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Normal"/>
        <w:tblW w:w="0" w:type="auto"/>
        <w:tblInd w:w="1129" w:type="dxa"/>
        <w:tblLayout w:type="fixed"/>
        <w:tblLook w:val="01E0" w:firstRow="1" w:lastRow="1" w:firstColumn="1" w:lastColumn="1" w:noHBand="0" w:noVBand="0"/>
      </w:tblPr>
      <w:tblGrid>
        <w:gridCol w:w="3745"/>
        <w:gridCol w:w="1674"/>
        <w:gridCol w:w="3285"/>
      </w:tblGrid>
      <w:tr w:rsidR="000D2103" w:rsidRPr="000E48DF" w14:paraId="4F7D2AFC" w14:textId="77777777">
        <w:trPr>
          <w:trHeight w:val="317"/>
        </w:trPr>
        <w:tc>
          <w:tcPr>
            <w:tcW w:w="3745" w:type="dxa"/>
          </w:tcPr>
          <w:p w14:paraId="4498A9F7" w14:textId="77777777" w:rsidR="000D2103" w:rsidRPr="000E48DF" w:rsidRDefault="004661DF">
            <w:pPr>
              <w:pStyle w:val="TableParagraph"/>
              <w:spacing w:before="83" w:line="214" w:lineRule="exact"/>
              <w:ind w:left="4" w:right="259"/>
              <w:jc w:val="center"/>
              <w:rPr>
                <w:rFonts w:ascii="Arial" w:hAnsi="Arial"/>
                <w:b/>
                <w:sz w:val="20"/>
              </w:rPr>
            </w:pPr>
            <w:r w:rsidRPr="000E48DF">
              <w:rPr>
                <w:rFonts w:ascii="Arial" w:hAnsi="Arial"/>
                <w:b/>
                <w:sz w:val="20"/>
              </w:rPr>
              <w:t>RÉPUBLIQUE</w:t>
            </w:r>
            <w:r w:rsidRPr="000E48DF">
              <w:rPr>
                <w:rFonts w:ascii="Arial" w:hAnsi="Arial"/>
                <w:b/>
                <w:spacing w:val="-10"/>
                <w:sz w:val="20"/>
              </w:rPr>
              <w:t xml:space="preserve"> </w:t>
            </w:r>
            <w:r w:rsidRPr="000E48DF">
              <w:rPr>
                <w:rFonts w:ascii="Arial" w:hAnsi="Arial"/>
                <w:b/>
                <w:sz w:val="20"/>
              </w:rPr>
              <w:t>DU</w:t>
            </w:r>
            <w:r w:rsidRPr="000E48DF">
              <w:rPr>
                <w:rFonts w:ascii="Arial" w:hAnsi="Arial"/>
                <w:b/>
                <w:spacing w:val="-8"/>
                <w:sz w:val="20"/>
              </w:rPr>
              <w:t xml:space="preserve"> </w:t>
            </w:r>
            <w:r w:rsidRPr="000E48DF">
              <w:rPr>
                <w:rFonts w:ascii="Arial" w:hAnsi="Arial"/>
                <w:b/>
                <w:spacing w:val="-2"/>
                <w:sz w:val="20"/>
              </w:rPr>
              <w:t>CAMEROUN</w:t>
            </w:r>
          </w:p>
        </w:tc>
        <w:tc>
          <w:tcPr>
            <w:tcW w:w="1674" w:type="dxa"/>
            <w:vMerge w:val="restart"/>
          </w:tcPr>
          <w:p w14:paraId="2FBD43A8" w14:textId="77777777" w:rsidR="000D2103" w:rsidRPr="000E48DF" w:rsidRDefault="004661DF">
            <w:pPr>
              <w:pStyle w:val="TableParagraph"/>
              <w:ind w:left="309"/>
              <w:rPr>
                <w:rFonts w:ascii="Times New Roman"/>
                <w:sz w:val="20"/>
              </w:rPr>
            </w:pPr>
            <w:r w:rsidRPr="000E48DF">
              <w:rPr>
                <w:rFonts w:ascii="Times New Roman"/>
                <w:noProof/>
                <w:sz w:val="20"/>
                <w:lang w:eastAsia="fr-FR"/>
              </w:rPr>
              <w:drawing>
                <wp:inline distT="0" distB="0" distL="0" distR="0" wp14:anchorId="0F96F6E5" wp14:editId="2D8A56FB">
                  <wp:extent cx="512335" cy="585216"/>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512335" cy="585216"/>
                          </a:xfrm>
                          <a:prstGeom prst="rect">
                            <a:avLst/>
                          </a:prstGeom>
                        </pic:spPr>
                      </pic:pic>
                    </a:graphicData>
                  </a:graphic>
                </wp:inline>
              </w:drawing>
            </w:r>
          </w:p>
        </w:tc>
        <w:tc>
          <w:tcPr>
            <w:tcW w:w="3285" w:type="dxa"/>
          </w:tcPr>
          <w:p w14:paraId="0AD95ACD" w14:textId="77777777" w:rsidR="000D2103" w:rsidRPr="000E48DF" w:rsidRDefault="004661DF">
            <w:pPr>
              <w:pStyle w:val="TableParagraph"/>
              <w:spacing w:before="83" w:line="214" w:lineRule="exact"/>
              <w:ind w:left="510" w:right="6"/>
              <w:jc w:val="center"/>
              <w:rPr>
                <w:rFonts w:ascii="Arial"/>
                <w:b/>
                <w:sz w:val="20"/>
              </w:rPr>
            </w:pPr>
            <w:r w:rsidRPr="000E48DF">
              <w:rPr>
                <w:rFonts w:ascii="Arial"/>
                <w:b/>
                <w:sz w:val="20"/>
              </w:rPr>
              <w:t>REPUBLIC</w:t>
            </w:r>
            <w:r w:rsidRPr="000E48DF">
              <w:rPr>
                <w:rFonts w:ascii="Arial"/>
                <w:b/>
                <w:spacing w:val="-8"/>
                <w:sz w:val="20"/>
              </w:rPr>
              <w:t xml:space="preserve"> </w:t>
            </w:r>
            <w:r w:rsidRPr="000E48DF">
              <w:rPr>
                <w:rFonts w:ascii="Arial"/>
                <w:b/>
                <w:sz w:val="20"/>
              </w:rPr>
              <w:t>OF</w:t>
            </w:r>
            <w:r w:rsidRPr="000E48DF">
              <w:rPr>
                <w:rFonts w:ascii="Arial"/>
                <w:b/>
                <w:spacing w:val="-6"/>
                <w:sz w:val="20"/>
              </w:rPr>
              <w:t xml:space="preserve"> </w:t>
            </w:r>
            <w:r w:rsidRPr="000E48DF">
              <w:rPr>
                <w:rFonts w:ascii="Arial"/>
                <w:b/>
                <w:spacing w:val="-2"/>
                <w:sz w:val="20"/>
              </w:rPr>
              <w:t>CAMEROON</w:t>
            </w:r>
          </w:p>
        </w:tc>
      </w:tr>
      <w:tr w:rsidR="000D2103" w:rsidRPr="000E48DF" w14:paraId="5DB8E94A" w14:textId="77777777">
        <w:trPr>
          <w:trHeight w:val="230"/>
        </w:trPr>
        <w:tc>
          <w:tcPr>
            <w:tcW w:w="3745" w:type="dxa"/>
          </w:tcPr>
          <w:p w14:paraId="0FE6EE73" w14:textId="77777777" w:rsidR="000D2103" w:rsidRPr="000E48DF" w:rsidRDefault="004661DF">
            <w:pPr>
              <w:pStyle w:val="TableParagraph"/>
              <w:spacing w:line="211" w:lineRule="exact"/>
              <w:ind w:left="2" w:right="259"/>
              <w:jc w:val="center"/>
              <w:rPr>
                <w:rFonts w:ascii="Arial" w:hAnsi="Arial"/>
                <w:b/>
                <w:sz w:val="20"/>
              </w:rPr>
            </w:pPr>
            <w:r w:rsidRPr="000E48DF">
              <w:rPr>
                <w:rFonts w:ascii="Arial" w:hAnsi="Arial"/>
                <w:b/>
                <w:sz w:val="20"/>
              </w:rPr>
              <w:t>Paix</w:t>
            </w:r>
            <w:r w:rsidRPr="000E48DF">
              <w:rPr>
                <w:rFonts w:ascii="Arial" w:hAnsi="Arial"/>
                <w:b/>
                <w:spacing w:val="-2"/>
                <w:sz w:val="20"/>
              </w:rPr>
              <w:t xml:space="preserve"> </w:t>
            </w:r>
            <w:r w:rsidRPr="000E48DF">
              <w:rPr>
                <w:rFonts w:ascii="Arial" w:hAnsi="Arial"/>
                <w:b/>
                <w:sz w:val="20"/>
              </w:rPr>
              <w:t>–</w:t>
            </w:r>
            <w:r w:rsidRPr="000E48DF">
              <w:rPr>
                <w:rFonts w:ascii="Arial" w:hAnsi="Arial"/>
                <w:b/>
                <w:spacing w:val="-4"/>
                <w:sz w:val="20"/>
              </w:rPr>
              <w:t xml:space="preserve"> </w:t>
            </w:r>
            <w:r w:rsidRPr="000E48DF">
              <w:rPr>
                <w:rFonts w:ascii="Arial" w:hAnsi="Arial"/>
                <w:b/>
                <w:sz w:val="20"/>
              </w:rPr>
              <w:t>Travail</w:t>
            </w:r>
            <w:r w:rsidRPr="000E48DF">
              <w:rPr>
                <w:rFonts w:ascii="Arial" w:hAnsi="Arial"/>
                <w:b/>
                <w:spacing w:val="-4"/>
                <w:sz w:val="20"/>
              </w:rPr>
              <w:t xml:space="preserve"> </w:t>
            </w:r>
            <w:r w:rsidRPr="000E48DF">
              <w:rPr>
                <w:rFonts w:ascii="Arial" w:hAnsi="Arial"/>
                <w:b/>
                <w:sz w:val="20"/>
              </w:rPr>
              <w:t>–</w:t>
            </w:r>
            <w:r w:rsidRPr="000E48DF">
              <w:rPr>
                <w:rFonts w:ascii="Arial" w:hAnsi="Arial"/>
                <w:b/>
                <w:spacing w:val="-2"/>
                <w:sz w:val="20"/>
              </w:rPr>
              <w:t xml:space="preserve"> Patrie</w:t>
            </w:r>
          </w:p>
        </w:tc>
        <w:tc>
          <w:tcPr>
            <w:tcW w:w="1674" w:type="dxa"/>
            <w:vMerge/>
            <w:tcBorders>
              <w:top w:val="nil"/>
            </w:tcBorders>
          </w:tcPr>
          <w:p w14:paraId="295670A5" w14:textId="77777777" w:rsidR="000D2103" w:rsidRPr="000E48DF" w:rsidRDefault="000D2103">
            <w:pPr>
              <w:rPr>
                <w:sz w:val="2"/>
                <w:szCs w:val="2"/>
              </w:rPr>
            </w:pPr>
          </w:p>
        </w:tc>
        <w:tc>
          <w:tcPr>
            <w:tcW w:w="3285" w:type="dxa"/>
          </w:tcPr>
          <w:p w14:paraId="742C2CA0" w14:textId="77777777" w:rsidR="000D2103" w:rsidRPr="000E48DF" w:rsidRDefault="004661DF">
            <w:pPr>
              <w:pStyle w:val="TableParagraph"/>
              <w:spacing w:line="211" w:lineRule="exact"/>
              <w:ind w:left="510" w:right="5"/>
              <w:jc w:val="center"/>
              <w:rPr>
                <w:rFonts w:ascii="Arial" w:hAnsi="Arial"/>
                <w:b/>
                <w:sz w:val="20"/>
              </w:rPr>
            </w:pPr>
            <w:proofErr w:type="spellStart"/>
            <w:r w:rsidRPr="000E48DF">
              <w:rPr>
                <w:rFonts w:ascii="Arial" w:hAnsi="Arial"/>
                <w:b/>
                <w:sz w:val="20"/>
              </w:rPr>
              <w:t>Peace</w:t>
            </w:r>
            <w:proofErr w:type="spellEnd"/>
            <w:r w:rsidRPr="000E48DF">
              <w:rPr>
                <w:rFonts w:ascii="Arial" w:hAnsi="Arial"/>
                <w:b/>
                <w:spacing w:val="-7"/>
                <w:sz w:val="20"/>
              </w:rPr>
              <w:t xml:space="preserve"> </w:t>
            </w:r>
            <w:r w:rsidRPr="000E48DF">
              <w:rPr>
                <w:rFonts w:ascii="Arial" w:hAnsi="Arial"/>
                <w:b/>
                <w:sz w:val="20"/>
              </w:rPr>
              <w:t>–</w:t>
            </w:r>
            <w:r w:rsidRPr="000E48DF">
              <w:rPr>
                <w:rFonts w:ascii="Arial" w:hAnsi="Arial"/>
                <w:b/>
                <w:spacing w:val="-2"/>
                <w:sz w:val="20"/>
              </w:rPr>
              <w:t xml:space="preserve"> </w:t>
            </w:r>
            <w:proofErr w:type="spellStart"/>
            <w:r w:rsidRPr="000E48DF">
              <w:rPr>
                <w:rFonts w:ascii="Arial" w:hAnsi="Arial"/>
                <w:b/>
                <w:sz w:val="20"/>
              </w:rPr>
              <w:t>Work</w:t>
            </w:r>
            <w:proofErr w:type="spellEnd"/>
            <w:r w:rsidRPr="000E48DF">
              <w:rPr>
                <w:rFonts w:ascii="Arial" w:hAnsi="Arial"/>
                <w:b/>
                <w:spacing w:val="-4"/>
                <w:sz w:val="20"/>
              </w:rPr>
              <w:t xml:space="preserve"> </w:t>
            </w:r>
            <w:r w:rsidRPr="000E48DF">
              <w:rPr>
                <w:rFonts w:ascii="Arial" w:hAnsi="Arial"/>
                <w:b/>
                <w:sz w:val="20"/>
              </w:rPr>
              <w:t>–</w:t>
            </w:r>
            <w:r w:rsidRPr="000E48DF">
              <w:rPr>
                <w:rFonts w:ascii="Arial" w:hAnsi="Arial"/>
                <w:b/>
                <w:spacing w:val="-2"/>
                <w:sz w:val="20"/>
              </w:rPr>
              <w:t xml:space="preserve"> </w:t>
            </w:r>
            <w:proofErr w:type="spellStart"/>
            <w:r w:rsidRPr="000E48DF">
              <w:rPr>
                <w:rFonts w:ascii="Arial" w:hAnsi="Arial"/>
                <w:b/>
                <w:spacing w:val="-2"/>
                <w:sz w:val="20"/>
              </w:rPr>
              <w:t>Fatherland</w:t>
            </w:r>
            <w:proofErr w:type="spellEnd"/>
          </w:p>
        </w:tc>
      </w:tr>
      <w:tr w:rsidR="000D2103" w:rsidRPr="000E48DF" w14:paraId="65EB2359" w14:textId="77777777">
        <w:trPr>
          <w:trHeight w:val="232"/>
        </w:trPr>
        <w:tc>
          <w:tcPr>
            <w:tcW w:w="3745" w:type="dxa"/>
          </w:tcPr>
          <w:p w14:paraId="19DA9CC5" w14:textId="77777777" w:rsidR="000D2103" w:rsidRPr="000E48DF" w:rsidRDefault="004661DF">
            <w:pPr>
              <w:pStyle w:val="TableParagraph"/>
              <w:spacing w:line="213" w:lineRule="exact"/>
              <w:ind w:left="4" w:right="259"/>
              <w:jc w:val="center"/>
              <w:rPr>
                <w:rFonts w:ascii="Arial"/>
                <w:b/>
                <w:sz w:val="20"/>
              </w:rPr>
            </w:pPr>
            <w:r w:rsidRPr="000E48DF">
              <w:rPr>
                <w:rFonts w:ascii="Arial"/>
                <w:b/>
                <w:spacing w:val="-2"/>
                <w:sz w:val="20"/>
              </w:rPr>
              <w:t>--------------</w:t>
            </w:r>
            <w:r w:rsidRPr="000E48DF">
              <w:rPr>
                <w:rFonts w:ascii="Arial"/>
                <w:b/>
                <w:spacing w:val="-10"/>
                <w:sz w:val="20"/>
              </w:rPr>
              <w:t>-</w:t>
            </w:r>
          </w:p>
        </w:tc>
        <w:tc>
          <w:tcPr>
            <w:tcW w:w="1674" w:type="dxa"/>
            <w:vMerge/>
            <w:tcBorders>
              <w:top w:val="nil"/>
            </w:tcBorders>
          </w:tcPr>
          <w:p w14:paraId="72BCDFB8" w14:textId="77777777" w:rsidR="000D2103" w:rsidRPr="000E48DF" w:rsidRDefault="000D2103">
            <w:pPr>
              <w:rPr>
                <w:sz w:val="2"/>
                <w:szCs w:val="2"/>
              </w:rPr>
            </w:pPr>
          </w:p>
        </w:tc>
        <w:tc>
          <w:tcPr>
            <w:tcW w:w="3285" w:type="dxa"/>
          </w:tcPr>
          <w:p w14:paraId="52DF91D9" w14:textId="77777777" w:rsidR="000D2103" w:rsidRPr="000E48DF" w:rsidRDefault="004661DF">
            <w:pPr>
              <w:pStyle w:val="TableParagraph"/>
              <w:spacing w:line="213" w:lineRule="exact"/>
              <w:ind w:left="510" w:right="2"/>
              <w:jc w:val="center"/>
              <w:rPr>
                <w:rFonts w:ascii="Arial"/>
                <w:b/>
                <w:sz w:val="20"/>
              </w:rPr>
            </w:pPr>
            <w:r w:rsidRPr="000E48DF">
              <w:rPr>
                <w:rFonts w:ascii="Arial"/>
                <w:b/>
                <w:spacing w:val="-2"/>
                <w:sz w:val="20"/>
              </w:rPr>
              <w:t>--------------</w:t>
            </w:r>
            <w:r w:rsidRPr="000E48DF">
              <w:rPr>
                <w:rFonts w:ascii="Arial"/>
                <w:b/>
                <w:spacing w:val="-10"/>
                <w:sz w:val="20"/>
              </w:rPr>
              <w:t>-</w:t>
            </w:r>
          </w:p>
        </w:tc>
      </w:tr>
      <w:tr w:rsidR="000D2103" w:rsidRPr="000E48DF" w14:paraId="00F4E2BA" w14:textId="77777777">
        <w:trPr>
          <w:trHeight w:val="231"/>
        </w:trPr>
        <w:tc>
          <w:tcPr>
            <w:tcW w:w="3745" w:type="dxa"/>
          </w:tcPr>
          <w:p w14:paraId="08B7EE4B" w14:textId="77777777" w:rsidR="000D2103" w:rsidRPr="000E48DF" w:rsidRDefault="004661DF">
            <w:pPr>
              <w:pStyle w:val="TableParagraph"/>
              <w:spacing w:line="212" w:lineRule="exact"/>
              <w:ind w:left="2" w:right="259"/>
              <w:jc w:val="center"/>
              <w:rPr>
                <w:rFonts w:ascii="Arial" w:hAnsi="Arial"/>
                <w:b/>
                <w:sz w:val="20"/>
              </w:rPr>
            </w:pPr>
            <w:r w:rsidRPr="000E48DF">
              <w:rPr>
                <w:rFonts w:ascii="Arial" w:hAnsi="Arial"/>
                <w:b/>
                <w:sz w:val="20"/>
              </w:rPr>
              <w:t>MINISTERE</w:t>
            </w:r>
            <w:r w:rsidRPr="000E48DF">
              <w:rPr>
                <w:rFonts w:ascii="Arial" w:hAnsi="Arial"/>
                <w:b/>
                <w:spacing w:val="-7"/>
                <w:sz w:val="20"/>
              </w:rPr>
              <w:t xml:space="preserve"> </w:t>
            </w:r>
            <w:r w:rsidRPr="000E48DF">
              <w:rPr>
                <w:rFonts w:ascii="Arial" w:hAnsi="Arial"/>
                <w:b/>
                <w:sz w:val="20"/>
              </w:rPr>
              <w:t>DE</w:t>
            </w:r>
            <w:r w:rsidRPr="000E48DF">
              <w:rPr>
                <w:rFonts w:ascii="Arial" w:hAnsi="Arial"/>
                <w:b/>
                <w:spacing w:val="-6"/>
                <w:sz w:val="20"/>
              </w:rPr>
              <w:t xml:space="preserve"> </w:t>
            </w:r>
            <w:r w:rsidRPr="000E48DF">
              <w:rPr>
                <w:rFonts w:ascii="Arial" w:hAnsi="Arial"/>
                <w:b/>
                <w:spacing w:val="-2"/>
                <w:sz w:val="20"/>
              </w:rPr>
              <w:t>L’ADMINISTRATION</w:t>
            </w:r>
          </w:p>
        </w:tc>
        <w:tc>
          <w:tcPr>
            <w:tcW w:w="1674" w:type="dxa"/>
            <w:vMerge/>
            <w:tcBorders>
              <w:top w:val="nil"/>
            </w:tcBorders>
          </w:tcPr>
          <w:p w14:paraId="133D6860" w14:textId="77777777" w:rsidR="000D2103" w:rsidRPr="000E48DF" w:rsidRDefault="000D2103">
            <w:pPr>
              <w:rPr>
                <w:sz w:val="2"/>
                <w:szCs w:val="2"/>
              </w:rPr>
            </w:pPr>
          </w:p>
        </w:tc>
        <w:tc>
          <w:tcPr>
            <w:tcW w:w="3285" w:type="dxa"/>
          </w:tcPr>
          <w:p w14:paraId="35D9D609" w14:textId="77777777" w:rsidR="000D2103" w:rsidRPr="000E48DF" w:rsidRDefault="004661DF">
            <w:pPr>
              <w:pStyle w:val="TableParagraph"/>
              <w:spacing w:line="212" w:lineRule="exact"/>
              <w:ind w:left="510" w:right="7"/>
              <w:jc w:val="center"/>
              <w:rPr>
                <w:rFonts w:ascii="Arial"/>
                <w:b/>
                <w:sz w:val="20"/>
              </w:rPr>
            </w:pPr>
            <w:r w:rsidRPr="000E48DF">
              <w:rPr>
                <w:rFonts w:ascii="Arial"/>
                <w:b/>
                <w:sz w:val="20"/>
              </w:rPr>
              <w:t>MINISTRY</w:t>
            </w:r>
            <w:r w:rsidRPr="000E48DF">
              <w:rPr>
                <w:rFonts w:ascii="Arial"/>
                <w:b/>
                <w:spacing w:val="-5"/>
                <w:sz w:val="20"/>
              </w:rPr>
              <w:t xml:space="preserve"> </w:t>
            </w:r>
            <w:r w:rsidRPr="000E48DF">
              <w:rPr>
                <w:rFonts w:ascii="Arial"/>
                <w:b/>
                <w:sz w:val="20"/>
              </w:rPr>
              <w:t>OF</w:t>
            </w:r>
            <w:r w:rsidRPr="000E48DF">
              <w:rPr>
                <w:rFonts w:ascii="Arial"/>
                <w:b/>
                <w:spacing w:val="-6"/>
                <w:sz w:val="20"/>
              </w:rPr>
              <w:t xml:space="preserve"> </w:t>
            </w:r>
            <w:r w:rsidRPr="000E48DF">
              <w:rPr>
                <w:rFonts w:ascii="Arial"/>
                <w:b/>
                <w:spacing w:val="-2"/>
                <w:sz w:val="20"/>
              </w:rPr>
              <w:t>TERRITORIAL</w:t>
            </w:r>
          </w:p>
        </w:tc>
      </w:tr>
      <w:tr w:rsidR="000D2103" w:rsidRPr="000E48DF" w14:paraId="4FE5AFEC" w14:textId="77777777">
        <w:trPr>
          <w:trHeight w:val="229"/>
        </w:trPr>
        <w:tc>
          <w:tcPr>
            <w:tcW w:w="3745" w:type="dxa"/>
          </w:tcPr>
          <w:p w14:paraId="4DAAA9AC" w14:textId="77777777" w:rsidR="000D2103" w:rsidRPr="000E48DF" w:rsidRDefault="004661DF">
            <w:pPr>
              <w:pStyle w:val="TableParagraph"/>
              <w:spacing w:line="209" w:lineRule="exact"/>
              <w:ind w:left="3" w:right="259"/>
              <w:jc w:val="center"/>
              <w:rPr>
                <w:rFonts w:ascii="Arial"/>
                <w:b/>
                <w:sz w:val="20"/>
              </w:rPr>
            </w:pPr>
            <w:r w:rsidRPr="000E48DF">
              <w:rPr>
                <w:rFonts w:ascii="Arial"/>
                <w:b/>
                <w:spacing w:val="-2"/>
                <w:sz w:val="20"/>
              </w:rPr>
              <w:t>TERRITORIALE</w:t>
            </w:r>
          </w:p>
        </w:tc>
        <w:tc>
          <w:tcPr>
            <w:tcW w:w="1674" w:type="dxa"/>
            <w:vMerge/>
            <w:tcBorders>
              <w:top w:val="nil"/>
            </w:tcBorders>
          </w:tcPr>
          <w:p w14:paraId="273C1CDB" w14:textId="77777777" w:rsidR="000D2103" w:rsidRPr="000E48DF" w:rsidRDefault="000D2103">
            <w:pPr>
              <w:rPr>
                <w:sz w:val="2"/>
                <w:szCs w:val="2"/>
              </w:rPr>
            </w:pPr>
          </w:p>
        </w:tc>
        <w:tc>
          <w:tcPr>
            <w:tcW w:w="3285" w:type="dxa"/>
          </w:tcPr>
          <w:p w14:paraId="482BB5AE" w14:textId="77777777" w:rsidR="000D2103" w:rsidRPr="000E48DF" w:rsidRDefault="004661DF">
            <w:pPr>
              <w:pStyle w:val="TableParagraph"/>
              <w:spacing w:line="209" w:lineRule="exact"/>
              <w:ind w:left="510" w:right="6"/>
              <w:jc w:val="center"/>
              <w:rPr>
                <w:rFonts w:ascii="Arial"/>
                <w:b/>
                <w:sz w:val="20"/>
              </w:rPr>
            </w:pPr>
            <w:r w:rsidRPr="000E48DF">
              <w:rPr>
                <w:rFonts w:ascii="Arial"/>
                <w:b/>
                <w:spacing w:val="-2"/>
                <w:sz w:val="20"/>
              </w:rPr>
              <w:t>ADMINISTRATION</w:t>
            </w:r>
          </w:p>
        </w:tc>
      </w:tr>
      <w:tr w:rsidR="000D2103" w:rsidRPr="000E48DF" w14:paraId="69B3AA89" w14:textId="77777777">
        <w:trPr>
          <w:trHeight w:val="230"/>
        </w:trPr>
        <w:tc>
          <w:tcPr>
            <w:tcW w:w="3745" w:type="dxa"/>
          </w:tcPr>
          <w:p w14:paraId="399AD729" w14:textId="77777777" w:rsidR="000D2103" w:rsidRPr="000E48DF" w:rsidRDefault="004661DF">
            <w:pPr>
              <w:pStyle w:val="TableParagraph"/>
              <w:spacing w:line="210" w:lineRule="exact"/>
              <w:ind w:left="4" w:right="259"/>
              <w:jc w:val="center"/>
              <w:rPr>
                <w:rFonts w:ascii="Arial"/>
                <w:b/>
                <w:sz w:val="20"/>
              </w:rPr>
            </w:pPr>
            <w:r w:rsidRPr="000E48DF">
              <w:rPr>
                <w:rFonts w:ascii="Arial"/>
                <w:b/>
                <w:spacing w:val="-2"/>
                <w:sz w:val="20"/>
              </w:rPr>
              <w:t>--------------</w:t>
            </w:r>
            <w:r w:rsidRPr="000E48DF">
              <w:rPr>
                <w:rFonts w:ascii="Arial"/>
                <w:b/>
                <w:spacing w:val="-10"/>
                <w:sz w:val="20"/>
              </w:rPr>
              <w:t>-</w:t>
            </w:r>
          </w:p>
        </w:tc>
        <w:tc>
          <w:tcPr>
            <w:tcW w:w="1674" w:type="dxa"/>
            <w:vMerge/>
            <w:tcBorders>
              <w:top w:val="nil"/>
            </w:tcBorders>
          </w:tcPr>
          <w:p w14:paraId="043D255A" w14:textId="77777777" w:rsidR="000D2103" w:rsidRPr="000E48DF" w:rsidRDefault="000D2103">
            <w:pPr>
              <w:rPr>
                <w:sz w:val="2"/>
                <w:szCs w:val="2"/>
              </w:rPr>
            </w:pPr>
          </w:p>
        </w:tc>
        <w:tc>
          <w:tcPr>
            <w:tcW w:w="3285" w:type="dxa"/>
          </w:tcPr>
          <w:p w14:paraId="38CE9EED" w14:textId="77777777" w:rsidR="000D2103" w:rsidRPr="000E48DF" w:rsidRDefault="004661DF">
            <w:pPr>
              <w:pStyle w:val="TableParagraph"/>
              <w:spacing w:line="210" w:lineRule="exact"/>
              <w:ind w:left="510"/>
              <w:jc w:val="center"/>
              <w:rPr>
                <w:rFonts w:ascii="Arial"/>
                <w:b/>
                <w:sz w:val="20"/>
              </w:rPr>
            </w:pPr>
            <w:r w:rsidRPr="000E48DF">
              <w:rPr>
                <w:rFonts w:ascii="Arial"/>
                <w:b/>
                <w:spacing w:val="-2"/>
                <w:sz w:val="20"/>
              </w:rPr>
              <w:t>--------------</w:t>
            </w:r>
            <w:r w:rsidRPr="000E48DF">
              <w:rPr>
                <w:rFonts w:ascii="Arial"/>
                <w:b/>
                <w:spacing w:val="-10"/>
                <w:sz w:val="20"/>
              </w:rPr>
              <w:t>-</w:t>
            </w:r>
          </w:p>
        </w:tc>
      </w:tr>
      <w:tr w:rsidR="000D2103" w:rsidRPr="000E48DF" w14:paraId="6EEFA38B" w14:textId="77777777">
        <w:trPr>
          <w:trHeight w:val="226"/>
        </w:trPr>
        <w:tc>
          <w:tcPr>
            <w:tcW w:w="3745" w:type="dxa"/>
          </w:tcPr>
          <w:p w14:paraId="2CA22BB4" w14:textId="77777777" w:rsidR="000D2103" w:rsidRPr="000E48DF" w:rsidRDefault="004661DF">
            <w:pPr>
              <w:pStyle w:val="TableParagraph"/>
              <w:spacing w:line="206" w:lineRule="exact"/>
              <w:ind w:right="259"/>
              <w:jc w:val="center"/>
              <w:rPr>
                <w:rFonts w:ascii="Arial"/>
                <w:b/>
                <w:sz w:val="20"/>
              </w:rPr>
            </w:pPr>
            <w:r w:rsidRPr="000E48DF">
              <w:rPr>
                <w:rFonts w:ascii="Arial"/>
                <w:b/>
                <w:sz w:val="20"/>
              </w:rPr>
              <w:t>REGION</w:t>
            </w:r>
            <w:r w:rsidRPr="000E48DF">
              <w:rPr>
                <w:rFonts w:ascii="Arial"/>
                <w:b/>
                <w:spacing w:val="-7"/>
                <w:sz w:val="20"/>
              </w:rPr>
              <w:t xml:space="preserve"> </w:t>
            </w:r>
            <w:r w:rsidRPr="000E48DF">
              <w:rPr>
                <w:rFonts w:ascii="Arial"/>
                <w:b/>
                <w:sz w:val="20"/>
              </w:rPr>
              <w:t>DU</w:t>
            </w:r>
            <w:r w:rsidRPr="000E48DF">
              <w:rPr>
                <w:rFonts w:ascii="Arial"/>
                <w:b/>
                <w:spacing w:val="-4"/>
                <w:sz w:val="20"/>
              </w:rPr>
              <w:t xml:space="preserve"> </w:t>
            </w:r>
            <w:r w:rsidRPr="000E48DF">
              <w:rPr>
                <w:rFonts w:ascii="Arial"/>
                <w:b/>
                <w:spacing w:val="-5"/>
                <w:sz w:val="20"/>
              </w:rPr>
              <w:t>SUD</w:t>
            </w:r>
          </w:p>
        </w:tc>
        <w:tc>
          <w:tcPr>
            <w:tcW w:w="1674" w:type="dxa"/>
            <w:vMerge/>
            <w:tcBorders>
              <w:top w:val="nil"/>
            </w:tcBorders>
          </w:tcPr>
          <w:p w14:paraId="64735B60" w14:textId="77777777" w:rsidR="000D2103" w:rsidRPr="000E48DF" w:rsidRDefault="000D2103">
            <w:pPr>
              <w:rPr>
                <w:sz w:val="2"/>
                <w:szCs w:val="2"/>
              </w:rPr>
            </w:pPr>
          </w:p>
        </w:tc>
        <w:tc>
          <w:tcPr>
            <w:tcW w:w="3285" w:type="dxa"/>
          </w:tcPr>
          <w:p w14:paraId="38855A8D" w14:textId="77777777" w:rsidR="000D2103" w:rsidRPr="000E48DF" w:rsidRDefault="004661DF">
            <w:pPr>
              <w:pStyle w:val="TableParagraph"/>
              <w:spacing w:line="206" w:lineRule="exact"/>
              <w:ind w:left="510" w:right="5"/>
              <w:jc w:val="center"/>
              <w:rPr>
                <w:rFonts w:ascii="Arial"/>
                <w:b/>
                <w:sz w:val="20"/>
              </w:rPr>
            </w:pPr>
            <w:r w:rsidRPr="000E48DF">
              <w:rPr>
                <w:rFonts w:ascii="Arial"/>
                <w:b/>
                <w:sz w:val="20"/>
              </w:rPr>
              <w:t>SOUTH</w:t>
            </w:r>
            <w:r w:rsidRPr="000E48DF">
              <w:rPr>
                <w:rFonts w:ascii="Arial"/>
                <w:b/>
                <w:spacing w:val="-7"/>
                <w:sz w:val="20"/>
              </w:rPr>
              <w:t xml:space="preserve"> </w:t>
            </w:r>
            <w:r w:rsidRPr="000E48DF">
              <w:rPr>
                <w:rFonts w:ascii="Arial"/>
                <w:b/>
                <w:spacing w:val="-2"/>
                <w:sz w:val="20"/>
              </w:rPr>
              <w:t>REGION</w:t>
            </w:r>
          </w:p>
        </w:tc>
      </w:tr>
    </w:tbl>
    <w:p w14:paraId="7A6200E8" w14:textId="77777777" w:rsidR="000D2103" w:rsidRPr="000E48DF" w:rsidRDefault="000D2103">
      <w:pPr>
        <w:pStyle w:val="Corpsdetexte"/>
        <w:rPr>
          <w:rFonts w:ascii="Times New Roman"/>
          <w:sz w:val="26"/>
        </w:rPr>
      </w:pPr>
    </w:p>
    <w:p w14:paraId="1CC9B666" w14:textId="77777777" w:rsidR="000D2103" w:rsidRPr="000E48DF" w:rsidRDefault="000D2103">
      <w:pPr>
        <w:pStyle w:val="Corpsdetexte"/>
        <w:rPr>
          <w:rFonts w:ascii="Times New Roman"/>
          <w:sz w:val="26"/>
        </w:rPr>
      </w:pPr>
    </w:p>
    <w:p w14:paraId="0167331C" w14:textId="77777777" w:rsidR="000D2103" w:rsidRPr="000E48DF" w:rsidRDefault="000D2103">
      <w:pPr>
        <w:pStyle w:val="Corpsdetexte"/>
        <w:rPr>
          <w:rFonts w:ascii="Times New Roman"/>
          <w:sz w:val="26"/>
        </w:rPr>
      </w:pPr>
    </w:p>
    <w:p w14:paraId="6F207AA8" w14:textId="77777777" w:rsidR="000D2103" w:rsidRPr="000E48DF" w:rsidRDefault="000D2103">
      <w:pPr>
        <w:pStyle w:val="Corpsdetexte"/>
        <w:rPr>
          <w:rFonts w:ascii="Times New Roman"/>
          <w:sz w:val="26"/>
        </w:rPr>
      </w:pPr>
    </w:p>
    <w:p w14:paraId="4C0E75CB" w14:textId="77777777" w:rsidR="000D2103" w:rsidRPr="000E48DF" w:rsidRDefault="000D2103">
      <w:pPr>
        <w:pStyle w:val="Corpsdetexte"/>
        <w:spacing w:before="57"/>
        <w:rPr>
          <w:rFonts w:ascii="Times New Roman"/>
          <w:sz w:val="26"/>
        </w:rPr>
      </w:pPr>
    </w:p>
    <w:p w14:paraId="61C9CE60" w14:textId="77777777" w:rsidR="000D2103" w:rsidRPr="000E48DF" w:rsidRDefault="004661DF">
      <w:pPr>
        <w:ind w:left="2" w:right="6"/>
        <w:jc w:val="center"/>
        <w:rPr>
          <w:rFonts w:ascii="Arial" w:hAnsi="Arial"/>
          <w:b/>
          <w:sz w:val="26"/>
        </w:rPr>
      </w:pPr>
      <w:r w:rsidRPr="000E48DF">
        <w:rPr>
          <w:rFonts w:ascii="Arial" w:hAnsi="Arial"/>
          <w:b/>
          <w:sz w:val="26"/>
        </w:rPr>
        <w:t>MAITRE</w:t>
      </w:r>
      <w:r w:rsidRPr="000E48DF">
        <w:rPr>
          <w:rFonts w:ascii="Arial" w:hAnsi="Arial"/>
          <w:b/>
          <w:spacing w:val="-7"/>
          <w:sz w:val="26"/>
        </w:rPr>
        <w:t xml:space="preserve"> </w:t>
      </w:r>
      <w:r w:rsidRPr="000E48DF">
        <w:rPr>
          <w:rFonts w:ascii="Arial" w:hAnsi="Arial"/>
          <w:b/>
          <w:sz w:val="26"/>
        </w:rPr>
        <w:t>D’OUVRAGE</w:t>
      </w:r>
      <w:r w:rsidRPr="000E48DF">
        <w:rPr>
          <w:rFonts w:ascii="Arial" w:hAnsi="Arial"/>
          <w:b/>
          <w:spacing w:val="-8"/>
          <w:sz w:val="26"/>
        </w:rPr>
        <w:t xml:space="preserve"> </w:t>
      </w:r>
      <w:r w:rsidRPr="000E48DF">
        <w:rPr>
          <w:rFonts w:ascii="Arial" w:hAnsi="Arial"/>
          <w:b/>
          <w:sz w:val="26"/>
        </w:rPr>
        <w:t>DELEGUE</w:t>
      </w:r>
      <w:r w:rsidRPr="000E48DF">
        <w:rPr>
          <w:rFonts w:ascii="Arial" w:hAnsi="Arial"/>
          <w:b/>
          <w:spacing w:val="-8"/>
          <w:sz w:val="26"/>
        </w:rPr>
        <w:t xml:space="preserve"> </w:t>
      </w:r>
      <w:r w:rsidRPr="000E48DF">
        <w:rPr>
          <w:rFonts w:ascii="Arial" w:hAnsi="Arial"/>
          <w:b/>
          <w:sz w:val="26"/>
        </w:rPr>
        <w:t>:</w:t>
      </w:r>
      <w:r w:rsidRPr="000E48DF">
        <w:rPr>
          <w:rFonts w:ascii="Arial" w:hAnsi="Arial"/>
          <w:b/>
          <w:spacing w:val="-5"/>
          <w:sz w:val="26"/>
        </w:rPr>
        <w:t xml:space="preserve"> </w:t>
      </w:r>
      <w:r w:rsidRPr="000E48DF">
        <w:rPr>
          <w:rFonts w:ascii="Arial" w:hAnsi="Arial"/>
          <w:b/>
          <w:sz w:val="26"/>
        </w:rPr>
        <w:t>GOUVERNEUR</w:t>
      </w:r>
      <w:r w:rsidRPr="000E48DF">
        <w:rPr>
          <w:rFonts w:ascii="Arial" w:hAnsi="Arial"/>
          <w:b/>
          <w:spacing w:val="-8"/>
          <w:sz w:val="26"/>
        </w:rPr>
        <w:t xml:space="preserve"> </w:t>
      </w:r>
      <w:r w:rsidRPr="000E48DF">
        <w:rPr>
          <w:rFonts w:ascii="Arial" w:hAnsi="Arial"/>
          <w:b/>
          <w:sz w:val="26"/>
        </w:rPr>
        <w:t>DE</w:t>
      </w:r>
      <w:r w:rsidRPr="000E48DF">
        <w:rPr>
          <w:rFonts w:ascii="Arial" w:hAnsi="Arial"/>
          <w:b/>
          <w:spacing w:val="-9"/>
          <w:sz w:val="26"/>
        </w:rPr>
        <w:t xml:space="preserve"> </w:t>
      </w:r>
      <w:r w:rsidRPr="000E48DF">
        <w:rPr>
          <w:rFonts w:ascii="Arial" w:hAnsi="Arial"/>
          <w:b/>
          <w:sz w:val="26"/>
        </w:rPr>
        <w:t>LA</w:t>
      </w:r>
      <w:r w:rsidRPr="000E48DF">
        <w:rPr>
          <w:rFonts w:ascii="Arial" w:hAnsi="Arial"/>
          <w:b/>
          <w:spacing w:val="-10"/>
          <w:sz w:val="26"/>
        </w:rPr>
        <w:t xml:space="preserve"> </w:t>
      </w:r>
      <w:r w:rsidRPr="000E48DF">
        <w:rPr>
          <w:rFonts w:ascii="Arial" w:hAnsi="Arial"/>
          <w:b/>
          <w:sz w:val="26"/>
        </w:rPr>
        <w:t>REGION</w:t>
      </w:r>
      <w:r w:rsidRPr="000E48DF">
        <w:rPr>
          <w:rFonts w:ascii="Arial" w:hAnsi="Arial"/>
          <w:b/>
          <w:spacing w:val="-6"/>
          <w:sz w:val="26"/>
        </w:rPr>
        <w:t xml:space="preserve"> </w:t>
      </w:r>
      <w:r w:rsidRPr="000E48DF">
        <w:rPr>
          <w:rFonts w:ascii="Arial" w:hAnsi="Arial"/>
          <w:b/>
          <w:sz w:val="26"/>
        </w:rPr>
        <w:t>DU</w:t>
      </w:r>
      <w:r w:rsidRPr="000E48DF">
        <w:rPr>
          <w:rFonts w:ascii="Arial" w:hAnsi="Arial"/>
          <w:b/>
          <w:spacing w:val="-8"/>
          <w:sz w:val="26"/>
        </w:rPr>
        <w:t xml:space="preserve"> </w:t>
      </w:r>
      <w:r w:rsidRPr="000E48DF">
        <w:rPr>
          <w:rFonts w:ascii="Arial" w:hAnsi="Arial"/>
          <w:b/>
          <w:spacing w:val="-5"/>
          <w:sz w:val="26"/>
        </w:rPr>
        <w:t>SUD</w:t>
      </w:r>
    </w:p>
    <w:p w14:paraId="15FF2CB8" w14:textId="77777777" w:rsidR="000D2103" w:rsidRPr="000E48DF" w:rsidRDefault="000D2103">
      <w:pPr>
        <w:pStyle w:val="Corpsdetexte"/>
        <w:rPr>
          <w:rFonts w:ascii="Arial"/>
          <w:b/>
          <w:sz w:val="26"/>
        </w:rPr>
      </w:pPr>
    </w:p>
    <w:p w14:paraId="79633B46" w14:textId="77777777" w:rsidR="000D2103" w:rsidRPr="000E48DF" w:rsidRDefault="000D2103">
      <w:pPr>
        <w:pStyle w:val="Corpsdetexte"/>
        <w:rPr>
          <w:rFonts w:ascii="Arial"/>
          <w:b/>
          <w:sz w:val="26"/>
        </w:rPr>
      </w:pPr>
    </w:p>
    <w:p w14:paraId="6EE5E19D" w14:textId="77777777" w:rsidR="000D2103" w:rsidRPr="000E48DF" w:rsidRDefault="000D2103">
      <w:pPr>
        <w:pStyle w:val="Corpsdetexte"/>
        <w:spacing w:before="48"/>
        <w:rPr>
          <w:rFonts w:ascii="Arial"/>
          <w:b/>
          <w:sz w:val="26"/>
        </w:rPr>
      </w:pPr>
    </w:p>
    <w:p w14:paraId="040D478A" w14:textId="77777777" w:rsidR="000D2103" w:rsidRPr="000E48DF" w:rsidRDefault="004661DF">
      <w:pPr>
        <w:pStyle w:val="Titre4"/>
        <w:ind w:left="2" w:right="7"/>
        <w:jc w:val="center"/>
        <w:rPr>
          <w:rFonts w:ascii="Arial"/>
        </w:rPr>
      </w:pPr>
      <w:r w:rsidRPr="000E48DF">
        <w:rPr>
          <w:rFonts w:ascii="Arial"/>
        </w:rPr>
        <w:t>COMMISSION</w:t>
      </w:r>
      <w:r w:rsidRPr="000E48DF">
        <w:rPr>
          <w:rFonts w:ascii="Arial"/>
          <w:spacing w:val="-11"/>
        </w:rPr>
        <w:t xml:space="preserve"> </w:t>
      </w:r>
      <w:r w:rsidRPr="000E48DF">
        <w:rPr>
          <w:rFonts w:ascii="Arial"/>
        </w:rPr>
        <w:t>REGIONALE</w:t>
      </w:r>
      <w:r w:rsidRPr="000E48DF">
        <w:rPr>
          <w:rFonts w:ascii="Arial"/>
          <w:spacing w:val="-6"/>
        </w:rPr>
        <w:t xml:space="preserve"> </w:t>
      </w:r>
      <w:r w:rsidRPr="000E48DF">
        <w:rPr>
          <w:rFonts w:ascii="Arial"/>
        </w:rPr>
        <w:t>DE</w:t>
      </w:r>
      <w:r w:rsidRPr="000E48DF">
        <w:rPr>
          <w:rFonts w:ascii="Arial"/>
          <w:spacing w:val="-7"/>
        </w:rPr>
        <w:t xml:space="preserve"> </w:t>
      </w:r>
      <w:r w:rsidRPr="000E48DF">
        <w:rPr>
          <w:rFonts w:ascii="Arial"/>
        </w:rPr>
        <w:t>PASSATION</w:t>
      </w:r>
      <w:r w:rsidRPr="000E48DF">
        <w:rPr>
          <w:rFonts w:ascii="Arial"/>
          <w:spacing w:val="-8"/>
        </w:rPr>
        <w:t xml:space="preserve"> </w:t>
      </w:r>
      <w:r w:rsidRPr="000E48DF">
        <w:rPr>
          <w:rFonts w:ascii="Arial"/>
        </w:rPr>
        <w:t>DES</w:t>
      </w:r>
      <w:r w:rsidRPr="000E48DF">
        <w:rPr>
          <w:rFonts w:ascii="Arial"/>
          <w:spacing w:val="-9"/>
        </w:rPr>
        <w:t xml:space="preserve"> </w:t>
      </w:r>
      <w:r w:rsidRPr="000E48DF">
        <w:rPr>
          <w:rFonts w:ascii="Arial"/>
          <w:spacing w:val="-2"/>
        </w:rPr>
        <w:t>MARCHES.</w:t>
      </w:r>
    </w:p>
    <w:p w14:paraId="0C7E2438" w14:textId="77777777" w:rsidR="000D2103" w:rsidRPr="000E48DF" w:rsidRDefault="000D2103">
      <w:pPr>
        <w:pStyle w:val="Corpsdetexte"/>
        <w:rPr>
          <w:rFonts w:ascii="Arial"/>
          <w:b/>
          <w:sz w:val="20"/>
        </w:rPr>
      </w:pPr>
    </w:p>
    <w:p w14:paraId="5E403CD4" w14:textId="77777777" w:rsidR="000D2103" w:rsidRPr="000E48DF" w:rsidRDefault="000D2103">
      <w:pPr>
        <w:pStyle w:val="Corpsdetexte"/>
        <w:rPr>
          <w:rFonts w:ascii="Arial"/>
          <w:b/>
          <w:sz w:val="20"/>
        </w:rPr>
      </w:pPr>
    </w:p>
    <w:p w14:paraId="616A6B9A" w14:textId="77777777" w:rsidR="000D2103" w:rsidRPr="000E48DF" w:rsidRDefault="000D2103">
      <w:pPr>
        <w:pStyle w:val="Corpsdetexte"/>
        <w:rPr>
          <w:rFonts w:ascii="Arial"/>
          <w:b/>
          <w:sz w:val="20"/>
        </w:rPr>
      </w:pPr>
    </w:p>
    <w:p w14:paraId="4AAEE3F0" w14:textId="3AF58F26" w:rsidR="00A53330" w:rsidRPr="000E48DF" w:rsidRDefault="00E9545F" w:rsidP="0077099B">
      <w:pPr>
        <w:pStyle w:val="Corpsdetexte"/>
        <w:spacing w:line="276" w:lineRule="auto"/>
        <w:ind w:left="567" w:right="572"/>
        <w:jc w:val="both"/>
        <w:rPr>
          <w:b/>
          <w:sz w:val="28"/>
          <w:szCs w:val="28"/>
        </w:rPr>
      </w:pPr>
      <w:r w:rsidRPr="000E48DF">
        <w:rPr>
          <w:b/>
          <w:sz w:val="28"/>
          <w:szCs w:val="28"/>
        </w:rPr>
        <w:t xml:space="preserve">DOSSIER </w:t>
      </w:r>
      <w:r w:rsidR="00A53330" w:rsidRPr="000E48DF">
        <w:rPr>
          <w:b/>
          <w:sz w:val="28"/>
          <w:szCs w:val="28"/>
        </w:rPr>
        <w:t>D’APPEL</w:t>
      </w:r>
      <w:r w:rsidR="00FD3A03">
        <w:rPr>
          <w:b/>
          <w:sz w:val="28"/>
          <w:szCs w:val="28"/>
        </w:rPr>
        <w:t xml:space="preserve"> D’OFFRES NATIONAL OUVERT N°09</w:t>
      </w:r>
      <w:r w:rsidR="00A53330" w:rsidRPr="000E48DF">
        <w:rPr>
          <w:b/>
          <w:sz w:val="28"/>
          <w:szCs w:val="28"/>
        </w:rPr>
        <w:t>/AO</w:t>
      </w:r>
      <w:r w:rsidR="00D746FD" w:rsidRPr="000E48DF">
        <w:rPr>
          <w:b/>
          <w:sz w:val="28"/>
          <w:szCs w:val="28"/>
        </w:rPr>
        <w:t xml:space="preserve">NO/L/SIGAMP/CRPM/2025 DU </w:t>
      </w:r>
      <w:r w:rsidR="00FD3A03">
        <w:rPr>
          <w:b/>
          <w:sz w:val="28"/>
          <w:szCs w:val="28"/>
        </w:rPr>
        <w:t>16</w:t>
      </w:r>
      <w:r w:rsidR="0099164C">
        <w:rPr>
          <w:b/>
          <w:sz w:val="28"/>
          <w:szCs w:val="28"/>
        </w:rPr>
        <w:t xml:space="preserve"> Avril 2025</w:t>
      </w:r>
      <w:r w:rsidR="00A53330" w:rsidRPr="000E48DF">
        <w:rPr>
          <w:b/>
          <w:sz w:val="28"/>
          <w:szCs w:val="28"/>
        </w:rPr>
        <w:t xml:space="preserve"> POUR L’EXECUTION DES TRAVAUX DE </w:t>
      </w:r>
      <w:r w:rsidR="0077099B" w:rsidRPr="000E48DF">
        <w:rPr>
          <w:b/>
          <w:sz w:val="28"/>
          <w:szCs w:val="28"/>
        </w:rPr>
        <w:t xml:space="preserve">REHABILITATION DE LA </w:t>
      </w:r>
      <w:r w:rsidR="0099164C">
        <w:rPr>
          <w:b/>
          <w:sz w:val="28"/>
          <w:szCs w:val="28"/>
        </w:rPr>
        <w:t>CASE DE PASSAGE DU MINISTRE DES POSTES ET TELECOMMUNICATIONS</w:t>
      </w:r>
      <w:r w:rsidR="0077099B" w:rsidRPr="000E48DF">
        <w:rPr>
          <w:b/>
          <w:sz w:val="28"/>
          <w:szCs w:val="28"/>
        </w:rPr>
        <w:t>.</w:t>
      </w:r>
    </w:p>
    <w:p w14:paraId="326B44BB" w14:textId="77777777" w:rsidR="000D2103" w:rsidRPr="000E48DF" w:rsidRDefault="000D2103">
      <w:pPr>
        <w:pStyle w:val="Corpsdetexte"/>
        <w:spacing w:before="117"/>
        <w:rPr>
          <w:rFonts w:ascii="Arial"/>
          <w:b/>
          <w:sz w:val="20"/>
        </w:rPr>
      </w:pPr>
    </w:p>
    <w:p w14:paraId="58388BE7" w14:textId="77777777" w:rsidR="000D2103" w:rsidRPr="000E48DF" w:rsidRDefault="000D2103">
      <w:pPr>
        <w:pStyle w:val="Corpsdetexte"/>
        <w:spacing w:before="184"/>
        <w:rPr>
          <w:rFonts w:ascii="Arial"/>
          <w:b/>
          <w:sz w:val="48"/>
        </w:rPr>
      </w:pPr>
    </w:p>
    <w:p w14:paraId="0C5C122F" w14:textId="77777777" w:rsidR="000D2103" w:rsidRPr="000E48DF" w:rsidRDefault="004661DF">
      <w:pPr>
        <w:pStyle w:val="Titre"/>
      </w:pPr>
      <w:r w:rsidRPr="000E48DF">
        <w:t>DOSSIER</w:t>
      </w:r>
      <w:r w:rsidRPr="000E48DF">
        <w:rPr>
          <w:spacing w:val="-14"/>
        </w:rPr>
        <w:t xml:space="preserve"> </w:t>
      </w:r>
      <w:r w:rsidRPr="000E48DF">
        <w:t>D’APPEL</w:t>
      </w:r>
      <w:r w:rsidRPr="000E48DF">
        <w:rPr>
          <w:spacing w:val="-12"/>
        </w:rPr>
        <w:t xml:space="preserve"> </w:t>
      </w:r>
      <w:r w:rsidRPr="000E48DF">
        <w:t>D’OFFRES</w:t>
      </w:r>
      <w:r w:rsidRPr="000E48DF">
        <w:rPr>
          <w:spacing w:val="-12"/>
        </w:rPr>
        <w:t xml:space="preserve"> </w:t>
      </w:r>
      <w:r w:rsidRPr="000E48DF">
        <w:t xml:space="preserve">NATIONAL </w:t>
      </w:r>
      <w:r w:rsidRPr="000E48DF">
        <w:rPr>
          <w:spacing w:val="-2"/>
        </w:rPr>
        <w:t>OUVERT</w:t>
      </w:r>
    </w:p>
    <w:p w14:paraId="433252D1" w14:textId="77777777" w:rsidR="000D2103" w:rsidRPr="000E48DF" w:rsidRDefault="000D2103">
      <w:pPr>
        <w:pStyle w:val="Corpsdetexte"/>
        <w:spacing w:before="154"/>
        <w:rPr>
          <w:b/>
          <w:sz w:val="48"/>
        </w:rPr>
      </w:pPr>
    </w:p>
    <w:p w14:paraId="7C9FE92C" w14:textId="5436DF65" w:rsidR="000D2103" w:rsidRPr="000E48DF" w:rsidRDefault="004661DF">
      <w:pPr>
        <w:spacing w:before="1"/>
        <w:ind w:left="4" w:right="5"/>
        <w:jc w:val="center"/>
        <w:rPr>
          <w:b/>
        </w:rPr>
      </w:pPr>
      <w:r w:rsidRPr="000E48DF">
        <w:rPr>
          <w:b/>
          <w:sz w:val="23"/>
          <w:u w:val="single"/>
        </w:rPr>
        <w:t>FINANCEMENT</w:t>
      </w:r>
      <w:r w:rsidRPr="000E48DF">
        <w:rPr>
          <w:b/>
          <w:spacing w:val="-2"/>
          <w:sz w:val="23"/>
        </w:rPr>
        <w:t xml:space="preserve"> </w:t>
      </w:r>
      <w:r w:rsidRPr="000E48DF">
        <w:rPr>
          <w:sz w:val="23"/>
        </w:rPr>
        <w:t>:</w:t>
      </w:r>
      <w:r w:rsidRPr="000E48DF">
        <w:rPr>
          <w:spacing w:val="-5"/>
          <w:sz w:val="23"/>
        </w:rPr>
        <w:t xml:space="preserve"> </w:t>
      </w:r>
      <w:r w:rsidRPr="000E48DF">
        <w:rPr>
          <w:b/>
        </w:rPr>
        <w:t>BIP</w:t>
      </w:r>
      <w:r w:rsidRPr="000E48DF">
        <w:rPr>
          <w:b/>
          <w:spacing w:val="-8"/>
        </w:rPr>
        <w:t xml:space="preserve"> </w:t>
      </w:r>
      <w:r w:rsidR="00996544">
        <w:rPr>
          <w:b/>
        </w:rPr>
        <w:t>MINPOSTEL</w:t>
      </w:r>
      <w:r w:rsidRPr="000E48DF">
        <w:rPr>
          <w:b/>
        </w:rPr>
        <w:t>,</w:t>
      </w:r>
      <w:r w:rsidRPr="000E48DF">
        <w:rPr>
          <w:b/>
          <w:spacing w:val="-5"/>
        </w:rPr>
        <w:t xml:space="preserve"> </w:t>
      </w:r>
      <w:r w:rsidRPr="000E48DF">
        <w:rPr>
          <w:b/>
        </w:rPr>
        <w:t>Exercice</w:t>
      </w:r>
      <w:r w:rsidRPr="000E48DF">
        <w:rPr>
          <w:b/>
          <w:spacing w:val="-3"/>
        </w:rPr>
        <w:t xml:space="preserve"> </w:t>
      </w:r>
      <w:r w:rsidRPr="000E48DF">
        <w:rPr>
          <w:b/>
          <w:spacing w:val="-2"/>
        </w:rPr>
        <w:t>2025.</w:t>
      </w:r>
    </w:p>
    <w:p w14:paraId="1DC1479B" w14:textId="77777777" w:rsidR="000D2103" w:rsidRPr="000E48DF" w:rsidRDefault="000D2103">
      <w:pPr>
        <w:pStyle w:val="Corpsdetexte"/>
        <w:spacing w:before="261"/>
        <w:rPr>
          <w:b/>
          <w:sz w:val="23"/>
        </w:rPr>
      </w:pPr>
    </w:p>
    <w:p w14:paraId="1AE4BA49" w14:textId="77777777" w:rsidR="000D2103" w:rsidRPr="000E48DF" w:rsidRDefault="004661DF">
      <w:pPr>
        <w:ind w:left="5" w:right="5"/>
        <w:jc w:val="center"/>
        <w:rPr>
          <w:rFonts w:ascii="Times New Roman"/>
          <w:sz w:val="23"/>
        </w:rPr>
      </w:pPr>
      <w:r w:rsidRPr="000E48DF">
        <w:rPr>
          <w:rFonts w:ascii="Times New Roman"/>
          <w:spacing w:val="-2"/>
          <w:sz w:val="23"/>
        </w:rPr>
        <w:t>*****************</w:t>
      </w:r>
    </w:p>
    <w:p w14:paraId="53CB461B" w14:textId="77777777" w:rsidR="000D2103" w:rsidRPr="000E48DF" w:rsidRDefault="000D2103">
      <w:pPr>
        <w:pStyle w:val="Corpsdetexte"/>
        <w:spacing w:before="6"/>
        <w:rPr>
          <w:rFonts w:ascii="Times New Roman"/>
          <w:sz w:val="23"/>
        </w:rPr>
      </w:pPr>
    </w:p>
    <w:p w14:paraId="384D4D81" w14:textId="15D0DA90" w:rsidR="000D2103" w:rsidRPr="00996544" w:rsidRDefault="004661DF">
      <w:pPr>
        <w:spacing w:before="1"/>
        <w:ind w:left="2926"/>
        <w:rPr>
          <w:rFonts w:ascii="Times New Roman"/>
          <w:b/>
          <w:sz w:val="23"/>
        </w:rPr>
      </w:pPr>
      <w:r w:rsidRPr="00996544">
        <w:rPr>
          <w:rFonts w:ascii="Times New Roman"/>
          <w:b/>
          <w:sz w:val="23"/>
          <w:u w:val="single"/>
        </w:rPr>
        <w:t>IMPUTATION</w:t>
      </w:r>
      <w:r w:rsidRPr="00996544">
        <w:rPr>
          <w:rFonts w:ascii="Times New Roman"/>
          <w:b/>
          <w:spacing w:val="-4"/>
          <w:sz w:val="23"/>
        </w:rPr>
        <w:t xml:space="preserve"> </w:t>
      </w:r>
      <w:r w:rsidRPr="00996544">
        <w:rPr>
          <w:rFonts w:ascii="Times New Roman"/>
          <w:b/>
          <w:spacing w:val="-10"/>
          <w:sz w:val="23"/>
        </w:rPr>
        <w:t>:</w:t>
      </w:r>
      <w:r w:rsidR="00996544" w:rsidRPr="00996544">
        <w:rPr>
          <w:rFonts w:ascii="Times New Roman"/>
          <w:b/>
          <w:spacing w:val="-10"/>
          <w:sz w:val="23"/>
        </w:rPr>
        <w:t xml:space="preserve"> 59 45</w:t>
      </w:r>
      <w:r w:rsidR="00996544" w:rsidRPr="00996544">
        <w:rPr>
          <w:rFonts w:ascii="Times New Roman"/>
          <w:b/>
          <w:spacing w:val="-10"/>
          <w:sz w:val="23"/>
        </w:rPr>
        <w:t> </w:t>
      </w:r>
      <w:r w:rsidR="00996544" w:rsidRPr="00996544">
        <w:rPr>
          <w:rFonts w:ascii="Times New Roman"/>
          <w:b/>
          <w:spacing w:val="-10"/>
          <w:sz w:val="23"/>
        </w:rPr>
        <w:t>131 01 441810 523212</w:t>
      </w:r>
    </w:p>
    <w:p w14:paraId="08A32396" w14:textId="77777777" w:rsidR="000D2103" w:rsidRPr="000E48DF" w:rsidRDefault="000D2103">
      <w:pPr>
        <w:pStyle w:val="Corpsdetexte"/>
        <w:rPr>
          <w:rFonts w:ascii="Times New Roman"/>
          <w:b/>
          <w:sz w:val="23"/>
        </w:rPr>
      </w:pPr>
    </w:p>
    <w:p w14:paraId="7598DD2C" w14:textId="77777777" w:rsidR="000D2103" w:rsidRPr="000E48DF" w:rsidRDefault="000D2103">
      <w:pPr>
        <w:pStyle w:val="Corpsdetexte"/>
        <w:rPr>
          <w:rFonts w:ascii="Times New Roman"/>
          <w:b/>
          <w:sz w:val="23"/>
        </w:rPr>
      </w:pPr>
    </w:p>
    <w:p w14:paraId="0469DD38" w14:textId="77777777" w:rsidR="000D2103" w:rsidRPr="000E48DF" w:rsidRDefault="000D2103">
      <w:pPr>
        <w:pStyle w:val="Corpsdetexte"/>
        <w:spacing w:before="261"/>
        <w:rPr>
          <w:rFonts w:ascii="Times New Roman"/>
          <w:b/>
          <w:sz w:val="23"/>
        </w:rPr>
      </w:pPr>
    </w:p>
    <w:p w14:paraId="6C58671C" w14:textId="088B643A" w:rsidR="000D2103" w:rsidRPr="000E48DF" w:rsidRDefault="00996544">
      <w:pPr>
        <w:ind w:left="3" w:right="5"/>
        <w:jc w:val="center"/>
        <w:rPr>
          <w:rFonts w:ascii="Arial"/>
          <w:b/>
          <w:sz w:val="23"/>
        </w:rPr>
      </w:pPr>
      <w:r>
        <w:rPr>
          <w:rFonts w:ascii="Arial"/>
          <w:b/>
          <w:sz w:val="23"/>
        </w:rPr>
        <w:t>AVRIL</w:t>
      </w:r>
      <w:r w:rsidR="004661DF" w:rsidRPr="000E48DF">
        <w:rPr>
          <w:rFonts w:ascii="Arial"/>
          <w:b/>
          <w:spacing w:val="-6"/>
          <w:sz w:val="23"/>
        </w:rPr>
        <w:t xml:space="preserve"> </w:t>
      </w:r>
      <w:r w:rsidR="004661DF" w:rsidRPr="000E48DF">
        <w:rPr>
          <w:rFonts w:ascii="Arial"/>
          <w:b/>
          <w:spacing w:val="-4"/>
          <w:sz w:val="23"/>
        </w:rPr>
        <w:t>2025</w:t>
      </w:r>
    </w:p>
    <w:p w14:paraId="16789F1A" w14:textId="77777777" w:rsidR="000D2103" w:rsidRPr="000E48DF" w:rsidRDefault="000D2103">
      <w:pPr>
        <w:jc w:val="center"/>
        <w:rPr>
          <w:rFonts w:ascii="Arial"/>
          <w:b/>
          <w:sz w:val="23"/>
        </w:rPr>
        <w:sectPr w:rsidR="000D2103" w:rsidRPr="000E48DF">
          <w:footerReference w:type="default" r:id="rId9"/>
          <w:type w:val="continuous"/>
          <w:pgSz w:w="11910" w:h="16840"/>
          <w:pgMar w:top="1020" w:right="566" w:bottom="1040" w:left="566" w:header="0" w:footer="846" w:gutter="0"/>
          <w:pgNumType w:start="1"/>
          <w:cols w:space="720"/>
        </w:sectPr>
      </w:pPr>
    </w:p>
    <w:p w14:paraId="2C7C5AB9" w14:textId="77777777" w:rsidR="000D2103" w:rsidRPr="000E48DF" w:rsidRDefault="004661DF">
      <w:pPr>
        <w:spacing w:before="76"/>
        <w:ind w:left="5" w:right="5"/>
        <w:jc w:val="center"/>
        <w:rPr>
          <w:b/>
        </w:rPr>
      </w:pPr>
      <w:r w:rsidRPr="000E48DF">
        <w:rPr>
          <w:b/>
          <w:spacing w:val="-2"/>
          <w:u w:val="single"/>
        </w:rPr>
        <w:lastRenderedPageBreak/>
        <w:t>SOMMAIRE</w:t>
      </w:r>
    </w:p>
    <w:p w14:paraId="39B1407A" w14:textId="77777777" w:rsidR="000D2103" w:rsidRPr="000E48DF" w:rsidRDefault="004661DF">
      <w:pPr>
        <w:tabs>
          <w:tab w:val="left" w:pos="1985"/>
        </w:tabs>
        <w:spacing w:before="128"/>
        <w:ind w:left="632"/>
        <w:rPr>
          <w:rFonts w:ascii="Times New Roman" w:hAnsi="Times New Roman"/>
          <w:i/>
          <w:sz w:val="24"/>
        </w:rPr>
      </w:pPr>
      <w:r w:rsidRPr="000E48DF">
        <w:rPr>
          <w:rFonts w:ascii="Times New Roman" w:hAnsi="Times New Roman"/>
          <w:i/>
          <w:sz w:val="24"/>
        </w:rPr>
        <w:t>Pièce</w:t>
      </w:r>
      <w:r w:rsidRPr="000E48DF">
        <w:rPr>
          <w:rFonts w:ascii="Times New Roman" w:hAnsi="Times New Roman"/>
          <w:i/>
          <w:spacing w:val="-3"/>
          <w:sz w:val="24"/>
        </w:rPr>
        <w:t xml:space="preserve"> </w:t>
      </w:r>
      <w:r w:rsidRPr="000E48DF">
        <w:rPr>
          <w:rFonts w:ascii="Times New Roman" w:hAnsi="Times New Roman"/>
          <w:i/>
          <w:spacing w:val="-4"/>
          <w:sz w:val="24"/>
        </w:rPr>
        <w:t>N°1.</w:t>
      </w:r>
      <w:r w:rsidRPr="000E48DF">
        <w:rPr>
          <w:rFonts w:ascii="Times New Roman" w:hAnsi="Times New Roman"/>
          <w:i/>
          <w:sz w:val="24"/>
        </w:rPr>
        <w:tab/>
        <w:t>Avis</w:t>
      </w:r>
      <w:r w:rsidRPr="000E48DF">
        <w:rPr>
          <w:rFonts w:ascii="Times New Roman" w:hAnsi="Times New Roman"/>
          <w:i/>
          <w:spacing w:val="-1"/>
          <w:sz w:val="24"/>
        </w:rPr>
        <w:t xml:space="preserve"> </w:t>
      </w:r>
      <w:r w:rsidRPr="000E48DF">
        <w:rPr>
          <w:rFonts w:ascii="Times New Roman" w:hAnsi="Times New Roman"/>
          <w:i/>
          <w:sz w:val="24"/>
        </w:rPr>
        <w:t>d'Appel</w:t>
      </w:r>
      <w:r w:rsidRPr="000E48DF">
        <w:rPr>
          <w:rFonts w:ascii="Times New Roman" w:hAnsi="Times New Roman"/>
          <w:i/>
          <w:spacing w:val="-1"/>
          <w:sz w:val="24"/>
        </w:rPr>
        <w:t xml:space="preserve"> </w:t>
      </w:r>
      <w:r w:rsidRPr="000E48DF">
        <w:rPr>
          <w:rFonts w:ascii="Times New Roman" w:hAnsi="Times New Roman"/>
          <w:i/>
          <w:sz w:val="24"/>
        </w:rPr>
        <w:t xml:space="preserve">d'Offres </w:t>
      </w:r>
      <w:r w:rsidRPr="000E48DF">
        <w:rPr>
          <w:rFonts w:ascii="Times New Roman" w:hAnsi="Times New Roman"/>
          <w:i/>
          <w:spacing w:val="-4"/>
          <w:sz w:val="24"/>
        </w:rPr>
        <w:t>(AAO)</w:t>
      </w:r>
    </w:p>
    <w:p w14:paraId="600356EB" w14:textId="77777777" w:rsidR="000D2103" w:rsidRPr="000E48DF" w:rsidRDefault="004661DF">
      <w:pPr>
        <w:tabs>
          <w:tab w:val="left" w:pos="1985"/>
        </w:tabs>
        <w:spacing w:before="138" w:line="360" w:lineRule="auto"/>
        <w:ind w:left="567" w:right="3917"/>
        <w:rPr>
          <w:rFonts w:ascii="Times New Roman" w:hAnsi="Times New Roman"/>
          <w:i/>
          <w:sz w:val="24"/>
        </w:rPr>
      </w:pPr>
      <w:r w:rsidRPr="000E48DF">
        <w:rPr>
          <w:rFonts w:ascii="Times New Roman" w:hAnsi="Times New Roman"/>
          <w:i/>
          <w:sz w:val="24"/>
        </w:rPr>
        <w:t>Pièce N°2.</w:t>
      </w:r>
      <w:r w:rsidRPr="000E48DF">
        <w:rPr>
          <w:rFonts w:ascii="Times New Roman" w:hAnsi="Times New Roman"/>
          <w:i/>
          <w:sz w:val="24"/>
        </w:rPr>
        <w:tab/>
        <w:t>Règlement Général de l'Appel d'Offres (RGAO) Pièce N°3.</w:t>
      </w:r>
      <w:r w:rsidRPr="000E48DF">
        <w:rPr>
          <w:rFonts w:ascii="Times New Roman" w:hAnsi="Times New Roman"/>
          <w:i/>
          <w:sz w:val="24"/>
        </w:rPr>
        <w:tab/>
        <w:t>Règlement</w:t>
      </w:r>
      <w:r w:rsidRPr="000E48DF">
        <w:rPr>
          <w:rFonts w:ascii="Times New Roman" w:hAnsi="Times New Roman"/>
          <w:i/>
          <w:spacing w:val="-8"/>
          <w:sz w:val="24"/>
        </w:rPr>
        <w:t xml:space="preserve"> </w:t>
      </w:r>
      <w:r w:rsidRPr="000E48DF">
        <w:rPr>
          <w:rFonts w:ascii="Times New Roman" w:hAnsi="Times New Roman"/>
          <w:i/>
          <w:sz w:val="24"/>
        </w:rPr>
        <w:t>Particulier</w:t>
      </w:r>
      <w:r w:rsidRPr="000E48DF">
        <w:rPr>
          <w:rFonts w:ascii="Times New Roman" w:hAnsi="Times New Roman"/>
          <w:i/>
          <w:spacing w:val="-9"/>
          <w:sz w:val="24"/>
        </w:rPr>
        <w:t xml:space="preserve"> </w:t>
      </w:r>
      <w:r w:rsidRPr="000E48DF">
        <w:rPr>
          <w:rFonts w:ascii="Times New Roman" w:hAnsi="Times New Roman"/>
          <w:i/>
          <w:sz w:val="24"/>
        </w:rPr>
        <w:t>de</w:t>
      </w:r>
      <w:r w:rsidRPr="000E48DF">
        <w:rPr>
          <w:rFonts w:ascii="Times New Roman" w:hAnsi="Times New Roman"/>
          <w:i/>
          <w:spacing w:val="-7"/>
          <w:sz w:val="24"/>
        </w:rPr>
        <w:t xml:space="preserve"> </w:t>
      </w:r>
      <w:r w:rsidRPr="000E48DF">
        <w:rPr>
          <w:rFonts w:ascii="Times New Roman" w:hAnsi="Times New Roman"/>
          <w:i/>
          <w:sz w:val="24"/>
        </w:rPr>
        <w:t>l’Appel</w:t>
      </w:r>
      <w:r w:rsidRPr="000E48DF">
        <w:rPr>
          <w:rFonts w:ascii="Times New Roman" w:hAnsi="Times New Roman"/>
          <w:i/>
          <w:spacing w:val="-8"/>
          <w:sz w:val="24"/>
        </w:rPr>
        <w:t xml:space="preserve"> </w:t>
      </w:r>
      <w:r w:rsidRPr="000E48DF">
        <w:rPr>
          <w:rFonts w:ascii="Times New Roman" w:hAnsi="Times New Roman"/>
          <w:i/>
          <w:sz w:val="24"/>
        </w:rPr>
        <w:t>d’Offres</w:t>
      </w:r>
      <w:r w:rsidRPr="000E48DF">
        <w:rPr>
          <w:rFonts w:ascii="Times New Roman" w:hAnsi="Times New Roman"/>
          <w:i/>
          <w:spacing w:val="-6"/>
          <w:sz w:val="24"/>
        </w:rPr>
        <w:t xml:space="preserve"> </w:t>
      </w:r>
      <w:r w:rsidRPr="000E48DF">
        <w:rPr>
          <w:rFonts w:ascii="Times New Roman" w:hAnsi="Times New Roman"/>
          <w:i/>
          <w:sz w:val="24"/>
        </w:rPr>
        <w:t>(RPAO)</w:t>
      </w:r>
    </w:p>
    <w:p w14:paraId="7B2A63F6" w14:textId="77777777" w:rsidR="000D2103" w:rsidRPr="000E48DF" w:rsidRDefault="004661DF">
      <w:pPr>
        <w:tabs>
          <w:tab w:val="left" w:pos="1985"/>
        </w:tabs>
        <w:spacing w:line="360" w:lineRule="auto"/>
        <w:ind w:left="567" w:right="3207"/>
        <w:rPr>
          <w:rFonts w:ascii="Times New Roman" w:hAnsi="Times New Roman"/>
          <w:i/>
          <w:sz w:val="24"/>
        </w:rPr>
      </w:pPr>
      <w:r w:rsidRPr="000E48DF">
        <w:rPr>
          <w:rFonts w:ascii="Times New Roman" w:hAnsi="Times New Roman"/>
          <w:i/>
          <w:sz w:val="24"/>
        </w:rPr>
        <w:t>Pièce N°4.</w:t>
      </w:r>
      <w:r w:rsidRPr="000E48DF">
        <w:rPr>
          <w:rFonts w:ascii="Times New Roman" w:hAnsi="Times New Roman"/>
          <w:i/>
          <w:sz w:val="24"/>
        </w:rPr>
        <w:tab/>
        <w:t>Cahier</w:t>
      </w:r>
      <w:r w:rsidRPr="000E48DF">
        <w:rPr>
          <w:rFonts w:ascii="Times New Roman" w:hAnsi="Times New Roman"/>
          <w:i/>
          <w:spacing w:val="-7"/>
          <w:sz w:val="24"/>
        </w:rPr>
        <w:t xml:space="preserve"> </w:t>
      </w:r>
      <w:r w:rsidRPr="000E48DF">
        <w:rPr>
          <w:rFonts w:ascii="Times New Roman" w:hAnsi="Times New Roman"/>
          <w:i/>
          <w:sz w:val="24"/>
        </w:rPr>
        <w:t>des</w:t>
      </w:r>
      <w:r w:rsidRPr="000E48DF">
        <w:rPr>
          <w:rFonts w:ascii="Times New Roman" w:hAnsi="Times New Roman"/>
          <w:i/>
          <w:spacing w:val="-7"/>
          <w:sz w:val="24"/>
        </w:rPr>
        <w:t xml:space="preserve"> </w:t>
      </w:r>
      <w:r w:rsidRPr="000E48DF">
        <w:rPr>
          <w:rFonts w:ascii="Times New Roman" w:hAnsi="Times New Roman"/>
          <w:i/>
          <w:sz w:val="24"/>
        </w:rPr>
        <w:t>Clauses</w:t>
      </w:r>
      <w:r w:rsidRPr="000E48DF">
        <w:rPr>
          <w:rFonts w:ascii="Times New Roman" w:hAnsi="Times New Roman"/>
          <w:i/>
          <w:spacing w:val="-7"/>
          <w:sz w:val="24"/>
        </w:rPr>
        <w:t xml:space="preserve"> </w:t>
      </w:r>
      <w:r w:rsidRPr="000E48DF">
        <w:rPr>
          <w:rFonts w:ascii="Times New Roman" w:hAnsi="Times New Roman"/>
          <w:i/>
          <w:sz w:val="24"/>
        </w:rPr>
        <w:t>Administratives</w:t>
      </w:r>
      <w:r w:rsidRPr="000E48DF">
        <w:rPr>
          <w:rFonts w:ascii="Times New Roman" w:hAnsi="Times New Roman"/>
          <w:i/>
          <w:spacing w:val="-7"/>
          <w:sz w:val="24"/>
        </w:rPr>
        <w:t xml:space="preserve"> </w:t>
      </w:r>
      <w:r w:rsidRPr="000E48DF">
        <w:rPr>
          <w:rFonts w:ascii="Times New Roman" w:hAnsi="Times New Roman"/>
          <w:i/>
          <w:sz w:val="24"/>
        </w:rPr>
        <w:t>Particulières</w:t>
      </w:r>
      <w:r w:rsidRPr="000E48DF">
        <w:rPr>
          <w:rFonts w:ascii="Times New Roman" w:hAnsi="Times New Roman"/>
          <w:i/>
          <w:spacing w:val="-7"/>
          <w:sz w:val="24"/>
        </w:rPr>
        <w:t xml:space="preserve"> </w:t>
      </w:r>
      <w:r w:rsidRPr="000E48DF">
        <w:rPr>
          <w:rFonts w:ascii="Times New Roman" w:hAnsi="Times New Roman"/>
          <w:i/>
          <w:sz w:val="24"/>
        </w:rPr>
        <w:t>(CCAP) Pièce N°5.</w:t>
      </w:r>
      <w:r w:rsidRPr="000E48DF">
        <w:rPr>
          <w:rFonts w:ascii="Times New Roman" w:hAnsi="Times New Roman"/>
          <w:i/>
          <w:sz w:val="24"/>
        </w:rPr>
        <w:tab/>
        <w:t>Cahier des Clauses Techniques Particulières (CCTP) Pièce N°6.</w:t>
      </w:r>
      <w:r w:rsidRPr="000E48DF">
        <w:rPr>
          <w:rFonts w:ascii="Times New Roman" w:hAnsi="Times New Roman"/>
          <w:i/>
          <w:sz w:val="24"/>
        </w:rPr>
        <w:tab/>
        <w:t>Cadre du bordereau des prix unitaires</w:t>
      </w:r>
    </w:p>
    <w:p w14:paraId="2449D878" w14:textId="77777777" w:rsidR="000D2103" w:rsidRPr="000E48DF" w:rsidRDefault="004661DF">
      <w:pPr>
        <w:tabs>
          <w:tab w:val="left" w:pos="1985"/>
        </w:tabs>
        <w:spacing w:line="360" w:lineRule="auto"/>
        <w:ind w:left="567" w:right="5098"/>
        <w:rPr>
          <w:rFonts w:ascii="Times New Roman" w:hAnsi="Times New Roman"/>
          <w:i/>
          <w:sz w:val="24"/>
        </w:rPr>
      </w:pPr>
      <w:r w:rsidRPr="000E48DF">
        <w:rPr>
          <w:rFonts w:ascii="Times New Roman" w:hAnsi="Times New Roman"/>
          <w:i/>
          <w:sz w:val="24"/>
        </w:rPr>
        <w:t>Pièce N°7.</w:t>
      </w:r>
      <w:r w:rsidRPr="000E48DF">
        <w:rPr>
          <w:rFonts w:ascii="Times New Roman" w:hAnsi="Times New Roman"/>
          <w:i/>
          <w:sz w:val="24"/>
        </w:rPr>
        <w:tab/>
        <w:t>Cadre</w:t>
      </w:r>
      <w:r w:rsidRPr="000E48DF">
        <w:rPr>
          <w:rFonts w:ascii="Times New Roman" w:hAnsi="Times New Roman"/>
          <w:i/>
          <w:spacing w:val="-8"/>
          <w:sz w:val="24"/>
        </w:rPr>
        <w:t xml:space="preserve"> </w:t>
      </w:r>
      <w:r w:rsidRPr="000E48DF">
        <w:rPr>
          <w:rFonts w:ascii="Times New Roman" w:hAnsi="Times New Roman"/>
          <w:i/>
          <w:sz w:val="24"/>
        </w:rPr>
        <w:t>du</w:t>
      </w:r>
      <w:r w:rsidRPr="000E48DF">
        <w:rPr>
          <w:rFonts w:ascii="Times New Roman" w:hAnsi="Times New Roman"/>
          <w:i/>
          <w:spacing w:val="-7"/>
          <w:sz w:val="24"/>
        </w:rPr>
        <w:t xml:space="preserve"> </w:t>
      </w:r>
      <w:r w:rsidRPr="000E48DF">
        <w:rPr>
          <w:rFonts w:ascii="Times New Roman" w:hAnsi="Times New Roman"/>
          <w:i/>
          <w:sz w:val="24"/>
        </w:rPr>
        <w:t>détail</w:t>
      </w:r>
      <w:r w:rsidRPr="000E48DF">
        <w:rPr>
          <w:rFonts w:ascii="Times New Roman" w:hAnsi="Times New Roman"/>
          <w:i/>
          <w:spacing w:val="-7"/>
          <w:sz w:val="24"/>
        </w:rPr>
        <w:t xml:space="preserve"> </w:t>
      </w:r>
      <w:r w:rsidRPr="000E48DF">
        <w:rPr>
          <w:rFonts w:ascii="Times New Roman" w:hAnsi="Times New Roman"/>
          <w:i/>
          <w:sz w:val="24"/>
        </w:rPr>
        <w:t>quantitatif</w:t>
      </w:r>
      <w:r w:rsidRPr="000E48DF">
        <w:rPr>
          <w:rFonts w:ascii="Times New Roman" w:hAnsi="Times New Roman"/>
          <w:i/>
          <w:spacing w:val="-7"/>
          <w:sz w:val="24"/>
        </w:rPr>
        <w:t xml:space="preserve"> </w:t>
      </w:r>
      <w:r w:rsidRPr="000E48DF">
        <w:rPr>
          <w:rFonts w:ascii="Times New Roman" w:hAnsi="Times New Roman"/>
          <w:i/>
          <w:sz w:val="24"/>
        </w:rPr>
        <w:t>et</w:t>
      </w:r>
      <w:r w:rsidRPr="000E48DF">
        <w:rPr>
          <w:rFonts w:ascii="Times New Roman" w:hAnsi="Times New Roman"/>
          <w:i/>
          <w:spacing w:val="-5"/>
          <w:sz w:val="24"/>
        </w:rPr>
        <w:t xml:space="preserve"> </w:t>
      </w:r>
      <w:r w:rsidRPr="000E48DF">
        <w:rPr>
          <w:rFonts w:ascii="Times New Roman" w:hAnsi="Times New Roman"/>
          <w:i/>
          <w:sz w:val="24"/>
        </w:rPr>
        <w:t>estimatif Pièce N°8.</w:t>
      </w:r>
      <w:r w:rsidRPr="000E48DF">
        <w:rPr>
          <w:rFonts w:ascii="Times New Roman" w:hAnsi="Times New Roman"/>
          <w:i/>
          <w:sz w:val="24"/>
        </w:rPr>
        <w:tab/>
        <w:t>Cadre du sous-détail des prix</w:t>
      </w:r>
    </w:p>
    <w:p w14:paraId="40023010" w14:textId="77777777" w:rsidR="000D2103" w:rsidRPr="000E48DF" w:rsidRDefault="004661DF">
      <w:pPr>
        <w:tabs>
          <w:tab w:val="left" w:pos="1985"/>
        </w:tabs>
        <w:ind w:left="567"/>
        <w:rPr>
          <w:rFonts w:ascii="Times New Roman" w:hAnsi="Times New Roman"/>
          <w:i/>
          <w:sz w:val="24"/>
        </w:rPr>
      </w:pPr>
      <w:r w:rsidRPr="000E48DF">
        <w:rPr>
          <w:rFonts w:ascii="Times New Roman" w:hAnsi="Times New Roman"/>
          <w:i/>
          <w:sz w:val="24"/>
        </w:rPr>
        <w:t>Pièce</w:t>
      </w:r>
      <w:r w:rsidRPr="000E48DF">
        <w:rPr>
          <w:rFonts w:ascii="Times New Roman" w:hAnsi="Times New Roman"/>
          <w:i/>
          <w:spacing w:val="-3"/>
          <w:sz w:val="24"/>
        </w:rPr>
        <w:t xml:space="preserve"> </w:t>
      </w:r>
      <w:r w:rsidRPr="000E48DF">
        <w:rPr>
          <w:rFonts w:ascii="Times New Roman" w:hAnsi="Times New Roman"/>
          <w:i/>
          <w:spacing w:val="-4"/>
          <w:sz w:val="24"/>
        </w:rPr>
        <w:t>N°9.</w:t>
      </w:r>
      <w:r w:rsidRPr="000E48DF">
        <w:rPr>
          <w:rFonts w:ascii="Times New Roman" w:hAnsi="Times New Roman"/>
          <w:i/>
          <w:sz w:val="24"/>
        </w:rPr>
        <w:tab/>
        <w:t>Modèle</w:t>
      </w:r>
      <w:r w:rsidRPr="000E48DF">
        <w:rPr>
          <w:rFonts w:ascii="Times New Roman" w:hAnsi="Times New Roman"/>
          <w:i/>
          <w:spacing w:val="-2"/>
          <w:sz w:val="24"/>
        </w:rPr>
        <w:t xml:space="preserve"> </w:t>
      </w:r>
      <w:r w:rsidRPr="000E48DF">
        <w:rPr>
          <w:rFonts w:ascii="Times New Roman" w:hAnsi="Times New Roman"/>
          <w:i/>
          <w:sz w:val="24"/>
        </w:rPr>
        <w:t>de</w:t>
      </w:r>
      <w:r w:rsidRPr="000E48DF">
        <w:rPr>
          <w:rFonts w:ascii="Times New Roman" w:hAnsi="Times New Roman"/>
          <w:i/>
          <w:spacing w:val="-2"/>
          <w:sz w:val="24"/>
        </w:rPr>
        <w:t xml:space="preserve"> marché</w:t>
      </w:r>
    </w:p>
    <w:p w14:paraId="2EFA9FB1" w14:textId="77777777" w:rsidR="000D2103" w:rsidRPr="000E48DF" w:rsidRDefault="004661DF">
      <w:pPr>
        <w:tabs>
          <w:tab w:val="left" w:pos="1985"/>
        </w:tabs>
        <w:spacing w:before="139" w:line="360" w:lineRule="auto"/>
        <w:ind w:left="2127" w:right="1510" w:hanging="1560"/>
        <w:rPr>
          <w:rFonts w:ascii="Times New Roman" w:hAnsi="Times New Roman"/>
          <w:i/>
          <w:sz w:val="24"/>
        </w:rPr>
      </w:pPr>
      <w:r w:rsidRPr="000E48DF">
        <w:rPr>
          <w:rFonts w:ascii="Times New Roman" w:hAnsi="Times New Roman"/>
          <w:i/>
          <w:sz w:val="24"/>
        </w:rPr>
        <w:t>Pièce N°10.</w:t>
      </w:r>
      <w:r w:rsidRPr="000E48DF">
        <w:rPr>
          <w:rFonts w:ascii="Times New Roman" w:hAnsi="Times New Roman"/>
          <w:i/>
          <w:sz w:val="24"/>
        </w:rPr>
        <w:tab/>
        <w:t>Modèles</w:t>
      </w:r>
      <w:r w:rsidRPr="000E48DF">
        <w:rPr>
          <w:rFonts w:ascii="Times New Roman" w:hAnsi="Times New Roman"/>
          <w:i/>
          <w:spacing w:val="-4"/>
          <w:sz w:val="24"/>
        </w:rPr>
        <w:t xml:space="preserve"> </w:t>
      </w:r>
      <w:r w:rsidRPr="000E48DF">
        <w:rPr>
          <w:rFonts w:ascii="Times New Roman" w:hAnsi="Times New Roman"/>
          <w:i/>
          <w:sz w:val="24"/>
        </w:rPr>
        <w:t>ou</w:t>
      </w:r>
      <w:r w:rsidRPr="000E48DF">
        <w:rPr>
          <w:rFonts w:ascii="Times New Roman" w:hAnsi="Times New Roman"/>
          <w:i/>
          <w:spacing w:val="-4"/>
          <w:sz w:val="24"/>
        </w:rPr>
        <w:t xml:space="preserve"> </w:t>
      </w:r>
      <w:r w:rsidRPr="000E48DF">
        <w:rPr>
          <w:rFonts w:ascii="Times New Roman" w:hAnsi="Times New Roman"/>
          <w:i/>
          <w:sz w:val="24"/>
        </w:rPr>
        <w:t>formulaires</w:t>
      </w:r>
      <w:r w:rsidRPr="000E48DF">
        <w:rPr>
          <w:rFonts w:ascii="Times New Roman" w:hAnsi="Times New Roman"/>
          <w:i/>
          <w:spacing w:val="-4"/>
          <w:sz w:val="24"/>
        </w:rPr>
        <w:t xml:space="preserve"> </w:t>
      </w:r>
      <w:r w:rsidRPr="000E48DF">
        <w:rPr>
          <w:rFonts w:ascii="Times New Roman" w:hAnsi="Times New Roman"/>
          <w:i/>
          <w:sz w:val="24"/>
        </w:rPr>
        <w:t>types</w:t>
      </w:r>
      <w:r w:rsidRPr="000E48DF">
        <w:rPr>
          <w:rFonts w:ascii="Times New Roman" w:hAnsi="Times New Roman"/>
          <w:i/>
          <w:spacing w:val="-4"/>
          <w:sz w:val="24"/>
        </w:rPr>
        <w:t xml:space="preserve"> </w:t>
      </w:r>
      <w:r w:rsidRPr="000E48DF">
        <w:rPr>
          <w:rFonts w:ascii="Times New Roman" w:hAnsi="Times New Roman"/>
          <w:i/>
          <w:sz w:val="24"/>
        </w:rPr>
        <w:t>des</w:t>
      </w:r>
      <w:r w:rsidRPr="000E48DF">
        <w:rPr>
          <w:rFonts w:ascii="Times New Roman" w:hAnsi="Times New Roman"/>
          <w:i/>
          <w:spacing w:val="-4"/>
          <w:sz w:val="24"/>
        </w:rPr>
        <w:t xml:space="preserve"> </w:t>
      </w:r>
      <w:r w:rsidRPr="000E48DF">
        <w:rPr>
          <w:rFonts w:ascii="Times New Roman" w:hAnsi="Times New Roman"/>
          <w:i/>
          <w:sz w:val="24"/>
        </w:rPr>
        <w:t>pièces</w:t>
      </w:r>
      <w:r w:rsidRPr="000E48DF">
        <w:rPr>
          <w:rFonts w:ascii="Times New Roman" w:hAnsi="Times New Roman"/>
          <w:i/>
          <w:spacing w:val="-4"/>
          <w:sz w:val="24"/>
        </w:rPr>
        <w:t xml:space="preserve"> </w:t>
      </w:r>
      <w:r w:rsidRPr="000E48DF">
        <w:rPr>
          <w:rFonts w:ascii="Times New Roman" w:hAnsi="Times New Roman"/>
          <w:i/>
          <w:sz w:val="24"/>
        </w:rPr>
        <w:t>à</w:t>
      </w:r>
      <w:r w:rsidRPr="000E48DF">
        <w:rPr>
          <w:rFonts w:ascii="Times New Roman" w:hAnsi="Times New Roman"/>
          <w:i/>
          <w:spacing w:val="-4"/>
          <w:sz w:val="24"/>
        </w:rPr>
        <w:t xml:space="preserve"> </w:t>
      </w:r>
      <w:r w:rsidRPr="000E48DF">
        <w:rPr>
          <w:rFonts w:ascii="Times New Roman" w:hAnsi="Times New Roman"/>
          <w:i/>
          <w:sz w:val="24"/>
        </w:rPr>
        <w:t>utiliser</w:t>
      </w:r>
      <w:r w:rsidRPr="000E48DF">
        <w:rPr>
          <w:rFonts w:ascii="Times New Roman" w:hAnsi="Times New Roman"/>
          <w:i/>
          <w:spacing w:val="-4"/>
          <w:sz w:val="24"/>
        </w:rPr>
        <w:t xml:space="preserve"> </w:t>
      </w:r>
      <w:r w:rsidRPr="000E48DF">
        <w:rPr>
          <w:rFonts w:ascii="Times New Roman" w:hAnsi="Times New Roman"/>
          <w:i/>
          <w:sz w:val="24"/>
        </w:rPr>
        <w:t>par</w:t>
      </w:r>
      <w:r w:rsidRPr="000E48DF">
        <w:rPr>
          <w:rFonts w:ascii="Times New Roman" w:hAnsi="Times New Roman"/>
          <w:i/>
          <w:spacing w:val="-4"/>
          <w:sz w:val="24"/>
        </w:rPr>
        <w:t xml:space="preserve"> </w:t>
      </w:r>
      <w:r w:rsidRPr="000E48DF">
        <w:rPr>
          <w:rFonts w:ascii="Times New Roman" w:hAnsi="Times New Roman"/>
          <w:i/>
          <w:sz w:val="24"/>
        </w:rPr>
        <w:t>les</w:t>
      </w:r>
      <w:r w:rsidRPr="000E48DF">
        <w:rPr>
          <w:rFonts w:ascii="Times New Roman" w:hAnsi="Times New Roman"/>
          <w:i/>
          <w:spacing w:val="-4"/>
          <w:sz w:val="24"/>
        </w:rPr>
        <w:t xml:space="preserve"> </w:t>
      </w:r>
      <w:r w:rsidRPr="000E48DF">
        <w:rPr>
          <w:rFonts w:ascii="Times New Roman" w:hAnsi="Times New Roman"/>
          <w:i/>
          <w:sz w:val="24"/>
        </w:rPr>
        <w:t>Soumissionnaires Annexe n° 1: Modèle Déclaration d’intention de soumissionner</w:t>
      </w:r>
    </w:p>
    <w:p w14:paraId="5FCD26E2" w14:textId="77777777" w:rsidR="000D2103" w:rsidRPr="000E48DF" w:rsidRDefault="004661DF">
      <w:pPr>
        <w:ind w:left="2007"/>
        <w:rPr>
          <w:rFonts w:ascii="Times New Roman" w:hAnsi="Times New Roman"/>
          <w:i/>
          <w:sz w:val="24"/>
        </w:rPr>
      </w:pPr>
      <w:r w:rsidRPr="000E48DF">
        <w:rPr>
          <w:rFonts w:ascii="Times New Roman" w:hAnsi="Times New Roman"/>
          <w:i/>
          <w:sz w:val="24"/>
        </w:rPr>
        <w:t>Annexe</w:t>
      </w:r>
      <w:r w:rsidRPr="000E48DF">
        <w:rPr>
          <w:rFonts w:ascii="Times New Roman" w:hAnsi="Times New Roman"/>
          <w:i/>
          <w:spacing w:val="-2"/>
          <w:sz w:val="24"/>
        </w:rPr>
        <w:t xml:space="preserve"> </w:t>
      </w:r>
      <w:r w:rsidRPr="000E48DF">
        <w:rPr>
          <w:rFonts w:ascii="Times New Roman" w:hAnsi="Times New Roman"/>
          <w:i/>
          <w:sz w:val="24"/>
        </w:rPr>
        <w:t>n°</w:t>
      </w:r>
      <w:r w:rsidRPr="000E48DF">
        <w:rPr>
          <w:rFonts w:ascii="Times New Roman" w:hAnsi="Times New Roman"/>
          <w:i/>
          <w:spacing w:val="-1"/>
          <w:sz w:val="24"/>
        </w:rPr>
        <w:t xml:space="preserve"> </w:t>
      </w:r>
      <w:r w:rsidRPr="000E48DF">
        <w:rPr>
          <w:rFonts w:ascii="Times New Roman" w:hAnsi="Times New Roman"/>
          <w:i/>
          <w:sz w:val="24"/>
        </w:rPr>
        <w:t>2: Modèle</w:t>
      </w:r>
      <w:r w:rsidRPr="000E48DF">
        <w:rPr>
          <w:rFonts w:ascii="Times New Roman" w:hAnsi="Times New Roman"/>
          <w:i/>
          <w:spacing w:val="-1"/>
          <w:sz w:val="24"/>
        </w:rPr>
        <w:t xml:space="preserve"> </w:t>
      </w:r>
      <w:r w:rsidRPr="000E48DF">
        <w:rPr>
          <w:rFonts w:ascii="Times New Roman" w:hAnsi="Times New Roman"/>
          <w:i/>
          <w:sz w:val="24"/>
        </w:rPr>
        <w:t>de</w:t>
      </w:r>
      <w:r w:rsidRPr="000E48DF">
        <w:rPr>
          <w:rFonts w:ascii="Times New Roman" w:hAnsi="Times New Roman"/>
          <w:i/>
          <w:spacing w:val="1"/>
          <w:sz w:val="24"/>
        </w:rPr>
        <w:t xml:space="preserve"> </w:t>
      </w:r>
      <w:r w:rsidRPr="000E48DF">
        <w:rPr>
          <w:rFonts w:ascii="Times New Roman" w:hAnsi="Times New Roman"/>
          <w:i/>
          <w:spacing w:val="-2"/>
          <w:sz w:val="24"/>
        </w:rPr>
        <w:t>soumission</w:t>
      </w:r>
    </w:p>
    <w:p w14:paraId="5C59A748" w14:textId="77777777" w:rsidR="000D2103" w:rsidRPr="000E48DF" w:rsidRDefault="004661DF">
      <w:pPr>
        <w:spacing w:before="136" w:line="360" w:lineRule="auto"/>
        <w:ind w:left="2007" w:right="3917"/>
        <w:rPr>
          <w:rFonts w:ascii="Times New Roman" w:hAnsi="Times New Roman"/>
          <w:i/>
          <w:sz w:val="24"/>
        </w:rPr>
      </w:pPr>
      <w:r w:rsidRPr="000E48DF">
        <w:rPr>
          <w:rFonts w:ascii="Times New Roman" w:hAnsi="Times New Roman"/>
          <w:i/>
          <w:sz w:val="24"/>
        </w:rPr>
        <w:t>Annexe n° 3: Modèle de caution de soumission Annexe</w:t>
      </w:r>
      <w:r w:rsidRPr="000E48DF">
        <w:rPr>
          <w:rFonts w:ascii="Times New Roman" w:hAnsi="Times New Roman"/>
          <w:i/>
          <w:spacing w:val="-3"/>
          <w:sz w:val="24"/>
        </w:rPr>
        <w:t xml:space="preserve"> </w:t>
      </w:r>
      <w:r w:rsidRPr="000E48DF">
        <w:rPr>
          <w:rFonts w:ascii="Times New Roman" w:hAnsi="Times New Roman"/>
          <w:i/>
          <w:sz w:val="24"/>
        </w:rPr>
        <w:t>n°</w:t>
      </w:r>
      <w:r w:rsidRPr="000E48DF">
        <w:rPr>
          <w:rFonts w:ascii="Times New Roman" w:hAnsi="Times New Roman"/>
          <w:i/>
          <w:spacing w:val="-1"/>
          <w:sz w:val="24"/>
        </w:rPr>
        <w:t xml:space="preserve"> </w:t>
      </w:r>
      <w:r w:rsidRPr="000E48DF">
        <w:rPr>
          <w:rFonts w:ascii="Times New Roman" w:hAnsi="Times New Roman"/>
          <w:i/>
          <w:sz w:val="24"/>
        </w:rPr>
        <w:t>4:</w:t>
      </w:r>
      <w:r w:rsidRPr="000E48DF">
        <w:rPr>
          <w:rFonts w:ascii="Times New Roman" w:hAnsi="Times New Roman"/>
          <w:i/>
          <w:spacing w:val="-1"/>
          <w:sz w:val="24"/>
        </w:rPr>
        <w:t xml:space="preserve"> </w:t>
      </w:r>
      <w:r w:rsidRPr="000E48DF">
        <w:rPr>
          <w:rFonts w:ascii="Times New Roman" w:hAnsi="Times New Roman"/>
          <w:i/>
          <w:sz w:val="24"/>
        </w:rPr>
        <w:t>Modèle</w:t>
      </w:r>
      <w:r w:rsidRPr="000E48DF">
        <w:rPr>
          <w:rFonts w:ascii="Times New Roman" w:hAnsi="Times New Roman"/>
          <w:i/>
          <w:spacing w:val="-1"/>
          <w:sz w:val="24"/>
        </w:rPr>
        <w:t xml:space="preserve"> </w:t>
      </w:r>
      <w:r w:rsidRPr="000E48DF">
        <w:rPr>
          <w:rFonts w:ascii="Times New Roman" w:hAnsi="Times New Roman"/>
          <w:i/>
          <w:sz w:val="24"/>
        </w:rPr>
        <w:t>de cautionnement</w:t>
      </w:r>
      <w:r w:rsidRPr="000E48DF">
        <w:rPr>
          <w:rFonts w:ascii="Times New Roman" w:hAnsi="Times New Roman"/>
          <w:i/>
          <w:spacing w:val="-1"/>
          <w:sz w:val="24"/>
        </w:rPr>
        <w:t xml:space="preserve"> </w:t>
      </w:r>
      <w:r w:rsidRPr="000E48DF">
        <w:rPr>
          <w:rFonts w:ascii="Times New Roman" w:hAnsi="Times New Roman"/>
          <w:i/>
          <w:spacing w:val="-2"/>
          <w:sz w:val="24"/>
        </w:rPr>
        <w:t>définitif</w:t>
      </w:r>
    </w:p>
    <w:p w14:paraId="767366AB" w14:textId="77777777" w:rsidR="000D2103" w:rsidRPr="000E48DF" w:rsidRDefault="004661DF">
      <w:pPr>
        <w:spacing w:before="1"/>
        <w:ind w:left="2007"/>
        <w:rPr>
          <w:rFonts w:ascii="Times New Roman" w:hAnsi="Times New Roman"/>
          <w:i/>
          <w:sz w:val="24"/>
        </w:rPr>
      </w:pPr>
      <w:r w:rsidRPr="000E48DF">
        <w:rPr>
          <w:rFonts w:ascii="Times New Roman" w:hAnsi="Times New Roman"/>
          <w:i/>
          <w:sz w:val="24"/>
        </w:rPr>
        <w:t>Annexe</w:t>
      </w:r>
      <w:r w:rsidRPr="000E48DF">
        <w:rPr>
          <w:rFonts w:ascii="Times New Roman" w:hAnsi="Times New Roman"/>
          <w:i/>
          <w:spacing w:val="-2"/>
          <w:sz w:val="24"/>
        </w:rPr>
        <w:t xml:space="preserve"> </w:t>
      </w:r>
      <w:r w:rsidRPr="000E48DF">
        <w:rPr>
          <w:rFonts w:ascii="Times New Roman" w:hAnsi="Times New Roman"/>
          <w:i/>
          <w:sz w:val="24"/>
        </w:rPr>
        <w:t>n°</w:t>
      </w:r>
      <w:r w:rsidRPr="000E48DF">
        <w:rPr>
          <w:rFonts w:ascii="Times New Roman" w:hAnsi="Times New Roman"/>
          <w:i/>
          <w:spacing w:val="-1"/>
          <w:sz w:val="24"/>
        </w:rPr>
        <w:t xml:space="preserve"> </w:t>
      </w:r>
      <w:r w:rsidRPr="000E48DF">
        <w:rPr>
          <w:rFonts w:ascii="Times New Roman" w:hAnsi="Times New Roman"/>
          <w:i/>
          <w:sz w:val="24"/>
        </w:rPr>
        <w:t>5: Modèle</w:t>
      </w:r>
      <w:r w:rsidRPr="000E48DF">
        <w:rPr>
          <w:rFonts w:ascii="Times New Roman" w:hAnsi="Times New Roman"/>
          <w:i/>
          <w:spacing w:val="-1"/>
          <w:sz w:val="24"/>
        </w:rPr>
        <w:t xml:space="preserve"> </w:t>
      </w:r>
      <w:r w:rsidRPr="000E48DF">
        <w:rPr>
          <w:rFonts w:ascii="Times New Roman" w:hAnsi="Times New Roman"/>
          <w:i/>
          <w:sz w:val="24"/>
        </w:rPr>
        <w:t>de caution d'avance</w:t>
      </w:r>
      <w:r w:rsidRPr="000E48DF">
        <w:rPr>
          <w:rFonts w:ascii="Times New Roman" w:hAnsi="Times New Roman"/>
          <w:i/>
          <w:spacing w:val="-2"/>
          <w:sz w:val="24"/>
        </w:rPr>
        <w:t xml:space="preserve"> </w:t>
      </w:r>
      <w:r w:rsidRPr="000E48DF">
        <w:rPr>
          <w:rFonts w:ascii="Times New Roman" w:hAnsi="Times New Roman"/>
          <w:i/>
          <w:sz w:val="24"/>
        </w:rPr>
        <w:t>de</w:t>
      </w:r>
      <w:r w:rsidRPr="000E48DF">
        <w:rPr>
          <w:rFonts w:ascii="Times New Roman" w:hAnsi="Times New Roman"/>
          <w:i/>
          <w:spacing w:val="-1"/>
          <w:sz w:val="24"/>
        </w:rPr>
        <w:t xml:space="preserve"> </w:t>
      </w:r>
      <w:r w:rsidRPr="000E48DF">
        <w:rPr>
          <w:rFonts w:ascii="Times New Roman" w:hAnsi="Times New Roman"/>
          <w:i/>
          <w:spacing w:val="-2"/>
          <w:sz w:val="24"/>
        </w:rPr>
        <w:t>démarrage</w:t>
      </w:r>
    </w:p>
    <w:p w14:paraId="4436B571" w14:textId="77777777" w:rsidR="000D2103" w:rsidRPr="000E48DF" w:rsidRDefault="004661DF">
      <w:pPr>
        <w:spacing w:before="139" w:line="360" w:lineRule="auto"/>
        <w:ind w:left="2007" w:right="1665"/>
        <w:jc w:val="both"/>
        <w:rPr>
          <w:rFonts w:ascii="Times New Roman" w:hAnsi="Times New Roman"/>
          <w:i/>
          <w:sz w:val="24"/>
        </w:rPr>
      </w:pPr>
      <w:r w:rsidRPr="000E48DF">
        <w:rPr>
          <w:rFonts w:ascii="Times New Roman" w:hAnsi="Times New Roman"/>
          <w:i/>
          <w:sz w:val="24"/>
        </w:rPr>
        <w:t>Annexe</w:t>
      </w:r>
      <w:r w:rsidRPr="000E48DF">
        <w:rPr>
          <w:rFonts w:ascii="Times New Roman" w:hAnsi="Times New Roman"/>
          <w:i/>
          <w:spacing w:val="-4"/>
          <w:sz w:val="24"/>
        </w:rPr>
        <w:t xml:space="preserve"> </w:t>
      </w:r>
      <w:r w:rsidRPr="000E48DF">
        <w:rPr>
          <w:rFonts w:ascii="Times New Roman" w:hAnsi="Times New Roman"/>
          <w:i/>
          <w:sz w:val="24"/>
        </w:rPr>
        <w:t>n°6</w:t>
      </w:r>
      <w:r w:rsidRPr="000E48DF">
        <w:rPr>
          <w:rFonts w:ascii="Times New Roman" w:hAnsi="Times New Roman"/>
          <w:i/>
          <w:spacing w:val="-1"/>
          <w:sz w:val="24"/>
        </w:rPr>
        <w:t xml:space="preserve"> </w:t>
      </w:r>
      <w:r w:rsidRPr="000E48DF">
        <w:rPr>
          <w:rFonts w:ascii="Times New Roman" w:hAnsi="Times New Roman"/>
          <w:i/>
          <w:sz w:val="24"/>
        </w:rPr>
        <w:t>:</w:t>
      </w:r>
      <w:r w:rsidRPr="000E48DF">
        <w:rPr>
          <w:rFonts w:ascii="Times New Roman" w:hAnsi="Times New Roman"/>
          <w:i/>
          <w:spacing w:val="-3"/>
          <w:sz w:val="24"/>
        </w:rPr>
        <w:t xml:space="preserve"> </w:t>
      </w:r>
      <w:r w:rsidRPr="000E48DF">
        <w:rPr>
          <w:rFonts w:ascii="Times New Roman" w:hAnsi="Times New Roman"/>
          <w:i/>
          <w:sz w:val="24"/>
        </w:rPr>
        <w:t>Modèle</w:t>
      </w:r>
      <w:r w:rsidRPr="000E48DF">
        <w:rPr>
          <w:rFonts w:ascii="Times New Roman" w:hAnsi="Times New Roman"/>
          <w:i/>
          <w:spacing w:val="-3"/>
          <w:sz w:val="24"/>
        </w:rPr>
        <w:t xml:space="preserve"> </w:t>
      </w:r>
      <w:r w:rsidRPr="000E48DF">
        <w:rPr>
          <w:rFonts w:ascii="Times New Roman" w:hAnsi="Times New Roman"/>
          <w:i/>
          <w:sz w:val="24"/>
        </w:rPr>
        <w:t>de</w:t>
      </w:r>
      <w:r w:rsidRPr="000E48DF">
        <w:rPr>
          <w:rFonts w:ascii="Times New Roman" w:hAnsi="Times New Roman"/>
          <w:i/>
          <w:spacing w:val="-2"/>
          <w:sz w:val="24"/>
        </w:rPr>
        <w:t xml:space="preserve"> </w:t>
      </w:r>
      <w:r w:rsidRPr="000E48DF">
        <w:rPr>
          <w:rFonts w:ascii="Times New Roman" w:hAnsi="Times New Roman"/>
          <w:i/>
          <w:sz w:val="24"/>
        </w:rPr>
        <w:t>caution</w:t>
      </w:r>
      <w:r w:rsidRPr="000E48DF">
        <w:rPr>
          <w:rFonts w:ascii="Times New Roman" w:hAnsi="Times New Roman"/>
          <w:i/>
          <w:spacing w:val="-3"/>
          <w:sz w:val="24"/>
        </w:rPr>
        <w:t xml:space="preserve"> </w:t>
      </w:r>
      <w:r w:rsidRPr="000E48DF">
        <w:rPr>
          <w:rFonts w:ascii="Times New Roman" w:hAnsi="Times New Roman"/>
          <w:i/>
          <w:sz w:val="24"/>
        </w:rPr>
        <w:t>de</w:t>
      </w:r>
      <w:r w:rsidRPr="000E48DF">
        <w:rPr>
          <w:rFonts w:ascii="Times New Roman" w:hAnsi="Times New Roman"/>
          <w:i/>
          <w:spacing w:val="-4"/>
          <w:sz w:val="24"/>
        </w:rPr>
        <w:t xml:space="preserve"> </w:t>
      </w:r>
      <w:r w:rsidRPr="000E48DF">
        <w:rPr>
          <w:rFonts w:ascii="Times New Roman" w:hAnsi="Times New Roman"/>
          <w:i/>
          <w:sz w:val="24"/>
        </w:rPr>
        <w:t>bonne</w:t>
      </w:r>
      <w:r w:rsidRPr="000E48DF">
        <w:rPr>
          <w:rFonts w:ascii="Times New Roman" w:hAnsi="Times New Roman"/>
          <w:i/>
          <w:spacing w:val="-4"/>
          <w:sz w:val="24"/>
        </w:rPr>
        <w:t xml:space="preserve"> </w:t>
      </w:r>
      <w:r w:rsidRPr="000E48DF">
        <w:rPr>
          <w:rFonts w:ascii="Times New Roman" w:hAnsi="Times New Roman"/>
          <w:i/>
          <w:sz w:val="24"/>
        </w:rPr>
        <w:t>exécution</w:t>
      </w:r>
      <w:r w:rsidRPr="000E48DF">
        <w:rPr>
          <w:rFonts w:ascii="Times New Roman" w:hAnsi="Times New Roman"/>
          <w:i/>
          <w:spacing w:val="-3"/>
          <w:sz w:val="24"/>
        </w:rPr>
        <w:t xml:space="preserve"> </w:t>
      </w:r>
      <w:r w:rsidRPr="000E48DF">
        <w:rPr>
          <w:rFonts w:ascii="Times New Roman" w:hAnsi="Times New Roman"/>
          <w:i/>
          <w:sz w:val="24"/>
        </w:rPr>
        <w:t>(retenue</w:t>
      </w:r>
      <w:r w:rsidRPr="000E48DF">
        <w:rPr>
          <w:rFonts w:ascii="Times New Roman" w:hAnsi="Times New Roman"/>
          <w:i/>
          <w:spacing w:val="-5"/>
          <w:sz w:val="24"/>
        </w:rPr>
        <w:t xml:space="preserve"> </w:t>
      </w:r>
      <w:r w:rsidRPr="000E48DF">
        <w:rPr>
          <w:rFonts w:ascii="Times New Roman" w:hAnsi="Times New Roman"/>
          <w:i/>
          <w:sz w:val="24"/>
        </w:rPr>
        <w:t>de</w:t>
      </w:r>
      <w:r w:rsidRPr="000E48DF">
        <w:rPr>
          <w:rFonts w:ascii="Times New Roman" w:hAnsi="Times New Roman"/>
          <w:i/>
          <w:spacing w:val="-4"/>
          <w:sz w:val="24"/>
        </w:rPr>
        <w:t xml:space="preserve"> </w:t>
      </w:r>
      <w:r w:rsidRPr="000E48DF">
        <w:rPr>
          <w:rFonts w:ascii="Times New Roman" w:hAnsi="Times New Roman"/>
          <w:i/>
          <w:sz w:val="24"/>
        </w:rPr>
        <w:t>garantie) Annexe n°7 : Modèle de Lettre de soumission de la proposition technique Annexe n° 8: Modèle de Cadre du planning</w:t>
      </w:r>
    </w:p>
    <w:p w14:paraId="01DB8BB1" w14:textId="77777777" w:rsidR="000D2103" w:rsidRPr="000E48DF" w:rsidRDefault="004661DF">
      <w:pPr>
        <w:spacing w:line="275" w:lineRule="exact"/>
        <w:ind w:left="2007"/>
        <w:jc w:val="both"/>
        <w:rPr>
          <w:rFonts w:ascii="Times New Roman" w:hAnsi="Times New Roman"/>
          <w:i/>
          <w:sz w:val="24"/>
        </w:rPr>
      </w:pPr>
      <w:r w:rsidRPr="000E48DF">
        <w:rPr>
          <w:rFonts w:ascii="Times New Roman" w:hAnsi="Times New Roman"/>
          <w:i/>
          <w:sz w:val="24"/>
        </w:rPr>
        <w:t>Annexe</w:t>
      </w:r>
      <w:r w:rsidRPr="000E48DF">
        <w:rPr>
          <w:rFonts w:ascii="Times New Roman" w:hAnsi="Times New Roman"/>
          <w:i/>
          <w:spacing w:val="-2"/>
          <w:sz w:val="24"/>
        </w:rPr>
        <w:t xml:space="preserve"> </w:t>
      </w:r>
      <w:r w:rsidRPr="000E48DF">
        <w:rPr>
          <w:rFonts w:ascii="Times New Roman" w:hAnsi="Times New Roman"/>
          <w:i/>
          <w:sz w:val="24"/>
        </w:rPr>
        <w:t>n° 9: Modèle de</w:t>
      </w:r>
      <w:r w:rsidRPr="000E48DF">
        <w:rPr>
          <w:rFonts w:ascii="Times New Roman" w:hAnsi="Times New Roman"/>
          <w:i/>
          <w:spacing w:val="-2"/>
          <w:sz w:val="24"/>
        </w:rPr>
        <w:t xml:space="preserve"> </w:t>
      </w:r>
      <w:r w:rsidRPr="000E48DF">
        <w:rPr>
          <w:rFonts w:ascii="Times New Roman" w:hAnsi="Times New Roman"/>
          <w:i/>
          <w:sz w:val="24"/>
        </w:rPr>
        <w:t>liste</w:t>
      </w:r>
      <w:r w:rsidRPr="000E48DF">
        <w:rPr>
          <w:rFonts w:ascii="Times New Roman" w:hAnsi="Times New Roman"/>
          <w:i/>
          <w:spacing w:val="-1"/>
          <w:sz w:val="24"/>
        </w:rPr>
        <w:t xml:space="preserve"> </w:t>
      </w:r>
      <w:r w:rsidRPr="000E48DF">
        <w:rPr>
          <w:rFonts w:ascii="Times New Roman" w:hAnsi="Times New Roman"/>
          <w:i/>
          <w:sz w:val="24"/>
        </w:rPr>
        <w:t>de</w:t>
      </w:r>
      <w:r w:rsidRPr="000E48DF">
        <w:rPr>
          <w:rFonts w:ascii="Times New Roman" w:hAnsi="Times New Roman"/>
          <w:i/>
          <w:spacing w:val="-1"/>
          <w:sz w:val="24"/>
        </w:rPr>
        <w:t xml:space="preserve"> </w:t>
      </w:r>
      <w:r w:rsidRPr="000E48DF">
        <w:rPr>
          <w:rFonts w:ascii="Times New Roman" w:hAnsi="Times New Roman"/>
          <w:i/>
          <w:sz w:val="24"/>
        </w:rPr>
        <w:t xml:space="preserve">personnels à </w:t>
      </w:r>
      <w:r w:rsidRPr="000E48DF">
        <w:rPr>
          <w:rFonts w:ascii="Times New Roman" w:hAnsi="Times New Roman"/>
          <w:i/>
          <w:spacing w:val="-2"/>
          <w:sz w:val="24"/>
        </w:rPr>
        <w:t>mobiliser</w:t>
      </w:r>
    </w:p>
    <w:p w14:paraId="5E8ABE65" w14:textId="77777777" w:rsidR="000D2103" w:rsidRPr="000E48DF" w:rsidRDefault="004661DF">
      <w:pPr>
        <w:spacing w:before="139" w:line="360" w:lineRule="auto"/>
        <w:ind w:left="2007" w:right="1217"/>
        <w:jc w:val="both"/>
        <w:rPr>
          <w:rFonts w:ascii="Times New Roman" w:hAnsi="Times New Roman"/>
          <w:i/>
          <w:sz w:val="24"/>
        </w:rPr>
      </w:pPr>
      <w:r w:rsidRPr="000E48DF">
        <w:rPr>
          <w:rFonts w:ascii="Times New Roman" w:hAnsi="Times New Roman"/>
          <w:i/>
          <w:sz w:val="24"/>
        </w:rPr>
        <w:t>Annexe</w:t>
      </w:r>
      <w:r w:rsidRPr="000E48DF">
        <w:rPr>
          <w:rFonts w:ascii="Times New Roman" w:hAnsi="Times New Roman"/>
          <w:i/>
          <w:spacing w:val="-5"/>
          <w:sz w:val="24"/>
        </w:rPr>
        <w:t xml:space="preserve"> </w:t>
      </w:r>
      <w:r w:rsidRPr="000E48DF">
        <w:rPr>
          <w:rFonts w:ascii="Times New Roman" w:hAnsi="Times New Roman"/>
          <w:i/>
          <w:sz w:val="24"/>
        </w:rPr>
        <w:t>n°</w:t>
      </w:r>
      <w:r w:rsidRPr="000E48DF">
        <w:rPr>
          <w:rFonts w:ascii="Times New Roman" w:hAnsi="Times New Roman"/>
          <w:i/>
          <w:spacing w:val="-4"/>
          <w:sz w:val="24"/>
        </w:rPr>
        <w:t xml:space="preserve"> </w:t>
      </w:r>
      <w:r w:rsidRPr="000E48DF">
        <w:rPr>
          <w:rFonts w:ascii="Times New Roman" w:hAnsi="Times New Roman"/>
          <w:i/>
          <w:sz w:val="24"/>
        </w:rPr>
        <w:t>10:</w:t>
      </w:r>
      <w:r w:rsidRPr="000E48DF">
        <w:rPr>
          <w:rFonts w:ascii="Times New Roman" w:hAnsi="Times New Roman"/>
          <w:i/>
          <w:spacing w:val="-4"/>
          <w:sz w:val="24"/>
        </w:rPr>
        <w:t xml:space="preserve"> </w:t>
      </w:r>
      <w:r w:rsidRPr="000E48DF">
        <w:rPr>
          <w:rFonts w:ascii="Times New Roman" w:hAnsi="Times New Roman"/>
          <w:i/>
          <w:sz w:val="24"/>
        </w:rPr>
        <w:t>Modèle</w:t>
      </w:r>
      <w:r w:rsidRPr="000E48DF">
        <w:rPr>
          <w:rFonts w:ascii="Times New Roman" w:hAnsi="Times New Roman"/>
          <w:i/>
          <w:spacing w:val="-4"/>
          <w:sz w:val="24"/>
        </w:rPr>
        <w:t xml:space="preserve"> </w:t>
      </w:r>
      <w:r w:rsidRPr="000E48DF">
        <w:rPr>
          <w:rFonts w:ascii="Times New Roman" w:hAnsi="Times New Roman"/>
          <w:i/>
          <w:sz w:val="24"/>
        </w:rPr>
        <w:t>de</w:t>
      </w:r>
      <w:r w:rsidRPr="000E48DF">
        <w:rPr>
          <w:rFonts w:ascii="Times New Roman" w:hAnsi="Times New Roman"/>
          <w:i/>
          <w:spacing w:val="-3"/>
          <w:sz w:val="24"/>
        </w:rPr>
        <w:t xml:space="preserve"> </w:t>
      </w:r>
      <w:r w:rsidRPr="000E48DF">
        <w:rPr>
          <w:rFonts w:ascii="Times New Roman" w:hAnsi="Times New Roman"/>
          <w:i/>
          <w:sz w:val="24"/>
        </w:rPr>
        <w:t>fiches</w:t>
      </w:r>
      <w:r w:rsidRPr="000E48DF">
        <w:rPr>
          <w:rFonts w:ascii="Times New Roman" w:hAnsi="Times New Roman"/>
          <w:i/>
          <w:spacing w:val="-4"/>
          <w:sz w:val="24"/>
        </w:rPr>
        <w:t xml:space="preserve"> </w:t>
      </w:r>
      <w:r w:rsidRPr="000E48DF">
        <w:rPr>
          <w:rFonts w:ascii="Times New Roman" w:hAnsi="Times New Roman"/>
          <w:i/>
          <w:sz w:val="24"/>
        </w:rPr>
        <w:t>de</w:t>
      </w:r>
      <w:r w:rsidRPr="000E48DF">
        <w:rPr>
          <w:rFonts w:ascii="Times New Roman" w:hAnsi="Times New Roman"/>
          <w:i/>
          <w:spacing w:val="-5"/>
          <w:sz w:val="24"/>
        </w:rPr>
        <w:t xml:space="preserve"> </w:t>
      </w:r>
      <w:r w:rsidRPr="000E48DF">
        <w:rPr>
          <w:rFonts w:ascii="Times New Roman" w:hAnsi="Times New Roman"/>
          <w:i/>
          <w:sz w:val="24"/>
        </w:rPr>
        <w:t>prestations</w:t>
      </w:r>
      <w:r w:rsidRPr="000E48DF">
        <w:rPr>
          <w:rFonts w:ascii="Times New Roman" w:hAnsi="Times New Roman"/>
          <w:i/>
          <w:spacing w:val="-4"/>
          <w:sz w:val="24"/>
        </w:rPr>
        <w:t xml:space="preserve"> </w:t>
      </w:r>
      <w:r w:rsidRPr="000E48DF">
        <w:rPr>
          <w:rFonts w:ascii="Times New Roman" w:hAnsi="Times New Roman"/>
          <w:i/>
          <w:sz w:val="24"/>
        </w:rPr>
        <w:t>susceptibles</w:t>
      </w:r>
      <w:r w:rsidRPr="000E48DF">
        <w:rPr>
          <w:rFonts w:ascii="Times New Roman" w:hAnsi="Times New Roman"/>
          <w:i/>
          <w:spacing w:val="-4"/>
          <w:sz w:val="24"/>
        </w:rPr>
        <w:t xml:space="preserve"> </w:t>
      </w:r>
      <w:r w:rsidRPr="000E48DF">
        <w:rPr>
          <w:rFonts w:ascii="Times New Roman" w:hAnsi="Times New Roman"/>
          <w:i/>
          <w:sz w:val="24"/>
        </w:rPr>
        <w:t>d'être</w:t>
      </w:r>
      <w:r w:rsidRPr="000E48DF">
        <w:rPr>
          <w:rFonts w:ascii="Times New Roman" w:hAnsi="Times New Roman"/>
          <w:i/>
          <w:spacing w:val="-4"/>
          <w:sz w:val="24"/>
        </w:rPr>
        <w:t xml:space="preserve"> </w:t>
      </w:r>
      <w:r w:rsidRPr="000E48DF">
        <w:rPr>
          <w:rFonts w:ascii="Times New Roman" w:hAnsi="Times New Roman"/>
          <w:i/>
          <w:sz w:val="24"/>
        </w:rPr>
        <w:t>sous</w:t>
      </w:r>
      <w:r w:rsidRPr="000E48DF">
        <w:rPr>
          <w:rFonts w:ascii="Times New Roman" w:hAnsi="Times New Roman"/>
          <w:i/>
          <w:spacing w:val="-4"/>
          <w:sz w:val="24"/>
        </w:rPr>
        <w:t xml:space="preserve"> </w:t>
      </w:r>
      <w:r w:rsidRPr="000E48DF">
        <w:rPr>
          <w:rFonts w:ascii="Times New Roman" w:hAnsi="Times New Roman"/>
          <w:i/>
          <w:sz w:val="24"/>
        </w:rPr>
        <w:t>traitées Annexe n° 11: Modèle de CV de personnels à mobiliser</w:t>
      </w:r>
    </w:p>
    <w:p w14:paraId="0BB71245" w14:textId="77777777" w:rsidR="000D2103" w:rsidRPr="000E48DF" w:rsidRDefault="004661DF">
      <w:pPr>
        <w:tabs>
          <w:tab w:val="left" w:pos="1985"/>
        </w:tabs>
        <w:ind w:left="567"/>
        <w:rPr>
          <w:rFonts w:ascii="Times New Roman" w:hAnsi="Times New Roman"/>
          <w:i/>
          <w:sz w:val="24"/>
        </w:rPr>
      </w:pPr>
      <w:r w:rsidRPr="000E48DF">
        <w:rPr>
          <w:rFonts w:ascii="Times New Roman" w:hAnsi="Times New Roman"/>
          <w:i/>
          <w:sz w:val="24"/>
        </w:rPr>
        <w:t>Pièce</w:t>
      </w:r>
      <w:r w:rsidRPr="000E48DF">
        <w:rPr>
          <w:rFonts w:ascii="Times New Roman" w:hAnsi="Times New Roman"/>
          <w:i/>
          <w:spacing w:val="-5"/>
          <w:sz w:val="24"/>
        </w:rPr>
        <w:t xml:space="preserve"> </w:t>
      </w:r>
      <w:r w:rsidRPr="000E48DF">
        <w:rPr>
          <w:rFonts w:ascii="Times New Roman" w:hAnsi="Times New Roman"/>
          <w:i/>
          <w:spacing w:val="-2"/>
          <w:sz w:val="24"/>
        </w:rPr>
        <w:t>N°11.</w:t>
      </w:r>
      <w:r w:rsidRPr="000E48DF">
        <w:rPr>
          <w:rFonts w:ascii="Times New Roman" w:hAnsi="Times New Roman"/>
          <w:i/>
          <w:sz w:val="24"/>
        </w:rPr>
        <w:tab/>
        <w:t>Le</w:t>
      </w:r>
      <w:r w:rsidRPr="000E48DF">
        <w:rPr>
          <w:rFonts w:ascii="Times New Roman" w:hAnsi="Times New Roman"/>
          <w:i/>
          <w:spacing w:val="-1"/>
          <w:sz w:val="24"/>
        </w:rPr>
        <w:t xml:space="preserve"> </w:t>
      </w:r>
      <w:r w:rsidRPr="000E48DF">
        <w:rPr>
          <w:rFonts w:ascii="Times New Roman" w:hAnsi="Times New Roman"/>
          <w:i/>
          <w:sz w:val="24"/>
        </w:rPr>
        <w:t>formulaire de</w:t>
      </w:r>
      <w:r w:rsidRPr="000E48DF">
        <w:rPr>
          <w:rFonts w:ascii="Times New Roman" w:hAnsi="Times New Roman"/>
          <w:i/>
          <w:spacing w:val="-2"/>
          <w:sz w:val="24"/>
        </w:rPr>
        <w:t xml:space="preserve"> </w:t>
      </w:r>
      <w:r w:rsidRPr="000E48DF">
        <w:rPr>
          <w:rFonts w:ascii="Times New Roman" w:hAnsi="Times New Roman"/>
          <w:i/>
          <w:sz w:val="24"/>
        </w:rPr>
        <w:t>la Charte</w:t>
      </w:r>
      <w:r w:rsidRPr="000E48DF">
        <w:rPr>
          <w:rFonts w:ascii="Times New Roman" w:hAnsi="Times New Roman"/>
          <w:i/>
          <w:spacing w:val="-1"/>
          <w:sz w:val="24"/>
        </w:rPr>
        <w:t xml:space="preserve"> </w:t>
      </w:r>
      <w:r w:rsidRPr="000E48DF">
        <w:rPr>
          <w:rFonts w:ascii="Times New Roman" w:hAnsi="Times New Roman"/>
          <w:i/>
          <w:spacing w:val="-2"/>
          <w:sz w:val="24"/>
        </w:rPr>
        <w:t>d’Intégrité</w:t>
      </w:r>
    </w:p>
    <w:p w14:paraId="0944A8ED" w14:textId="77777777" w:rsidR="000D2103" w:rsidRPr="000E48DF" w:rsidRDefault="004661DF">
      <w:pPr>
        <w:tabs>
          <w:tab w:val="left" w:pos="1985"/>
        </w:tabs>
        <w:spacing w:before="137" w:line="360" w:lineRule="auto"/>
        <w:ind w:left="567" w:right="1710"/>
        <w:rPr>
          <w:rFonts w:ascii="Times New Roman" w:hAnsi="Times New Roman"/>
          <w:i/>
          <w:sz w:val="24"/>
        </w:rPr>
      </w:pPr>
      <w:r w:rsidRPr="000E48DF">
        <w:rPr>
          <w:rFonts w:ascii="Times New Roman" w:hAnsi="Times New Roman"/>
          <w:i/>
          <w:sz w:val="24"/>
        </w:rPr>
        <w:t>Pièce N°12.</w:t>
      </w:r>
      <w:r w:rsidRPr="000E48DF">
        <w:rPr>
          <w:rFonts w:ascii="Times New Roman" w:hAnsi="Times New Roman"/>
          <w:i/>
          <w:sz w:val="24"/>
        </w:rPr>
        <w:tab/>
        <w:t>Le</w:t>
      </w:r>
      <w:r w:rsidRPr="000E48DF">
        <w:rPr>
          <w:rFonts w:ascii="Times New Roman" w:hAnsi="Times New Roman"/>
          <w:i/>
          <w:spacing w:val="-6"/>
          <w:sz w:val="24"/>
        </w:rPr>
        <w:t xml:space="preserve"> </w:t>
      </w:r>
      <w:r w:rsidRPr="000E48DF">
        <w:rPr>
          <w:rFonts w:ascii="Times New Roman" w:hAnsi="Times New Roman"/>
          <w:i/>
          <w:sz w:val="24"/>
        </w:rPr>
        <w:t>formulaire</w:t>
      </w:r>
      <w:r w:rsidRPr="000E48DF">
        <w:rPr>
          <w:rFonts w:ascii="Times New Roman" w:hAnsi="Times New Roman"/>
          <w:i/>
          <w:spacing w:val="-5"/>
          <w:sz w:val="24"/>
        </w:rPr>
        <w:t xml:space="preserve"> </w:t>
      </w:r>
      <w:r w:rsidRPr="000E48DF">
        <w:rPr>
          <w:rFonts w:ascii="Times New Roman" w:hAnsi="Times New Roman"/>
          <w:i/>
          <w:sz w:val="24"/>
        </w:rPr>
        <w:t>de</w:t>
      </w:r>
      <w:r w:rsidRPr="000E48DF">
        <w:rPr>
          <w:rFonts w:ascii="Times New Roman" w:hAnsi="Times New Roman"/>
          <w:i/>
          <w:spacing w:val="-6"/>
          <w:sz w:val="24"/>
        </w:rPr>
        <w:t xml:space="preserve"> </w:t>
      </w:r>
      <w:r w:rsidRPr="000E48DF">
        <w:rPr>
          <w:rFonts w:ascii="Times New Roman" w:hAnsi="Times New Roman"/>
          <w:i/>
          <w:sz w:val="24"/>
        </w:rPr>
        <w:t>la</w:t>
      </w:r>
      <w:r w:rsidRPr="000E48DF">
        <w:rPr>
          <w:rFonts w:ascii="Times New Roman" w:hAnsi="Times New Roman"/>
          <w:i/>
          <w:spacing w:val="-5"/>
          <w:sz w:val="24"/>
        </w:rPr>
        <w:t xml:space="preserve"> </w:t>
      </w:r>
      <w:r w:rsidRPr="000E48DF">
        <w:rPr>
          <w:rFonts w:ascii="Times New Roman" w:hAnsi="Times New Roman"/>
          <w:i/>
          <w:sz w:val="24"/>
        </w:rPr>
        <w:t>Déclaration</w:t>
      </w:r>
      <w:r w:rsidRPr="000E48DF">
        <w:rPr>
          <w:rFonts w:ascii="Times New Roman" w:hAnsi="Times New Roman"/>
          <w:i/>
          <w:spacing w:val="-5"/>
          <w:sz w:val="24"/>
        </w:rPr>
        <w:t xml:space="preserve"> </w:t>
      </w:r>
      <w:r w:rsidRPr="000E48DF">
        <w:rPr>
          <w:rFonts w:ascii="Times New Roman" w:hAnsi="Times New Roman"/>
          <w:i/>
          <w:sz w:val="24"/>
        </w:rPr>
        <w:t>d’engagement</w:t>
      </w:r>
      <w:r w:rsidRPr="000E48DF">
        <w:rPr>
          <w:rFonts w:ascii="Times New Roman" w:hAnsi="Times New Roman"/>
          <w:i/>
          <w:spacing w:val="-5"/>
          <w:sz w:val="24"/>
        </w:rPr>
        <w:t xml:space="preserve"> </w:t>
      </w:r>
      <w:r w:rsidRPr="000E48DF">
        <w:rPr>
          <w:rFonts w:ascii="Times New Roman" w:hAnsi="Times New Roman"/>
          <w:i/>
          <w:sz w:val="24"/>
        </w:rPr>
        <w:t>social</w:t>
      </w:r>
      <w:r w:rsidRPr="000E48DF">
        <w:rPr>
          <w:rFonts w:ascii="Times New Roman" w:hAnsi="Times New Roman"/>
          <w:i/>
          <w:spacing w:val="-5"/>
          <w:sz w:val="24"/>
        </w:rPr>
        <w:t xml:space="preserve"> </w:t>
      </w:r>
      <w:r w:rsidRPr="000E48DF">
        <w:rPr>
          <w:rFonts w:ascii="Times New Roman" w:hAnsi="Times New Roman"/>
          <w:i/>
          <w:sz w:val="24"/>
        </w:rPr>
        <w:t>et</w:t>
      </w:r>
      <w:r w:rsidRPr="000E48DF">
        <w:rPr>
          <w:rFonts w:ascii="Times New Roman" w:hAnsi="Times New Roman"/>
          <w:i/>
          <w:spacing w:val="-5"/>
          <w:sz w:val="24"/>
        </w:rPr>
        <w:t xml:space="preserve"> </w:t>
      </w:r>
      <w:r w:rsidRPr="000E48DF">
        <w:rPr>
          <w:rFonts w:ascii="Times New Roman" w:hAnsi="Times New Roman"/>
          <w:i/>
          <w:sz w:val="24"/>
        </w:rPr>
        <w:t>Environnemental Pièce N°13.</w:t>
      </w:r>
      <w:r w:rsidRPr="000E48DF">
        <w:rPr>
          <w:rFonts w:ascii="Times New Roman" w:hAnsi="Times New Roman"/>
          <w:i/>
          <w:sz w:val="24"/>
        </w:rPr>
        <w:tab/>
        <w:t>Le Visa de maturité ou Justificatifs des études préalables</w:t>
      </w:r>
    </w:p>
    <w:p w14:paraId="2A1146FE" w14:textId="77777777" w:rsidR="000D2103" w:rsidRPr="000E48DF" w:rsidRDefault="004661DF">
      <w:pPr>
        <w:tabs>
          <w:tab w:val="left" w:pos="1985"/>
        </w:tabs>
        <w:spacing w:line="362" w:lineRule="auto"/>
        <w:ind w:left="567" w:right="569"/>
        <w:rPr>
          <w:rFonts w:ascii="Times New Roman" w:hAnsi="Times New Roman"/>
          <w:i/>
          <w:sz w:val="24"/>
        </w:rPr>
      </w:pPr>
      <w:r w:rsidRPr="000E48DF">
        <w:rPr>
          <w:rFonts w:ascii="Times New Roman" w:hAnsi="Times New Roman"/>
          <w:i/>
          <w:sz w:val="24"/>
        </w:rPr>
        <w:t>Pièce N°14.</w:t>
      </w:r>
      <w:r w:rsidRPr="000E48DF">
        <w:rPr>
          <w:rFonts w:ascii="Times New Roman" w:hAnsi="Times New Roman"/>
          <w:i/>
          <w:sz w:val="24"/>
        </w:rPr>
        <w:tab/>
        <w:t>La Liste des établissements bancaires et organismes habilités à émettre des cautions dans le cadre des Marchés Publics.</w:t>
      </w:r>
    </w:p>
    <w:p w14:paraId="73DD4F45" w14:textId="77777777" w:rsidR="000D2103" w:rsidRPr="000E48DF" w:rsidRDefault="000D2103">
      <w:pPr>
        <w:spacing w:line="362" w:lineRule="auto"/>
        <w:rPr>
          <w:rFonts w:ascii="Times New Roman" w:hAnsi="Times New Roman"/>
          <w:i/>
          <w:sz w:val="24"/>
        </w:rPr>
        <w:sectPr w:rsidR="000D2103" w:rsidRPr="000E48DF">
          <w:pgSz w:w="11910" w:h="16840"/>
          <w:pgMar w:top="720" w:right="566" w:bottom="1040" w:left="566" w:header="0" w:footer="846" w:gutter="0"/>
          <w:cols w:space="720"/>
        </w:sectPr>
      </w:pPr>
    </w:p>
    <w:p w14:paraId="0C36F179" w14:textId="77777777" w:rsidR="000D2103" w:rsidRPr="000E48DF" w:rsidRDefault="000D2103">
      <w:pPr>
        <w:pStyle w:val="Corpsdetexte"/>
        <w:rPr>
          <w:rFonts w:ascii="Times New Roman"/>
          <w:i/>
          <w:sz w:val="40"/>
        </w:rPr>
      </w:pPr>
    </w:p>
    <w:p w14:paraId="32DA558C" w14:textId="77777777" w:rsidR="000D2103" w:rsidRPr="000E48DF" w:rsidRDefault="000D2103">
      <w:pPr>
        <w:pStyle w:val="Corpsdetexte"/>
        <w:rPr>
          <w:rFonts w:ascii="Times New Roman"/>
          <w:i/>
          <w:sz w:val="40"/>
        </w:rPr>
      </w:pPr>
    </w:p>
    <w:p w14:paraId="7D10A43D" w14:textId="77777777" w:rsidR="000D2103" w:rsidRPr="000E48DF" w:rsidRDefault="000D2103">
      <w:pPr>
        <w:pStyle w:val="Corpsdetexte"/>
        <w:rPr>
          <w:rFonts w:ascii="Times New Roman"/>
          <w:i/>
          <w:sz w:val="40"/>
        </w:rPr>
      </w:pPr>
    </w:p>
    <w:p w14:paraId="0279A3D6" w14:textId="77777777" w:rsidR="000D2103" w:rsidRPr="000E48DF" w:rsidRDefault="000D2103">
      <w:pPr>
        <w:pStyle w:val="Corpsdetexte"/>
        <w:rPr>
          <w:rFonts w:ascii="Times New Roman"/>
          <w:i/>
          <w:sz w:val="40"/>
        </w:rPr>
      </w:pPr>
    </w:p>
    <w:p w14:paraId="0F8EFCF8" w14:textId="77777777" w:rsidR="000D2103" w:rsidRPr="000E48DF" w:rsidRDefault="000D2103">
      <w:pPr>
        <w:pStyle w:val="Corpsdetexte"/>
        <w:rPr>
          <w:rFonts w:ascii="Times New Roman"/>
          <w:i/>
          <w:sz w:val="40"/>
        </w:rPr>
      </w:pPr>
    </w:p>
    <w:p w14:paraId="7B8B80B9" w14:textId="77777777" w:rsidR="000D2103" w:rsidRPr="000E48DF" w:rsidRDefault="000D2103">
      <w:pPr>
        <w:pStyle w:val="Corpsdetexte"/>
        <w:rPr>
          <w:rFonts w:ascii="Times New Roman"/>
          <w:i/>
          <w:sz w:val="40"/>
        </w:rPr>
      </w:pPr>
    </w:p>
    <w:p w14:paraId="31D626C1" w14:textId="77777777" w:rsidR="000D2103" w:rsidRPr="000E48DF" w:rsidRDefault="000D2103">
      <w:pPr>
        <w:pStyle w:val="Corpsdetexte"/>
        <w:rPr>
          <w:rFonts w:ascii="Times New Roman"/>
          <w:i/>
          <w:sz w:val="40"/>
        </w:rPr>
      </w:pPr>
    </w:p>
    <w:p w14:paraId="7F99832A" w14:textId="77777777" w:rsidR="000D2103" w:rsidRPr="000E48DF" w:rsidRDefault="000D2103">
      <w:pPr>
        <w:pStyle w:val="Corpsdetexte"/>
        <w:rPr>
          <w:rFonts w:ascii="Times New Roman"/>
          <w:i/>
          <w:sz w:val="40"/>
        </w:rPr>
      </w:pPr>
    </w:p>
    <w:p w14:paraId="3F49E648" w14:textId="77777777" w:rsidR="000D2103" w:rsidRPr="000E48DF" w:rsidRDefault="000D2103">
      <w:pPr>
        <w:pStyle w:val="Corpsdetexte"/>
        <w:rPr>
          <w:rFonts w:ascii="Times New Roman"/>
          <w:i/>
          <w:sz w:val="40"/>
        </w:rPr>
      </w:pPr>
    </w:p>
    <w:p w14:paraId="11143419" w14:textId="77777777" w:rsidR="000D2103" w:rsidRPr="000E48DF" w:rsidRDefault="000D2103">
      <w:pPr>
        <w:pStyle w:val="Corpsdetexte"/>
        <w:rPr>
          <w:rFonts w:ascii="Times New Roman"/>
          <w:i/>
          <w:sz w:val="40"/>
        </w:rPr>
      </w:pPr>
    </w:p>
    <w:p w14:paraId="4F1F51B0" w14:textId="77777777" w:rsidR="000D2103" w:rsidRPr="000E48DF" w:rsidRDefault="000D2103">
      <w:pPr>
        <w:pStyle w:val="Corpsdetexte"/>
        <w:rPr>
          <w:rFonts w:ascii="Times New Roman"/>
          <w:i/>
          <w:sz w:val="40"/>
        </w:rPr>
      </w:pPr>
    </w:p>
    <w:p w14:paraId="7F8DA606" w14:textId="77777777" w:rsidR="000D2103" w:rsidRPr="000E48DF" w:rsidRDefault="000D2103">
      <w:pPr>
        <w:pStyle w:val="Corpsdetexte"/>
        <w:spacing w:before="20"/>
        <w:rPr>
          <w:rFonts w:ascii="Times New Roman"/>
          <w:i/>
          <w:sz w:val="40"/>
        </w:rPr>
      </w:pPr>
    </w:p>
    <w:p w14:paraId="78273341" w14:textId="77777777" w:rsidR="000D2103" w:rsidRPr="000E48DF" w:rsidRDefault="004661DF">
      <w:pPr>
        <w:spacing w:before="1" w:line="483" w:lineRule="exact"/>
        <w:ind w:left="7" w:right="5"/>
        <w:jc w:val="center"/>
        <w:rPr>
          <w:sz w:val="40"/>
        </w:rPr>
      </w:pPr>
      <w:r w:rsidRPr="000E48DF">
        <w:rPr>
          <w:sz w:val="40"/>
        </w:rPr>
        <w:t>PIECE</w:t>
      </w:r>
      <w:r w:rsidRPr="000E48DF">
        <w:rPr>
          <w:spacing w:val="-5"/>
          <w:sz w:val="40"/>
        </w:rPr>
        <w:t xml:space="preserve"> </w:t>
      </w:r>
      <w:r w:rsidRPr="000E48DF">
        <w:rPr>
          <w:sz w:val="40"/>
        </w:rPr>
        <w:t>1</w:t>
      </w:r>
      <w:r w:rsidRPr="000E48DF">
        <w:rPr>
          <w:spacing w:val="-5"/>
          <w:sz w:val="40"/>
        </w:rPr>
        <w:t xml:space="preserve"> </w:t>
      </w:r>
      <w:r w:rsidRPr="000E48DF">
        <w:rPr>
          <w:sz w:val="40"/>
        </w:rPr>
        <w:t>:</w:t>
      </w:r>
      <w:r w:rsidRPr="000E48DF">
        <w:rPr>
          <w:spacing w:val="-2"/>
          <w:sz w:val="40"/>
        </w:rPr>
        <w:t xml:space="preserve"> </w:t>
      </w:r>
      <w:r w:rsidRPr="000E48DF">
        <w:rPr>
          <w:sz w:val="40"/>
        </w:rPr>
        <w:t>AVIS</w:t>
      </w:r>
      <w:r w:rsidRPr="000E48DF">
        <w:rPr>
          <w:spacing w:val="-3"/>
          <w:sz w:val="40"/>
        </w:rPr>
        <w:t xml:space="preserve"> </w:t>
      </w:r>
      <w:r w:rsidRPr="000E48DF">
        <w:rPr>
          <w:sz w:val="40"/>
        </w:rPr>
        <w:t>D’APPEL</w:t>
      </w:r>
      <w:r w:rsidRPr="000E48DF">
        <w:rPr>
          <w:spacing w:val="-4"/>
          <w:sz w:val="40"/>
        </w:rPr>
        <w:t xml:space="preserve"> </w:t>
      </w:r>
      <w:r w:rsidRPr="000E48DF">
        <w:rPr>
          <w:sz w:val="40"/>
        </w:rPr>
        <w:t>D’OFFRES</w:t>
      </w:r>
      <w:r w:rsidRPr="000E48DF">
        <w:rPr>
          <w:spacing w:val="-2"/>
          <w:sz w:val="40"/>
        </w:rPr>
        <w:t xml:space="preserve"> NATIONAL</w:t>
      </w:r>
    </w:p>
    <w:p w14:paraId="12E64737" w14:textId="77777777" w:rsidR="000D2103" w:rsidRPr="000E48DF" w:rsidRDefault="004661DF">
      <w:pPr>
        <w:spacing w:line="483" w:lineRule="exact"/>
        <w:ind w:left="1991" w:right="5"/>
        <w:jc w:val="center"/>
        <w:rPr>
          <w:sz w:val="40"/>
        </w:rPr>
      </w:pPr>
      <w:r w:rsidRPr="000E48DF">
        <w:rPr>
          <w:spacing w:val="-2"/>
          <w:sz w:val="40"/>
        </w:rPr>
        <w:t>OUVERT</w:t>
      </w:r>
    </w:p>
    <w:p w14:paraId="2746D389" w14:textId="77777777" w:rsidR="000D2103" w:rsidRPr="000E48DF" w:rsidRDefault="000D2103">
      <w:pPr>
        <w:pStyle w:val="Corpsdetexte"/>
        <w:rPr>
          <w:sz w:val="20"/>
        </w:rPr>
      </w:pPr>
    </w:p>
    <w:p w14:paraId="632DFE57" w14:textId="77777777" w:rsidR="000D2103" w:rsidRPr="000E48DF" w:rsidRDefault="000D2103">
      <w:pPr>
        <w:pStyle w:val="Corpsdetexte"/>
        <w:rPr>
          <w:sz w:val="20"/>
        </w:rPr>
      </w:pPr>
    </w:p>
    <w:p w14:paraId="76834C0F" w14:textId="77777777" w:rsidR="000D2103" w:rsidRPr="000E48DF" w:rsidRDefault="000D2103">
      <w:pPr>
        <w:pStyle w:val="Corpsdetexte"/>
        <w:rPr>
          <w:sz w:val="20"/>
        </w:rPr>
      </w:pPr>
    </w:p>
    <w:p w14:paraId="2609D057" w14:textId="77777777" w:rsidR="000D2103" w:rsidRPr="000E48DF" w:rsidRDefault="000D2103">
      <w:pPr>
        <w:pStyle w:val="Corpsdetexte"/>
        <w:rPr>
          <w:sz w:val="20"/>
        </w:rPr>
      </w:pPr>
    </w:p>
    <w:p w14:paraId="618A5ADE" w14:textId="77777777" w:rsidR="000D2103" w:rsidRPr="000E48DF" w:rsidRDefault="000D2103">
      <w:pPr>
        <w:pStyle w:val="Corpsdetexte"/>
        <w:rPr>
          <w:sz w:val="20"/>
        </w:rPr>
      </w:pPr>
    </w:p>
    <w:p w14:paraId="13CCD882" w14:textId="77777777" w:rsidR="000D2103" w:rsidRPr="000E48DF" w:rsidRDefault="000D2103">
      <w:pPr>
        <w:pStyle w:val="Corpsdetexte"/>
        <w:rPr>
          <w:sz w:val="20"/>
        </w:rPr>
      </w:pPr>
    </w:p>
    <w:p w14:paraId="349AAF3F" w14:textId="77777777" w:rsidR="000D2103" w:rsidRPr="000E48DF" w:rsidRDefault="000D2103">
      <w:pPr>
        <w:pStyle w:val="Corpsdetexte"/>
        <w:rPr>
          <w:sz w:val="20"/>
        </w:rPr>
      </w:pPr>
    </w:p>
    <w:p w14:paraId="2D41CA52" w14:textId="77777777" w:rsidR="000D2103" w:rsidRPr="000E48DF" w:rsidRDefault="000D2103">
      <w:pPr>
        <w:pStyle w:val="Corpsdetexte"/>
        <w:rPr>
          <w:sz w:val="20"/>
        </w:rPr>
      </w:pPr>
    </w:p>
    <w:p w14:paraId="4FFB7BBD" w14:textId="77777777" w:rsidR="000D2103" w:rsidRPr="000E48DF" w:rsidRDefault="000D2103">
      <w:pPr>
        <w:pStyle w:val="Corpsdetexte"/>
        <w:rPr>
          <w:sz w:val="20"/>
        </w:rPr>
      </w:pPr>
    </w:p>
    <w:p w14:paraId="7DC6D43A" w14:textId="77777777" w:rsidR="000D2103" w:rsidRPr="000E48DF" w:rsidRDefault="000D2103">
      <w:pPr>
        <w:pStyle w:val="Corpsdetexte"/>
        <w:rPr>
          <w:sz w:val="20"/>
        </w:rPr>
      </w:pPr>
    </w:p>
    <w:p w14:paraId="4FC8BBB7" w14:textId="77777777" w:rsidR="000D2103" w:rsidRPr="000E48DF" w:rsidRDefault="000D2103">
      <w:pPr>
        <w:pStyle w:val="Corpsdetexte"/>
        <w:rPr>
          <w:sz w:val="20"/>
        </w:rPr>
      </w:pPr>
    </w:p>
    <w:p w14:paraId="62D6450D" w14:textId="77777777" w:rsidR="000D2103" w:rsidRPr="000E48DF" w:rsidRDefault="000D2103">
      <w:pPr>
        <w:pStyle w:val="Corpsdetexte"/>
        <w:rPr>
          <w:sz w:val="20"/>
        </w:rPr>
      </w:pPr>
    </w:p>
    <w:p w14:paraId="5124014D" w14:textId="77777777" w:rsidR="000D2103" w:rsidRPr="000E48DF" w:rsidRDefault="000D2103">
      <w:pPr>
        <w:pStyle w:val="Corpsdetexte"/>
        <w:rPr>
          <w:sz w:val="20"/>
        </w:rPr>
      </w:pPr>
    </w:p>
    <w:p w14:paraId="6D52D14B" w14:textId="77777777" w:rsidR="000D2103" w:rsidRPr="000E48DF" w:rsidRDefault="000D2103">
      <w:pPr>
        <w:pStyle w:val="Corpsdetexte"/>
        <w:rPr>
          <w:sz w:val="20"/>
        </w:rPr>
      </w:pPr>
    </w:p>
    <w:p w14:paraId="1D3420C9" w14:textId="77777777" w:rsidR="000D2103" w:rsidRPr="000E48DF" w:rsidRDefault="000D2103">
      <w:pPr>
        <w:pStyle w:val="Corpsdetexte"/>
        <w:rPr>
          <w:sz w:val="20"/>
        </w:rPr>
      </w:pPr>
    </w:p>
    <w:p w14:paraId="73DA8047" w14:textId="77777777" w:rsidR="000D2103" w:rsidRPr="000E48DF" w:rsidRDefault="000D2103">
      <w:pPr>
        <w:pStyle w:val="Corpsdetexte"/>
        <w:rPr>
          <w:sz w:val="20"/>
        </w:rPr>
      </w:pPr>
    </w:p>
    <w:p w14:paraId="20782C04" w14:textId="77777777" w:rsidR="000D2103" w:rsidRPr="000E48DF" w:rsidRDefault="000D2103">
      <w:pPr>
        <w:pStyle w:val="Corpsdetexte"/>
        <w:rPr>
          <w:sz w:val="20"/>
        </w:rPr>
      </w:pPr>
    </w:p>
    <w:p w14:paraId="3D3D519F" w14:textId="77777777" w:rsidR="000D2103" w:rsidRPr="000E48DF" w:rsidRDefault="000D2103">
      <w:pPr>
        <w:pStyle w:val="Corpsdetexte"/>
        <w:rPr>
          <w:sz w:val="20"/>
        </w:rPr>
      </w:pPr>
    </w:p>
    <w:p w14:paraId="74711521" w14:textId="77777777" w:rsidR="000D2103" w:rsidRPr="000E48DF" w:rsidRDefault="000D2103">
      <w:pPr>
        <w:pStyle w:val="Corpsdetexte"/>
        <w:rPr>
          <w:sz w:val="20"/>
        </w:rPr>
      </w:pPr>
    </w:p>
    <w:p w14:paraId="3144810F" w14:textId="77777777" w:rsidR="000D2103" w:rsidRPr="000E48DF" w:rsidRDefault="000D2103">
      <w:pPr>
        <w:pStyle w:val="Corpsdetexte"/>
        <w:rPr>
          <w:sz w:val="20"/>
        </w:rPr>
      </w:pPr>
    </w:p>
    <w:p w14:paraId="2C17EFD9" w14:textId="77777777" w:rsidR="000D2103" w:rsidRPr="000E48DF" w:rsidRDefault="000D2103">
      <w:pPr>
        <w:pStyle w:val="Corpsdetexte"/>
        <w:rPr>
          <w:sz w:val="20"/>
        </w:rPr>
      </w:pPr>
    </w:p>
    <w:p w14:paraId="2D5911AE" w14:textId="77777777" w:rsidR="000D2103" w:rsidRPr="000E48DF" w:rsidRDefault="000D2103">
      <w:pPr>
        <w:pStyle w:val="Corpsdetexte"/>
        <w:rPr>
          <w:sz w:val="20"/>
        </w:rPr>
      </w:pPr>
    </w:p>
    <w:p w14:paraId="4D07FC61" w14:textId="77777777" w:rsidR="000D2103" w:rsidRPr="000E48DF" w:rsidRDefault="000D2103">
      <w:pPr>
        <w:pStyle w:val="Corpsdetexte"/>
        <w:rPr>
          <w:sz w:val="20"/>
        </w:rPr>
      </w:pPr>
    </w:p>
    <w:p w14:paraId="4669E99C" w14:textId="77777777" w:rsidR="000D2103" w:rsidRPr="000E48DF" w:rsidRDefault="000D2103">
      <w:pPr>
        <w:pStyle w:val="Corpsdetexte"/>
        <w:rPr>
          <w:sz w:val="20"/>
        </w:rPr>
      </w:pPr>
    </w:p>
    <w:p w14:paraId="6833CD60" w14:textId="77777777" w:rsidR="000D2103" w:rsidRPr="000E48DF" w:rsidRDefault="000D2103">
      <w:pPr>
        <w:pStyle w:val="Corpsdetexte"/>
        <w:rPr>
          <w:sz w:val="20"/>
        </w:rPr>
      </w:pPr>
    </w:p>
    <w:p w14:paraId="265AD58F" w14:textId="77777777" w:rsidR="000D2103" w:rsidRPr="000E48DF" w:rsidRDefault="000D2103">
      <w:pPr>
        <w:pStyle w:val="Corpsdetexte"/>
        <w:rPr>
          <w:sz w:val="20"/>
        </w:rPr>
      </w:pPr>
    </w:p>
    <w:p w14:paraId="05BFA831" w14:textId="77777777" w:rsidR="000D2103" w:rsidRPr="000E48DF" w:rsidRDefault="000D2103">
      <w:pPr>
        <w:pStyle w:val="Corpsdetexte"/>
        <w:rPr>
          <w:sz w:val="20"/>
        </w:rPr>
      </w:pPr>
    </w:p>
    <w:p w14:paraId="24A42017" w14:textId="77777777" w:rsidR="000D2103" w:rsidRPr="000E48DF" w:rsidRDefault="000D2103">
      <w:pPr>
        <w:pStyle w:val="Corpsdetexte"/>
        <w:rPr>
          <w:sz w:val="20"/>
        </w:rPr>
        <w:sectPr w:rsidR="000D2103" w:rsidRPr="000E48DF">
          <w:pgSz w:w="11910" w:h="16840"/>
          <w:pgMar w:top="1920" w:right="566" w:bottom="980" w:left="566" w:header="0" w:footer="782" w:gutter="0"/>
          <w:cols w:space="720"/>
        </w:sectPr>
      </w:pPr>
    </w:p>
    <w:p w14:paraId="476FE65A" w14:textId="77777777" w:rsidR="000D2103" w:rsidRPr="000E48DF" w:rsidRDefault="000D2103">
      <w:pPr>
        <w:pStyle w:val="Corpsdetexte"/>
        <w:rPr>
          <w:sz w:val="40"/>
        </w:rPr>
      </w:pPr>
    </w:p>
    <w:p w14:paraId="2AE4D5ED" w14:textId="77777777" w:rsidR="000D2103" w:rsidRPr="000E48DF" w:rsidRDefault="000D2103">
      <w:pPr>
        <w:pStyle w:val="Corpsdetexte"/>
        <w:rPr>
          <w:sz w:val="40"/>
        </w:rPr>
      </w:pPr>
    </w:p>
    <w:p w14:paraId="27EFA6A9" w14:textId="77777777" w:rsidR="000D2103" w:rsidRPr="000E48DF" w:rsidRDefault="000D2103">
      <w:pPr>
        <w:pStyle w:val="Corpsdetexte"/>
        <w:rPr>
          <w:sz w:val="40"/>
        </w:rPr>
      </w:pPr>
    </w:p>
    <w:p w14:paraId="2FD978C3" w14:textId="77777777" w:rsidR="000D2103" w:rsidRPr="000E48DF" w:rsidRDefault="000D2103">
      <w:pPr>
        <w:pStyle w:val="Corpsdetexte"/>
        <w:rPr>
          <w:sz w:val="40"/>
        </w:rPr>
      </w:pPr>
    </w:p>
    <w:p w14:paraId="44FAA2BD" w14:textId="77777777" w:rsidR="000D2103" w:rsidRPr="000E48DF" w:rsidRDefault="000D2103">
      <w:pPr>
        <w:pStyle w:val="Corpsdetexte"/>
        <w:rPr>
          <w:sz w:val="40"/>
        </w:rPr>
      </w:pPr>
    </w:p>
    <w:p w14:paraId="5E41F497" w14:textId="77777777" w:rsidR="000D2103" w:rsidRPr="000E48DF" w:rsidRDefault="000D2103">
      <w:pPr>
        <w:pStyle w:val="Corpsdetexte"/>
        <w:rPr>
          <w:sz w:val="40"/>
        </w:rPr>
      </w:pPr>
    </w:p>
    <w:p w14:paraId="23512D15" w14:textId="77777777" w:rsidR="000D2103" w:rsidRPr="000E48DF" w:rsidRDefault="000D2103">
      <w:pPr>
        <w:pStyle w:val="Corpsdetexte"/>
        <w:rPr>
          <w:sz w:val="40"/>
        </w:rPr>
      </w:pPr>
    </w:p>
    <w:p w14:paraId="7C3B4B81" w14:textId="77777777" w:rsidR="000D2103" w:rsidRPr="000E48DF" w:rsidRDefault="000D2103">
      <w:pPr>
        <w:pStyle w:val="Corpsdetexte"/>
        <w:rPr>
          <w:sz w:val="40"/>
        </w:rPr>
      </w:pPr>
    </w:p>
    <w:p w14:paraId="09CC7BA5" w14:textId="77777777" w:rsidR="00751157" w:rsidRPr="000E48DF" w:rsidRDefault="00751157">
      <w:pPr>
        <w:pStyle w:val="Corpsdetexte"/>
        <w:rPr>
          <w:sz w:val="40"/>
        </w:rPr>
      </w:pPr>
    </w:p>
    <w:p w14:paraId="04B00C16" w14:textId="77777777" w:rsidR="000D2103" w:rsidRPr="000E48DF" w:rsidRDefault="000D2103">
      <w:pPr>
        <w:pStyle w:val="Corpsdetexte"/>
        <w:spacing w:before="446"/>
        <w:rPr>
          <w:sz w:val="40"/>
        </w:rPr>
      </w:pPr>
    </w:p>
    <w:p w14:paraId="70CC62BC" w14:textId="77777777" w:rsidR="000D2103" w:rsidRPr="000E48DF" w:rsidRDefault="004661DF">
      <w:pPr>
        <w:ind w:left="6" w:right="5"/>
        <w:jc w:val="center"/>
        <w:rPr>
          <w:sz w:val="40"/>
        </w:rPr>
      </w:pPr>
      <w:r w:rsidRPr="000E48DF">
        <w:rPr>
          <w:sz w:val="40"/>
        </w:rPr>
        <w:t>VERSION</w:t>
      </w:r>
      <w:r w:rsidRPr="000E48DF">
        <w:rPr>
          <w:spacing w:val="-5"/>
          <w:sz w:val="40"/>
        </w:rPr>
        <w:t xml:space="preserve"> </w:t>
      </w:r>
      <w:r w:rsidRPr="000E48DF">
        <w:rPr>
          <w:spacing w:val="-2"/>
          <w:sz w:val="40"/>
        </w:rPr>
        <w:t>FRANÇAISE</w:t>
      </w:r>
    </w:p>
    <w:p w14:paraId="6BF4AFB8" w14:textId="77777777" w:rsidR="000D2103" w:rsidRPr="000E48DF" w:rsidRDefault="000D2103">
      <w:pPr>
        <w:pStyle w:val="Corpsdetexte"/>
        <w:rPr>
          <w:sz w:val="20"/>
        </w:rPr>
      </w:pPr>
    </w:p>
    <w:p w14:paraId="25061590" w14:textId="77777777" w:rsidR="000D2103" w:rsidRPr="000E48DF" w:rsidRDefault="000D2103">
      <w:pPr>
        <w:pStyle w:val="Corpsdetexte"/>
        <w:rPr>
          <w:sz w:val="20"/>
        </w:rPr>
      </w:pPr>
    </w:p>
    <w:p w14:paraId="7576088E" w14:textId="77777777" w:rsidR="000D2103" w:rsidRPr="000E48DF" w:rsidRDefault="000D2103">
      <w:pPr>
        <w:pStyle w:val="Corpsdetexte"/>
        <w:rPr>
          <w:sz w:val="20"/>
        </w:rPr>
      </w:pPr>
    </w:p>
    <w:p w14:paraId="4C332838" w14:textId="77777777" w:rsidR="000D2103" w:rsidRPr="000E48DF" w:rsidRDefault="000D2103">
      <w:pPr>
        <w:pStyle w:val="Corpsdetexte"/>
        <w:rPr>
          <w:sz w:val="20"/>
        </w:rPr>
      </w:pPr>
    </w:p>
    <w:p w14:paraId="619AD744" w14:textId="77777777" w:rsidR="000D2103" w:rsidRPr="000E48DF" w:rsidRDefault="000D2103">
      <w:pPr>
        <w:pStyle w:val="Corpsdetexte"/>
        <w:rPr>
          <w:sz w:val="20"/>
        </w:rPr>
      </w:pPr>
    </w:p>
    <w:p w14:paraId="0C412D43" w14:textId="77777777" w:rsidR="000D2103" w:rsidRPr="000E48DF" w:rsidRDefault="000D2103">
      <w:pPr>
        <w:pStyle w:val="Corpsdetexte"/>
        <w:rPr>
          <w:sz w:val="20"/>
        </w:rPr>
      </w:pPr>
    </w:p>
    <w:p w14:paraId="3B7229D9" w14:textId="77777777" w:rsidR="000D2103" w:rsidRPr="000E48DF" w:rsidRDefault="000D2103">
      <w:pPr>
        <w:pStyle w:val="Corpsdetexte"/>
        <w:rPr>
          <w:sz w:val="20"/>
        </w:rPr>
      </w:pPr>
    </w:p>
    <w:p w14:paraId="25BC40C0" w14:textId="77777777" w:rsidR="000D2103" w:rsidRPr="000E48DF" w:rsidRDefault="000D2103">
      <w:pPr>
        <w:pStyle w:val="Corpsdetexte"/>
        <w:rPr>
          <w:sz w:val="20"/>
        </w:rPr>
      </w:pPr>
    </w:p>
    <w:p w14:paraId="420CD433" w14:textId="77777777" w:rsidR="000D2103" w:rsidRPr="000E48DF" w:rsidRDefault="000D2103">
      <w:pPr>
        <w:pStyle w:val="Corpsdetexte"/>
        <w:rPr>
          <w:sz w:val="20"/>
        </w:rPr>
      </w:pPr>
    </w:p>
    <w:p w14:paraId="01358930" w14:textId="77777777" w:rsidR="000D2103" w:rsidRPr="000E48DF" w:rsidRDefault="000D2103">
      <w:pPr>
        <w:pStyle w:val="Corpsdetexte"/>
        <w:rPr>
          <w:sz w:val="20"/>
        </w:rPr>
      </w:pPr>
    </w:p>
    <w:p w14:paraId="7DDCB60C" w14:textId="77777777" w:rsidR="000D2103" w:rsidRPr="000E48DF" w:rsidRDefault="000D2103">
      <w:pPr>
        <w:pStyle w:val="Corpsdetexte"/>
        <w:rPr>
          <w:sz w:val="20"/>
        </w:rPr>
      </w:pPr>
    </w:p>
    <w:p w14:paraId="1740F2BC" w14:textId="77777777" w:rsidR="000D2103" w:rsidRPr="000E48DF" w:rsidRDefault="000D2103">
      <w:pPr>
        <w:pStyle w:val="Corpsdetexte"/>
        <w:rPr>
          <w:sz w:val="20"/>
        </w:rPr>
      </w:pPr>
    </w:p>
    <w:p w14:paraId="31ACC56E" w14:textId="77777777" w:rsidR="000D2103" w:rsidRPr="000E48DF" w:rsidRDefault="000D2103">
      <w:pPr>
        <w:pStyle w:val="Corpsdetexte"/>
        <w:rPr>
          <w:sz w:val="20"/>
        </w:rPr>
      </w:pPr>
    </w:p>
    <w:p w14:paraId="4C1ECA1A" w14:textId="77777777" w:rsidR="000D2103" w:rsidRPr="000E48DF" w:rsidRDefault="000D2103">
      <w:pPr>
        <w:pStyle w:val="Corpsdetexte"/>
        <w:rPr>
          <w:sz w:val="20"/>
        </w:rPr>
      </w:pPr>
    </w:p>
    <w:p w14:paraId="543C29AD" w14:textId="77777777" w:rsidR="000D2103" w:rsidRPr="000E48DF" w:rsidRDefault="000D2103">
      <w:pPr>
        <w:pStyle w:val="Corpsdetexte"/>
        <w:rPr>
          <w:sz w:val="20"/>
        </w:rPr>
      </w:pPr>
    </w:p>
    <w:p w14:paraId="2317B0B5" w14:textId="77777777" w:rsidR="000D2103" w:rsidRPr="000E48DF" w:rsidRDefault="000D2103">
      <w:pPr>
        <w:pStyle w:val="Corpsdetexte"/>
        <w:rPr>
          <w:sz w:val="20"/>
        </w:rPr>
      </w:pPr>
    </w:p>
    <w:p w14:paraId="5EE2E7F1" w14:textId="77777777" w:rsidR="000D2103" w:rsidRPr="000E48DF" w:rsidRDefault="000D2103">
      <w:pPr>
        <w:pStyle w:val="Corpsdetexte"/>
        <w:rPr>
          <w:sz w:val="20"/>
        </w:rPr>
      </w:pPr>
    </w:p>
    <w:p w14:paraId="41E900BC" w14:textId="77777777" w:rsidR="000D2103" w:rsidRPr="000E48DF" w:rsidRDefault="000D2103">
      <w:pPr>
        <w:pStyle w:val="Corpsdetexte"/>
        <w:rPr>
          <w:sz w:val="20"/>
        </w:rPr>
      </w:pPr>
    </w:p>
    <w:p w14:paraId="22CE13A0" w14:textId="77777777" w:rsidR="000D2103" w:rsidRPr="000E48DF" w:rsidRDefault="000D2103">
      <w:pPr>
        <w:pStyle w:val="Corpsdetexte"/>
        <w:rPr>
          <w:sz w:val="20"/>
        </w:rPr>
      </w:pPr>
    </w:p>
    <w:p w14:paraId="56D3A71B" w14:textId="77777777" w:rsidR="000D2103" w:rsidRPr="000E48DF" w:rsidRDefault="000D2103">
      <w:pPr>
        <w:pStyle w:val="Corpsdetexte"/>
        <w:rPr>
          <w:sz w:val="20"/>
        </w:rPr>
      </w:pPr>
    </w:p>
    <w:p w14:paraId="10BEA9AD" w14:textId="77777777" w:rsidR="000D2103" w:rsidRPr="000E48DF" w:rsidRDefault="000D2103">
      <w:pPr>
        <w:pStyle w:val="Corpsdetexte"/>
        <w:rPr>
          <w:sz w:val="20"/>
        </w:rPr>
      </w:pPr>
    </w:p>
    <w:p w14:paraId="7D8016C7" w14:textId="77777777" w:rsidR="000D2103" w:rsidRPr="000E48DF" w:rsidRDefault="000D2103">
      <w:pPr>
        <w:pStyle w:val="Corpsdetexte"/>
        <w:rPr>
          <w:sz w:val="20"/>
        </w:rPr>
      </w:pPr>
    </w:p>
    <w:p w14:paraId="35F6D4B1" w14:textId="77777777" w:rsidR="000D2103" w:rsidRPr="000E48DF" w:rsidRDefault="000D2103">
      <w:pPr>
        <w:pStyle w:val="Corpsdetexte"/>
        <w:rPr>
          <w:sz w:val="20"/>
        </w:rPr>
      </w:pPr>
    </w:p>
    <w:p w14:paraId="594A62A4" w14:textId="77777777" w:rsidR="000D2103" w:rsidRPr="000E48DF" w:rsidRDefault="000D2103">
      <w:pPr>
        <w:pStyle w:val="Corpsdetexte"/>
        <w:rPr>
          <w:sz w:val="20"/>
        </w:rPr>
      </w:pPr>
    </w:p>
    <w:p w14:paraId="15B70D57" w14:textId="77777777" w:rsidR="000D2103" w:rsidRPr="000E48DF" w:rsidRDefault="000D2103">
      <w:pPr>
        <w:pStyle w:val="Corpsdetexte"/>
        <w:rPr>
          <w:sz w:val="20"/>
        </w:rPr>
      </w:pPr>
    </w:p>
    <w:p w14:paraId="2A877B54" w14:textId="77777777" w:rsidR="000D2103" w:rsidRPr="000E48DF" w:rsidRDefault="000D2103">
      <w:pPr>
        <w:pStyle w:val="Corpsdetexte"/>
        <w:rPr>
          <w:sz w:val="20"/>
        </w:rPr>
      </w:pPr>
    </w:p>
    <w:p w14:paraId="2A930C40" w14:textId="77777777" w:rsidR="000D2103" w:rsidRPr="000E48DF" w:rsidRDefault="000D2103">
      <w:pPr>
        <w:pStyle w:val="Corpsdetexte"/>
        <w:rPr>
          <w:sz w:val="20"/>
        </w:rPr>
      </w:pPr>
    </w:p>
    <w:p w14:paraId="6649B8B5" w14:textId="77777777" w:rsidR="000D2103" w:rsidRPr="000E48DF" w:rsidRDefault="000D2103">
      <w:pPr>
        <w:pStyle w:val="Corpsdetexte"/>
        <w:spacing w:before="102"/>
        <w:rPr>
          <w:sz w:val="20"/>
        </w:rPr>
      </w:pPr>
    </w:p>
    <w:p w14:paraId="353FE034" w14:textId="77777777" w:rsidR="000D2103" w:rsidRPr="000E48DF" w:rsidRDefault="000D2103">
      <w:pPr>
        <w:pStyle w:val="Corpsdetexte"/>
        <w:rPr>
          <w:sz w:val="20"/>
        </w:rPr>
        <w:sectPr w:rsidR="000D2103" w:rsidRPr="000E48DF">
          <w:pgSz w:w="11910" w:h="16840"/>
          <w:pgMar w:top="1920" w:right="566" w:bottom="1180" w:left="566" w:header="0" w:footer="981" w:gutter="0"/>
          <w:cols w:space="720"/>
        </w:sectPr>
      </w:pPr>
    </w:p>
    <w:tbl>
      <w:tblPr>
        <w:tblStyle w:val="TableNormal"/>
        <w:tblpPr w:leftFromText="141" w:rightFromText="141" w:vertAnchor="page" w:horzAnchor="margin" w:tblpXSpec="center" w:tblpY="841"/>
        <w:tblW w:w="0" w:type="auto"/>
        <w:tblLayout w:type="fixed"/>
        <w:tblLook w:val="01E0" w:firstRow="1" w:lastRow="1" w:firstColumn="1" w:lastColumn="1" w:noHBand="0" w:noVBand="0"/>
      </w:tblPr>
      <w:tblGrid>
        <w:gridCol w:w="4704"/>
        <w:gridCol w:w="4000"/>
      </w:tblGrid>
      <w:tr w:rsidR="0086176A" w:rsidRPr="000E48DF" w14:paraId="1230EB85" w14:textId="77777777" w:rsidTr="0086176A">
        <w:trPr>
          <w:trHeight w:val="689"/>
        </w:trPr>
        <w:tc>
          <w:tcPr>
            <w:tcW w:w="4704" w:type="dxa"/>
          </w:tcPr>
          <w:p w14:paraId="109A618D" w14:textId="77777777" w:rsidR="0086176A" w:rsidRPr="000E48DF" w:rsidRDefault="0086176A" w:rsidP="0086176A">
            <w:pPr>
              <w:pStyle w:val="TableParagraph"/>
              <w:spacing w:line="223" w:lineRule="exact"/>
              <w:ind w:left="3" w:right="1217"/>
              <w:jc w:val="center"/>
              <w:rPr>
                <w:rFonts w:ascii="Arial" w:hAnsi="Arial"/>
                <w:b/>
                <w:sz w:val="20"/>
              </w:rPr>
            </w:pPr>
            <w:r w:rsidRPr="000E48DF">
              <w:rPr>
                <w:rFonts w:ascii="Arial" w:hAnsi="Arial"/>
                <w:b/>
                <w:sz w:val="20"/>
              </w:rPr>
              <w:lastRenderedPageBreak/>
              <w:t>RÉPUBLIQUE</w:t>
            </w:r>
            <w:r w:rsidRPr="000E48DF">
              <w:rPr>
                <w:rFonts w:ascii="Arial" w:hAnsi="Arial"/>
                <w:b/>
                <w:spacing w:val="-10"/>
                <w:sz w:val="20"/>
              </w:rPr>
              <w:t xml:space="preserve"> </w:t>
            </w:r>
            <w:r w:rsidRPr="000E48DF">
              <w:rPr>
                <w:rFonts w:ascii="Arial" w:hAnsi="Arial"/>
                <w:b/>
                <w:sz w:val="20"/>
              </w:rPr>
              <w:t>DU</w:t>
            </w:r>
            <w:r w:rsidRPr="000E48DF">
              <w:rPr>
                <w:rFonts w:ascii="Arial" w:hAnsi="Arial"/>
                <w:b/>
                <w:spacing w:val="-8"/>
                <w:sz w:val="20"/>
              </w:rPr>
              <w:t xml:space="preserve"> </w:t>
            </w:r>
            <w:r w:rsidRPr="000E48DF">
              <w:rPr>
                <w:rFonts w:ascii="Arial" w:hAnsi="Arial"/>
                <w:b/>
                <w:spacing w:val="-2"/>
                <w:sz w:val="20"/>
              </w:rPr>
              <w:t>CAMEROUN</w:t>
            </w:r>
          </w:p>
          <w:p w14:paraId="0D9D1779" w14:textId="77777777" w:rsidR="0086176A" w:rsidRPr="000E48DF" w:rsidRDefault="0086176A" w:rsidP="0086176A">
            <w:pPr>
              <w:pStyle w:val="TableParagraph"/>
              <w:ind w:left="1" w:right="1217"/>
              <w:jc w:val="center"/>
              <w:rPr>
                <w:rFonts w:ascii="Arial" w:hAnsi="Arial"/>
                <w:b/>
                <w:sz w:val="20"/>
              </w:rPr>
            </w:pPr>
            <w:r w:rsidRPr="000E48DF">
              <w:rPr>
                <w:rFonts w:ascii="Arial" w:hAnsi="Arial"/>
                <w:b/>
                <w:sz w:val="20"/>
              </w:rPr>
              <w:t>Paix</w:t>
            </w:r>
            <w:r w:rsidRPr="000E48DF">
              <w:rPr>
                <w:rFonts w:ascii="Arial" w:hAnsi="Arial"/>
                <w:b/>
                <w:spacing w:val="-3"/>
                <w:sz w:val="20"/>
              </w:rPr>
              <w:t xml:space="preserve"> </w:t>
            </w:r>
            <w:r w:rsidRPr="000E48DF">
              <w:rPr>
                <w:rFonts w:ascii="Arial" w:hAnsi="Arial"/>
                <w:b/>
                <w:sz w:val="20"/>
              </w:rPr>
              <w:t>–</w:t>
            </w:r>
            <w:r w:rsidRPr="000E48DF">
              <w:rPr>
                <w:rFonts w:ascii="Arial" w:hAnsi="Arial"/>
                <w:b/>
                <w:spacing w:val="-4"/>
                <w:sz w:val="20"/>
              </w:rPr>
              <w:t xml:space="preserve"> </w:t>
            </w:r>
            <w:r w:rsidRPr="000E48DF">
              <w:rPr>
                <w:rFonts w:ascii="Arial" w:hAnsi="Arial"/>
                <w:b/>
                <w:sz w:val="20"/>
              </w:rPr>
              <w:t>Travail</w:t>
            </w:r>
            <w:r w:rsidRPr="000E48DF">
              <w:rPr>
                <w:rFonts w:ascii="Arial" w:hAnsi="Arial"/>
                <w:b/>
                <w:spacing w:val="-4"/>
                <w:sz w:val="20"/>
              </w:rPr>
              <w:t xml:space="preserve"> </w:t>
            </w:r>
            <w:r w:rsidRPr="000E48DF">
              <w:rPr>
                <w:rFonts w:ascii="Arial" w:hAnsi="Arial"/>
                <w:b/>
                <w:sz w:val="20"/>
              </w:rPr>
              <w:t>–</w:t>
            </w:r>
            <w:r w:rsidRPr="000E48DF">
              <w:rPr>
                <w:rFonts w:ascii="Arial" w:hAnsi="Arial"/>
                <w:b/>
                <w:spacing w:val="-2"/>
                <w:sz w:val="20"/>
              </w:rPr>
              <w:t xml:space="preserve"> Patrie</w:t>
            </w:r>
          </w:p>
          <w:p w14:paraId="5E9A27BD" w14:textId="77777777" w:rsidR="0086176A" w:rsidRPr="000E48DF" w:rsidRDefault="0086176A" w:rsidP="0086176A">
            <w:pPr>
              <w:pStyle w:val="TableParagraph"/>
              <w:spacing w:before="1" w:line="216" w:lineRule="exact"/>
              <w:ind w:left="4" w:right="1217"/>
              <w:jc w:val="center"/>
              <w:rPr>
                <w:rFonts w:ascii="Arial"/>
                <w:b/>
                <w:sz w:val="20"/>
              </w:rPr>
            </w:pPr>
            <w:r w:rsidRPr="000E48DF">
              <w:rPr>
                <w:rFonts w:ascii="Arial"/>
                <w:b/>
                <w:noProof/>
                <w:sz w:val="20"/>
                <w:lang w:eastAsia="fr-FR"/>
              </w:rPr>
              <mc:AlternateContent>
                <mc:Choice Requires="wpg">
                  <w:drawing>
                    <wp:anchor distT="0" distB="0" distL="0" distR="0" simplePos="0" relativeHeight="487609344" behindDoc="1" locked="0" layoutInCell="1" allowOverlap="1" wp14:anchorId="60CA80DA" wp14:editId="53BE1EF5">
                      <wp:simplePos x="0" y="0"/>
                      <wp:positionH relativeFrom="column">
                        <wp:posOffset>2524379</wp:posOffset>
                      </wp:positionH>
                      <wp:positionV relativeFrom="paragraph">
                        <wp:posOffset>-297866</wp:posOffset>
                      </wp:positionV>
                      <wp:extent cx="478790" cy="53975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539750"/>
                                <a:chOff x="0" y="0"/>
                                <a:chExt cx="478790" cy="539750"/>
                              </a:xfrm>
                            </wpg:grpSpPr>
                            <pic:pic xmlns:pic="http://schemas.openxmlformats.org/drawingml/2006/picture">
                              <pic:nvPicPr>
                                <pic:cNvPr id="22" name="Image 22"/>
                                <pic:cNvPicPr/>
                              </pic:nvPicPr>
                              <pic:blipFill>
                                <a:blip r:embed="rId10" cstate="print"/>
                                <a:stretch>
                                  <a:fillRect/>
                                </a:stretch>
                              </pic:blipFill>
                              <pic:spPr>
                                <a:xfrm>
                                  <a:off x="0" y="0"/>
                                  <a:ext cx="474800" cy="534924"/>
                                </a:xfrm>
                                <a:prstGeom prst="rect">
                                  <a:avLst/>
                                </a:prstGeom>
                              </pic:spPr>
                            </pic:pic>
                          </wpg:wgp>
                        </a:graphicData>
                      </a:graphic>
                    </wp:anchor>
                  </w:drawing>
                </mc:Choice>
                <mc:Fallback>
                  <w:pict>
                    <v:group w14:anchorId="0E42255D" id="Group 21" o:spid="_x0000_s1026" style="position:absolute;margin-left:198.75pt;margin-top:-23.45pt;width:37.7pt;height:42.5pt;z-index:-15707136;mso-wrap-distance-left:0;mso-wrap-distance-right:0" coordsize="4787,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">
                      <v:shape id="Image 22" o:spid="_x0000_s1027" type="#_x0000_t75" style="position:absolute;width:4748;height:5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WOhHDAAAA2wAAAA8AAABkcnMvZG93bnJldi54bWxEj0FrwkAUhO8F/8PyhN7qxghSoquIKNRD&#10;Qa2Ix5fsMwnuvo3ZrcZ/7wqFHoeZ+YaZzjtrxI1aXztWMBwkIIgLp2suFRx+1h+fIHxA1mgck4IH&#10;eZjPem9TzLS7845u+1CKCGGfoYIqhCaT0hcVWfQD1xBH7+xaiyHKtpS6xXuEWyPTJBlLizXHhQob&#10;WlZUXPa/VsHldN2YfHXWxn2fDtgdc9qOcqXe+91iAiJQF/7Df+0vrSBN4fUl/gA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Y6EcMAAADbAAAADwAAAAAAAAAAAAAAAACf&#10;AgAAZHJzL2Rvd25yZXYueG1sUEsFBgAAAAAEAAQA9wAAAI8DAAAAAA==&#10;">
                        <v:imagedata r:id="rId11" o:title=""/>
                      </v:shape>
                    </v:group>
                  </w:pict>
                </mc:Fallback>
              </mc:AlternateContent>
            </w:r>
            <w:r w:rsidRPr="000E48DF">
              <w:rPr>
                <w:rFonts w:ascii="Arial"/>
                <w:b/>
                <w:spacing w:val="-2"/>
                <w:sz w:val="20"/>
              </w:rPr>
              <w:t>--------------</w:t>
            </w:r>
            <w:r w:rsidRPr="000E48DF">
              <w:rPr>
                <w:rFonts w:ascii="Arial"/>
                <w:b/>
                <w:spacing w:val="-10"/>
                <w:sz w:val="20"/>
              </w:rPr>
              <w:t>-</w:t>
            </w:r>
          </w:p>
        </w:tc>
        <w:tc>
          <w:tcPr>
            <w:tcW w:w="4000" w:type="dxa"/>
          </w:tcPr>
          <w:p w14:paraId="5AF372FF" w14:textId="77777777" w:rsidR="0086176A" w:rsidRPr="000E48DF" w:rsidRDefault="0086176A" w:rsidP="0086176A">
            <w:pPr>
              <w:pStyle w:val="TableParagraph"/>
              <w:spacing w:line="223" w:lineRule="exact"/>
              <w:ind w:left="1223" w:right="4"/>
              <w:jc w:val="center"/>
              <w:rPr>
                <w:rFonts w:ascii="Arial"/>
                <w:b/>
                <w:sz w:val="20"/>
                <w:lang w:val="en-US"/>
              </w:rPr>
            </w:pPr>
            <w:r w:rsidRPr="000E48DF">
              <w:rPr>
                <w:rFonts w:ascii="Arial"/>
                <w:b/>
                <w:sz w:val="20"/>
                <w:lang w:val="en-US"/>
              </w:rPr>
              <w:t>REPUBLIC</w:t>
            </w:r>
            <w:r w:rsidRPr="000E48DF">
              <w:rPr>
                <w:rFonts w:ascii="Arial"/>
                <w:b/>
                <w:spacing w:val="-8"/>
                <w:sz w:val="20"/>
                <w:lang w:val="en-US"/>
              </w:rPr>
              <w:t xml:space="preserve"> </w:t>
            </w:r>
            <w:r w:rsidRPr="000E48DF">
              <w:rPr>
                <w:rFonts w:ascii="Arial"/>
                <w:b/>
                <w:sz w:val="20"/>
                <w:lang w:val="en-US"/>
              </w:rPr>
              <w:t>OF</w:t>
            </w:r>
            <w:r w:rsidRPr="000E48DF">
              <w:rPr>
                <w:rFonts w:ascii="Arial"/>
                <w:b/>
                <w:spacing w:val="-6"/>
                <w:sz w:val="20"/>
                <w:lang w:val="en-US"/>
              </w:rPr>
              <w:t xml:space="preserve"> </w:t>
            </w:r>
            <w:r w:rsidRPr="000E48DF">
              <w:rPr>
                <w:rFonts w:ascii="Arial"/>
                <w:b/>
                <w:spacing w:val="-2"/>
                <w:sz w:val="20"/>
                <w:lang w:val="en-US"/>
              </w:rPr>
              <w:t>CAMEROON</w:t>
            </w:r>
          </w:p>
          <w:p w14:paraId="488F8BB6" w14:textId="77777777" w:rsidR="0086176A" w:rsidRPr="000E48DF" w:rsidRDefault="0086176A" w:rsidP="0086176A">
            <w:pPr>
              <w:pStyle w:val="TableParagraph"/>
              <w:ind w:left="1223" w:right="2"/>
              <w:jc w:val="center"/>
              <w:rPr>
                <w:rFonts w:ascii="Arial" w:hAnsi="Arial"/>
                <w:b/>
                <w:sz w:val="20"/>
                <w:lang w:val="en-US"/>
              </w:rPr>
            </w:pPr>
            <w:r w:rsidRPr="000E48DF">
              <w:rPr>
                <w:rFonts w:ascii="Arial" w:hAnsi="Arial"/>
                <w:b/>
                <w:sz w:val="20"/>
                <w:lang w:val="en-US"/>
              </w:rPr>
              <w:t>Peace</w:t>
            </w:r>
            <w:r w:rsidRPr="000E48DF">
              <w:rPr>
                <w:rFonts w:ascii="Arial" w:hAnsi="Arial"/>
                <w:b/>
                <w:spacing w:val="-7"/>
                <w:sz w:val="20"/>
                <w:lang w:val="en-US"/>
              </w:rPr>
              <w:t xml:space="preserve"> </w:t>
            </w:r>
            <w:r w:rsidRPr="000E48DF">
              <w:rPr>
                <w:rFonts w:ascii="Arial" w:hAnsi="Arial"/>
                <w:b/>
                <w:sz w:val="20"/>
                <w:lang w:val="en-US"/>
              </w:rPr>
              <w:t>–</w:t>
            </w:r>
            <w:r w:rsidRPr="000E48DF">
              <w:rPr>
                <w:rFonts w:ascii="Arial" w:hAnsi="Arial"/>
                <w:b/>
                <w:spacing w:val="-2"/>
                <w:sz w:val="20"/>
                <w:lang w:val="en-US"/>
              </w:rPr>
              <w:t xml:space="preserve"> </w:t>
            </w:r>
            <w:r w:rsidRPr="000E48DF">
              <w:rPr>
                <w:rFonts w:ascii="Arial" w:hAnsi="Arial"/>
                <w:b/>
                <w:sz w:val="20"/>
                <w:lang w:val="en-US"/>
              </w:rPr>
              <w:t>Work</w:t>
            </w:r>
            <w:r w:rsidRPr="000E48DF">
              <w:rPr>
                <w:rFonts w:ascii="Arial" w:hAnsi="Arial"/>
                <w:b/>
                <w:spacing w:val="-3"/>
                <w:sz w:val="20"/>
                <w:lang w:val="en-US"/>
              </w:rPr>
              <w:t xml:space="preserve"> </w:t>
            </w:r>
            <w:r w:rsidRPr="000E48DF">
              <w:rPr>
                <w:rFonts w:ascii="Arial" w:hAnsi="Arial"/>
                <w:b/>
                <w:sz w:val="20"/>
                <w:lang w:val="en-US"/>
              </w:rPr>
              <w:t>–</w:t>
            </w:r>
            <w:r w:rsidRPr="000E48DF">
              <w:rPr>
                <w:rFonts w:ascii="Arial" w:hAnsi="Arial"/>
                <w:b/>
                <w:spacing w:val="-2"/>
                <w:sz w:val="20"/>
                <w:lang w:val="en-US"/>
              </w:rPr>
              <w:t xml:space="preserve"> Fatherland</w:t>
            </w:r>
          </w:p>
          <w:p w14:paraId="45EF8E3F" w14:textId="77777777" w:rsidR="0086176A" w:rsidRPr="000E48DF" w:rsidRDefault="0086176A" w:rsidP="0086176A">
            <w:pPr>
              <w:pStyle w:val="TableParagraph"/>
              <w:spacing w:before="1" w:line="216" w:lineRule="exact"/>
              <w:ind w:left="1223" w:right="1"/>
              <w:jc w:val="center"/>
              <w:rPr>
                <w:rFonts w:ascii="Arial"/>
                <w:b/>
                <w:sz w:val="20"/>
              </w:rPr>
            </w:pPr>
            <w:r w:rsidRPr="000E48DF">
              <w:rPr>
                <w:rFonts w:ascii="Arial"/>
                <w:b/>
                <w:spacing w:val="-2"/>
                <w:sz w:val="20"/>
              </w:rPr>
              <w:t>--------------</w:t>
            </w:r>
            <w:r w:rsidRPr="000E48DF">
              <w:rPr>
                <w:rFonts w:ascii="Arial"/>
                <w:b/>
                <w:spacing w:val="-10"/>
                <w:sz w:val="20"/>
              </w:rPr>
              <w:t>-</w:t>
            </w:r>
          </w:p>
        </w:tc>
      </w:tr>
      <w:tr w:rsidR="0086176A" w:rsidRPr="001F2182" w14:paraId="39DCA59E" w14:textId="77777777" w:rsidTr="0086176A">
        <w:trPr>
          <w:trHeight w:val="918"/>
        </w:trPr>
        <w:tc>
          <w:tcPr>
            <w:tcW w:w="4704" w:type="dxa"/>
          </w:tcPr>
          <w:p w14:paraId="79C7FE9E" w14:textId="77777777" w:rsidR="0086176A" w:rsidRPr="000E48DF" w:rsidRDefault="0086176A" w:rsidP="0086176A">
            <w:pPr>
              <w:pStyle w:val="TableParagraph"/>
              <w:ind w:right="1217"/>
              <w:jc w:val="center"/>
              <w:rPr>
                <w:rFonts w:ascii="Arial" w:hAnsi="Arial"/>
                <w:b/>
                <w:sz w:val="20"/>
              </w:rPr>
            </w:pPr>
            <w:r w:rsidRPr="000E48DF">
              <w:rPr>
                <w:rFonts w:ascii="Arial" w:hAnsi="Arial"/>
                <w:b/>
                <w:sz w:val="20"/>
              </w:rPr>
              <w:t>MINISTERE</w:t>
            </w:r>
            <w:r w:rsidRPr="000E48DF">
              <w:rPr>
                <w:rFonts w:ascii="Arial" w:hAnsi="Arial"/>
                <w:b/>
                <w:spacing w:val="-14"/>
                <w:sz w:val="20"/>
              </w:rPr>
              <w:t xml:space="preserve"> </w:t>
            </w:r>
            <w:r w:rsidRPr="000E48DF">
              <w:rPr>
                <w:rFonts w:ascii="Arial" w:hAnsi="Arial"/>
                <w:b/>
                <w:sz w:val="20"/>
              </w:rPr>
              <w:t>DE</w:t>
            </w:r>
            <w:r w:rsidRPr="000E48DF">
              <w:rPr>
                <w:rFonts w:ascii="Arial" w:hAnsi="Arial"/>
                <w:b/>
                <w:spacing w:val="-14"/>
                <w:sz w:val="20"/>
              </w:rPr>
              <w:t xml:space="preserve"> </w:t>
            </w:r>
            <w:r w:rsidRPr="000E48DF">
              <w:rPr>
                <w:rFonts w:ascii="Arial" w:hAnsi="Arial"/>
                <w:b/>
                <w:sz w:val="20"/>
              </w:rPr>
              <w:t xml:space="preserve">L’ADMINISTRATION </w:t>
            </w:r>
            <w:r w:rsidRPr="000E48DF">
              <w:rPr>
                <w:rFonts w:ascii="Arial" w:hAnsi="Arial"/>
                <w:b/>
                <w:spacing w:val="-2"/>
                <w:sz w:val="20"/>
              </w:rPr>
              <w:t>TERRITORIALE</w:t>
            </w:r>
          </w:p>
          <w:p w14:paraId="087FE12C" w14:textId="77777777" w:rsidR="0086176A" w:rsidRPr="000E48DF" w:rsidRDefault="0086176A" w:rsidP="0086176A">
            <w:pPr>
              <w:pStyle w:val="TableParagraph"/>
              <w:spacing w:line="228" w:lineRule="exact"/>
              <w:ind w:left="938" w:right="2156" w:firstLine="3"/>
              <w:jc w:val="center"/>
              <w:rPr>
                <w:rFonts w:ascii="Arial"/>
                <w:b/>
                <w:sz w:val="20"/>
              </w:rPr>
            </w:pPr>
            <w:r w:rsidRPr="000E48DF">
              <w:rPr>
                <w:rFonts w:ascii="Arial"/>
                <w:b/>
                <w:spacing w:val="-2"/>
                <w:sz w:val="20"/>
              </w:rPr>
              <w:t xml:space="preserve">--------------- </w:t>
            </w:r>
            <w:r w:rsidRPr="000E48DF">
              <w:rPr>
                <w:rFonts w:ascii="Arial"/>
                <w:b/>
                <w:sz w:val="20"/>
              </w:rPr>
              <w:t>REGION</w:t>
            </w:r>
            <w:r w:rsidRPr="000E48DF">
              <w:rPr>
                <w:rFonts w:ascii="Arial"/>
                <w:b/>
                <w:spacing w:val="-14"/>
                <w:sz w:val="20"/>
              </w:rPr>
              <w:t xml:space="preserve"> </w:t>
            </w:r>
            <w:r w:rsidRPr="000E48DF">
              <w:rPr>
                <w:rFonts w:ascii="Arial"/>
                <w:b/>
                <w:sz w:val="20"/>
              </w:rPr>
              <w:t>DU</w:t>
            </w:r>
            <w:r w:rsidRPr="000E48DF">
              <w:rPr>
                <w:rFonts w:ascii="Arial"/>
                <w:b/>
                <w:spacing w:val="-14"/>
                <w:sz w:val="20"/>
              </w:rPr>
              <w:t xml:space="preserve"> </w:t>
            </w:r>
            <w:r w:rsidRPr="000E48DF">
              <w:rPr>
                <w:rFonts w:ascii="Arial"/>
                <w:b/>
                <w:sz w:val="20"/>
              </w:rPr>
              <w:t>SUD</w:t>
            </w:r>
          </w:p>
        </w:tc>
        <w:tc>
          <w:tcPr>
            <w:tcW w:w="4000" w:type="dxa"/>
          </w:tcPr>
          <w:p w14:paraId="2CEE0C82" w14:textId="77777777" w:rsidR="0086176A" w:rsidRPr="000E48DF" w:rsidRDefault="0086176A" w:rsidP="0086176A">
            <w:pPr>
              <w:pStyle w:val="TableParagraph"/>
              <w:ind w:left="1223" w:right="3"/>
              <w:jc w:val="center"/>
              <w:rPr>
                <w:rFonts w:ascii="Arial"/>
                <w:b/>
                <w:sz w:val="20"/>
                <w:lang w:val="en-US"/>
              </w:rPr>
            </w:pPr>
            <w:r w:rsidRPr="000E48DF">
              <w:rPr>
                <w:rFonts w:ascii="Arial"/>
                <w:b/>
                <w:sz w:val="20"/>
                <w:lang w:val="en-US"/>
              </w:rPr>
              <w:t>MINISTRY</w:t>
            </w:r>
            <w:r w:rsidRPr="000E48DF">
              <w:rPr>
                <w:rFonts w:ascii="Arial"/>
                <w:b/>
                <w:spacing w:val="-14"/>
                <w:sz w:val="20"/>
                <w:lang w:val="en-US"/>
              </w:rPr>
              <w:t xml:space="preserve"> </w:t>
            </w:r>
            <w:r w:rsidRPr="000E48DF">
              <w:rPr>
                <w:rFonts w:ascii="Arial"/>
                <w:b/>
                <w:sz w:val="20"/>
                <w:lang w:val="en-US"/>
              </w:rPr>
              <w:t>OF</w:t>
            </w:r>
            <w:r w:rsidRPr="000E48DF">
              <w:rPr>
                <w:rFonts w:ascii="Arial"/>
                <w:b/>
                <w:spacing w:val="-14"/>
                <w:sz w:val="20"/>
                <w:lang w:val="en-US"/>
              </w:rPr>
              <w:t xml:space="preserve"> </w:t>
            </w:r>
            <w:r w:rsidRPr="000E48DF">
              <w:rPr>
                <w:rFonts w:ascii="Arial"/>
                <w:b/>
                <w:sz w:val="20"/>
                <w:lang w:val="en-US"/>
              </w:rPr>
              <w:t xml:space="preserve">TERRITORIAL </w:t>
            </w:r>
            <w:r w:rsidRPr="000E48DF">
              <w:rPr>
                <w:rFonts w:ascii="Arial"/>
                <w:b/>
                <w:spacing w:val="-2"/>
                <w:sz w:val="20"/>
                <w:lang w:val="en-US"/>
              </w:rPr>
              <w:t>ADMINISTRATION</w:t>
            </w:r>
          </w:p>
          <w:p w14:paraId="4362A18E" w14:textId="77777777" w:rsidR="0086176A" w:rsidRPr="000E48DF" w:rsidRDefault="0086176A" w:rsidP="0086176A">
            <w:pPr>
              <w:pStyle w:val="TableParagraph"/>
              <w:spacing w:line="228" w:lineRule="exact"/>
              <w:ind w:left="1839" w:right="616" w:firstLine="1"/>
              <w:jc w:val="center"/>
              <w:rPr>
                <w:rFonts w:ascii="Arial"/>
                <w:b/>
                <w:sz w:val="20"/>
                <w:lang w:val="en-US"/>
              </w:rPr>
            </w:pPr>
            <w:r w:rsidRPr="000E48DF">
              <w:rPr>
                <w:rFonts w:ascii="Arial"/>
                <w:b/>
                <w:spacing w:val="-2"/>
                <w:sz w:val="20"/>
                <w:lang w:val="en-US"/>
              </w:rPr>
              <w:t xml:space="preserve">--------------- </w:t>
            </w:r>
            <w:r w:rsidRPr="000E48DF">
              <w:rPr>
                <w:rFonts w:ascii="Arial"/>
                <w:b/>
                <w:sz w:val="20"/>
                <w:lang w:val="en-US"/>
              </w:rPr>
              <w:t>SOUTH</w:t>
            </w:r>
            <w:r w:rsidRPr="000E48DF">
              <w:rPr>
                <w:rFonts w:ascii="Arial"/>
                <w:b/>
                <w:spacing w:val="-14"/>
                <w:sz w:val="20"/>
                <w:lang w:val="en-US"/>
              </w:rPr>
              <w:t xml:space="preserve"> </w:t>
            </w:r>
            <w:r w:rsidRPr="000E48DF">
              <w:rPr>
                <w:rFonts w:ascii="Arial"/>
                <w:b/>
                <w:sz w:val="20"/>
                <w:lang w:val="en-US"/>
              </w:rPr>
              <w:t>REGION</w:t>
            </w:r>
          </w:p>
        </w:tc>
      </w:tr>
    </w:tbl>
    <w:p w14:paraId="5C96DCCE" w14:textId="77777777" w:rsidR="000D2103" w:rsidRPr="000E48DF" w:rsidRDefault="000D2103">
      <w:pPr>
        <w:pStyle w:val="Corpsdetexte"/>
        <w:spacing w:before="25"/>
        <w:rPr>
          <w:lang w:val="en-US"/>
        </w:rPr>
      </w:pPr>
    </w:p>
    <w:p w14:paraId="22A1B696" w14:textId="77777777" w:rsidR="002116D6" w:rsidRPr="000E48DF" w:rsidRDefault="002116D6" w:rsidP="00A53330">
      <w:pPr>
        <w:pStyle w:val="DTAOtitre"/>
        <w:rPr>
          <w:lang w:val="en-US"/>
        </w:rPr>
      </w:pPr>
      <w:bookmarkStart w:id="0" w:name="_Hlk159239519"/>
    </w:p>
    <w:p w14:paraId="30E6539D" w14:textId="77777777" w:rsidR="002116D6" w:rsidRPr="000E48DF" w:rsidRDefault="002116D6" w:rsidP="00A53330">
      <w:pPr>
        <w:pStyle w:val="DTAOtitre"/>
        <w:rPr>
          <w:lang w:val="en-US"/>
        </w:rPr>
      </w:pPr>
    </w:p>
    <w:p w14:paraId="5DF16CB1" w14:textId="77777777" w:rsidR="0086176A" w:rsidRPr="001F2182" w:rsidRDefault="0086176A" w:rsidP="00A53330">
      <w:pPr>
        <w:pStyle w:val="DTAOtitre"/>
        <w:rPr>
          <w:lang w:val="en-US"/>
        </w:rPr>
      </w:pPr>
    </w:p>
    <w:p w14:paraId="11E3B3BF" w14:textId="77777777" w:rsidR="0086176A" w:rsidRPr="001F2182" w:rsidRDefault="0086176A" w:rsidP="00A53330">
      <w:pPr>
        <w:pStyle w:val="DTAOtitre"/>
        <w:rPr>
          <w:lang w:val="en-US"/>
        </w:rPr>
      </w:pPr>
    </w:p>
    <w:p w14:paraId="67735A03" w14:textId="77777777" w:rsidR="0086176A" w:rsidRPr="001F2182" w:rsidRDefault="0086176A" w:rsidP="00A53330">
      <w:pPr>
        <w:pStyle w:val="DTAOtitre"/>
        <w:rPr>
          <w:lang w:val="en-US"/>
        </w:rPr>
      </w:pPr>
    </w:p>
    <w:p w14:paraId="722E182C" w14:textId="77777777" w:rsidR="0086176A" w:rsidRPr="001F2182" w:rsidRDefault="0086176A" w:rsidP="00A53330">
      <w:pPr>
        <w:pStyle w:val="DTAOtitre"/>
        <w:rPr>
          <w:lang w:val="en-US"/>
        </w:rPr>
      </w:pPr>
    </w:p>
    <w:p w14:paraId="0F226D94" w14:textId="77777777" w:rsidR="00A53330" w:rsidRPr="000E48DF" w:rsidRDefault="00A53330" w:rsidP="00A53330">
      <w:pPr>
        <w:pStyle w:val="DTAOtitre"/>
      </w:pPr>
      <w:r w:rsidRPr="000E48DF">
        <w:t>Avis d’Appel d’Offres</w:t>
      </w:r>
    </w:p>
    <w:bookmarkEnd w:id="0"/>
    <w:p w14:paraId="36D27B71" w14:textId="77777777" w:rsidR="00A53330" w:rsidRPr="000E48DF" w:rsidRDefault="00A53330" w:rsidP="00A53330">
      <w:pPr>
        <w:spacing w:line="276" w:lineRule="auto"/>
        <w:jc w:val="center"/>
        <w:rPr>
          <w:b/>
        </w:rPr>
      </w:pPr>
    </w:p>
    <w:p w14:paraId="43D66C20" w14:textId="71F08EA1" w:rsidR="00A53330" w:rsidRPr="000E48DF" w:rsidRDefault="00A53330" w:rsidP="00D746FD">
      <w:pPr>
        <w:pStyle w:val="Corpsdetexte"/>
        <w:spacing w:line="276" w:lineRule="auto"/>
        <w:ind w:left="567" w:right="572"/>
        <w:jc w:val="both"/>
      </w:pPr>
      <w:r w:rsidRPr="000E48DF">
        <w:t>Avis d’Appel</w:t>
      </w:r>
      <w:r w:rsidR="00676DA9">
        <w:t xml:space="preserve"> d’Offres National Ouvert N°</w:t>
      </w:r>
      <w:r w:rsidR="00FD3A03">
        <w:t>09</w:t>
      </w:r>
      <w:r w:rsidRPr="000E48DF">
        <w:t>/AO</w:t>
      </w:r>
      <w:r w:rsidR="00D746FD" w:rsidRPr="000E48DF">
        <w:t xml:space="preserve">NO/L/SIGAMP/CRPM/2025 du </w:t>
      </w:r>
      <w:r w:rsidR="00FD3A03">
        <w:t>16</w:t>
      </w:r>
      <w:r w:rsidR="000E48DF" w:rsidRPr="000E48DF">
        <w:t xml:space="preserve"> </w:t>
      </w:r>
      <w:r w:rsidR="00676DA9">
        <w:t>Avril</w:t>
      </w:r>
      <w:r w:rsidR="000E48DF" w:rsidRPr="000E48DF">
        <w:t xml:space="preserve"> </w:t>
      </w:r>
      <w:r w:rsidRPr="000E48DF">
        <w:t xml:space="preserve">2025, pour l’exécution des travaux de </w:t>
      </w:r>
      <w:r w:rsidR="0077099B" w:rsidRPr="000E48DF">
        <w:t xml:space="preserve">réhabilitation de la </w:t>
      </w:r>
      <w:r w:rsidR="00676DA9">
        <w:t>case de passage du Ministre des Postes et Télécommunications</w:t>
      </w:r>
      <w:r w:rsidR="0077099B" w:rsidRPr="000E48DF">
        <w:t>.</w:t>
      </w:r>
    </w:p>
    <w:p w14:paraId="13FEEBCF" w14:textId="77777777" w:rsidR="00A53330" w:rsidRPr="000E48DF" w:rsidRDefault="00A53330" w:rsidP="00A53330">
      <w:pPr>
        <w:pStyle w:val="Corpsdetexte"/>
        <w:spacing w:line="276" w:lineRule="auto"/>
      </w:pPr>
    </w:p>
    <w:p w14:paraId="35A9120E" w14:textId="485DDF54" w:rsidR="00A53330" w:rsidRPr="000E48DF" w:rsidRDefault="00A53330" w:rsidP="00A53330">
      <w:pPr>
        <w:spacing w:line="276" w:lineRule="auto"/>
        <w:jc w:val="center"/>
        <w:rPr>
          <w:b/>
        </w:rPr>
      </w:pPr>
      <w:r w:rsidRPr="000E48DF">
        <w:rPr>
          <w:b/>
        </w:rPr>
        <w:t xml:space="preserve">Financement : Budget </w:t>
      </w:r>
      <w:r w:rsidR="00676DA9">
        <w:rPr>
          <w:b/>
        </w:rPr>
        <w:t>MINPOSTEL</w:t>
      </w:r>
      <w:r w:rsidR="000E48DF">
        <w:rPr>
          <w:b/>
        </w:rPr>
        <w:t>,</w:t>
      </w:r>
      <w:r w:rsidRPr="000E48DF">
        <w:rPr>
          <w:b/>
        </w:rPr>
        <w:t xml:space="preserve"> Exercice 2025</w:t>
      </w:r>
    </w:p>
    <w:p w14:paraId="32268338" w14:textId="77777777" w:rsidR="00A53330" w:rsidRPr="000E48DF" w:rsidRDefault="00A53330" w:rsidP="00A53330">
      <w:pPr>
        <w:spacing w:line="276" w:lineRule="auto"/>
        <w:jc w:val="center"/>
        <w:rPr>
          <w:b/>
        </w:rPr>
      </w:pPr>
    </w:p>
    <w:p w14:paraId="0A84D6E9" w14:textId="77777777" w:rsidR="00A53330" w:rsidRPr="000E48DF" w:rsidRDefault="00A53330" w:rsidP="00E50420">
      <w:pPr>
        <w:pStyle w:val="AAOarticles"/>
      </w:pPr>
      <w:r w:rsidRPr="000E48DF">
        <w:t>Objet de l'Appel d'Offres</w:t>
      </w:r>
    </w:p>
    <w:p w14:paraId="25355AC6" w14:textId="18DC8FDE" w:rsidR="00A53330" w:rsidRPr="000E48DF" w:rsidRDefault="00A53330" w:rsidP="00037B1B">
      <w:pPr>
        <w:spacing w:after="120" w:line="276" w:lineRule="auto"/>
        <w:ind w:left="567" w:right="572" w:firstLine="360"/>
        <w:jc w:val="both"/>
        <w:rPr>
          <w:b/>
        </w:rPr>
      </w:pPr>
      <w:r w:rsidRPr="000E48DF">
        <w:t>Dans le cadre</w:t>
      </w:r>
      <w:r w:rsidR="0077099B" w:rsidRPr="000E48DF">
        <w:t xml:space="preserve"> de l’exécution</w:t>
      </w:r>
      <w:r w:rsidRPr="000E48DF">
        <w:t xml:space="preserve"> </w:t>
      </w:r>
      <w:r w:rsidR="0077099B" w:rsidRPr="000E48DF">
        <w:rPr>
          <w:iCs/>
        </w:rPr>
        <w:t>du Budget d’Investissement Public</w:t>
      </w:r>
      <w:r w:rsidRPr="000E48DF">
        <w:rPr>
          <w:iCs/>
        </w:rPr>
        <w:t xml:space="preserve"> pour l’exercice 2025, le Gouverneur de la Région du Sud, Autorité Contractante, lance un Appel d’Offres</w:t>
      </w:r>
      <w:r w:rsidR="009864F0" w:rsidRPr="000E48DF">
        <w:rPr>
          <w:iCs/>
        </w:rPr>
        <w:t xml:space="preserve"> national ouvert</w:t>
      </w:r>
      <w:r w:rsidRPr="000E48DF">
        <w:rPr>
          <w:iCs/>
        </w:rPr>
        <w:t xml:space="preserve"> pour l’</w:t>
      </w:r>
      <w:r w:rsidRPr="000E48DF">
        <w:t xml:space="preserve">exécution des travaux de </w:t>
      </w:r>
      <w:r w:rsidR="009864F0" w:rsidRPr="000E48DF">
        <w:t>réhabilitation de la</w:t>
      </w:r>
      <w:r w:rsidR="00676DA9" w:rsidRPr="00676DA9">
        <w:t xml:space="preserve"> </w:t>
      </w:r>
      <w:r w:rsidR="00676DA9">
        <w:t>case de passage du Ministre des Postes et Télécommunications</w:t>
      </w:r>
      <w:r w:rsidRPr="000E48DF">
        <w:t>.</w:t>
      </w:r>
    </w:p>
    <w:p w14:paraId="0AE82544" w14:textId="77777777" w:rsidR="00A53330" w:rsidRPr="000E48DF" w:rsidRDefault="00A53330" w:rsidP="00A53330">
      <w:pPr>
        <w:spacing w:after="120" w:line="276" w:lineRule="auto"/>
        <w:jc w:val="both"/>
        <w:rPr>
          <w:iCs/>
          <w:sz w:val="2"/>
        </w:rPr>
      </w:pPr>
    </w:p>
    <w:p w14:paraId="06EA522F" w14:textId="77777777" w:rsidR="00A53330" w:rsidRPr="000E48DF" w:rsidRDefault="00A53330" w:rsidP="00E50420">
      <w:pPr>
        <w:pStyle w:val="AAOarticles"/>
      </w:pPr>
      <w:r w:rsidRPr="000E48DF">
        <w:t>Consistance des travaux</w:t>
      </w:r>
    </w:p>
    <w:p w14:paraId="665F9C8E" w14:textId="77777777" w:rsidR="00A53330" w:rsidRDefault="00A53330" w:rsidP="00037B1B">
      <w:pPr>
        <w:spacing w:line="276" w:lineRule="auto"/>
        <w:ind w:left="567" w:hanging="207"/>
        <w:jc w:val="both"/>
      </w:pPr>
      <w:r w:rsidRPr="000E48DF">
        <w:t xml:space="preserve">Les travaux comprennent notamment : </w:t>
      </w:r>
    </w:p>
    <w:p w14:paraId="7C18838D" w14:textId="63EEA119" w:rsidR="001F3BB4" w:rsidRPr="001F3BB4" w:rsidRDefault="001F3BB4" w:rsidP="001F3BB4">
      <w:pPr>
        <w:spacing w:line="276" w:lineRule="auto"/>
        <w:ind w:left="567" w:hanging="207"/>
        <w:rPr>
          <w:b/>
          <w:u w:val="single"/>
        </w:rPr>
      </w:pPr>
      <w:r w:rsidRPr="001F3BB4">
        <w:rPr>
          <w:b/>
          <w:u w:val="single"/>
        </w:rPr>
        <w:t>Bâtiment Principal</w:t>
      </w:r>
    </w:p>
    <w:p w14:paraId="7D05D85C" w14:textId="17EB5B42" w:rsidR="00A53330" w:rsidRPr="000E48DF" w:rsidRDefault="00711CA4" w:rsidP="004D5F6C">
      <w:pPr>
        <w:pStyle w:val="Paragraphedeliste"/>
        <w:numPr>
          <w:ilvl w:val="0"/>
          <w:numId w:val="22"/>
        </w:numPr>
        <w:suppressAutoHyphens/>
        <w:spacing w:line="276" w:lineRule="auto"/>
        <w:contextualSpacing/>
        <w:jc w:val="both"/>
        <w:textAlignment w:val="baseline"/>
      </w:pPr>
      <w:r>
        <w:t>Travaux préliminaires</w:t>
      </w:r>
      <w:r w:rsidR="00A53330" w:rsidRPr="000E48DF">
        <w:t> ;</w:t>
      </w:r>
    </w:p>
    <w:p w14:paraId="644A4D63" w14:textId="235537AA" w:rsidR="00A53330" w:rsidRPr="000E48DF" w:rsidRDefault="00711CA4" w:rsidP="004D5F6C">
      <w:pPr>
        <w:pStyle w:val="Paragraphedeliste"/>
        <w:numPr>
          <w:ilvl w:val="0"/>
          <w:numId w:val="22"/>
        </w:numPr>
        <w:suppressAutoHyphens/>
        <w:spacing w:line="276" w:lineRule="auto"/>
        <w:contextualSpacing/>
        <w:jc w:val="both"/>
        <w:textAlignment w:val="baseline"/>
      </w:pPr>
      <w:r>
        <w:t xml:space="preserve">Travaux de démolition et de </w:t>
      </w:r>
      <w:r w:rsidR="00C24F37">
        <w:t>maçonnerie</w:t>
      </w:r>
      <w:r w:rsidR="00A53330" w:rsidRPr="000E48DF">
        <w:t> ;</w:t>
      </w:r>
    </w:p>
    <w:p w14:paraId="1187B47F" w14:textId="4AA76CE6" w:rsidR="00A53330" w:rsidRPr="000E48DF" w:rsidRDefault="00711CA4" w:rsidP="004D5F6C">
      <w:pPr>
        <w:pStyle w:val="Paragraphedeliste"/>
        <w:numPr>
          <w:ilvl w:val="0"/>
          <w:numId w:val="22"/>
        </w:numPr>
        <w:suppressAutoHyphens/>
        <w:spacing w:line="276" w:lineRule="auto"/>
        <w:contextualSpacing/>
        <w:jc w:val="both"/>
        <w:textAlignment w:val="baseline"/>
      </w:pPr>
      <w:r>
        <w:t>Travaux de charpente-couverture-plafond</w:t>
      </w:r>
      <w:r w:rsidR="00A53330" w:rsidRPr="000E48DF">
        <w:t>;</w:t>
      </w:r>
    </w:p>
    <w:p w14:paraId="1E242456" w14:textId="581EBE2D" w:rsidR="00A53330" w:rsidRPr="000E48DF" w:rsidRDefault="001F3BB4" w:rsidP="004D5F6C">
      <w:pPr>
        <w:pStyle w:val="Paragraphedeliste"/>
        <w:numPr>
          <w:ilvl w:val="0"/>
          <w:numId w:val="22"/>
        </w:numPr>
        <w:suppressAutoHyphens/>
        <w:spacing w:line="276" w:lineRule="auto"/>
        <w:contextualSpacing/>
        <w:jc w:val="both"/>
        <w:textAlignment w:val="baseline"/>
      </w:pPr>
      <w:r>
        <w:t xml:space="preserve">Travaux de </w:t>
      </w:r>
      <w:r w:rsidR="00C24F37">
        <w:t>revêtement</w:t>
      </w:r>
      <w:r w:rsidR="00A53330" w:rsidRPr="000E48DF">
        <w:t> ;</w:t>
      </w:r>
    </w:p>
    <w:p w14:paraId="6B92B38F" w14:textId="395EF670" w:rsidR="00A53330" w:rsidRPr="000E48DF" w:rsidRDefault="001F3BB4" w:rsidP="004D5F6C">
      <w:pPr>
        <w:pStyle w:val="Paragraphedeliste"/>
        <w:numPr>
          <w:ilvl w:val="0"/>
          <w:numId w:val="22"/>
        </w:numPr>
        <w:suppressAutoHyphens/>
        <w:spacing w:line="276" w:lineRule="auto"/>
        <w:contextualSpacing/>
        <w:jc w:val="both"/>
        <w:textAlignment w:val="baseline"/>
      </w:pPr>
      <w:r>
        <w:t>Travaux de peinture</w:t>
      </w:r>
      <w:r w:rsidR="00A53330" w:rsidRPr="000E48DF">
        <w:t> ;</w:t>
      </w:r>
    </w:p>
    <w:p w14:paraId="75FF5741" w14:textId="082A3A3E" w:rsidR="00A53330" w:rsidRPr="000E48DF" w:rsidRDefault="00032756" w:rsidP="004D5F6C">
      <w:pPr>
        <w:pStyle w:val="Paragraphedeliste"/>
        <w:numPr>
          <w:ilvl w:val="0"/>
          <w:numId w:val="22"/>
        </w:numPr>
        <w:suppressAutoHyphens/>
        <w:spacing w:line="276" w:lineRule="auto"/>
        <w:contextualSpacing/>
        <w:jc w:val="both"/>
        <w:textAlignment w:val="baseline"/>
      </w:pPr>
      <w:r w:rsidRPr="000E48DF">
        <w:t xml:space="preserve">Menuiserie en bois et </w:t>
      </w:r>
      <w:r w:rsidR="001F3BB4">
        <w:t>vitrerie</w:t>
      </w:r>
      <w:r w:rsidRPr="000E48DF">
        <w:t xml:space="preserve"> ;</w:t>
      </w:r>
    </w:p>
    <w:p w14:paraId="5FC33E70" w14:textId="5CB3EC06" w:rsidR="00A53330" w:rsidRPr="000E48DF" w:rsidRDefault="001F3BB4" w:rsidP="004D5F6C">
      <w:pPr>
        <w:pStyle w:val="Paragraphedeliste"/>
        <w:numPr>
          <w:ilvl w:val="0"/>
          <w:numId w:val="22"/>
        </w:numPr>
        <w:suppressAutoHyphens/>
        <w:spacing w:line="276" w:lineRule="auto"/>
        <w:contextualSpacing/>
        <w:jc w:val="both"/>
        <w:textAlignment w:val="baseline"/>
      </w:pPr>
      <w:r>
        <w:t>Travaux de plomberie</w:t>
      </w:r>
      <w:r w:rsidR="00A53330" w:rsidRPr="000E48DF">
        <w:t> ;</w:t>
      </w:r>
    </w:p>
    <w:p w14:paraId="603F4932" w14:textId="2E869540" w:rsidR="00A53330" w:rsidRDefault="001F3BB4" w:rsidP="004D5F6C">
      <w:pPr>
        <w:pStyle w:val="Paragraphedeliste"/>
        <w:numPr>
          <w:ilvl w:val="0"/>
          <w:numId w:val="22"/>
        </w:numPr>
        <w:suppressAutoHyphens/>
        <w:spacing w:line="276" w:lineRule="auto"/>
        <w:contextualSpacing/>
        <w:jc w:val="both"/>
        <w:textAlignment w:val="baseline"/>
      </w:pPr>
      <w:r>
        <w:t>Travaux d’électricité</w:t>
      </w:r>
      <w:r w:rsidR="00A53330" w:rsidRPr="000E48DF">
        <w:t>.</w:t>
      </w:r>
    </w:p>
    <w:p w14:paraId="54A73850" w14:textId="5787DAFC" w:rsidR="001F3BB4" w:rsidRDefault="001F3BB4" w:rsidP="001F3BB4">
      <w:pPr>
        <w:suppressAutoHyphens/>
        <w:spacing w:line="276" w:lineRule="auto"/>
        <w:ind w:left="360"/>
        <w:contextualSpacing/>
        <w:jc w:val="both"/>
        <w:textAlignment w:val="baseline"/>
        <w:rPr>
          <w:b/>
          <w:u w:val="single"/>
        </w:rPr>
      </w:pPr>
      <w:r w:rsidRPr="001F3BB4">
        <w:rPr>
          <w:b/>
          <w:u w:val="single"/>
        </w:rPr>
        <w:t>Dépendance</w:t>
      </w:r>
    </w:p>
    <w:p w14:paraId="6C0EF5AE" w14:textId="77777777" w:rsidR="00C24F37" w:rsidRPr="000E48DF" w:rsidRDefault="00C24F37" w:rsidP="00C24F37">
      <w:pPr>
        <w:pStyle w:val="Paragraphedeliste"/>
        <w:numPr>
          <w:ilvl w:val="0"/>
          <w:numId w:val="22"/>
        </w:numPr>
        <w:suppressAutoHyphens/>
        <w:spacing w:line="276" w:lineRule="auto"/>
        <w:contextualSpacing/>
        <w:jc w:val="both"/>
        <w:textAlignment w:val="baseline"/>
      </w:pPr>
      <w:r>
        <w:t>Travaux de démolition et de maçonnerie</w:t>
      </w:r>
      <w:r w:rsidRPr="000E48DF">
        <w:t> ;</w:t>
      </w:r>
    </w:p>
    <w:p w14:paraId="41A2A7BD" w14:textId="77777777" w:rsidR="00C24F37" w:rsidRPr="000E48DF" w:rsidRDefault="00C24F37" w:rsidP="00C24F37">
      <w:pPr>
        <w:pStyle w:val="Paragraphedeliste"/>
        <w:numPr>
          <w:ilvl w:val="0"/>
          <w:numId w:val="22"/>
        </w:numPr>
        <w:suppressAutoHyphens/>
        <w:spacing w:line="276" w:lineRule="auto"/>
        <w:contextualSpacing/>
        <w:jc w:val="both"/>
        <w:textAlignment w:val="baseline"/>
      </w:pPr>
      <w:r>
        <w:t>Travaux de peinture</w:t>
      </w:r>
      <w:r w:rsidRPr="000E48DF">
        <w:t> ;</w:t>
      </w:r>
    </w:p>
    <w:p w14:paraId="53FFAFAB" w14:textId="77777777" w:rsidR="00760BF8" w:rsidRPr="000E48DF" w:rsidRDefault="00760BF8" w:rsidP="00760BF8">
      <w:pPr>
        <w:pStyle w:val="Paragraphedeliste"/>
        <w:numPr>
          <w:ilvl w:val="0"/>
          <w:numId w:val="22"/>
        </w:numPr>
        <w:suppressAutoHyphens/>
        <w:spacing w:line="276" w:lineRule="auto"/>
        <w:contextualSpacing/>
        <w:jc w:val="both"/>
        <w:textAlignment w:val="baseline"/>
      </w:pPr>
      <w:r>
        <w:t>Travaux de revêtement</w:t>
      </w:r>
      <w:r w:rsidRPr="000E48DF">
        <w:t> ;</w:t>
      </w:r>
    </w:p>
    <w:p w14:paraId="073AB30E" w14:textId="58EA5B80" w:rsidR="001F3BB4" w:rsidRPr="00760BF8" w:rsidRDefault="00760BF8" w:rsidP="00760BF8">
      <w:pPr>
        <w:pStyle w:val="Paragraphedeliste"/>
        <w:numPr>
          <w:ilvl w:val="0"/>
          <w:numId w:val="22"/>
        </w:numPr>
        <w:suppressAutoHyphens/>
        <w:spacing w:line="276" w:lineRule="auto"/>
        <w:contextualSpacing/>
        <w:jc w:val="both"/>
        <w:textAlignment w:val="baseline"/>
        <w:rPr>
          <w:b/>
          <w:u w:val="single"/>
        </w:rPr>
      </w:pPr>
      <w:r>
        <w:t>Travaux d’électricité ;</w:t>
      </w:r>
    </w:p>
    <w:p w14:paraId="43E6916C" w14:textId="77777777" w:rsidR="00760BF8" w:rsidRPr="000E48DF" w:rsidRDefault="00760BF8" w:rsidP="00760BF8">
      <w:pPr>
        <w:pStyle w:val="Paragraphedeliste"/>
        <w:numPr>
          <w:ilvl w:val="0"/>
          <w:numId w:val="22"/>
        </w:numPr>
        <w:suppressAutoHyphens/>
        <w:spacing w:line="276" w:lineRule="auto"/>
        <w:contextualSpacing/>
        <w:jc w:val="both"/>
        <w:textAlignment w:val="baseline"/>
      </w:pPr>
      <w:r>
        <w:t>Travaux de plomberie</w:t>
      </w:r>
      <w:r w:rsidRPr="000E48DF">
        <w:t> ;</w:t>
      </w:r>
    </w:p>
    <w:p w14:paraId="31C534B6" w14:textId="3D8F9BF7" w:rsidR="00760BF8" w:rsidRDefault="00760BF8" w:rsidP="00760BF8">
      <w:pPr>
        <w:suppressAutoHyphens/>
        <w:spacing w:line="276" w:lineRule="auto"/>
        <w:ind w:left="360"/>
        <w:contextualSpacing/>
        <w:jc w:val="both"/>
        <w:textAlignment w:val="baseline"/>
        <w:rPr>
          <w:b/>
          <w:u w:val="single"/>
        </w:rPr>
      </w:pPr>
      <w:r w:rsidRPr="00760BF8">
        <w:rPr>
          <w:b/>
          <w:u w:val="single"/>
        </w:rPr>
        <w:t>Clôture et aménagement intérieur et extérieur</w:t>
      </w:r>
    </w:p>
    <w:p w14:paraId="495F3915" w14:textId="0CD8F171" w:rsidR="00760BF8" w:rsidRPr="00760BF8" w:rsidRDefault="00760BF8" w:rsidP="00760BF8">
      <w:pPr>
        <w:pStyle w:val="Paragraphedeliste"/>
        <w:numPr>
          <w:ilvl w:val="0"/>
          <w:numId w:val="22"/>
        </w:numPr>
        <w:suppressAutoHyphens/>
        <w:spacing w:line="276" w:lineRule="auto"/>
        <w:contextualSpacing/>
        <w:jc w:val="both"/>
        <w:textAlignment w:val="baseline"/>
        <w:rPr>
          <w:b/>
          <w:u w:val="single"/>
        </w:rPr>
      </w:pPr>
      <w:r>
        <w:t>Travaux de démolition et de maçonnerie ;</w:t>
      </w:r>
    </w:p>
    <w:p w14:paraId="7E96E222" w14:textId="77777777" w:rsidR="00760BF8" w:rsidRDefault="00760BF8" w:rsidP="00760BF8">
      <w:pPr>
        <w:pStyle w:val="Paragraphedeliste"/>
        <w:numPr>
          <w:ilvl w:val="0"/>
          <w:numId w:val="22"/>
        </w:numPr>
        <w:suppressAutoHyphens/>
        <w:spacing w:line="276" w:lineRule="auto"/>
        <w:contextualSpacing/>
        <w:jc w:val="both"/>
        <w:textAlignment w:val="baseline"/>
      </w:pPr>
      <w:r>
        <w:t>Travaux de peinture</w:t>
      </w:r>
      <w:r w:rsidRPr="000E48DF">
        <w:t> ;</w:t>
      </w:r>
    </w:p>
    <w:p w14:paraId="4607AF40" w14:textId="1ABE8409" w:rsidR="008C3609" w:rsidRDefault="008C3609" w:rsidP="00760BF8">
      <w:pPr>
        <w:pStyle w:val="Paragraphedeliste"/>
        <w:numPr>
          <w:ilvl w:val="0"/>
          <w:numId w:val="22"/>
        </w:numPr>
        <w:suppressAutoHyphens/>
        <w:spacing w:line="276" w:lineRule="auto"/>
        <w:contextualSpacing/>
        <w:jc w:val="both"/>
        <w:textAlignment w:val="baseline"/>
      </w:pPr>
      <w:r>
        <w:t>Travaux de menuiserie métallique ;</w:t>
      </w:r>
    </w:p>
    <w:p w14:paraId="19DC1665" w14:textId="2B53CFB6" w:rsidR="008C3609" w:rsidRPr="000E48DF" w:rsidRDefault="008C3609" w:rsidP="00760BF8">
      <w:pPr>
        <w:pStyle w:val="Paragraphedeliste"/>
        <w:numPr>
          <w:ilvl w:val="0"/>
          <w:numId w:val="22"/>
        </w:numPr>
        <w:suppressAutoHyphens/>
        <w:spacing w:line="276" w:lineRule="auto"/>
        <w:contextualSpacing/>
        <w:jc w:val="both"/>
        <w:textAlignment w:val="baseline"/>
      </w:pPr>
      <w:r>
        <w:t>VRD.</w:t>
      </w:r>
    </w:p>
    <w:p w14:paraId="76E7DC53" w14:textId="77777777" w:rsidR="00A53330" w:rsidRPr="000E48DF" w:rsidRDefault="00A53330" w:rsidP="00A53330">
      <w:pPr>
        <w:pStyle w:val="Paragraphedeliste"/>
        <w:spacing w:line="276" w:lineRule="auto"/>
        <w:jc w:val="both"/>
        <w:rPr>
          <w:sz w:val="12"/>
        </w:rPr>
      </w:pPr>
    </w:p>
    <w:p w14:paraId="37FC6233" w14:textId="77777777" w:rsidR="00A53330" w:rsidRPr="000E48DF" w:rsidRDefault="00A53330" w:rsidP="00E50420">
      <w:pPr>
        <w:pStyle w:val="AAOarticles"/>
      </w:pPr>
      <w:r w:rsidRPr="000E48DF">
        <w:t>Tranches/Allotissement</w:t>
      </w:r>
      <w:r w:rsidRPr="000E48DF">
        <w:rPr>
          <w:vertAlign w:val="superscript"/>
        </w:rPr>
        <w:t xml:space="preserve"> </w:t>
      </w:r>
    </w:p>
    <w:p w14:paraId="685016B7" w14:textId="77777777" w:rsidR="00A53330" w:rsidRPr="000E48DF" w:rsidRDefault="00A53330" w:rsidP="00A53330">
      <w:pPr>
        <w:spacing w:line="276" w:lineRule="auto"/>
        <w:ind w:firstLine="360"/>
        <w:jc w:val="both"/>
        <w:rPr>
          <w:bCs/>
        </w:rPr>
      </w:pPr>
      <w:r w:rsidRPr="000E48DF">
        <w:rPr>
          <w:bCs/>
        </w:rPr>
        <w:t>Les travaux objet du présent Appel d’Offres sont constitués d’une seule tranche et d’un lot unique.</w:t>
      </w:r>
    </w:p>
    <w:p w14:paraId="638462AA" w14:textId="77777777" w:rsidR="00A53330" w:rsidRPr="000E48DF" w:rsidRDefault="00A53330" w:rsidP="00A53330">
      <w:pPr>
        <w:spacing w:line="276" w:lineRule="auto"/>
        <w:jc w:val="both"/>
        <w:rPr>
          <w:sz w:val="4"/>
        </w:rPr>
      </w:pPr>
    </w:p>
    <w:p w14:paraId="68C9FB15" w14:textId="77777777" w:rsidR="00A53330" w:rsidRPr="000E48DF" w:rsidRDefault="00A53330" w:rsidP="00E50420">
      <w:pPr>
        <w:pStyle w:val="AAOarticles"/>
      </w:pPr>
      <w:r w:rsidRPr="000E48DF">
        <w:lastRenderedPageBreak/>
        <w:t>Coût prévisionnel</w:t>
      </w:r>
    </w:p>
    <w:p w14:paraId="27B240FA" w14:textId="0DE1B6BA" w:rsidR="00037B1B" w:rsidRPr="000E48DF" w:rsidRDefault="00A53330" w:rsidP="00EF19FE">
      <w:pPr>
        <w:spacing w:after="120" w:line="276" w:lineRule="auto"/>
        <w:ind w:left="709" w:right="572"/>
        <w:jc w:val="both"/>
        <w:rPr>
          <w:bCs/>
        </w:rPr>
      </w:pPr>
      <w:r w:rsidRPr="000E48DF">
        <w:rPr>
          <w:bCs/>
        </w:rPr>
        <w:t xml:space="preserve">Le coût prévisionnel de l’opération à l’issue des études préalables est de </w:t>
      </w:r>
      <w:r w:rsidRPr="000E48DF">
        <w:rPr>
          <w:b/>
          <w:bCs/>
        </w:rPr>
        <w:t xml:space="preserve">TTC </w:t>
      </w:r>
      <w:r w:rsidR="00EF19FE">
        <w:rPr>
          <w:b/>
          <w:bCs/>
        </w:rPr>
        <w:t>40</w:t>
      </w:r>
      <w:r w:rsidR="00842F4C" w:rsidRPr="000E48DF">
        <w:rPr>
          <w:b/>
          <w:bCs/>
        </w:rPr>
        <w:t> 000 000</w:t>
      </w:r>
      <w:r w:rsidRPr="000E48DF">
        <w:rPr>
          <w:b/>
          <w:bCs/>
        </w:rPr>
        <w:t xml:space="preserve"> (</w:t>
      </w:r>
      <w:r w:rsidR="00EF19FE">
        <w:rPr>
          <w:b/>
          <w:bCs/>
        </w:rPr>
        <w:t>Quarante</w:t>
      </w:r>
      <w:r w:rsidRPr="000E48DF">
        <w:rPr>
          <w:b/>
          <w:bCs/>
        </w:rPr>
        <w:t xml:space="preserve"> millions) FCFA</w:t>
      </w:r>
      <w:r w:rsidRPr="000E48DF">
        <w:rPr>
          <w:bCs/>
        </w:rPr>
        <w:t>.</w:t>
      </w:r>
    </w:p>
    <w:p w14:paraId="7C738352" w14:textId="77777777" w:rsidR="00A53330" w:rsidRPr="000E48DF" w:rsidRDefault="00A53330" w:rsidP="00E50420">
      <w:pPr>
        <w:pStyle w:val="AAOarticles"/>
      </w:pPr>
      <w:r w:rsidRPr="000E48DF">
        <w:t xml:space="preserve">Délai prévisionnel d’exécution </w:t>
      </w:r>
    </w:p>
    <w:p w14:paraId="6C7F4606" w14:textId="59901921" w:rsidR="00A57D92" w:rsidRPr="00CF23E7" w:rsidRDefault="00A53330" w:rsidP="00CF23E7">
      <w:pPr>
        <w:spacing w:after="120" w:line="276" w:lineRule="auto"/>
        <w:ind w:left="426" w:right="430" w:firstLine="360"/>
        <w:jc w:val="both"/>
      </w:pPr>
      <w:r w:rsidRPr="000E48DF">
        <w:t xml:space="preserve">Le délai maximum prévu par le Maître d’Ouvrage pour la réalisation des travaux, objet du présent Appel d’Offres est de </w:t>
      </w:r>
      <w:r w:rsidR="00842F4C" w:rsidRPr="000E48DF">
        <w:rPr>
          <w:b/>
          <w:iCs/>
        </w:rPr>
        <w:t>trois (03</w:t>
      </w:r>
      <w:r w:rsidR="0030470D" w:rsidRPr="000E48DF">
        <w:rPr>
          <w:b/>
          <w:iCs/>
        </w:rPr>
        <w:t>) mois</w:t>
      </w:r>
      <w:r w:rsidRPr="000E48DF">
        <w:rPr>
          <w:b/>
        </w:rPr>
        <w:t xml:space="preserve"> calendaires</w:t>
      </w:r>
      <w:r w:rsidRPr="000E48DF">
        <w:t>. Ce délai court à compter de la date de notification de l’Ordre de Servic</w:t>
      </w:r>
      <w:r w:rsidR="00CF23E7">
        <w:t>e de commencer les prestations.</w:t>
      </w:r>
    </w:p>
    <w:p w14:paraId="69AE52E2" w14:textId="77777777" w:rsidR="00A53330" w:rsidRPr="000E48DF" w:rsidRDefault="00A53330" w:rsidP="00E50420">
      <w:pPr>
        <w:pStyle w:val="AAOarticles"/>
      </w:pPr>
      <w:r w:rsidRPr="000E48DF">
        <w:t>Participation et origine</w:t>
      </w:r>
    </w:p>
    <w:p w14:paraId="70D47BA4" w14:textId="0820F390" w:rsidR="00E50420" w:rsidRPr="000E48DF" w:rsidRDefault="00A53330" w:rsidP="00CF23E7">
      <w:pPr>
        <w:spacing w:line="276" w:lineRule="auto"/>
        <w:ind w:left="567" w:right="572" w:firstLine="360"/>
        <w:jc w:val="both"/>
        <w:rPr>
          <w:iCs/>
        </w:rPr>
      </w:pPr>
      <w:r w:rsidRPr="000E48DF">
        <w:rPr>
          <w:spacing w:val="5"/>
        </w:rPr>
        <w:t>L</w:t>
      </w:r>
      <w:r w:rsidRPr="000E48DF">
        <w:t xml:space="preserve">a </w:t>
      </w:r>
      <w:r w:rsidRPr="000E48DF">
        <w:rPr>
          <w:spacing w:val="5"/>
        </w:rPr>
        <w:t>participatio</w:t>
      </w:r>
      <w:r w:rsidRPr="000E48DF">
        <w:t xml:space="preserve">n </w:t>
      </w:r>
      <w:r w:rsidRPr="000E48DF">
        <w:rPr>
          <w:spacing w:val="5"/>
        </w:rPr>
        <w:t>a</w:t>
      </w:r>
      <w:r w:rsidRPr="000E48DF">
        <w:t xml:space="preserve">u </w:t>
      </w:r>
      <w:r w:rsidRPr="000E48DF">
        <w:rPr>
          <w:spacing w:val="5"/>
        </w:rPr>
        <w:t>présen</w:t>
      </w:r>
      <w:r w:rsidRPr="000E48DF">
        <w:t xml:space="preserve">t </w:t>
      </w:r>
      <w:r w:rsidRPr="000E48DF">
        <w:rPr>
          <w:spacing w:val="5"/>
        </w:rPr>
        <w:t>Appe</w:t>
      </w:r>
      <w:r w:rsidRPr="000E48DF">
        <w:t xml:space="preserve">l </w:t>
      </w:r>
      <w:r w:rsidRPr="000E48DF">
        <w:rPr>
          <w:spacing w:val="5"/>
        </w:rPr>
        <w:t>d’Offre</w:t>
      </w:r>
      <w:r w:rsidRPr="000E48DF">
        <w:t xml:space="preserve">s </w:t>
      </w:r>
      <w:r w:rsidRPr="000E48DF">
        <w:rPr>
          <w:spacing w:val="5"/>
        </w:rPr>
        <w:t xml:space="preserve">est </w:t>
      </w:r>
      <w:r w:rsidRPr="000E48DF">
        <w:t>ouverte à</w:t>
      </w:r>
      <w:r w:rsidRPr="000E48DF">
        <w:rPr>
          <w:iCs/>
        </w:rPr>
        <w:t xml:space="preserve"> égalité de conditions à toutes les entreprises ou groupement d’entreprises de travaux publics installés au Cameroun.</w:t>
      </w:r>
    </w:p>
    <w:p w14:paraId="69979759" w14:textId="77777777" w:rsidR="00A53330" w:rsidRPr="000E48DF" w:rsidRDefault="00A53330" w:rsidP="00A53330">
      <w:pPr>
        <w:spacing w:line="276" w:lineRule="auto"/>
        <w:ind w:firstLine="360"/>
        <w:jc w:val="both"/>
        <w:rPr>
          <w:sz w:val="2"/>
        </w:rPr>
      </w:pPr>
    </w:p>
    <w:p w14:paraId="77961D87" w14:textId="77777777" w:rsidR="00A53330" w:rsidRPr="000E48DF" w:rsidRDefault="00A53330" w:rsidP="00E50420">
      <w:pPr>
        <w:pStyle w:val="AAOarticles"/>
      </w:pPr>
      <w:r w:rsidRPr="000E48DF">
        <w:t>Financement</w:t>
      </w:r>
    </w:p>
    <w:p w14:paraId="54F7A8F8" w14:textId="7C99AD03" w:rsidR="00A53330" w:rsidRPr="000E48DF" w:rsidRDefault="00A53330" w:rsidP="004655F8">
      <w:pPr>
        <w:spacing w:after="120" w:line="276" w:lineRule="auto"/>
        <w:ind w:left="567" w:right="572" w:firstLine="360"/>
        <w:jc w:val="both"/>
        <w:rPr>
          <w:iCs/>
        </w:rPr>
      </w:pPr>
      <w:r w:rsidRPr="000E48DF">
        <w:rPr>
          <w:spacing w:val="5"/>
        </w:rPr>
        <w:t>Le</w:t>
      </w:r>
      <w:r w:rsidRPr="000E48DF">
        <w:t xml:space="preserve">s </w:t>
      </w:r>
      <w:r w:rsidRPr="000E48DF">
        <w:rPr>
          <w:spacing w:val="5"/>
        </w:rPr>
        <w:t>travau</w:t>
      </w:r>
      <w:r w:rsidRPr="000E48DF">
        <w:t xml:space="preserve">x </w:t>
      </w:r>
      <w:r w:rsidRPr="000E48DF">
        <w:rPr>
          <w:spacing w:val="5"/>
        </w:rPr>
        <w:t>obje</w:t>
      </w:r>
      <w:r w:rsidRPr="000E48DF">
        <w:t xml:space="preserve">t </w:t>
      </w:r>
      <w:r w:rsidRPr="000E48DF">
        <w:rPr>
          <w:spacing w:val="5"/>
        </w:rPr>
        <w:t>d</w:t>
      </w:r>
      <w:r w:rsidRPr="000E48DF">
        <w:t xml:space="preserve">u </w:t>
      </w:r>
      <w:r w:rsidRPr="000E48DF">
        <w:rPr>
          <w:spacing w:val="5"/>
        </w:rPr>
        <w:t>présen</w:t>
      </w:r>
      <w:r w:rsidRPr="000E48DF">
        <w:t xml:space="preserve">t </w:t>
      </w:r>
      <w:r w:rsidRPr="000E48DF">
        <w:rPr>
          <w:spacing w:val="5"/>
        </w:rPr>
        <w:t>Appe</w:t>
      </w:r>
      <w:r w:rsidRPr="000E48DF">
        <w:t xml:space="preserve">l </w:t>
      </w:r>
      <w:r w:rsidRPr="000E48DF">
        <w:rPr>
          <w:spacing w:val="5"/>
        </w:rPr>
        <w:t xml:space="preserve">d'Offres </w:t>
      </w:r>
      <w:r w:rsidRPr="000E48DF">
        <w:t xml:space="preserve">sont financés par </w:t>
      </w:r>
      <w:r w:rsidRPr="000E48DF">
        <w:rPr>
          <w:iCs/>
        </w:rPr>
        <w:t xml:space="preserve">le Budget d’Investissement Public </w:t>
      </w:r>
      <w:r w:rsidRPr="000E48DF">
        <w:rPr>
          <w:b/>
          <w:iCs/>
        </w:rPr>
        <w:t xml:space="preserve">(B.I.P) du </w:t>
      </w:r>
      <w:r w:rsidR="00842F4C" w:rsidRPr="000E48DF">
        <w:rPr>
          <w:b/>
          <w:iCs/>
        </w:rPr>
        <w:t xml:space="preserve">Ministère </w:t>
      </w:r>
      <w:r w:rsidR="00EF19FE">
        <w:rPr>
          <w:b/>
          <w:iCs/>
        </w:rPr>
        <w:t>des Postes et Télécommunications</w:t>
      </w:r>
      <w:r w:rsidRPr="000E48DF">
        <w:rPr>
          <w:b/>
          <w:iCs/>
        </w:rPr>
        <w:t>, exercice 2025.</w:t>
      </w:r>
    </w:p>
    <w:p w14:paraId="3C1A25B5" w14:textId="77777777" w:rsidR="004655F8" w:rsidRPr="000E48DF" w:rsidRDefault="004655F8" w:rsidP="004655F8">
      <w:pPr>
        <w:spacing w:after="120" w:line="276" w:lineRule="auto"/>
        <w:ind w:left="567" w:right="572" w:firstLine="360"/>
        <w:jc w:val="both"/>
        <w:rPr>
          <w:iCs/>
          <w:sz w:val="2"/>
        </w:rPr>
      </w:pPr>
    </w:p>
    <w:p w14:paraId="52257502" w14:textId="77777777" w:rsidR="00A53330" w:rsidRPr="000E48DF" w:rsidRDefault="00A53330" w:rsidP="00E50420">
      <w:pPr>
        <w:pStyle w:val="AAOarticles"/>
      </w:pPr>
      <w:r w:rsidRPr="000E48DF">
        <w:t xml:space="preserve">Mode de soumission </w:t>
      </w:r>
    </w:p>
    <w:p w14:paraId="0206A8EB" w14:textId="051AE573" w:rsidR="00A53330" w:rsidRPr="000E48DF" w:rsidRDefault="00A53330" w:rsidP="000E48DF">
      <w:pPr>
        <w:shd w:val="clear" w:color="auto" w:fill="FFFFFF" w:themeFill="background1"/>
        <w:adjustRightInd w:val="0"/>
        <w:spacing w:before="11" w:line="276" w:lineRule="auto"/>
        <w:ind w:left="567" w:firstLine="360"/>
        <w:jc w:val="both"/>
      </w:pPr>
      <w:bookmarkStart w:id="1" w:name="_Hlk188955423"/>
      <w:r w:rsidRPr="000E48DF">
        <w:t>Le</w:t>
      </w:r>
      <w:r w:rsidR="009A5E77" w:rsidRPr="000E48DF">
        <w:t>s</w:t>
      </w:r>
      <w:r w:rsidRPr="000E48DF">
        <w:t xml:space="preserve"> mode</w:t>
      </w:r>
      <w:r w:rsidR="009A5E77" w:rsidRPr="000E48DF">
        <w:t>s</w:t>
      </w:r>
      <w:r w:rsidRPr="000E48DF">
        <w:t xml:space="preserve"> de soumission</w:t>
      </w:r>
      <w:r w:rsidR="009A5E77" w:rsidRPr="000E48DF">
        <w:t>s</w:t>
      </w:r>
      <w:r w:rsidRPr="000E48DF">
        <w:t xml:space="preserve"> retenu</w:t>
      </w:r>
      <w:r w:rsidR="009A5E77" w:rsidRPr="000E48DF">
        <w:t>s</w:t>
      </w:r>
      <w:r w:rsidRPr="000E48DF">
        <w:t xml:space="preserve"> pour cet Appel d’Offres </w:t>
      </w:r>
      <w:r w:rsidR="009A5E77" w:rsidRPr="000E48DF">
        <w:t>sont</w:t>
      </w:r>
      <w:r w:rsidR="0030470D" w:rsidRPr="000E48DF">
        <w:t xml:space="preserve"> «</w:t>
      </w:r>
      <w:r w:rsidRPr="000E48DF">
        <w:t> </w:t>
      </w:r>
      <w:r w:rsidR="00842F4C" w:rsidRPr="000E48DF">
        <w:rPr>
          <w:b/>
        </w:rPr>
        <w:t>en ligne (On</w:t>
      </w:r>
      <w:r w:rsidRPr="000E48DF">
        <w:rPr>
          <w:b/>
        </w:rPr>
        <w:t>line)</w:t>
      </w:r>
      <w:r w:rsidRPr="000E48DF">
        <w:t> »</w:t>
      </w:r>
      <w:r w:rsidR="00D7141B" w:rsidRPr="000E48DF">
        <w:t xml:space="preserve"> via COLEPS</w:t>
      </w:r>
      <w:r w:rsidR="00516A07" w:rsidRPr="000E48DF">
        <w:t xml:space="preserve"> et </w:t>
      </w:r>
      <w:r w:rsidR="00516A07" w:rsidRPr="000E48DF">
        <w:rPr>
          <w:b/>
          <w:bCs/>
        </w:rPr>
        <w:t>« hors ligne</w:t>
      </w:r>
      <w:r w:rsidR="000E48DF">
        <w:rPr>
          <w:b/>
          <w:bCs/>
        </w:rPr>
        <w:t xml:space="preserve"> (offline)</w:t>
      </w:r>
      <w:r w:rsidR="00516A07" w:rsidRPr="000E48DF">
        <w:rPr>
          <w:b/>
          <w:bCs/>
        </w:rPr>
        <w:t> »</w:t>
      </w:r>
      <w:r w:rsidR="00EE253A" w:rsidRPr="000E48DF">
        <w:rPr>
          <w:b/>
          <w:bCs/>
        </w:rPr>
        <w:t xml:space="preserve"> au choix du soumissionnaire</w:t>
      </w:r>
      <w:r w:rsidR="00516A07" w:rsidRPr="000E48DF">
        <w:rPr>
          <w:b/>
          <w:bCs/>
        </w:rPr>
        <w:t>.</w:t>
      </w:r>
      <w:r w:rsidR="00516A07" w:rsidRPr="000E48DF">
        <w:t xml:space="preserve"> Autrement dit, les deux modes de soumissions sont admis pour cet appel d’offres.</w:t>
      </w:r>
    </w:p>
    <w:p w14:paraId="548AF505" w14:textId="77777777" w:rsidR="00A53330" w:rsidRPr="000E48DF" w:rsidRDefault="00A53330" w:rsidP="00A53330">
      <w:pPr>
        <w:adjustRightInd w:val="0"/>
        <w:spacing w:before="11" w:line="276" w:lineRule="auto"/>
        <w:jc w:val="both"/>
        <w:rPr>
          <w:b/>
          <w:sz w:val="2"/>
        </w:rPr>
      </w:pPr>
    </w:p>
    <w:p w14:paraId="71E69CC1" w14:textId="77777777" w:rsidR="00A53330" w:rsidRPr="000E48DF" w:rsidRDefault="00A53330" w:rsidP="00E50420">
      <w:pPr>
        <w:pStyle w:val="AAOarticles"/>
      </w:pPr>
      <w:r w:rsidRPr="000E48DF">
        <w:t xml:space="preserve">Cautionnement de soumission </w:t>
      </w:r>
    </w:p>
    <w:p w14:paraId="37188416" w14:textId="68E98A0C" w:rsidR="00A53330" w:rsidRPr="000E48DF" w:rsidRDefault="00A53330" w:rsidP="00037B1B">
      <w:pPr>
        <w:spacing w:line="276" w:lineRule="auto"/>
        <w:ind w:left="567" w:right="572" w:firstLine="360"/>
        <w:jc w:val="both"/>
        <w:rPr>
          <w:lang w:val="fr-CM"/>
        </w:rPr>
      </w:pPr>
      <w:r w:rsidRPr="000E48DF">
        <w:t xml:space="preserve">Chaque soumissionnaire doit joindre à ses pièces administratives un cautionnement de </w:t>
      </w:r>
      <w:bookmarkStart w:id="2" w:name="_Hlk158734416"/>
      <w:r w:rsidR="0030470D" w:rsidRPr="000E48DF">
        <w:t xml:space="preserve">soumission </w:t>
      </w:r>
      <w:r w:rsidR="0030470D" w:rsidRPr="000E48DF">
        <w:rPr>
          <w:b/>
          <w:bCs/>
        </w:rPr>
        <w:t>acquitté</w:t>
      </w:r>
      <w:r w:rsidRPr="000E48DF">
        <w:rPr>
          <w:b/>
          <w:bCs/>
        </w:rPr>
        <w:t xml:space="preserve"> à la main et timbrée</w:t>
      </w:r>
      <w:r w:rsidRPr="000E48DF">
        <w:t>,</w:t>
      </w:r>
      <w:bookmarkEnd w:id="2"/>
      <w:r w:rsidRPr="000E48DF">
        <w:t xml:space="preserve"> délivrée par un organisme ou une institution financière agréée par le Ministre chargé des finances pour émettre les cautions dans </w:t>
      </w:r>
      <w:r w:rsidR="0030470D" w:rsidRPr="000E48DF">
        <w:t>le domaine</w:t>
      </w:r>
      <w:r w:rsidRPr="000E48DF">
        <w:t xml:space="preserve"> des marchés publics,</w:t>
      </w:r>
      <w:r w:rsidRPr="000E48DF">
        <w:rPr>
          <w:spacing w:val="16"/>
        </w:rPr>
        <w:t xml:space="preserve"> </w:t>
      </w:r>
      <w:r w:rsidRPr="000E48DF">
        <w:t>dont</w:t>
      </w:r>
      <w:r w:rsidRPr="000E48DF">
        <w:rPr>
          <w:spacing w:val="16"/>
        </w:rPr>
        <w:t xml:space="preserve"> </w:t>
      </w:r>
      <w:r w:rsidRPr="000E48DF">
        <w:t>la</w:t>
      </w:r>
      <w:r w:rsidRPr="000E48DF">
        <w:rPr>
          <w:spacing w:val="16"/>
        </w:rPr>
        <w:t xml:space="preserve"> </w:t>
      </w:r>
      <w:r w:rsidRPr="000E48DF">
        <w:t>liste</w:t>
      </w:r>
      <w:r w:rsidRPr="000E48DF">
        <w:rPr>
          <w:spacing w:val="16"/>
        </w:rPr>
        <w:t xml:space="preserve"> </w:t>
      </w:r>
      <w:r w:rsidR="00842F4C" w:rsidRPr="000E48DF">
        <w:t>est jointe en annexe du présent</w:t>
      </w:r>
      <w:r w:rsidRPr="000E48DF">
        <w:rPr>
          <w:spacing w:val="4"/>
        </w:rPr>
        <w:t xml:space="preserve"> </w:t>
      </w:r>
      <w:r w:rsidRPr="000E48DF">
        <w:t>DAO,</w:t>
      </w:r>
      <w:r w:rsidRPr="000E48DF">
        <w:rPr>
          <w:spacing w:val="8"/>
        </w:rPr>
        <w:t xml:space="preserve"> </w:t>
      </w:r>
      <w:r w:rsidR="00842F4C" w:rsidRPr="000E48DF">
        <w:t xml:space="preserve">et </w:t>
      </w:r>
      <w:r w:rsidRPr="000E48DF">
        <w:t xml:space="preserve">le montant s’élève à </w:t>
      </w:r>
      <w:r w:rsidR="00EF19FE">
        <w:rPr>
          <w:b/>
        </w:rPr>
        <w:t>Huit cent</w:t>
      </w:r>
      <w:r w:rsidR="00842F4C" w:rsidRPr="000E48DF">
        <w:rPr>
          <w:b/>
        </w:rPr>
        <w:t xml:space="preserve"> mille</w:t>
      </w:r>
      <w:r w:rsidRPr="000E48DF">
        <w:rPr>
          <w:b/>
          <w:spacing w:val="4"/>
        </w:rPr>
        <w:t xml:space="preserve"> (</w:t>
      </w:r>
      <w:r w:rsidR="00EF19FE">
        <w:rPr>
          <w:b/>
        </w:rPr>
        <w:t>800 000</w:t>
      </w:r>
      <w:r w:rsidRPr="000E48DF">
        <w:rPr>
          <w:b/>
        </w:rPr>
        <w:t xml:space="preserve">) FCFA. </w:t>
      </w:r>
      <w:r w:rsidRPr="000E48DF">
        <w:t xml:space="preserve">Il </w:t>
      </w:r>
      <w:r w:rsidR="0030470D" w:rsidRPr="000E48DF">
        <w:t>est</w:t>
      </w:r>
      <w:r w:rsidR="0030470D" w:rsidRPr="000E48DF">
        <w:rPr>
          <w:b/>
        </w:rPr>
        <w:t xml:space="preserve"> </w:t>
      </w:r>
      <w:r w:rsidR="0030470D" w:rsidRPr="000E48DF">
        <w:rPr>
          <w:b/>
          <w:i/>
        </w:rPr>
        <w:t>valable</w:t>
      </w:r>
      <w:r w:rsidRPr="000E48DF">
        <w:t xml:space="preserv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Une caution de soumission produite, mais n'ayant aucun rapport avec la consultation concernée est considérée comme absente.</w:t>
      </w:r>
      <w:r w:rsidRPr="000E48DF">
        <w:rPr>
          <w:lang w:val="fr-CM"/>
        </w:rPr>
        <w:t xml:space="preserve"> La caution de soumission présentée par un soumissionnaire au cours de la séance d’ouverture des plis est irrecevable.</w:t>
      </w:r>
      <w:r w:rsidR="00F37D1C" w:rsidRPr="000E48DF">
        <w:rPr>
          <w:lang w:val="fr-CM"/>
        </w:rPr>
        <w:t xml:space="preserve"> </w:t>
      </w:r>
    </w:p>
    <w:p w14:paraId="42901017" w14:textId="5091E0A6" w:rsidR="00A53330" w:rsidRPr="000E48DF" w:rsidRDefault="0090121B" w:rsidP="0090121B">
      <w:pPr>
        <w:spacing w:line="276" w:lineRule="auto"/>
        <w:ind w:left="567" w:right="572" w:firstLine="360"/>
        <w:jc w:val="both"/>
        <w:rPr>
          <w:b/>
          <w:bCs/>
          <w:sz w:val="2"/>
        </w:rPr>
      </w:pPr>
      <w:r w:rsidRPr="000E48DF">
        <w:rPr>
          <w:b/>
          <w:bCs/>
          <w:u w:val="single"/>
          <w:lang w:val="fr-CM"/>
        </w:rPr>
        <w:t>NB </w:t>
      </w:r>
      <w:r w:rsidRPr="000E48DF">
        <w:rPr>
          <w:lang w:val="fr-CM"/>
        </w:rPr>
        <w:t>: Conformément à la Lettre-Circulaire N°000019/LC/MINMAP du 05 juin 2024</w:t>
      </w:r>
      <w:r w:rsidR="00E52E0A" w:rsidRPr="000E48DF">
        <w:rPr>
          <w:lang w:val="fr-CM"/>
        </w:rPr>
        <w:t xml:space="preserve"> </w:t>
      </w:r>
      <w:r w:rsidRPr="000E48DF">
        <w:rPr>
          <w:lang w:val="fr-CM"/>
        </w:rPr>
        <w:t>relative aux modalités de constitution, de consignation, de conservation</w:t>
      </w:r>
      <w:r w:rsidR="00A55635" w:rsidRPr="000E48DF">
        <w:rPr>
          <w:lang w:val="fr-CM"/>
        </w:rPr>
        <w:t xml:space="preserve">, de restitution et de déconsignation </w:t>
      </w:r>
      <w:r w:rsidR="00407457" w:rsidRPr="000E48DF">
        <w:rPr>
          <w:lang w:val="fr-CM"/>
        </w:rPr>
        <w:t xml:space="preserve">des cautionnements sur les marchés publics, </w:t>
      </w:r>
      <w:r w:rsidR="0053195C" w:rsidRPr="000E48DF">
        <w:rPr>
          <w:lang w:val="fr-CM"/>
        </w:rPr>
        <w:t>du Ministre Délégué à la Présidence de la République chargé des Marchés Publics, Autorité des Marchés Publics,</w:t>
      </w:r>
      <w:r w:rsidR="0053195C" w:rsidRPr="000E48DF">
        <w:rPr>
          <w:b/>
          <w:bCs/>
          <w:lang w:val="fr-CM"/>
        </w:rPr>
        <w:t xml:space="preserve"> </w:t>
      </w:r>
      <w:r w:rsidR="00E52E0A" w:rsidRPr="000E48DF">
        <w:rPr>
          <w:b/>
          <w:bCs/>
          <w:lang w:val="fr-CM"/>
        </w:rPr>
        <w:t>l</w:t>
      </w:r>
      <w:r w:rsidR="001A031A" w:rsidRPr="000E48DF">
        <w:rPr>
          <w:b/>
          <w:bCs/>
          <w:lang w:val="fr-CM"/>
        </w:rPr>
        <w:t>a</w:t>
      </w:r>
      <w:r w:rsidR="00E52E0A" w:rsidRPr="000E48DF">
        <w:rPr>
          <w:b/>
          <w:bCs/>
          <w:lang w:val="fr-CM"/>
        </w:rPr>
        <w:t>dite caution devr</w:t>
      </w:r>
      <w:r w:rsidR="001A031A" w:rsidRPr="000E48DF">
        <w:rPr>
          <w:b/>
          <w:bCs/>
          <w:lang w:val="fr-CM"/>
        </w:rPr>
        <w:t>a</w:t>
      </w:r>
      <w:r w:rsidR="00E52E0A" w:rsidRPr="000E48DF">
        <w:rPr>
          <w:b/>
          <w:bCs/>
          <w:lang w:val="fr-CM"/>
        </w:rPr>
        <w:t xml:space="preserve"> être accompagnée du récépissé de consignation délivré par la Caisse de Dépôts et de Consignations.</w:t>
      </w:r>
    </w:p>
    <w:bookmarkEnd w:id="1"/>
    <w:p w14:paraId="2BC622DD" w14:textId="77777777" w:rsidR="00A53330" w:rsidRPr="000E48DF" w:rsidRDefault="00A53330" w:rsidP="00E50420">
      <w:pPr>
        <w:pStyle w:val="AAOarticles"/>
      </w:pPr>
      <w:r w:rsidRPr="000E48DF">
        <w:t>Consultation</w:t>
      </w:r>
      <w:r w:rsidRPr="000E48DF">
        <w:rPr>
          <w:spacing w:val="6"/>
        </w:rPr>
        <w:t xml:space="preserve"> </w:t>
      </w:r>
      <w:r w:rsidRPr="000E48DF">
        <w:t>du</w:t>
      </w:r>
      <w:r w:rsidRPr="000E48DF">
        <w:rPr>
          <w:spacing w:val="6"/>
        </w:rPr>
        <w:t xml:space="preserve"> </w:t>
      </w:r>
      <w:r w:rsidRPr="000E48DF">
        <w:t>Dossier</w:t>
      </w:r>
      <w:r w:rsidRPr="000E48DF">
        <w:rPr>
          <w:spacing w:val="6"/>
        </w:rPr>
        <w:t xml:space="preserve"> </w:t>
      </w:r>
      <w:r w:rsidRPr="000E48DF">
        <w:t>d'Appel</w:t>
      </w:r>
      <w:r w:rsidRPr="000E48DF">
        <w:rPr>
          <w:spacing w:val="6"/>
        </w:rPr>
        <w:t xml:space="preserve"> </w:t>
      </w:r>
      <w:r w:rsidRPr="000E48DF">
        <w:t>d'Offres</w:t>
      </w:r>
    </w:p>
    <w:p w14:paraId="6B345053" w14:textId="77777777" w:rsidR="00A53330" w:rsidRPr="000E48DF" w:rsidRDefault="00A53330" w:rsidP="005072C9">
      <w:pPr>
        <w:spacing w:line="276" w:lineRule="auto"/>
        <w:ind w:left="426" w:right="713" w:firstLine="360"/>
        <w:jc w:val="both"/>
      </w:pPr>
      <w:r w:rsidRPr="000E48DF">
        <w:t>Le dossier</w:t>
      </w:r>
      <w:r w:rsidRPr="000E48DF">
        <w:rPr>
          <w:spacing w:val="13"/>
        </w:rPr>
        <w:t xml:space="preserve"> physique</w:t>
      </w:r>
      <w:r w:rsidRPr="000E48DF">
        <w:t xml:space="preserve"> peut être consulté gratuitement dans les Services du Gouverneur de la Région du Sud, dès</w:t>
      </w:r>
      <w:r w:rsidRPr="000E48DF">
        <w:rPr>
          <w:spacing w:val="-4"/>
        </w:rPr>
        <w:t xml:space="preserve"> </w:t>
      </w:r>
      <w:r w:rsidRPr="000E48DF">
        <w:t>publication</w:t>
      </w:r>
      <w:r w:rsidRPr="000E48DF">
        <w:rPr>
          <w:spacing w:val="-4"/>
        </w:rPr>
        <w:t xml:space="preserve"> </w:t>
      </w:r>
      <w:r w:rsidRPr="000E48DF">
        <w:t>du présent</w:t>
      </w:r>
      <w:r w:rsidRPr="000E48DF">
        <w:rPr>
          <w:spacing w:val="6"/>
        </w:rPr>
        <w:t xml:space="preserve"> </w:t>
      </w:r>
      <w:r w:rsidRPr="000E48DF">
        <w:t>avis.</w:t>
      </w:r>
    </w:p>
    <w:p w14:paraId="50FA6A66" w14:textId="77777777" w:rsidR="00A53330" w:rsidRPr="000E48DF" w:rsidRDefault="00A53330" w:rsidP="00037B1B">
      <w:pPr>
        <w:spacing w:before="11" w:line="276" w:lineRule="auto"/>
        <w:ind w:right="572" w:firstLine="360"/>
        <w:jc w:val="both"/>
      </w:pPr>
      <w:r w:rsidRPr="000E48DF">
        <w:t xml:space="preserve">Il peut également être consulté </w:t>
      </w:r>
      <w:r w:rsidRPr="000E48DF">
        <w:rPr>
          <w:b/>
        </w:rPr>
        <w:t xml:space="preserve">en ligne </w:t>
      </w:r>
      <w:r w:rsidRPr="000E48DF">
        <w:t>sur</w:t>
      </w:r>
      <w:r w:rsidR="00C07B6D" w:rsidRPr="000E48DF">
        <w:t xml:space="preserve"> </w:t>
      </w:r>
      <w:r w:rsidRPr="000E48DF">
        <w:t>le site internet de l'ARMP (</w:t>
      </w:r>
      <w:hyperlink r:id="rId12" w:history="1">
        <w:r w:rsidRPr="000E48DF">
          <w:rPr>
            <w:rStyle w:val="Lienhypertexte"/>
          </w:rPr>
          <w:t>www.armp.cm</w:t>
        </w:r>
      </w:hyperlink>
      <w:r w:rsidRPr="000E48DF">
        <w:t>).</w:t>
      </w:r>
    </w:p>
    <w:p w14:paraId="31D0BAC6" w14:textId="77777777" w:rsidR="00A53330" w:rsidRPr="000E48DF" w:rsidRDefault="00A53330" w:rsidP="00A53330">
      <w:pPr>
        <w:spacing w:before="11" w:line="276" w:lineRule="auto"/>
        <w:ind w:firstLine="360"/>
        <w:jc w:val="both"/>
        <w:rPr>
          <w:sz w:val="2"/>
        </w:rPr>
      </w:pPr>
    </w:p>
    <w:p w14:paraId="2F9A111A" w14:textId="77777777" w:rsidR="00A53330" w:rsidRPr="000E48DF" w:rsidRDefault="00A53330" w:rsidP="00E50420">
      <w:pPr>
        <w:pStyle w:val="AAOarticles"/>
      </w:pPr>
      <w:r w:rsidRPr="000E48DF">
        <w:t>Acquisition</w:t>
      </w:r>
      <w:r w:rsidRPr="000E48DF">
        <w:rPr>
          <w:spacing w:val="6"/>
        </w:rPr>
        <w:t xml:space="preserve"> </w:t>
      </w:r>
      <w:r w:rsidRPr="000E48DF">
        <w:t>du</w:t>
      </w:r>
      <w:r w:rsidRPr="000E48DF">
        <w:rPr>
          <w:spacing w:val="6"/>
        </w:rPr>
        <w:t xml:space="preserve"> </w:t>
      </w:r>
      <w:r w:rsidRPr="000E48DF">
        <w:t>Dossier</w:t>
      </w:r>
      <w:r w:rsidRPr="000E48DF">
        <w:rPr>
          <w:spacing w:val="6"/>
        </w:rPr>
        <w:t xml:space="preserve"> </w:t>
      </w:r>
      <w:r w:rsidRPr="000E48DF">
        <w:t>d'Appel</w:t>
      </w:r>
      <w:r w:rsidRPr="000E48DF">
        <w:rPr>
          <w:spacing w:val="6"/>
        </w:rPr>
        <w:t xml:space="preserve"> </w:t>
      </w:r>
      <w:r w:rsidRPr="000E48DF">
        <w:t xml:space="preserve">d'Offres </w:t>
      </w:r>
    </w:p>
    <w:p w14:paraId="448EDDC0" w14:textId="68185007" w:rsidR="00A53330" w:rsidRPr="000E48DF" w:rsidRDefault="00A53330" w:rsidP="00495DCF">
      <w:pPr>
        <w:spacing w:after="60" w:line="276" w:lineRule="auto"/>
        <w:ind w:left="567" w:right="572"/>
        <w:jc w:val="both"/>
      </w:pPr>
      <w:r w:rsidRPr="000E48DF">
        <w:t xml:space="preserve">La version physique du dossier d’appel d’offres peut être obtenue dans les Services du Gouverneur de la Région du Sud, dès publication du présent avis, contre versement d’une somme non remboursable </w:t>
      </w:r>
      <w:r w:rsidRPr="000E48DF">
        <w:rPr>
          <w:iCs/>
        </w:rPr>
        <w:t>des frais d’achat du DAO de</w:t>
      </w:r>
      <w:r w:rsidRPr="000E48DF">
        <w:t xml:space="preserve"> </w:t>
      </w:r>
      <w:r w:rsidR="007770E5">
        <w:rPr>
          <w:b/>
        </w:rPr>
        <w:t>5</w:t>
      </w:r>
      <w:r w:rsidR="00730D55" w:rsidRPr="000E48DF">
        <w:rPr>
          <w:b/>
        </w:rPr>
        <w:t>0 000 Francs CFA (</w:t>
      </w:r>
      <w:r w:rsidR="007770E5">
        <w:rPr>
          <w:b/>
        </w:rPr>
        <w:t>Cinquante</w:t>
      </w:r>
      <w:r w:rsidRPr="000E48DF">
        <w:rPr>
          <w:b/>
        </w:rPr>
        <w:t xml:space="preserve"> mille)</w:t>
      </w:r>
      <w:r w:rsidRPr="000E48DF">
        <w:t xml:space="preserve">, payable à la Trésorerie Générale d’Ebolowa. </w:t>
      </w:r>
    </w:p>
    <w:p w14:paraId="37DDD748" w14:textId="77777777" w:rsidR="00A53330" w:rsidRPr="000E48DF" w:rsidRDefault="00A53330" w:rsidP="00037B1B">
      <w:pPr>
        <w:adjustRightInd w:val="0"/>
        <w:spacing w:line="276" w:lineRule="auto"/>
        <w:ind w:left="567" w:right="572" w:firstLine="360"/>
        <w:jc w:val="both"/>
      </w:pPr>
      <w:r w:rsidRPr="000E48DF">
        <w:rPr>
          <w:bCs/>
        </w:rPr>
        <w:t xml:space="preserve">Il est également possible d’obtenir la version électronique du Dossier d’Appel d’Offres </w:t>
      </w:r>
      <w:r w:rsidRPr="000E48DF">
        <w:t>par téléchargement gratuit à l’adresse sus indiquée.</w:t>
      </w:r>
    </w:p>
    <w:p w14:paraId="5498B867" w14:textId="77777777" w:rsidR="004655F8" w:rsidRPr="000E48DF" w:rsidRDefault="00A53330" w:rsidP="004655F8">
      <w:pPr>
        <w:adjustRightInd w:val="0"/>
        <w:spacing w:line="276" w:lineRule="auto"/>
        <w:ind w:firstLine="360"/>
        <w:jc w:val="both"/>
        <w:rPr>
          <w:sz w:val="10"/>
        </w:rPr>
      </w:pPr>
      <w:r w:rsidRPr="000E48DF">
        <w:lastRenderedPageBreak/>
        <w:t xml:space="preserve"> </w:t>
      </w:r>
    </w:p>
    <w:p w14:paraId="1B463B43" w14:textId="040A02C8" w:rsidR="0040579A" w:rsidRPr="000E48DF" w:rsidRDefault="00A53330" w:rsidP="00CF23E7">
      <w:pPr>
        <w:pStyle w:val="AAOarticles"/>
      </w:pPr>
      <w:r w:rsidRPr="000E48DF">
        <w:t>Remise</w:t>
      </w:r>
      <w:r w:rsidRPr="000E48DF">
        <w:rPr>
          <w:spacing w:val="6"/>
        </w:rPr>
        <w:t xml:space="preserve"> </w:t>
      </w:r>
      <w:r w:rsidRPr="000E48DF">
        <w:t>des</w:t>
      </w:r>
      <w:r w:rsidRPr="000E48DF">
        <w:rPr>
          <w:spacing w:val="6"/>
        </w:rPr>
        <w:t xml:space="preserve"> </w:t>
      </w:r>
      <w:r w:rsidR="00CF23E7">
        <w:t>offres</w:t>
      </w:r>
    </w:p>
    <w:p w14:paraId="385EF18C" w14:textId="25815049" w:rsidR="0040579A" w:rsidRPr="000E48DF" w:rsidRDefault="0040579A" w:rsidP="00776FDD">
      <w:pPr>
        <w:pStyle w:val="Paragraphedeliste"/>
        <w:numPr>
          <w:ilvl w:val="0"/>
          <w:numId w:val="110"/>
        </w:numPr>
        <w:adjustRightInd w:val="0"/>
        <w:spacing w:line="360" w:lineRule="auto"/>
        <w:ind w:right="572"/>
        <w:jc w:val="both"/>
      </w:pPr>
      <w:r w:rsidRPr="000E48DF">
        <w:rPr>
          <w:b/>
          <w:bCs/>
        </w:rPr>
        <w:t>Pour la soumission hors ligne</w:t>
      </w:r>
      <w:r w:rsidRPr="000E48DF">
        <w:t xml:space="preserve">, l'offre en sept (07) exemplaires, dont un (01) original et six (06) copies marquées comme tels, devra parvenir </w:t>
      </w:r>
      <w:r w:rsidR="009470BF" w:rsidRPr="000E48DF">
        <w:rPr>
          <w:b/>
        </w:rPr>
        <w:t>au Secrétariat Particulier du Gouverneur de la Région du Sud</w:t>
      </w:r>
      <w:r w:rsidRPr="000E48DF">
        <w:t xml:space="preserve">, au plus tard </w:t>
      </w:r>
      <w:r w:rsidRPr="000E48DF">
        <w:rPr>
          <w:b/>
          <w:bCs/>
        </w:rPr>
        <w:t xml:space="preserve">le </w:t>
      </w:r>
      <w:r w:rsidR="00D9190E">
        <w:rPr>
          <w:b/>
          <w:bCs/>
        </w:rPr>
        <w:t>09 Mai</w:t>
      </w:r>
      <w:r w:rsidR="009470BF" w:rsidRPr="000E48DF">
        <w:rPr>
          <w:b/>
          <w:bCs/>
        </w:rPr>
        <w:t xml:space="preserve"> 2025</w:t>
      </w:r>
      <w:r w:rsidRPr="000E48DF">
        <w:rPr>
          <w:b/>
          <w:bCs/>
        </w:rPr>
        <w:t xml:space="preserve"> à </w:t>
      </w:r>
      <w:r w:rsidR="009470BF" w:rsidRPr="000E48DF">
        <w:rPr>
          <w:b/>
          <w:bCs/>
        </w:rPr>
        <w:t>14 heures</w:t>
      </w:r>
      <w:r w:rsidRPr="000E48DF">
        <w:t xml:space="preserve"> et devra porter la mention :</w:t>
      </w:r>
    </w:p>
    <w:p w14:paraId="3E5D5553" w14:textId="04BF8223" w:rsidR="0021289C" w:rsidRPr="000E48DF" w:rsidRDefault="0021289C" w:rsidP="005251B4">
      <w:pPr>
        <w:spacing w:line="276" w:lineRule="auto"/>
        <w:ind w:left="786"/>
        <w:jc w:val="center"/>
        <w:rPr>
          <w:b/>
        </w:rPr>
      </w:pPr>
      <w:r w:rsidRPr="000E48DF">
        <w:rPr>
          <w:b/>
          <w:i/>
        </w:rPr>
        <w:t xml:space="preserve">« </w:t>
      </w:r>
      <w:r w:rsidRPr="000E48DF">
        <w:rPr>
          <w:b/>
        </w:rPr>
        <w:t>AVIS D’APPEL</w:t>
      </w:r>
      <w:r w:rsidR="00E42C74">
        <w:rPr>
          <w:b/>
        </w:rPr>
        <w:t xml:space="preserve"> D</w:t>
      </w:r>
      <w:r w:rsidR="007770E5">
        <w:rPr>
          <w:b/>
        </w:rPr>
        <w:t>’OFFRES NATIONAL OUVERT N°</w:t>
      </w:r>
      <w:r w:rsidR="00D9190E">
        <w:rPr>
          <w:b/>
        </w:rPr>
        <w:t>09</w:t>
      </w:r>
      <w:r w:rsidRPr="000E48DF">
        <w:rPr>
          <w:b/>
        </w:rPr>
        <w:t xml:space="preserve">/AONO/L/SIGAMP/CRPM/2025 DU </w:t>
      </w:r>
      <w:r w:rsidR="00D9190E">
        <w:rPr>
          <w:b/>
        </w:rPr>
        <w:t>16 AVRIL</w:t>
      </w:r>
      <w:r w:rsidRPr="000E48DF">
        <w:rPr>
          <w:b/>
        </w:rPr>
        <w:t xml:space="preserve"> 2025, POUR L’EXECUTION DES TRAVAUX DE REHABILITATION DE LA </w:t>
      </w:r>
      <w:r w:rsidR="007770E5">
        <w:rPr>
          <w:b/>
        </w:rPr>
        <w:t>CASE DE PASSAGE DU MINISTRE DES POSTES ET TELECOMMUNICATIONS</w:t>
      </w:r>
      <w:r w:rsidRPr="000E48DF">
        <w:rPr>
          <w:b/>
        </w:rPr>
        <w:t>.</w:t>
      </w:r>
    </w:p>
    <w:p w14:paraId="1D9F19D6" w14:textId="3004C083" w:rsidR="0021289C" w:rsidRPr="000E48DF" w:rsidRDefault="0021289C" w:rsidP="0021289C">
      <w:pPr>
        <w:pStyle w:val="Paragraphedeliste"/>
        <w:numPr>
          <w:ilvl w:val="0"/>
          <w:numId w:val="110"/>
        </w:numPr>
        <w:spacing w:line="276" w:lineRule="auto"/>
        <w:jc w:val="center"/>
        <w:rPr>
          <w:b/>
          <w:i/>
        </w:rPr>
      </w:pPr>
      <w:r w:rsidRPr="000E48DF">
        <w:rPr>
          <w:b/>
          <w:i/>
        </w:rPr>
        <w:t>A N’OUVRIR QU’EN SEANCE DE DEPOUILLEMENT »</w:t>
      </w:r>
    </w:p>
    <w:p w14:paraId="415A1F7B" w14:textId="77777777" w:rsidR="00D5514D" w:rsidRPr="000E48DF" w:rsidRDefault="00D5514D" w:rsidP="00D5514D">
      <w:pPr>
        <w:pStyle w:val="Paragraphedeliste"/>
        <w:spacing w:line="276" w:lineRule="auto"/>
        <w:ind w:left="1146"/>
        <w:rPr>
          <w:b/>
          <w:i/>
        </w:rPr>
      </w:pPr>
    </w:p>
    <w:p w14:paraId="053ECDCD" w14:textId="77777777" w:rsidR="0040579A" w:rsidRPr="000E48DF" w:rsidRDefault="0040579A" w:rsidP="0040579A">
      <w:pPr>
        <w:adjustRightInd w:val="0"/>
        <w:spacing w:line="360" w:lineRule="auto"/>
        <w:ind w:left="426" w:right="572"/>
        <w:rPr>
          <w:sz w:val="6"/>
        </w:rPr>
      </w:pPr>
    </w:p>
    <w:p w14:paraId="5569EA31" w14:textId="22D0223D" w:rsidR="0040579A" w:rsidRPr="000E48DF" w:rsidRDefault="0040579A" w:rsidP="00776FDD">
      <w:pPr>
        <w:pStyle w:val="Paragraphedeliste"/>
        <w:numPr>
          <w:ilvl w:val="0"/>
          <w:numId w:val="110"/>
        </w:numPr>
        <w:adjustRightInd w:val="0"/>
        <w:spacing w:line="360" w:lineRule="auto"/>
        <w:ind w:right="572"/>
        <w:jc w:val="both"/>
      </w:pPr>
      <w:r w:rsidRPr="000E48DF">
        <w:rPr>
          <w:b/>
          <w:bCs/>
        </w:rPr>
        <w:t>Pour la soumission en ligne</w:t>
      </w:r>
      <w:r w:rsidRPr="000E48DF">
        <w:t xml:space="preserve">, l’offre devra être transmise par le soumissionnaire sur la plateforme COLEPS </w:t>
      </w:r>
      <w:r w:rsidR="00D61902" w:rsidRPr="000E48DF">
        <w:t xml:space="preserve">via son site </w:t>
      </w:r>
      <w:hyperlink r:id="rId13" w:history="1">
        <w:r w:rsidR="00D61902" w:rsidRPr="000E48DF">
          <w:rPr>
            <w:rStyle w:val="Lienhypertexte"/>
          </w:rPr>
          <w:t>https://www.marchespublics.</w:t>
        </w:r>
        <w:r w:rsidR="00D61902" w:rsidRPr="000E48DF">
          <w:rPr>
            <w:rStyle w:val="Lienhypertexte"/>
            <w:u w:val="none"/>
          </w:rPr>
          <w:t>cm</w:t>
        </w:r>
      </w:hyperlink>
      <w:r w:rsidR="001E4D89" w:rsidRPr="000E48DF">
        <w:rPr>
          <w:rStyle w:val="Lienhypertexte"/>
          <w:u w:val="none"/>
        </w:rPr>
        <w:t xml:space="preserve"> </w:t>
      </w:r>
      <w:r w:rsidRPr="000E48DF">
        <w:t xml:space="preserve">au plus tard </w:t>
      </w:r>
      <w:r w:rsidRPr="000E48DF">
        <w:rPr>
          <w:b/>
          <w:bCs/>
        </w:rPr>
        <w:t xml:space="preserve">le </w:t>
      </w:r>
      <w:r w:rsidR="00D9190E">
        <w:rPr>
          <w:b/>
          <w:bCs/>
        </w:rPr>
        <w:t>09 Mai</w:t>
      </w:r>
      <w:r w:rsidR="001E4D89" w:rsidRPr="000E48DF">
        <w:rPr>
          <w:b/>
          <w:bCs/>
        </w:rPr>
        <w:t xml:space="preserve"> 2025</w:t>
      </w:r>
      <w:r w:rsidRPr="000E48DF">
        <w:rPr>
          <w:b/>
          <w:bCs/>
        </w:rPr>
        <w:t xml:space="preserve"> </w:t>
      </w:r>
      <w:r w:rsidRPr="000E48DF">
        <w:t xml:space="preserve">à </w:t>
      </w:r>
      <w:r w:rsidR="001E4D89" w:rsidRPr="000E48DF">
        <w:rPr>
          <w:b/>
          <w:bCs/>
        </w:rPr>
        <w:t>14 heures</w:t>
      </w:r>
      <w:r w:rsidR="001E4D89" w:rsidRPr="000E48DF">
        <w:t>.</w:t>
      </w:r>
      <w:r w:rsidRPr="000E48DF">
        <w:t xml:space="preserve"> Une copie de sauvegarde de l’offre enregistrée sur clé USB ou CD/DVD devra être transmise sous pli scellé avec l’indication claire et lisible </w:t>
      </w:r>
      <w:r w:rsidRPr="000E48DF">
        <w:rPr>
          <w:b/>
          <w:bCs/>
          <w:i/>
          <w:iCs/>
        </w:rPr>
        <w:t>« copie de sauvegarde »,</w:t>
      </w:r>
      <w:r w:rsidRPr="000E48DF">
        <w:t xml:space="preserve"> en plus de la mention ci-dessus dans les délais impartis.</w:t>
      </w:r>
    </w:p>
    <w:p w14:paraId="5B4A46E5" w14:textId="77777777" w:rsidR="0040579A" w:rsidRPr="000E48DF" w:rsidRDefault="0040579A" w:rsidP="0040579A">
      <w:pPr>
        <w:adjustRightInd w:val="0"/>
        <w:spacing w:line="360" w:lineRule="auto"/>
        <w:ind w:left="426" w:right="572"/>
        <w:jc w:val="both"/>
        <w:rPr>
          <w:b/>
          <w:bCs/>
        </w:rPr>
      </w:pPr>
      <w:r w:rsidRPr="000E48DF">
        <w:rPr>
          <w:b/>
          <w:bCs/>
        </w:rPr>
        <w:t xml:space="preserve">Taille et format des fichiers </w:t>
      </w:r>
    </w:p>
    <w:p w14:paraId="4B8EAB03" w14:textId="77777777" w:rsidR="0040579A" w:rsidRPr="000E48DF" w:rsidRDefault="0040579A" w:rsidP="0040579A">
      <w:pPr>
        <w:adjustRightInd w:val="0"/>
        <w:spacing w:line="360" w:lineRule="auto"/>
        <w:ind w:left="426" w:right="572"/>
        <w:jc w:val="both"/>
      </w:pPr>
      <w:r w:rsidRPr="000E48DF">
        <w:t>Pour la soumission en ligne, les tailles maximales des documents, qui vont transiter sur la plateforme et constituant l’offre du soumissionnaire sont les suivantes :</w:t>
      </w:r>
    </w:p>
    <w:p w14:paraId="3B437A8A" w14:textId="77777777" w:rsidR="0040579A" w:rsidRPr="000E48DF" w:rsidRDefault="0040579A" w:rsidP="0040579A">
      <w:pPr>
        <w:numPr>
          <w:ilvl w:val="0"/>
          <w:numId w:val="108"/>
        </w:numPr>
        <w:adjustRightInd w:val="0"/>
        <w:spacing w:line="360" w:lineRule="auto"/>
        <w:ind w:left="426" w:right="572"/>
        <w:jc w:val="both"/>
      </w:pPr>
      <w:r w:rsidRPr="000E48DF">
        <w:t>05 MO pour l’Offre Administrative ;</w:t>
      </w:r>
    </w:p>
    <w:p w14:paraId="26C0E1EB" w14:textId="77777777" w:rsidR="0040579A" w:rsidRPr="000E48DF" w:rsidRDefault="0040579A" w:rsidP="0040579A">
      <w:pPr>
        <w:numPr>
          <w:ilvl w:val="0"/>
          <w:numId w:val="108"/>
        </w:numPr>
        <w:adjustRightInd w:val="0"/>
        <w:spacing w:line="360" w:lineRule="auto"/>
        <w:ind w:left="426" w:right="572"/>
        <w:jc w:val="both"/>
      </w:pPr>
      <w:r w:rsidRPr="000E48DF">
        <w:t>15 MO pour l’Offre Technique ;</w:t>
      </w:r>
    </w:p>
    <w:p w14:paraId="50A7A96B" w14:textId="77777777" w:rsidR="0040579A" w:rsidRPr="000E48DF" w:rsidRDefault="0040579A" w:rsidP="0040579A">
      <w:pPr>
        <w:numPr>
          <w:ilvl w:val="0"/>
          <w:numId w:val="108"/>
        </w:numPr>
        <w:adjustRightInd w:val="0"/>
        <w:spacing w:line="360" w:lineRule="auto"/>
        <w:ind w:left="426" w:right="572"/>
        <w:jc w:val="both"/>
      </w:pPr>
      <w:r w:rsidRPr="000E48DF">
        <w:t xml:space="preserve"> 05 MO pour l’Offre Financière.</w:t>
      </w:r>
    </w:p>
    <w:p w14:paraId="4B1B5ECA" w14:textId="77777777" w:rsidR="0040579A" w:rsidRPr="000E48DF" w:rsidRDefault="0040579A" w:rsidP="0040579A">
      <w:pPr>
        <w:adjustRightInd w:val="0"/>
        <w:spacing w:line="360" w:lineRule="auto"/>
        <w:ind w:left="426" w:right="572"/>
        <w:jc w:val="both"/>
      </w:pPr>
      <w:r w:rsidRPr="000E48DF">
        <w:t xml:space="preserve"> Les formats acceptés sont les suivants :</w:t>
      </w:r>
    </w:p>
    <w:p w14:paraId="74103AF4" w14:textId="77777777" w:rsidR="0040579A" w:rsidRPr="000E48DF" w:rsidRDefault="0040579A" w:rsidP="0040579A">
      <w:pPr>
        <w:numPr>
          <w:ilvl w:val="0"/>
          <w:numId w:val="109"/>
        </w:numPr>
        <w:adjustRightInd w:val="0"/>
        <w:spacing w:line="360" w:lineRule="auto"/>
        <w:ind w:left="426" w:right="572"/>
        <w:jc w:val="both"/>
      </w:pPr>
      <w:r w:rsidRPr="000E48DF">
        <w:t>Format PDF pour les documents textuels ;</w:t>
      </w:r>
    </w:p>
    <w:p w14:paraId="2DB29F19" w14:textId="77777777" w:rsidR="0040579A" w:rsidRPr="000E48DF" w:rsidRDefault="0040579A" w:rsidP="0040579A">
      <w:pPr>
        <w:numPr>
          <w:ilvl w:val="0"/>
          <w:numId w:val="109"/>
        </w:numPr>
        <w:adjustRightInd w:val="0"/>
        <w:spacing w:line="360" w:lineRule="auto"/>
        <w:ind w:left="426" w:right="572"/>
        <w:jc w:val="both"/>
      </w:pPr>
      <w:r w:rsidRPr="000E48DF">
        <w:t>JPEG pour les images.</w:t>
      </w:r>
    </w:p>
    <w:p w14:paraId="0D78769D" w14:textId="08DB3613" w:rsidR="00A53330" w:rsidRPr="000E48DF" w:rsidRDefault="00AD30E1" w:rsidP="00B33BB3">
      <w:pPr>
        <w:adjustRightInd w:val="0"/>
        <w:spacing w:line="360" w:lineRule="auto"/>
        <w:ind w:left="426" w:right="572"/>
        <w:jc w:val="both"/>
      </w:pPr>
      <w:r w:rsidRPr="000E48DF">
        <w:rPr>
          <w:b/>
          <w:bCs/>
        </w:rPr>
        <w:t>N.B</w:t>
      </w:r>
      <w:r w:rsidRPr="000E48DF">
        <w:t xml:space="preserve"> : </w:t>
      </w:r>
      <w:r w:rsidR="0040579A" w:rsidRPr="000E48DF">
        <w:t>Le candidat veillera à utiliser des logiciels de compression afin de réduire éventuellement la taille des fichiers à transmettre.</w:t>
      </w:r>
    </w:p>
    <w:p w14:paraId="616B0D6B" w14:textId="77777777" w:rsidR="00A53330" w:rsidRPr="000E48DF" w:rsidRDefault="00A53330" w:rsidP="00E50420">
      <w:pPr>
        <w:pStyle w:val="AAOarticles"/>
      </w:pPr>
      <w:r w:rsidRPr="000E48DF">
        <w:t xml:space="preserve">Recevabilité des plis </w:t>
      </w:r>
    </w:p>
    <w:p w14:paraId="62EEBE66" w14:textId="1AA845B2" w:rsidR="00A53330" w:rsidRPr="000E48DF" w:rsidRDefault="00010D7D" w:rsidP="00010D7D">
      <w:pPr>
        <w:tabs>
          <w:tab w:val="left" w:pos="567"/>
        </w:tabs>
        <w:spacing w:before="11" w:line="276" w:lineRule="auto"/>
        <w:ind w:left="851" w:right="572"/>
        <w:jc w:val="both"/>
        <w:rPr>
          <w:spacing w:val="-6"/>
        </w:rPr>
      </w:pPr>
      <w:r w:rsidRPr="000E48DF">
        <w:tab/>
      </w:r>
      <w:r w:rsidR="00A53330" w:rsidRPr="000E48DF">
        <w:t>Les pièces administratives, l'offre technique et l'offre financière</w:t>
      </w:r>
      <w:r w:rsidR="00A53330" w:rsidRPr="000E48DF">
        <w:rPr>
          <w:spacing w:val="-25"/>
        </w:rPr>
        <w:t xml:space="preserve"> </w:t>
      </w:r>
      <w:r w:rsidR="00A53330" w:rsidRPr="000E48DF">
        <w:t>doivent être</w:t>
      </w:r>
      <w:r w:rsidR="00A53330" w:rsidRPr="000E48DF">
        <w:rPr>
          <w:spacing w:val="-10"/>
        </w:rPr>
        <w:t xml:space="preserve"> </w:t>
      </w:r>
      <w:r w:rsidR="00A53330" w:rsidRPr="000E48DF">
        <w:t>placées</w:t>
      </w:r>
      <w:r w:rsidR="00A53330" w:rsidRPr="000E48DF">
        <w:rPr>
          <w:spacing w:val="-3"/>
        </w:rPr>
        <w:t xml:space="preserve"> </w:t>
      </w:r>
      <w:r w:rsidR="00A53330" w:rsidRPr="000E48DF">
        <w:t>dans</w:t>
      </w:r>
      <w:r w:rsidR="00A53330" w:rsidRPr="000E48DF">
        <w:rPr>
          <w:spacing w:val="-6"/>
        </w:rPr>
        <w:t xml:space="preserve"> </w:t>
      </w:r>
      <w:r w:rsidR="00A53330" w:rsidRPr="000E48DF">
        <w:t>des</w:t>
      </w:r>
      <w:r w:rsidR="00A53330" w:rsidRPr="000E48DF">
        <w:rPr>
          <w:spacing w:val="-12"/>
        </w:rPr>
        <w:t xml:space="preserve"> </w:t>
      </w:r>
      <w:r w:rsidR="00A53330" w:rsidRPr="000E48DF">
        <w:t>enveloppes différentes</w:t>
      </w:r>
      <w:r w:rsidR="00A53330" w:rsidRPr="000E48DF">
        <w:rPr>
          <w:spacing w:val="5"/>
        </w:rPr>
        <w:t xml:space="preserve"> </w:t>
      </w:r>
      <w:r w:rsidR="00A53330" w:rsidRPr="000E48DF">
        <w:t>séparées</w:t>
      </w:r>
      <w:r w:rsidR="00A53330" w:rsidRPr="000E48DF">
        <w:rPr>
          <w:spacing w:val="2"/>
        </w:rPr>
        <w:t xml:space="preserve"> </w:t>
      </w:r>
      <w:r w:rsidR="00A53330" w:rsidRPr="000E48DF">
        <w:t>et</w:t>
      </w:r>
      <w:r w:rsidR="00A53330" w:rsidRPr="000E48DF">
        <w:rPr>
          <w:spacing w:val="-11"/>
        </w:rPr>
        <w:t xml:space="preserve"> </w:t>
      </w:r>
      <w:r w:rsidR="00A53330" w:rsidRPr="000E48DF">
        <w:t>remises</w:t>
      </w:r>
      <w:r w:rsidR="00A53330" w:rsidRPr="000E48DF">
        <w:rPr>
          <w:spacing w:val="3"/>
        </w:rPr>
        <w:t xml:space="preserve"> </w:t>
      </w:r>
      <w:r w:rsidR="00A53330" w:rsidRPr="000E48DF">
        <w:t>sous</w:t>
      </w:r>
      <w:r w:rsidR="00A53330" w:rsidRPr="000E48DF">
        <w:rPr>
          <w:spacing w:val="-8"/>
        </w:rPr>
        <w:t xml:space="preserve"> </w:t>
      </w:r>
      <w:r w:rsidR="00A53330" w:rsidRPr="000E48DF">
        <w:t>pli</w:t>
      </w:r>
      <w:r w:rsidR="00A53330" w:rsidRPr="000E48DF">
        <w:rPr>
          <w:spacing w:val="-18"/>
        </w:rPr>
        <w:t xml:space="preserve"> </w:t>
      </w:r>
      <w:r w:rsidR="00A53330" w:rsidRPr="000E48DF">
        <w:rPr>
          <w:spacing w:val="-6"/>
        </w:rPr>
        <w:t>scellé.</w:t>
      </w:r>
    </w:p>
    <w:p w14:paraId="7C0B4AE8" w14:textId="77777777" w:rsidR="00A53330" w:rsidRPr="000E48DF" w:rsidRDefault="00A53330" w:rsidP="00010D7D">
      <w:pPr>
        <w:tabs>
          <w:tab w:val="left" w:pos="284"/>
        </w:tabs>
        <w:spacing w:before="11" w:line="276" w:lineRule="auto"/>
        <w:ind w:left="851" w:hanging="283"/>
        <w:jc w:val="both"/>
        <w:rPr>
          <w:spacing w:val="-6"/>
        </w:rPr>
      </w:pPr>
      <w:r w:rsidRPr="000E48DF">
        <w:rPr>
          <w:spacing w:val="-6"/>
        </w:rPr>
        <w:t>Seront irrecevables par le Maître d’Ouvrage :</w:t>
      </w:r>
    </w:p>
    <w:p w14:paraId="5845B026" w14:textId="77777777" w:rsidR="00A53330" w:rsidRPr="000E48DF" w:rsidRDefault="0030470D" w:rsidP="00010D7D">
      <w:pPr>
        <w:pStyle w:val="Paragraphedeliste"/>
        <w:widowControl/>
        <w:numPr>
          <w:ilvl w:val="0"/>
          <w:numId w:val="21"/>
        </w:numPr>
        <w:suppressAutoHyphens/>
        <w:autoSpaceDE/>
        <w:spacing w:line="276" w:lineRule="auto"/>
        <w:ind w:left="851"/>
        <w:jc w:val="both"/>
        <w:textAlignment w:val="baseline"/>
      </w:pPr>
      <w:r w:rsidRPr="000E48DF">
        <w:t>Les</w:t>
      </w:r>
      <w:r w:rsidR="00A53330" w:rsidRPr="000E48DF">
        <w:t xml:space="preserve"> plis portant les indications sur l'identité du</w:t>
      </w:r>
      <w:r w:rsidR="00A53330" w:rsidRPr="000E48DF">
        <w:rPr>
          <w:spacing w:val="-27"/>
        </w:rPr>
        <w:t xml:space="preserve"> </w:t>
      </w:r>
      <w:r w:rsidR="00A53330" w:rsidRPr="000E48DF">
        <w:t>soumissionnaire ;</w:t>
      </w:r>
    </w:p>
    <w:p w14:paraId="0483840A" w14:textId="77777777" w:rsidR="00A53330" w:rsidRPr="000E48DF" w:rsidRDefault="0030470D" w:rsidP="00010D7D">
      <w:pPr>
        <w:pStyle w:val="Paragraphedeliste"/>
        <w:widowControl/>
        <w:numPr>
          <w:ilvl w:val="0"/>
          <w:numId w:val="21"/>
        </w:numPr>
        <w:suppressAutoHyphens/>
        <w:autoSpaceDE/>
        <w:spacing w:line="276" w:lineRule="auto"/>
        <w:ind w:left="851"/>
        <w:jc w:val="both"/>
        <w:textAlignment w:val="baseline"/>
      </w:pPr>
      <w:r w:rsidRPr="000E48DF">
        <w:t>Les</w:t>
      </w:r>
      <w:r w:rsidR="00A53330" w:rsidRPr="000E48DF">
        <w:t xml:space="preserve"> plis parvenus postérieurement aux dates et heures limites de dépôt ;</w:t>
      </w:r>
    </w:p>
    <w:p w14:paraId="446D2C21" w14:textId="77777777" w:rsidR="00A53330" w:rsidRPr="000E48DF" w:rsidRDefault="0030470D" w:rsidP="00010D7D">
      <w:pPr>
        <w:pStyle w:val="Paragraphedeliste"/>
        <w:numPr>
          <w:ilvl w:val="0"/>
          <w:numId w:val="21"/>
        </w:numPr>
        <w:suppressAutoHyphens/>
        <w:spacing w:line="276" w:lineRule="auto"/>
        <w:ind w:left="851"/>
        <w:jc w:val="both"/>
        <w:textAlignment w:val="baseline"/>
        <w:rPr>
          <w:bCs/>
        </w:rPr>
      </w:pPr>
      <w:r w:rsidRPr="000E48DF">
        <w:rPr>
          <w:bCs/>
        </w:rPr>
        <w:t>Les</w:t>
      </w:r>
      <w:r w:rsidR="00A53330" w:rsidRPr="000E48DF">
        <w:rPr>
          <w:bCs/>
        </w:rPr>
        <w:t xml:space="preserve"> plis non-conformes au mode de soumission ;</w:t>
      </w:r>
    </w:p>
    <w:p w14:paraId="2B42C62E" w14:textId="77777777" w:rsidR="00A53330" w:rsidRPr="000E48DF" w:rsidRDefault="0030470D" w:rsidP="00010D7D">
      <w:pPr>
        <w:pStyle w:val="Paragraphedeliste"/>
        <w:numPr>
          <w:ilvl w:val="0"/>
          <w:numId w:val="21"/>
        </w:numPr>
        <w:suppressAutoHyphens/>
        <w:spacing w:after="60" w:line="276" w:lineRule="auto"/>
        <w:ind w:left="851" w:right="81"/>
        <w:jc w:val="both"/>
        <w:textAlignment w:val="baseline"/>
      </w:pPr>
      <w:bookmarkStart w:id="3" w:name="_Hlk158723461"/>
      <w:r w:rsidRPr="000E48DF">
        <w:t>Les</w:t>
      </w:r>
      <w:r w:rsidR="00A53330" w:rsidRPr="000E48DF">
        <w:t xml:space="preserve"> plis sans indication de l’identité de l’Appel d’Offres ;</w:t>
      </w:r>
    </w:p>
    <w:p w14:paraId="3BB9A489" w14:textId="77777777" w:rsidR="00A53330" w:rsidRPr="000E48DF" w:rsidRDefault="0030470D" w:rsidP="00010D7D">
      <w:pPr>
        <w:pStyle w:val="Paragraphedeliste"/>
        <w:widowControl/>
        <w:numPr>
          <w:ilvl w:val="0"/>
          <w:numId w:val="21"/>
        </w:numPr>
        <w:suppressAutoHyphens/>
        <w:autoSpaceDE/>
        <w:spacing w:after="160" w:line="276" w:lineRule="auto"/>
        <w:ind w:left="851" w:right="81"/>
        <w:jc w:val="both"/>
        <w:textAlignment w:val="baseline"/>
      </w:pPr>
      <w:r w:rsidRPr="000E48DF">
        <w:t>Le</w:t>
      </w:r>
      <w:r w:rsidR="00A53330" w:rsidRPr="000E48DF">
        <w:t xml:space="preserve"> non-respect du nombre d’exemplaires indiqué dans le RPAO, ou offre uniquement en copies.  </w:t>
      </w:r>
    </w:p>
    <w:p w14:paraId="35C5DE48" w14:textId="571B3B65" w:rsidR="00A53330" w:rsidRPr="00CF23E7" w:rsidRDefault="00A53330" w:rsidP="00CF23E7">
      <w:pPr>
        <w:spacing w:after="60" w:line="276" w:lineRule="auto"/>
        <w:ind w:left="567" w:right="713" w:firstLine="348"/>
        <w:jc w:val="both"/>
        <w:rPr>
          <w:bCs/>
        </w:rPr>
      </w:pPr>
      <w:bookmarkStart w:id="4" w:name="_Hlk158723489"/>
      <w:bookmarkEnd w:id="3"/>
      <w:r w:rsidRPr="000E48DF">
        <w:rPr>
          <w:b/>
        </w:rPr>
        <w:t xml:space="preserve">Toute offre incomplète conformément aux prescriptions du Dossier d'Appel d'Offres sera déclarée irrecevable. Notamment l'absence de la caution de soumission </w:t>
      </w:r>
      <w:r w:rsidR="000D5A3A" w:rsidRPr="000E48DF">
        <w:rPr>
          <w:b/>
        </w:rPr>
        <w:t xml:space="preserve">timbrée et acquittée à la main, </w:t>
      </w:r>
      <w:r w:rsidRPr="000E48DF">
        <w:rPr>
          <w:b/>
        </w:rPr>
        <w:t>délivrée par un organisme ou une institution financière agréée par le Ministre en charge des finances pour émettre les cautions dans le domaine des marchés publics</w:t>
      </w:r>
      <w:r w:rsidR="0072675B" w:rsidRPr="000E48DF">
        <w:rPr>
          <w:b/>
        </w:rPr>
        <w:t xml:space="preserve"> et accompagné </w:t>
      </w:r>
      <w:r w:rsidR="0072675B" w:rsidRPr="000E48DF">
        <w:rPr>
          <w:b/>
          <w:bCs/>
          <w:lang w:val="fr-CM"/>
        </w:rPr>
        <w:t xml:space="preserve">du récépissé de consignation délivré par la Caisse de </w:t>
      </w:r>
      <w:r w:rsidR="0072675B" w:rsidRPr="000E48DF">
        <w:rPr>
          <w:b/>
          <w:bCs/>
          <w:lang w:val="fr-CM"/>
        </w:rPr>
        <w:lastRenderedPageBreak/>
        <w:t>Dépôts et de Consignations</w:t>
      </w:r>
      <w:r w:rsidR="00B0165F" w:rsidRPr="000E48DF">
        <w:rPr>
          <w:b/>
          <w:bCs/>
          <w:lang w:val="fr-CM"/>
        </w:rPr>
        <w:t> ;</w:t>
      </w:r>
      <w:r w:rsidRPr="000E48DF">
        <w:rPr>
          <w:b/>
        </w:rPr>
        <w:t xml:space="preserve"> ou le non-respect des modèles des pièces du Dossier d'Appel d'Offres, entraînera le rejet pur et simple de l'offre sans aucun recours.</w:t>
      </w:r>
      <w:r w:rsidRPr="000E48DF">
        <w:t xml:space="preserve"> </w:t>
      </w:r>
      <w:r w:rsidRPr="000E48DF">
        <w:rPr>
          <w:bCs/>
        </w:rPr>
        <w:t>Une caution de soumission produite mais n'ayant aucun rapport avec la consultation concernée est considérée comme absente. La caution de soumission</w:t>
      </w:r>
      <w:r w:rsidR="008047D8" w:rsidRPr="000E48DF">
        <w:rPr>
          <w:bCs/>
        </w:rPr>
        <w:t xml:space="preserve"> </w:t>
      </w:r>
      <w:r w:rsidRPr="000E48DF">
        <w:rPr>
          <w:bCs/>
        </w:rPr>
        <w:t>présentée par un soumissionnaire au cours de la séance d’ouverture des plis est irrecevable.</w:t>
      </w:r>
      <w:r w:rsidR="00CF23E7">
        <w:rPr>
          <w:bCs/>
        </w:rPr>
        <w:t xml:space="preserve">  </w:t>
      </w:r>
    </w:p>
    <w:bookmarkEnd w:id="4"/>
    <w:p w14:paraId="02ED3CA9" w14:textId="77777777" w:rsidR="00A53330" w:rsidRPr="000E48DF" w:rsidRDefault="00A53330" w:rsidP="00E50420">
      <w:pPr>
        <w:pStyle w:val="AAOarticles"/>
      </w:pPr>
      <w:r w:rsidRPr="000E48DF">
        <w:t>Ouverture</w:t>
      </w:r>
      <w:r w:rsidRPr="000E48DF">
        <w:rPr>
          <w:spacing w:val="6"/>
        </w:rPr>
        <w:t xml:space="preserve"> </w:t>
      </w:r>
      <w:r w:rsidRPr="000E48DF">
        <w:t>des</w:t>
      </w:r>
      <w:r w:rsidRPr="000E48DF">
        <w:rPr>
          <w:spacing w:val="6"/>
        </w:rPr>
        <w:t xml:space="preserve"> </w:t>
      </w:r>
      <w:r w:rsidRPr="000E48DF">
        <w:t>plis</w:t>
      </w:r>
    </w:p>
    <w:p w14:paraId="623CE454" w14:textId="27C76A96" w:rsidR="00A53330" w:rsidRPr="000E48DF" w:rsidRDefault="00A53330" w:rsidP="00037B1B">
      <w:pPr>
        <w:spacing w:before="57" w:line="276" w:lineRule="auto"/>
        <w:ind w:left="426" w:right="572" w:firstLine="360"/>
        <w:jc w:val="both"/>
      </w:pPr>
      <w:r w:rsidRPr="000E48DF">
        <w:t xml:space="preserve">L’ouverture </w:t>
      </w:r>
      <w:r w:rsidRPr="000E48DF">
        <w:rPr>
          <w:iCs/>
        </w:rPr>
        <w:t>des plis se fera en un temps</w:t>
      </w:r>
      <w:r w:rsidRPr="000E48DF">
        <w:rPr>
          <w:i/>
          <w:iCs/>
        </w:rPr>
        <w:t xml:space="preserve"> </w:t>
      </w:r>
      <w:r w:rsidRPr="000E48DF">
        <w:rPr>
          <w:iCs/>
        </w:rPr>
        <w:t>et</w:t>
      </w:r>
      <w:r w:rsidRPr="000E48DF">
        <w:t xml:space="preserve"> aura lieu le </w:t>
      </w:r>
      <w:r w:rsidR="00D9190E">
        <w:rPr>
          <w:b/>
        </w:rPr>
        <w:t>09 Mai</w:t>
      </w:r>
      <w:r w:rsidRPr="000E48DF">
        <w:rPr>
          <w:b/>
        </w:rPr>
        <w:t xml:space="preserve"> </w:t>
      </w:r>
      <w:r w:rsidR="00AB3377" w:rsidRPr="000E48DF">
        <w:rPr>
          <w:b/>
        </w:rPr>
        <w:t>2025</w:t>
      </w:r>
      <w:r w:rsidR="00AB3377" w:rsidRPr="000E48DF">
        <w:t xml:space="preserve"> à</w:t>
      </w:r>
      <w:r w:rsidRPr="000E48DF">
        <w:t xml:space="preserve"> </w:t>
      </w:r>
      <w:r w:rsidR="00AB3377" w:rsidRPr="000E48DF">
        <w:rPr>
          <w:b/>
        </w:rPr>
        <w:t>15 heures</w:t>
      </w:r>
      <w:r w:rsidRPr="000E48DF">
        <w:t xml:space="preserve"> </w:t>
      </w:r>
      <w:r w:rsidRPr="000E48DF">
        <w:rPr>
          <w:spacing w:val="2"/>
        </w:rPr>
        <w:t>pa</w:t>
      </w:r>
      <w:r w:rsidRPr="000E48DF">
        <w:t xml:space="preserve">r </w:t>
      </w:r>
      <w:r w:rsidRPr="000E48DF">
        <w:rPr>
          <w:spacing w:val="2"/>
        </w:rPr>
        <w:t>l</w:t>
      </w:r>
      <w:r w:rsidRPr="000E48DF">
        <w:t xml:space="preserve">a </w:t>
      </w:r>
      <w:r w:rsidRPr="000E48DF">
        <w:rPr>
          <w:spacing w:val="2"/>
        </w:rPr>
        <w:t>Commissio</w:t>
      </w:r>
      <w:r w:rsidRPr="000E48DF">
        <w:t xml:space="preserve">n Régionale </w:t>
      </w:r>
      <w:r w:rsidRPr="000E48DF">
        <w:rPr>
          <w:spacing w:val="2"/>
        </w:rPr>
        <w:t>d</w:t>
      </w:r>
      <w:r w:rsidRPr="000E48DF">
        <w:t xml:space="preserve">e </w:t>
      </w:r>
      <w:r w:rsidRPr="000E48DF">
        <w:rPr>
          <w:spacing w:val="2"/>
        </w:rPr>
        <w:t>Passatio</w:t>
      </w:r>
      <w:r w:rsidRPr="000E48DF">
        <w:t xml:space="preserve">n </w:t>
      </w:r>
      <w:r w:rsidRPr="000E48DF">
        <w:rPr>
          <w:spacing w:val="2"/>
        </w:rPr>
        <w:t xml:space="preserve">des </w:t>
      </w:r>
      <w:r w:rsidRPr="000E48DF">
        <w:t>Marchés</w:t>
      </w:r>
      <w:r w:rsidRPr="000E48DF">
        <w:rPr>
          <w:iCs/>
        </w:rPr>
        <w:t xml:space="preserve"> Publics du Sud</w:t>
      </w:r>
      <w:r w:rsidRPr="000E48DF">
        <w:rPr>
          <w:i/>
          <w:iCs/>
        </w:rPr>
        <w:t xml:space="preserve"> </w:t>
      </w:r>
      <w:r w:rsidRPr="000E48DF">
        <w:t>dans la salle de réunion des Services du Gouverneur de la Région du Sud.</w:t>
      </w:r>
    </w:p>
    <w:p w14:paraId="5510488D" w14:textId="5B48265C" w:rsidR="00A53330" w:rsidRDefault="00077B96" w:rsidP="00077B96">
      <w:pPr>
        <w:pStyle w:val="Corpsdetexte2"/>
        <w:spacing w:after="0" w:line="276" w:lineRule="auto"/>
        <w:ind w:left="567" w:right="572"/>
        <w:jc w:val="both"/>
      </w:pPr>
      <w:r>
        <w:t xml:space="preserve">    </w:t>
      </w:r>
      <w:r w:rsidR="00A53330" w:rsidRPr="000E48DF">
        <w:t xml:space="preserve">Seuls les soumissionnaires peuvent assister à cette séance d'ouverture </w:t>
      </w:r>
      <w:r>
        <w:t xml:space="preserve">ou s'y faire représenter par </w:t>
      </w:r>
      <w:r w:rsidR="00A53330" w:rsidRPr="000E48DF">
        <w:t xml:space="preserve">une </w:t>
      </w:r>
      <w:r w:rsidR="00AB3377" w:rsidRPr="000E48DF">
        <w:t xml:space="preserve">seule </w:t>
      </w:r>
      <w:r w:rsidR="00A53330" w:rsidRPr="000E48DF">
        <w:t>personne de leur choix dûment mandatée même en cas de groupement</w:t>
      </w:r>
      <w:r w:rsidR="00037B1B" w:rsidRPr="000E48DF">
        <w:t xml:space="preserve"> </w:t>
      </w:r>
      <w:r w:rsidR="00A53330" w:rsidRPr="000E48DF">
        <w:t>d’entreprises.</w:t>
      </w:r>
    </w:p>
    <w:p w14:paraId="79F49021" w14:textId="77777777" w:rsidR="00D476E4" w:rsidRPr="000E48DF" w:rsidRDefault="00D476E4" w:rsidP="00077B96">
      <w:pPr>
        <w:pStyle w:val="Corpsdetexte2"/>
        <w:spacing w:after="0" w:line="276" w:lineRule="auto"/>
        <w:ind w:left="567" w:right="572"/>
        <w:jc w:val="both"/>
      </w:pPr>
    </w:p>
    <w:p w14:paraId="6CBC387D" w14:textId="77777777" w:rsidR="00A53330" w:rsidRPr="000E48DF" w:rsidRDefault="00A53330" w:rsidP="00037B1B">
      <w:pPr>
        <w:spacing w:line="276" w:lineRule="auto"/>
        <w:ind w:left="567" w:right="713" w:firstLine="360"/>
        <w:jc w:val="both"/>
        <w:rPr>
          <w:b/>
        </w:rPr>
      </w:pPr>
      <w:r w:rsidRPr="000E48DF">
        <w:rPr>
          <w:b/>
        </w:rPr>
        <w:t>Sous peine de</w:t>
      </w:r>
      <w:r w:rsidRPr="000E48DF">
        <w:rPr>
          <w:b/>
          <w:spacing w:val="-23"/>
        </w:rPr>
        <w:t xml:space="preserve"> </w:t>
      </w:r>
      <w:r w:rsidRPr="000E48DF">
        <w:rPr>
          <w:b/>
        </w:rPr>
        <w:t>rejet, les</w:t>
      </w:r>
      <w:r w:rsidRPr="000E48DF">
        <w:rPr>
          <w:b/>
          <w:spacing w:val="-23"/>
        </w:rPr>
        <w:t xml:space="preserve"> </w:t>
      </w:r>
      <w:r w:rsidRPr="000E48DF">
        <w:rPr>
          <w:b/>
        </w:rPr>
        <w:t xml:space="preserve">pièces </w:t>
      </w:r>
      <w:r w:rsidRPr="000E48DF">
        <w:rPr>
          <w:b/>
          <w:spacing w:val="-23"/>
        </w:rPr>
        <w:t xml:space="preserve">du dossier </w:t>
      </w:r>
      <w:r w:rsidRPr="000E48DF">
        <w:rPr>
          <w:b/>
        </w:rPr>
        <w:t>administratif</w:t>
      </w:r>
      <w:r w:rsidRPr="000E48DF">
        <w:rPr>
          <w:b/>
          <w:spacing w:val="-6"/>
        </w:rPr>
        <w:t xml:space="preserve"> </w:t>
      </w:r>
      <w:r w:rsidRPr="000E48DF">
        <w:rPr>
          <w:b/>
        </w:rPr>
        <w:t>requises</w:t>
      </w:r>
      <w:r w:rsidRPr="000E48DF">
        <w:rPr>
          <w:b/>
          <w:spacing w:val="-6"/>
        </w:rPr>
        <w:t xml:space="preserve"> </w:t>
      </w:r>
      <w:r w:rsidRPr="000E48DF">
        <w:rPr>
          <w:b/>
        </w:rPr>
        <w:t>doivent</w:t>
      </w:r>
      <w:r w:rsidRPr="000E48DF">
        <w:rPr>
          <w:b/>
          <w:spacing w:val="-6"/>
        </w:rPr>
        <w:t xml:space="preserve"> </w:t>
      </w:r>
      <w:r w:rsidRPr="000E48DF">
        <w:rPr>
          <w:b/>
        </w:rPr>
        <w:t>être</w:t>
      </w:r>
      <w:r w:rsidRPr="000E48DF">
        <w:rPr>
          <w:b/>
          <w:spacing w:val="-6"/>
        </w:rPr>
        <w:t xml:space="preserve"> </w:t>
      </w:r>
      <w:r w:rsidRPr="000E48DF">
        <w:rPr>
          <w:b/>
        </w:rPr>
        <w:t>produites en</w:t>
      </w:r>
      <w:r w:rsidRPr="000E48DF">
        <w:rPr>
          <w:b/>
          <w:spacing w:val="-8"/>
        </w:rPr>
        <w:t xml:space="preserve"> </w:t>
      </w:r>
      <w:r w:rsidRPr="000E48DF">
        <w:rPr>
          <w:b/>
        </w:rPr>
        <w:t>originaux</w:t>
      </w:r>
      <w:r w:rsidRPr="000E48DF">
        <w:rPr>
          <w:b/>
          <w:spacing w:val="-8"/>
        </w:rPr>
        <w:t xml:space="preserve"> </w:t>
      </w:r>
      <w:r w:rsidRPr="000E48DF">
        <w:rPr>
          <w:b/>
        </w:rPr>
        <w:t>ou</w:t>
      </w:r>
      <w:r w:rsidRPr="000E48DF">
        <w:rPr>
          <w:b/>
          <w:spacing w:val="-8"/>
        </w:rPr>
        <w:t xml:space="preserve"> </w:t>
      </w:r>
      <w:r w:rsidRPr="000E48DF">
        <w:rPr>
          <w:b/>
        </w:rPr>
        <w:t>en</w:t>
      </w:r>
      <w:r w:rsidRPr="000E48DF">
        <w:rPr>
          <w:b/>
          <w:spacing w:val="-8"/>
        </w:rPr>
        <w:t xml:space="preserve"> </w:t>
      </w:r>
      <w:r w:rsidRPr="000E48DF">
        <w:rPr>
          <w:b/>
        </w:rPr>
        <w:t>copies</w:t>
      </w:r>
      <w:r w:rsidRPr="000E48DF">
        <w:rPr>
          <w:b/>
          <w:spacing w:val="-8"/>
        </w:rPr>
        <w:t xml:space="preserve"> </w:t>
      </w:r>
      <w:r w:rsidRPr="000E48DF">
        <w:rPr>
          <w:b/>
        </w:rPr>
        <w:t>certifiées</w:t>
      </w:r>
      <w:r w:rsidRPr="000E48DF">
        <w:rPr>
          <w:b/>
          <w:spacing w:val="-8"/>
        </w:rPr>
        <w:t xml:space="preserve"> </w:t>
      </w:r>
      <w:r w:rsidRPr="000E48DF">
        <w:rPr>
          <w:b/>
        </w:rPr>
        <w:t>conformes</w:t>
      </w:r>
      <w:r w:rsidRPr="000E48DF">
        <w:rPr>
          <w:b/>
          <w:spacing w:val="-8"/>
        </w:rPr>
        <w:t xml:space="preserve"> </w:t>
      </w:r>
      <w:r w:rsidRPr="000E48DF">
        <w:rPr>
          <w:b/>
        </w:rPr>
        <w:t>par</w:t>
      </w:r>
      <w:r w:rsidRPr="000E48DF">
        <w:rPr>
          <w:b/>
          <w:spacing w:val="-8"/>
        </w:rPr>
        <w:t xml:space="preserve"> </w:t>
      </w:r>
      <w:r w:rsidRPr="000E48DF">
        <w:rPr>
          <w:b/>
        </w:rPr>
        <w:t xml:space="preserve">le </w:t>
      </w:r>
      <w:r w:rsidRPr="000E48DF">
        <w:rPr>
          <w:b/>
          <w:spacing w:val="1"/>
        </w:rPr>
        <w:t>servic</w:t>
      </w:r>
      <w:r w:rsidRPr="000E48DF">
        <w:rPr>
          <w:b/>
        </w:rPr>
        <w:t xml:space="preserve">e </w:t>
      </w:r>
      <w:r w:rsidRPr="000E48DF">
        <w:rPr>
          <w:b/>
          <w:spacing w:val="1"/>
        </w:rPr>
        <w:t>émetteu</w:t>
      </w:r>
      <w:r w:rsidRPr="000E48DF">
        <w:rPr>
          <w:b/>
        </w:rPr>
        <w:t>r ou l’autorité administrative compétente</w:t>
      </w:r>
      <w:r w:rsidRPr="000E48DF">
        <w:rPr>
          <w:b/>
          <w:strike/>
        </w:rPr>
        <w:t>,</w:t>
      </w:r>
      <w:r w:rsidRPr="000E48DF">
        <w:rPr>
          <w:b/>
        </w:rPr>
        <w:t xml:space="preserve"> conformément aux dispositions</w:t>
      </w:r>
      <w:r w:rsidRPr="000E48DF">
        <w:rPr>
          <w:b/>
          <w:spacing w:val="10"/>
        </w:rPr>
        <w:t xml:space="preserve"> </w:t>
      </w:r>
      <w:r w:rsidRPr="000E48DF">
        <w:rPr>
          <w:b/>
        </w:rPr>
        <w:t>du</w:t>
      </w:r>
      <w:r w:rsidRPr="000E48DF">
        <w:rPr>
          <w:b/>
          <w:spacing w:val="10"/>
        </w:rPr>
        <w:t xml:space="preserve"> </w:t>
      </w:r>
      <w:r w:rsidRPr="000E48DF">
        <w:rPr>
          <w:b/>
        </w:rPr>
        <w:t>Règlement</w:t>
      </w:r>
      <w:r w:rsidRPr="000E48DF">
        <w:rPr>
          <w:b/>
          <w:spacing w:val="10"/>
        </w:rPr>
        <w:t xml:space="preserve"> </w:t>
      </w:r>
      <w:r w:rsidRPr="000E48DF">
        <w:rPr>
          <w:b/>
        </w:rPr>
        <w:t>Particulier</w:t>
      </w:r>
      <w:r w:rsidRPr="000E48DF">
        <w:rPr>
          <w:b/>
          <w:spacing w:val="10"/>
        </w:rPr>
        <w:t xml:space="preserve"> </w:t>
      </w:r>
      <w:r w:rsidRPr="000E48DF">
        <w:rPr>
          <w:b/>
        </w:rPr>
        <w:t>de</w:t>
      </w:r>
      <w:r w:rsidRPr="000E48DF">
        <w:rPr>
          <w:b/>
          <w:spacing w:val="10"/>
        </w:rPr>
        <w:t xml:space="preserve"> </w:t>
      </w:r>
      <w:r w:rsidRPr="000E48DF">
        <w:rPr>
          <w:b/>
        </w:rPr>
        <w:t>l’Appel</w:t>
      </w:r>
      <w:r w:rsidRPr="000E48DF">
        <w:rPr>
          <w:b/>
          <w:spacing w:val="10"/>
        </w:rPr>
        <w:t xml:space="preserve"> </w:t>
      </w:r>
      <w:r w:rsidRPr="000E48DF">
        <w:rPr>
          <w:b/>
        </w:rPr>
        <w:t xml:space="preserve">d’Offres. Elles doivent dater de moins de trois (03) mois ou avoir été établies postérieurement à la date de signature de l’avis </w:t>
      </w:r>
      <w:r w:rsidR="002C5F22" w:rsidRPr="000E48DF">
        <w:rPr>
          <w:b/>
        </w:rPr>
        <w:t>d</w:t>
      </w:r>
      <w:r w:rsidRPr="000E48DF">
        <w:rPr>
          <w:b/>
        </w:rPr>
        <w:t>’Appel d’Offres</w:t>
      </w:r>
      <w:r w:rsidR="002C5F22" w:rsidRPr="000E48DF">
        <w:rPr>
          <w:b/>
        </w:rPr>
        <w:t>.</w:t>
      </w:r>
    </w:p>
    <w:p w14:paraId="0BD00980" w14:textId="77777777" w:rsidR="00A53330" w:rsidRPr="000E48DF" w:rsidRDefault="00A53330" w:rsidP="00A53330">
      <w:pPr>
        <w:spacing w:line="276" w:lineRule="auto"/>
        <w:jc w:val="both"/>
        <w:rPr>
          <w:b/>
        </w:rPr>
      </w:pPr>
    </w:p>
    <w:p w14:paraId="46B004E7" w14:textId="7D81BD82" w:rsidR="00A53330" w:rsidRPr="000E48DF" w:rsidRDefault="00A53330" w:rsidP="00CF23E7">
      <w:pPr>
        <w:spacing w:line="276" w:lineRule="auto"/>
        <w:ind w:left="426" w:right="572" w:firstLine="360"/>
        <w:jc w:val="both"/>
        <w:rPr>
          <w:bCs/>
          <w:w w:val="110"/>
        </w:rPr>
      </w:pPr>
      <w:r w:rsidRPr="000E48DF">
        <w:rPr>
          <w:w w:val="110"/>
        </w:rPr>
        <w:t>En</w:t>
      </w:r>
      <w:r w:rsidRPr="000E48DF">
        <w:rPr>
          <w:spacing w:val="-5"/>
          <w:w w:val="110"/>
        </w:rPr>
        <w:t xml:space="preserve"> </w:t>
      </w:r>
      <w:r w:rsidRPr="000E48DF">
        <w:rPr>
          <w:w w:val="110"/>
        </w:rPr>
        <w:t>cas</w:t>
      </w:r>
      <w:r w:rsidRPr="000E48DF">
        <w:rPr>
          <w:spacing w:val="-5"/>
          <w:w w:val="110"/>
        </w:rPr>
        <w:t xml:space="preserve"> </w:t>
      </w:r>
      <w:r w:rsidRPr="000E48DF">
        <w:rPr>
          <w:w w:val="110"/>
        </w:rPr>
        <w:t>d’absence</w:t>
      </w:r>
      <w:r w:rsidRPr="000E48DF">
        <w:rPr>
          <w:spacing w:val="-5"/>
          <w:w w:val="110"/>
        </w:rPr>
        <w:t xml:space="preserve"> </w:t>
      </w:r>
      <w:r w:rsidRPr="000E48DF">
        <w:rPr>
          <w:w w:val="110"/>
        </w:rPr>
        <w:t>ou</w:t>
      </w:r>
      <w:r w:rsidRPr="000E48DF">
        <w:rPr>
          <w:spacing w:val="-5"/>
          <w:w w:val="110"/>
        </w:rPr>
        <w:t xml:space="preserve"> </w:t>
      </w:r>
      <w:r w:rsidRPr="000E48DF">
        <w:rPr>
          <w:w w:val="110"/>
        </w:rPr>
        <w:t>de</w:t>
      </w:r>
      <w:r w:rsidRPr="000E48DF">
        <w:rPr>
          <w:spacing w:val="-5"/>
          <w:w w:val="110"/>
        </w:rPr>
        <w:t xml:space="preserve"> </w:t>
      </w:r>
      <w:r w:rsidRPr="000E48DF">
        <w:rPr>
          <w:spacing w:val="-3"/>
          <w:w w:val="110"/>
        </w:rPr>
        <w:t>non-conformité</w:t>
      </w:r>
      <w:r w:rsidRPr="000E48DF">
        <w:rPr>
          <w:spacing w:val="-5"/>
          <w:w w:val="110"/>
        </w:rPr>
        <w:t xml:space="preserve"> </w:t>
      </w:r>
      <w:r w:rsidRPr="000E48DF">
        <w:rPr>
          <w:w w:val="110"/>
        </w:rPr>
        <w:t>d’une</w:t>
      </w:r>
      <w:r w:rsidRPr="000E48DF">
        <w:rPr>
          <w:spacing w:val="-5"/>
          <w:w w:val="110"/>
        </w:rPr>
        <w:t xml:space="preserve"> </w:t>
      </w:r>
      <w:r w:rsidRPr="000E48DF">
        <w:rPr>
          <w:w w:val="110"/>
        </w:rPr>
        <w:t>pièce</w:t>
      </w:r>
      <w:r w:rsidRPr="000E48DF">
        <w:rPr>
          <w:spacing w:val="-5"/>
          <w:w w:val="110"/>
        </w:rPr>
        <w:t xml:space="preserve"> </w:t>
      </w:r>
      <w:r w:rsidRPr="000E48DF">
        <w:rPr>
          <w:w w:val="110"/>
        </w:rPr>
        <w:t>du</w:t>
      </w:r>
      <w:r w:rsidRPr="000E48DF">
        <w:rPr>
          <w:spacing w:val="-5"/>
          <w:w w:val="110"/>
        </w:rPr>
        <w:t xml:space="preserve"> </w:t>
      </w:r>
      <w:r w:rsidRPr="000E48DF">
        <w:rPr>
          <w:w w:val="110"/>
        </w:rPr>
        <w:t xml:space="preserve">dossier </w:t>
      </w:r>
      <w:r w:rsidRPr="000E48DF">
        <w:rPr>
          <w:spacing w:val="-3"/>
          <w:w w:val="110"/>
        </w:rPr>
        <w:t xml:space="preserve">administratif </w:t>
      </w:r>
      <w:r w:rsidRPr="000E48DF">
        <w:rPr>
          <w:w w:val="110"/>
        </w:rPr>
        <w:t xml:space="preserve">lors de </w:t>
      </w:r>
      <w:r w:rsidRPr="000E48DF">
        <w:rPr>
          <w:spacing w:val="-3"/>
          <w:w w:val="110"/>
        </w:rPr>
        <w:t xml:space="preserve">l’ouverture </w:t>
      </w:r>
      <w:r w:rsidRPr="000E48DF">
        <w:rPr>
          <w:w w:val="110"/>
        </w:rPr>
        <w:t xml:space="preserve">des plis, </w:t>
      </w:r>
      <w:bookmarkStart w:id="5" w:name="_Hlk158723535"/>
      <w:r w:rsidRPr="000E48DF">
        <w:rPr>
          <w:bCs/>
          <w:w w:val="110"/>
        </w:rPr>
        <w:t>après un délai de 48 heures accordé par la Co</w:t>
      </w:r>
      <w:r w:rsidR="00CF23E7">
        <w:rPr>
          <w:bCs/>
          <w:w w:val="110"/>
        </w:rPr>
        <w:t>mmission, l'offre sera rejetée.</w:t>
      </w:r>
    </w:p>
    <w:bookmarkEnd w:id="5"/>
    <w:p w14:paraId="69B8FA4A" w14:textId="77777777" w:rsidR="00A53330" w:rsidRPr="000E48DF" w:rsidRDefault="00A53330" w:rsidP="00E50420">
      <w:pPr>
        <w:pStyle w:val="AAOarticles"/>
      </w:pPr>
      <w:r w:rsidRPr="000E48DF">
        <w:t>Critères d’évaluation</w:t>
      </w:r>
    </w:p>
    <w:p w14:paraId="7866EA0E" w14:textId="77777777" w:rsidR="00A53330" w:rsidRPr="000E48DF" w:rsidRDefault="00A53330" w:rsidP="00A53330">
      <w:pPr>
        <w:spacing w:line="276" w:lineRule="auto"/>
        <w:jc w:val="both"/>
      </w:pPr>
      <w:r w:rsidRPr="000E48DF">
        <w:rPr>
          <w:b/>
          <w:bCs/>
          <w:spacing w:val="6"/>
        </w:rPr>
        <w:t xml:space="preserve">15.1 Critères </w:t>
      </w:r>
      <w:r w:rsidRPr="000E48DF">
        <w:rPr>
          <w:b/>
          <w:bCs/>
        </w:rPr>
        <w:t>éliminatoires</w:t>
      </w:r>
    </w:p>
    <w:p w14:paraId="1F2E20FC" w14:textId="77777777" w:rsidR="00A53330" w:rsidRPr="000E48DF" w:rsidRDefault="00A53330" w:rsidP="004D5F6C">
      <w:pPr>
        <w:pStyle w:val="Paragraphedeliste"/>
        <w:numPr>
          <w:ilvl w:val="0"/>
          <w:numId w:val="20"/>
        </w:numPr>
        <w:suppressAutoHyphens/>
        <w:spacing w:before="29" w:line="276" w:lineRule="auto"/>
        <w:ind w:left="567"/>
        <w:jc w:val="both"/>
        <w:textAlignment w:val="baseline"/>
      </w:pPr>
      <w:r w:rsidRPr="000E48DF">
        <w:t xml:space="preserve">Absence du cautionnement de soumission à l’ouverture des </w:t>
      </w:r>
      <w:r w:rsidR="00D746FD" w:rsidRPr="000E48DF">
        <w:t>plis ;</w:t>
      </w:r>
    </w:p>
    <w:p w14:paraId="47B42DCD" w14:textId="77777777" w:rsidR="00A53330" w:rsidRPr="000E48DF" w:rsidRDefault="00A53330" w:rsidP="004D5F6C">
      <w:pPr>
        <w:pStyle w:val="Paragraphedeliste"/>
        <w:numPr>
          <w:ilvl w:val="0"/>
          <w:numId w:val="20"/>
        </w:numPr>
        <w:suppressAutoHyphens/>
        <w:spacing w:line="276" w:lineRule="auto"/>
        <w:ind w:right="572"/>
        <w:jc w:val="both"/>
        <w:textAlignment w:val="baseline"/>
      </w:pPr>
      <w:r w:rsidRPr="000E48DF">
        <w:t>Non -production au-delà du délai de 48 h après l’ouverture des plis, d’une pièce du dossier administratif jugée non conforme ou absente lors de l’ouverture des plis, (excepté le cautionnement de soumission</w:t>
      </w:r>
      <w:r w:rsidR="00D746FD" w:rsidRPr="000E48DF">
        <w:t>) ;</w:t>
      </w:r>
      <w:r w:rsidRPr="000E48DF">
        <w:t xml:space="preserve"> </w:t>
      </w:r>
    </w:p>
    <w:p w14:paraId="664DEB89" w14:textId="77777777" w:rsidR="005D21F0" w:rsidRPr="000E48DF" w:rsidRDefault="005D21F0" w:rsidP="004D5F6C">
      <w:pPr>
        <w:pStyle w:val="Paragraphedeliste"/>
        <w:numPr>
          <w:ilvl w:val="0"/>
          <w:numId w:val="20"/>
        </w:numPr>
        <w:suppressAutoHyphens/>
        <w:spacing w:line="276" w:lineRule="auto"/>
        <w:ind w:right="572"/>
        <w:jc w:val="both"/>
        <w:textAlignment w:val="baseline"/>
      </w:pPr>
      <w:r w:rsidRPr="000E48DF">
        <w:t>Non-respect du format de fichier des offres ;</w:t>
      </w:r>
    </w:p>
    <w:p w14:paraId="5651CD58" w14:textId="77777777" w:rsidR="00A53330" w:rsidRPr="000E48DF" w:rsidRDefault="00A53330" w:rsidP="004D5F6C">
      <w:pPr>
        <w:pStyle w:val="Paragraphedeliste"/>
        <w:numPr>
          <w:ilvl w:val="0"/>
          <w:numId w:val="20"/>
        </w:numPr>
        <w:suppressAutoHyphens/>
        <w:spacing w:before="29" w:line="276" w:lineRule="auto"/>
        <w:jc w:val="both"/>
        <w:textAlignment w:val="baseline"/>
      </w:pPr>
      <w:r w:rsidRPr="000E48DF">
        <w:t xml:space="preserve">Fausses déclarations, manœuvres frauduleuses ou </w:t>
      </w:r>
      <w:r w:rsidRPr="000E48DF">
        <w:rPr>
          <w:spacing w:val="2"/>
        </w:rPr>
        <w:t>des pièces falsifiées ;</w:t>
      </w:r>
    </w:p>
    <w:p w14:paraId="1B3F9C5C" w14:textId="77777777" w:rsidR="00A53330" w:rsidRPr="000E48DF" w:rsidRDefault="00A53330" w:rsidP="004D5F6C">
      <w:pPr>
        <w:pStyle w:val="Paragraphedeliste"/>
        <w:numPr>
          <w:ilvl w:val="0"/>
          <w:numId w:val="20"/>
        </w:numPr>
        <w:suppressAutoHyphens/>
        <w:spacing w:line="276" w:lineRule="auto"/>
        <w:jc w:val="both"/>
        <w:textAlignment w:val="baseline"/>
      </w:pPr>
      <w:r w:rsidRPr="000E48DF">
        <w:t>Non-satisfaction d’au moins 80%</w:t>
      </w:r>
      <w:r w:rsidR="002C5F22" w:rsidRPr="000E48DF">
        <w:t xml:space="preserve"> des</w:t>
      </w:r>
      <w:r w:rsidRPr="000E48DF">
        <w:t xml:space="preserve"> critères </w:t>
      </w:r>
      <w:r w:rsidR="00D746FD" w:rsidRPr="000E48DF">
        <w:t>essentiels ;</w:t>
      </w:r>
    </w:p>
    <w:p w14:paraId="725E44C5" w14:textId="77777777" w:rsidR="00A53330" w:rsidRPr="000E48DF" w:rsidRDefault="00A53330" w:rsidP="004D5F6C">
      <w:pPr>
        <w:pStyle w:val="Paragraphedeliste"/>
        <w:numPr>
          <w:ilvl w:val="0"/>
          <w:numId w:val="20"/>
        </w:numPr>
        <w:suppressAutoHyphens/>
        <w:spacing w:line="276" w:lineRule="auto"/>
        <w:jc w:val="both"/>
        <w:textAlignment w:val="baseline"/>
      </w:pPr>
      <w:r w:rsidRPr="000E48DF">
        <w:t>Absence d’un prix unitaire quantifié dans l’Offre financière ;</w:t>
      </w:r>
    </w:p>
    <w:p w14:paraId="2581211F" w14:textId="77777777" w:rsidR="00A53330" w:rsidRPr="000E48DF" w:rsidRDefault="00A53330" w:rsidP="004D5F6C">
      <w:pPr>
        <w:pStyle w:val="Paragraphedeliste"/>
        <w:numPr>
          <w:ilvl w:val="0"/>
          <w:numId w:val="20"/>
        </w:numPr>
        <w:suppressAutoHyphens/>
        <w:spacing w:before="29" w:line="276" w:lineRule="auto"/>
        <w:jc w:val="both"/>
        <w:textAlignment w:val="baseline"/>
      </w:pPr>
      <w:r w:rsidRPr="000E48DF">
        <w:t>Absence d’un élément de l’offre financière (la soumission, les BPU, le DQE) ;</w:t>
      </w:r>
      <w:bookmarkStart w:id="6" w:name="_Hlk158723599"/>
    </w:p>
    <w:p w14:paraId="65E056EF" w14:textId="77777777" w:rsidR="00A53330" w:rsidRPr="000E48DF" w:rsidRDefault="002C5F22" w:rsidP="004D5F6C">
      <w:pPr>
        <w:pStyle w:val="Paragraphedeliste"/>
        <w:numPr>
          <w:ilvl w:val="0"/>
          <w:numId w:val="20"/>
        </w:numPr>
        <w:suppressAutoHyphens/>
        <w:spacing w:before="29" w:line="276" w:lineRule="auto"/>
        <w:ind w:right="572"/>
        <w:jc w:val="both"/>
        <w:textAlignment w:val="baseline"/>
      </w:pPr>
      <w:r w:rsidRPr="000E48DF">
        <w:t>A</w:t>
      </w:r>
      <w:r w:rsidR="00A53330" w:rsidRPr="000E48DF">
        <w:t>bsence de la déclaration d’engagement au respect des clauses environnementales et sociales datée et signée ;</w:t>
      </w:r>
    </w:p>
    <w:p w14:paraId="6A740343" w14:textId="77777777" w:rsidR="00A53330" w:rsidRPr="000E48DF" w:rsidRDefault="00A53330" w:rsidP="00A53330">
      <w:pPr>
        <w:pStyle w:val="Paragraphedeliste"/>
        <w:spacing w:before="29" w:line="276" w:lineRule="auto"/>
        <w:jc w:val="both"/>
      </w:pPr>
    </w:p>
    <w:bookmarkEnd w:id="6"/>
    <w:p w14:paraId="7FAE0584" w14:textId="77777777" w:rsidR="00A53330" w:rsidRPr="000E48DF" w:rsidRDefault="00A53330" w:rsidP="00A53330">
      <w:pPr>
        <w:spacing w:line="276" w:lineRule="auto"/>
        <w:ind w:left="114"/>
        <w:jc w:val="both"/>
      </w:pPr>
      <w:r w:rsidRPr="000E48DF">
        <w:rPr>
          <w:b/>
          <w:bCs/>
        </w:rPr>
        <w:t>15.2.</w:t>
      </w:r>
      <w:r w:rsidRPr="000E48DF">
        <w:rPr>
          <w:b/>
          <w:bCs/>
          <w:spacing w:val="6"/>
        </w:rPr>
        <w:t xml:space="preserve"> </w:t>
      </w:r>
      <w:r w:rsidRPr="000E48DF">
        <w:rPr>
          <w:b/>
          <w:bCs/>
        </w:rPr>
        <w:t>Critères</w:t>
      </w:r>
      <w:r w:rsidRPr="000E48DF">
        <w:rPr>
          <w:b/>
          <w:bCs/>
          <w:spacing w:val="6"/>
        </w:rPr>
        <w:t xml:space="preserve"> </w:t>
      </w:r>
      <w:r w:rsidRPr="000E48DF">
        <w:rPr>
          <w:b/>
          <w:bCs/>
        </w:rPr>
        <w:t>essentiels</w:t>
      </w:r>
    </w:p>
    <w:p w14:paraId="52169389" w14:textId="77777777" w:rsidR="00A53330" w:rsidRPr="000E48DF" w:rsidRDefault="00A53330" w:rsidP="00037B1B">
      <w:pPr>
        <w:spacing w:after="120" w:line="276" w:lineRule="auto"/>
        <w:ind w:right="430" w:firstLine="708"/>
        <w:jc w:val="both"/>
        <w:rPr>
          <w:spacing w:val="6"/>
        </w:rPr>
      </w:pPr>
      <w:r w:rsidRPr="000E48DF">
        <w:t>Les</w:t>
      </w:r>
      <w:r w:rsidRPr="000E48DF">
        <w:rPr>
          <w:spacing w:val="26"/>
        </w:rPr>
        <w:t xml:space="preserve"> </w:t>
      </w:r>
      <w:r w:rsidRPr="000E48DF">
        <w:t>critères</w:t>
      </w:r>
      <w:r w:rsidRPr="000E48DF">
        <w:rPr>
          <w:spacing w:val="26"/>
        </w:rPr>
        <w:t xml:space="preserve"> essentiels </w:t>
      </w:r>
      <w:r w:rsidRPr="000E48DF">
        <w:t>à</w:t>
      </w:r>
      <w:r w:rsidRPr="000E48DF">
        <w:rPr>
          <w:spacing w:val="26"/>
        </w:rPr>
        <w:t xml:space="preserve"> </w:t>
      </w:r>
      <w:r w:rsidRPr="000E48DF">
        <w:t>la</w:t>
      </w:r>
      <w:r w:rsidRPr="000E48DF">
        <w:rPr>
          <w:spacing w:val="26"/>
        </w:rPr>
        <w:t xml:space="preserve"> </w:t>
      </w:r>
      <w:r w:rsidRPr="000E48DF">
        <w:t>qualification</w:t>
      </w:r>
      <w:r w:rsidRPr="000E48DF">
        <w:rPr>
          <w:spacing w:val="26"/>
        </w:rPr>
        <w:t xml:space="preserve"> </w:t>
      </w:r>
      <w:r w:rsidRPr="000E48DF">
        <w:t>des</w:t>
      </w:r>
      <w:r w:rsidRPr="000E48DF">
        <w:rPr>
          <w:spacing w:val="26"/>
        </w:rPr>
        <w:t xml:space="preserve"> soumissionnaires </w:t>
      </w:r>
      <w:r w:rsidRPr="000E48DF">
        <w:t>porteront</w:t>
      </w:r>
      <w:r w:rsidRPr="000E48DF">
        <w:rPr>
          <w:spacing w:val="6"/>
        </w:rPr>
        <w:t xml:space="preserve"> </w:t>
      </w:r>
      <w:r w:rsidRPr="000E48DF">
        <w:t>à</w:t>
      </w:r>
      <w:r w:rsidRPr="000E48DF">
        <w:rPr>
          <w:spacing w:val="6"/>
        </w:rPr>
        <w:t xml:space="preserve"> </w:t>
      </w:r>
      <w:r w:rsidRPr="000E48DF">
        <w:t>titre</w:t>
      </w:r>
      <w:r w:rsidRPr="000E48DF">
        <w:rPr>
          <w:spacing w:val="6"/>
        </w:rPr>
        <w:t xml:space="preserve"> </w:t>
      </w:r>
      <w:r w:rsidRPr="000E48DF">
        <w:t xml:space="preserve">indicatif </w:t>
      </w:r>
      <w:r w:rsidRPr="000E48DF">
        <w:rPr>
          <w:spacing w:val="13"/>
        </w:rPr>
        <w:t>sur </w:t>
      </w:r>
      <w:r w:rsidRPr="000E48DF">
        <w:rPr>
          <w:spacing w:val="6"/>
        </w:rPr>
        <w:t>:</w:t>
      </w:r>
    </w:p>
    <w:p w14:paraId="4726CEE7" w14:textId="77777777" w:rsidR="00A53330" w:rsidRPr="000E48DF" w:rsidRDefault="002C5F22" w:rsidP="004D5F6C">
      <w:pPr>
        <w:pStyle w:val="Paragraphedeliste"/>
        <w:numPr>
          <w:ilvl w:val="0"/>
          <w:numId w:val="19"/>
        </w:numPr>
        <w:suppressAutoHyphens/>
        <w:spacing w:before="44" w:line="276" w:lineRule="auto"/>
        <w:ind w:right="572"/>
        <w:jc w:val="both"/>
        <w:textAlignment w:val="baseline"/>
        <w:rPr>
          <w:iCs/>
        </w:rPr>
      </w:pPr>
      <w:r w:rsidRPr="000E48DF">
        <w:rPr>
          <w:iCs/>
        </w:rPr>
        <w:t>La</w:t>
      </w:r>
      <w:r w:rsidR="00A53330" w:rsidRPr="000E48DF">
        <w:rPr>
          <w:iCs/>
        </w:rPr>
        <w:t xml:space="preserve"> présentation de l’offre (intercalaire en couleur, reliure en spirale avec</w:t>
      </w:r>
      <w:r w:rsidRPr="000E48DF">
        <w:rPr>
          <w:iCs/>
        </w:rPr>
        <w:t xml:space="preserve"> un</w:t>
      </w:r>
      <w:r w:rsidR="00A53330" w:rsidRPr="000E48DF">
        <w:rPr>
          <w:iCs/>
        </w:rPr>
        <w:t xml:space="preserve"> transparent au début et papier cartonné à la fin de chaque offre</w:t>
      </w:r>
      <w:r w:rsidRPr="000E48DF">
        <w:rPr>
          <w:iCs/>
        </w:rPr>
        <w:t>) ;</w:t>
      </w:r>
    </w:p>
    <w:p w14:paraId="36DC4F7B" w14:textId="77777777" w:rsidR="00A53330" w:rsidRPr="000E48DF" w:rsidRDefault="002C5F22" w:rsidP="004D5F6C">
      <w:pPr>
        <w:pStyle w:val="Paragraphedeliste"/>
        <w:numPr>
          <w:ilvl w:val="0"/>
          <w:numId w:val="19"/>
        </w:numPr>
        <w:suppressAutoHyphens/>
        <w:spacing w:before="44" w:line="276" w:lineRule="auto"/>
        <w:ind w:right="572"/>
        <w:jc w:val="both"/>
        <w:textAlignment w:val="baseline"/>
      </w:pPr>
      <w:r w:rsidRPr="000E48DF">
        <w:t>La</w:t>
      </w:r>
      <w:r w:rsidR="00A53330" w:rsidRPr="000E48DF">
        <w:t xml:space="preserve"> qualification et l’expérience du personnel : Conducteur des travaux, Chef chantier, Responsable du laboratoire géotechnique, Responsable Administratif et financier) ; </w:t>
      </w:r>
    </w:p>
    <w:p w14:paraId="3CE1FA2D" w14:textId="77777777" w:rsidR="00A53330" w:rsidRPr="000E48DF" w:rsidRDefault="002C5F22" w:rsidP="004D5F6C">
      <w:pPr>
        <w:pStyle w:val="Paragraphedeliste"/>
        <w:numPr>
          <w:ilvl w:val="0"/>
          <w:numId w:val="19"/>
        </w:numPr>
        <w:suppressAutoHyphens/>
        <w:spacing w:before="44" w:line="276" w:lineRule="auto"/>
        <w:jc w:val="both"/>
        <w:textAlignment w:val="baseline"/>
      </w:pPr>
      <w:r w:rsidRPr="000E48DF">
        <w:t>Visite</w:t>
      </w:r>
      <w:r w:rsidR="00A53330" w:rsidRPr="000E48DF">
        <w:t xml:space="preserve"> du site : attestation de visite du site et rapport documenté et illustré de la visite du site ;</w:t>
      </w:r>
    </w:p>
    <w:p w14:paraId="444757AE" w14:textId="77777777" w:rsidR="00A53330" w:rsidRPr="000E48DF" w:rsidRDefault="002C5F22" w:rsidP="004D5F6C">
      <w:pPr>
        <w:pStyle w:val="Paragraphedeliste"/>
        <w:numPr>
          <w:ilvl w:val="0"/>
          <w:numId w:val="19"/>
        </w:numPr>
        <w:suppressAutoHyphens/>
        <w:spacing w:before="44" w:line="276" w:lineRule="auto"/>
        <w:jc w:val="both"/>
        <w:textAlignment w:val="baseline"/>
      </w:pPr>
      <w:r w:rsidRPr="000E48DF">
        <w:t>Les</w:t>
      </w:r>
      <w:r w:rsidR="00A53330" w:rsidRPr="000E48DF">
        <w:t xml:space="preserve"> moyens logistiques (matériels</w:t>
      </w:r>
      <w:r w:rsidRPr="000E48DF">
        <w:t>) ;</w:t>
      </w:r>
      <w:r w:rsidR="00A53330" w:rsidRPr="000E48DF">
        <w:t xml:space="preserve"> </w:t>
      </w:r>
    </w:p>
    <w:p w14:paraId="7FFB850D" w14:textId="77777777" w:rsidR="00A53330" w:rsidRPr="000E48DF" w:rsidRDefault="002C5F22" w:rsidP="004D5F6C">
      <w:pPr>
        <w:pStyle w:val="Paragraphedeliste"/>
        <w:numPr>
          <w:ilvl w:val="0"/>
          <w:numId w:val="19"/>
        </w:numPr>
        <w:suppressAutoHyphens/>
        <w:spacing w:before="44" w:line="276" w:lineRule="auto"/>
        <w:ind w:right="572"/>
        <w:jc w:val="both"/>
        <w:textAlignment w:val="baseline"/>
        <w:rPr>
          <w:iCs/>
        </w:rPr>
      </w:pPr>
      <w:r w:rsidRPr="000E48DF">
        <w:rPr>
          <w:iCs/>
        </w:rPr>
        <w:t>Les</w:t>
      </w:r>
      <w:r w:rsidR="00A53330" w:rsidRPr="000E48DF">
        <w:rPr>
          <w:iCs/>
        </w:rPr>
        <w:t xml:space="preserve"> références du soumissionnaire dans le domaine d</w:t>
      </w:r>
      <w:r w:rsidR="002E6060" w:rsidRPr="000E48DF">
        <w:rPr>
          <w:iCs/>
        </w:rPr>
        <w:t xml:space="preserve">e construction et réhabilitation </w:t>
      </w:r>
      <w:r w:rsidRPr="000E48DF">
        <w:rPr>
          <w:iCs/>
        </w:rPr>
        <w:t>;</w:t>
      </w:r>
    </w:p>
    <w:p w14:paraId="6F2C3191" w14:textId="51395F26" w:rsidR="00A53330" w:rsidRPr="000E48DF" w:rsidRDefault="002C5F22" w:rsidP="004D5F6C">
      <w:pPr>
        <w:pStyle w:val="Paragraphedeliste"/>
        <w:numPr>
          <w:ilvl w:val="0"/>
          <w:numId w:val="19"/>
        </w:numPr>
        <w:suppressAutoHyphens/>
        <w:spacing w:before="44" w:line="276" w:lineRule="auto"/>
        <w:jc w:val="both"/>
        <w:textAlignment w:val="baseline"/>
      </w:pPr>
      <w:r w:rsidRPr="000E48DF">
        <w:rPr>
          <w:iCs/>
        </w:rPr>
        <w:t>La</w:t>
      </w:r>
      <w:r w:rsidR="00A53330" w:rsidRPr="000E48DF">
        <w:rPr>
          <w:iCs/>
        </w:rPr>
        <w:t xml:space="preserve"> capacité financière d’un montant de </w:t>
      </w:r>
      <w:r w:rsidR="00407EFF">
        <w:rPr>
          <w:iCs/>
        </w:rPr>
        <w:t>27</w:t>
      </w:r>
      <w:r w:rsidR="00916109" w:rsidRPr="000E48DF">
        <w:rPr>
          <w:iCs/>
        </w:rPr>
        <w:t> 000 000</w:t>
      </w:r>
      <w:r w:rsidR="00A53330" w:rsidRPr="000E48DF">
        <w:rPr>
          <w:iCs/>
        </w:rPr>
        <w:t xml:space="preserve"> FCFA</w:t>
      </w:r>
      <w:r w:rsidR="00037B1B" w:rsidRPr="000E48DF">
        <w:rPr>
          <w:iCs/>
        </w:rPr>
        <w:t> </w:t>
      </w:r>
    </w:p>
    <w:p w14:paraId="0D766C9C" w14:textId="77777777" w:rsidR="00A53330" w:rsidRPr="000E48DF" w:rsidRDefault="00A53330" w:rsidP="00E50420">
      <w:pPr>
        <w:pStyle w:val="AAOarticles"/>
      </w:pPr>
      <w:r w:rsidRPr="000E48DF">
        <w:lastRenderedPageBreak/>
        <w:t>Attribu</w:t>
      </w:r>
      <w:r w:rsidRPr="000E48DF">
        <w:rPr>
          <w:spacing w:val="6"/>
        </w:rPr>
        <w:t>tion</w:t>
      </w:r>
    </w:p>
    <w:p w14:paraId="13314390" w14:textId="77777777" w:rsidR="00A53330" w:rsidRPr="000E48DF" w:rsidRDefault="00A53330" w:rsidP="00037B1B">
      <w:pPr>
        <w:spacing w:line="276" w:lineRule="auto"/>
        <w:ind w:left="567" w:right="430" w:firstLine="360"/>
        <w:jc w:val="both"/>
        <w:rPr>
          <w:i/>
          <w:iCs/>
        </w:rPr>
      </w:pPr>
      <w:r w:rsidRPr="000E48DF">
        <w:rPr>
          <w:iCs/>
        </w:rPr>
        <w:t>L’Autorité Contractante attribuera le marché au soumissionnaire ayant présenté une offre remplissant les critères de qualification technique et financière requises, dont l’offre est évaluée la moins-</w:t>
      </w:r>
      <w:proofErr w:type="spellStart"/>
      <w:r w:rsidRPr="000E48DF">
        <w:rPr>
          <w:iCs/>
        </w:rPr>
        <w:t>disante</w:t>
      </w:r>
      <w:proofErr w:type="spellEnd"/>
      <w:r w:rsidRPr="000E48DF">
        <w:rPr>
          <w:i/>
          <w:iCs/>
        </w:rPr>
        <w:t xml:space="preserve"> </w:t>
      </w:r>
      <w:r w:rsidRPr="000E48DF">
        <w:rPr>
          <w:iCs/>
        </w:rPr>
        <w:t>en incluant le cas échéant les remises proposées.</w:t>
      </w:r>
      <w:r w:rsidRPr="000E48DF">
        <w:rPr>
          <w:i/>
          <w:iCs/>
        </w:rPr>
        <w:t xml:space="preserve"> </w:t>
      </w:r>
    </w:p>
    <w:p w14:paraId="63F9A934" w14:textId="77777777" w:rsidR="00A53330" w:rsidRPr="000E48DF" w:rsidRDefault="00A53330" w:rsidP="00E50420">
      <w:pPr>
        <w:pStyle w:val="AAOarticles"/>
      </w:pPr>
      <w:r w:rsidRPr="000E48DF">
        <w:t>Durée</w:t>
      </w:r>
      <w:r w:rsidRPr="000E48DF">
        <w:rPr>
          <w:spacing w:val="6"/>
        </w:rPr>
        <w:t xml:space="preserve"> </w:t>
      </w:r>
      <w:r w:rsidRPr="000E48DF">
        <w:t>de</w:t>
      </w:r>
      <w:r w:rsidRPr="000E48DF">
        <w:rPr>
          <w:spacing w:val="6"/>
        </w:rPr>
        <w:t xml:space="preserve"> </w:t>
      </w:r>
      <w:r w:rsidRPr="000E48DF">
        <w:t>validité</w:t>
      </w:r>
      <w:r w:rsidRPr="000E48DF">
        <w:rPr>
          <w:spacing w:val="6"/>
        </w:rPr>
        <w:t xml:space="preserve"> </w:t>
      </w:r>
      <w:r w:rsidRPr="000E48DF">
        <w:t>des</w:t>
      </w:r>
      <w:r w:rsidRPr="000E48DF">
        <w:rPr>
          <w:spacing w:val="6"/>
        </w:rPr>
        <w:t xml:space="preserve"> </w:t>
      </w:r>
      <w:r w:rsidRPr="000E48DF">
        <w:t>offres</w:t>
      </w:r>
    </w:p>
    <w:p w14:paraId="7BDD0B13" w14:textId="77777777" w:rsidR="00A53330" w:rsidRPr="000E48DF" w:rsidRDefault="00A53330" w:rsidP="00037B1B">
      <w:pPr>
        <w:spacing w:before="11" w:line="276" w:lineRule="auto"/>
        <w:ind w:left="567" w:right="572" w:firstLine="360"/>
        <w:jc w:val="both"/>
      </w:pPr>
      <w:r w:rsidRPr="000E48DF">
        <w:t>Les</w:t>
      </w:r>
      <w:r w:rsidRPr="000E48DF">
        <w:rPr>
          <w:spacing w:val="3"/>
        </w:rPr>
        <w:t xml:space="preserve"> </w:t>
      </w:r>
      <w:r w:rsidRPr="000E48DF">
        <w:t>soumissionnaires</w:t>
      </w:r>
      <w:r w:rsidRPr="000E48DF">
        <w:rPr>
          <w:spacing w:val="3"/>
        </w:rPr>
        <w:t xml:space="preserve"> </w:t>
      </w:r>
      <w:r w:rsidRPr="000E48DF">
        <w:t>restent</w:t>
      </w:r>
      <w:r w:rsidRPr="000E48DF">
        <w:rPr>
          <w:spacing w:val="3"/>
        </w:rPr>
        <w:t xml:space="preserve"> </w:t>
      </w:r>
      <w:r w:rsidRPr="000E48DF">
        <w:t>engagés</w:t>
      </w:r>
      <w:r w:rsidRPr="000E48DF">
        <w:rPr>
          <w:spacing w:val="3"/>
        </w:rPr>
        <w:t xml:space="preserve"> </w:t>
      </w:r>
      <w:r w:rsidRPr="000E48DF">
        <w:t>par</w:t>
      </w:r>
      <w:r w:rsidRPr="000E48DF">
        <w:rPr>
          <w:spacing w:val="3"/>
        </w:rPr>
        <w:t xml:space="preserve"> </w:t>
      </w:r>
      <w:r w:rsidRPr="000E48DF">
        <w:t>leur</w:t>
      </w:r>
      <w:r w:rsidR="002C5F22" w:rsidRPr="000E48DF">
        <w:t>s</w:t>
      </w:r>
      <w:r w:rsidRPr="000E48DF">
        <w:rPr>
          <w:spacing w:val="3"/>
        </w:rPr>
        <w:t xml:space="preserve"> </w:t>
      </w:r>
      <w:r w:rsidRPr="000E48DF">
        <w:t>offre</w:t>
      </w:r>
      <w:r w:rsidR="002C5F22" w:rsidRPr="000E48DF">
        <w:t>s</w:t>
      </w:r>
      <w:r w:rsidRPr="000E48DF">
        <w:t xml:space="preserve"> pendant</w:t>
      </w:r>
      <w:r w:rsidRPr="000E48DF">
        <w:rPr>
          <w:spacing w:val="1"/>
        </w:rPr>
        <w:t xml:space="preserve"> </w:t>
      </w:r>
      <w:r w:rsidRPr="000E48DF">
        <w:rPr>
          <w:b/>
          <w:iCs/>
        </w:rPr>
        <w:t>90 jours</w:t>
      </w:r>
      <w:r w:rsidRPr="000E48DF">
        <w:rPr>
          <w:i/>
          <w:iCs/>
        </w:rPr>
        <w:t xml:space="preserve"> </w:t>
      </w:r>
      <w:r w:rsidRPr="000E48DF">
        <w:rPr>
          <w:i/>
          <w:iCs/>
          <w:spacing w:val="-23"/>
        </w:rPr>
        <w:t>à</w:t>
      </w:r>
      <w:r w:rsidRPr="000E48DF">
        <w:rPr>
          <w:spacing w:val="15"/>
        </w:rPr>
        <w:t xml:space="preserve"> </w:t>
      </w:r>
      <w:r w:rsidRPr="000E48DF">
        <w:t>partir</w:t>
      </w:r>
      <w:r w:rsidRPr="000E48DF">
        <w:rPr>
          <w:spacing w:val="15"/>
        </w:rPr>
        <w:t xml:space="preserve"> </w:t>
      </w:r>
      <w:r w:rsidRPr="000E48DF">
        <w:t>de</w:t>
      </w:r>
      <w:r w:rsidRPr="000E48DF">
        <w:rPr>
          <w:spacing w:val="15"/>
        </w:rPr>
        <w:t xml:space="preserve"> </w:t>
      </w:r>
      <w:r w:rsidRPr="000E48DF">
        <w:t>la</w:t>
      </w:r>
      <w:r w:rsidRPr="000E48DF">
        <w:rPr>
          <w:spacing w:val="15"/>
        </w:rPr>
        <w:t xml:space="preserve"> </w:t>
      </w:r>
      <w:r w:rsidRPr="000E48DF">
        <w:t>date</w:t>
      </w:r>
      <w:r w:rsidRPr="000E48DF">
        <w:rPr>
          <w:spacing w:val="15"/>
        </w:rPr>
        <w:t xml:space="preserve"> </w:t>
      </w:r>
      <w:r w:rsidRPr="000E48DF">
        <w:t>limite</w:t>
      </w:r>
      <w:r w:rsidRPr="000E48DF">
        <w:rPr>
          <w:spacing w:val="15"/>
        </w:rPr>
        <w:t xml:space="preserve"> initiale </w:t>
      </w:r>
      <w:r w:rsidRPr="000E48DF">
        <w:t>fixée pour</w:t>
      </w:r>
      <w:r w:rsidRPr="000E48DF">
        <w:rPr>
          <w:spacing w:val="6"/>
        </w:rPr>
        <w:t xml:space="preserve"> </w:t>
      </w:r>
      <w:r w:rsidRPr="000E48DF">
        <w:t>la</w:t>
      </w:r>
      <w:r w:rsidRPr="000E48DF">
        <w:rPr>
          <w:spacing w:val="6"/>
        </w:rPr>
        <w:t xml:space="preserve"> </w:t>
      </w:r>
      <w:r w:rsidRPr="000E48DF">
        <w:t>remise</w:t>
      </w:r>
      <w:r w:rsidRPr="000E48DF">
        <w:rPr>
          <w:spacing w:val="6"/>
        </w:rPr>
        <w:t xml:space="preserve"> </w:t>
      </w:r>
      <w:r w:rsidRPr="000E48DF">
        <w:t>des</w:t>
      </w:r>
      <w:r w:rsidRPr="000E48DF">
        <w:rPr>
          <w:spacing w:val="6"/>
        </w:rPr>
        <w:t xml:space="preserve"> </w:t>
      </w:r>
      <w:r w:rsidRPr="000E48DF">
        <w:t>offres.</w:t>
      </w:r>
    </w:p>
    <w:p w14:paraId="69FEDA46" w14:textId="77777777" w:rsidR="00791E9E" w:rsidRPr="000E48DF" w:rsidRDefault="00791E9E" w:rsidP="00037B1B">
      <w:pPr>
        <w:spacing w:before="11" w:line="276" w:lineRule="auto"/>
        <w:ind w:left="567" w:right="572" w:firstLine="360"/>
        <w:jc w:val="both"/>
      </w:pPr>
    </w:p>
    <w:p w14:paraId="7108B1BA" w14:textId="77777777" w:rsidR="00A53330" w:rsidRPr="000E48DF" w:rsidRDefault="00A53330" w:rsidP="00A53330">
      <w:pPr>
        <w:spacing w:before="11" w:line="276" w:lineRule="auto"/>
        <w:ind w:firstLine="360"/>
        <w:jc w:val="both"/>
        <w:rPr>
          <w:sz w:val="2"/>
        </w:rPr>
      </w:pPr>
    </w:p>
    <w:p w14:paraId="759727E6" w14:textId="77777777" w:rsidR="00A53330" w:rsidRPr="000E48DF" w:rsidRDefault="00A53330" w:rsidP="00E50420">
      <w:pPr>
        <w:pStyle w:val="AAOarticles"/>
      </w:pPr>
      <w:r w:rsidRPr="000E48DF">
        <w:t>Renseignements</w:t>
      </w:r>
      <w:r w:rsidRPr="000E48DF">
        <w:rPr>
          <w:spacing w:val="6"/>
        </w:rPr>
        <w:t xml:space="preserve"> </w:t>
      </w:r>
      <w:r w:rsidRPr="000E48DF">
        <w:t>complémentaires</w:t>
      </w:r>
    </w:p>
    <w:p w14:paraId="42E2A228" w14:textId="4F1DBECD" w:rsidR="00A53330" w:rsidRPr="000E48DF" w:rsidRDefault="00A53330" w:rsidP="00037B1B">
      <w:pPr>
        <w:spacing w:before="11" w:line="276" w:lineRule="auto"/>
        <w:ind w:left="567" w:right="572" w:firstLine="360"/>
        <w:jc w:val="both"/>
      </w:pPr>
      <w:r w:rsidRPr="000E48DF">
        <w:t>Les</w:t>
      </w:r>
      <w:r w:rsidRPr="000E48DF">
        <w:rPr>
          <w:spacing w:val="20"/>
        </w:rPr>
        <w:t xml:space="preserve"> </w:t>
      </w:r>
      <w:r w:rsidRPr="000E48DF">
        <w:t>renseignements</w:t>
      </w:r>
      <w:r w:rsidRPr="000E48DF">
        <w:rPr>
          <w:spacing w:val="20"/>
        </w:rPr>
        <w:t xml:space="preserve"> </w:t>
      </w:r>
      <w:r w:rsidRPr="000E48DF">
        <w:t>complémentaires</w:t>
      </w:r>
      <w:r w:rsidRPr="000E48DF">
        <w:rPr>
          <w:spacing w:val="20"/>
        </w:rPr>
        <w:t xml:space="preserve"> </w:t>
      </w:r>
      <w:r w:rsidRPr="000E48DF">
        <w:t>peuvent</w:t>
      </w:r>
      <w:r w:rsidRPr="000E48DF">
        <w:rPr>
          <w:spacing w:val="20"/>
        </w:rPr>
        <w:t xml:space="preserve"> </w:t>
      </w:r>
      <w:r w:rsidRPr="000E48DF">
        <w:t xml:space="preserve">être obtenus </w:t>
      </w:r>
      <w:r w:rsidRPr="000E48DF">
        <w:rPr>
          <w:spacing w:val="-14"/>
        </w:rPr>
        <w:t>aux</w:t>
      </w:r>
      <w:r w:rsidRPr="000E48DF">
        <w:t xml:space="preserve"> </w:t>
      </w:r>
      <w:r w:rsidRPr="000E48DF">
        <w:rPr>
          <w:spacing w:val="-14"/>
        </w:rPr>
        <w:t>heures</w:t>
      </w:r>
      <w:r w:rsidRPr="000E48DF">
        <w:t xml:space="preserve"> ouvrables à la </w:t>
      </w:r>
      <w:r w:rsidRPr="000E48DF">
        <w:rPr>
          <w:b/>
        </w:rPr>
        <w:t xml:space="preserve">Délégation Régionale des </w:t>
      </w:r>
      <w:r w:rsidR="000E0FDC" w:rsidRPr="000E48DF">
        <w:rPr>
          <w:b/>
        </w:rPr>
        <w:t>Domaines du Cadastre et des Affaires Foncières</w:t>
      </w:r>
      <w:r w:rsidR="008B065F" w:rsidRPr="000E48DF">
        <w:rPr>
          <w:b/>
        </w:rPr>
        <w:t xml:space="preserve"> du Sud</w:t>
      </w:r>
      <w:r w:rsidRPr="000E48DF">
        <w:t xml:space="preserve"> ou au </w:t>
      </w:r>
      <w:r w:rsidRPr="000E48DF">
        <w:rPr>
          <w:b/>
        </w:rPr>
        <w:t>Secrétariat Particulier du Gouverneur de la Région du Sud</w:t>
      </w:r>
      <w:r w:rsidR="00AA49F8" w:rsidRPr="000E48DF">
        <w:rPr>
          <w:b/>
        </w:rPr>
        <w:t xml:space="preserve"> ou sur la plateforme </w:t>
      </w:r>
      <w:proofErr w:type="spellStart"/>
      <w:r w:rsidR="00AA49F8" w:rsidRPr="000E48DF">
        <w:rPr>
          <w:b/>
        </w:rPr>
        <w:t>Coleps</w:t>
      </w:r>
      <w:proofErr w:type="spellEnd"/>
      <w:r w:rsidR="00AA49F8" w:rsidRPr="000E48DF">
        <w:rPr>
          <w:b/>
        </w:rPr>
        <w:t xml:space="preserve"> aux adresses</w:t>
      </w:r>
      <w:r w:rsidR="00AA49F8" w:rsidRPr="000E48DF">
        <w:t xml:space="preserve"> </w:t>
      </w:r>
      <w:hyperlink r:id="rId14" w:history="1">
        <w:r w:rsidR="0046180C" w:rsidRPr="000E48DF">
          <w:rPr>
            <w:rStyle w:val="Lienhypertexte"/>
          </w:rPr>
          <w:t>https://www.marchespublics.cm</w:t>
        </w:r>
      </w:hyperlink>
    </w:p>
    <w:p w14:paraId="0B73BF43" w14:textId="77777777" w:rsidR="0046180C" w:rsidRPr="000E48DF" w:rsidRDefault="0046180C" w:rsidP="00037B1B">
      <w:pPr>
        <w:spacing w:before="11" w:line="276" w:lineRule="auto"/>
        <w:ind w:left="567" w:right="572" w:firstLine="360"/>
        <w:jc w:val="both"/>
      </w:pPr>
    </w:p>
    <w:p w14:paraId="727D21F0" w14:textId="77777777" w:rsidR="00A53330" w:rsidRPr="000E48DF" w:rsidRDefault="00A53330" w:rsidP="00E50420">
      <w:pPr>
        <w:pStyle w:val="AAOarticles"/>
      </w:pPr>
      <w:r w:rsidRPr="000E48DF">
        <w:t>Lutte contre la corruption et les mauvaises pratiques</w:t>
      </w:r>
    </w:p>
    <w:p w14:paraId="458BE1A8" w14:textId="77777777" w:rsidR="00A53330" w:rsidRPr="000E48DF" w:rsidRDefault="00A53330" w:rsidP="00B45F9B">
      <w:pPr>
        <w:pStyle w:val="Normalcentr"/>
      </w:pPr>
      <w:r w:rsidRPr="000E48DF">
        <w:t>Pour toute dénonciation pour des pratiques, faits ou actes de corruption ou faits de mauvaises pratiques, bien vouloir appeler la CONAC au numéro 1517, l’Autorité chargée des Marchés Publics (MINMAP) (SMS ou appel) aux numéros : (+237) 673 20 57 25 et 699 37 07 48, l’ARMP au numéro 699 37 07 48 ou au 699 60 96 04, ou le MO/MOD au numéro 695 51 50 29.</w:t>
      </w:r>
    </w:p>
    <w:p w14:paraId="225CD269" w14:textId="77777777" w:rsidR="00A53330" w:rsidRPr="000E48DF" w:rsidRDefault="00A53330" w:rsidP="00A53330">
      <w:pPr>
        <w:spacing w:before="11" w:line="276" w:lineRule="auto"/>
        <w:jc w:val="both"/>
      </w:pPr>
    </w:p>
    <w:p w14:paraId="5E00BA98" w14:textId="77777777" w:rsidR="00A53330" w:rsidRPr="000E48DF" w:rsidRDefault="002116D6" w:rsidP="00A53330">
      <w:pPr>
        <w:spacing w:line="276" w:lineRule="auto"/>
        <w:ind w:left="3600" w:firstLine="720"/>
        <w:jc w:val="both"/>
      </w:pPr>
      <w:r w:rsidRPr="000E48DF">
        <w:rPr>
          <w:iCs/>
        </w:rPr>
        <w:t xml:space="preserve">                                  </w:t>
      </w:r>
      <w:r w:rsidR="00A53330" w:rsidRPr="000E48DF">
        <w:rPr>
          <w:iCs/>
        </w:rPr>
        <w:t>Fait à Ebolowa, le</w:t>
      </w:r>
      <w:r w:rsidR="00A53330" w:rsidRPr="000E48DF">
        <w:rPr>
          <w:i/>
          <w:iCs/>
        </w:rPr>
        <w:t xml:space="preserve"> _____________</w:t>
      </w:r>
    </w:p>
    <w:p w14:paraId="5D0338C0" w14:textId="1A68C774" w:rsidR="00A53330" w:rsidRPr="000E48DF" w:rsidRDefault="00CF23E7" w:rsidP="00A53330">
      <w:pPr>
        <w:spacing w:before="73" w:line="276" w:lineRule="auto"/>
        <w:jc w:val="both"/>
        <w:rPr>
          <w:sz w:val="20"/>
          <w:szCs w:val="20"/>
        </w:rPr>
      </w:pPr>
      <w:r w:rsidRPr="000E48DF">
        <w:rPr>
          <w:i/>
          <w:iCs/>
          <w:sz w:val="20"/>
          <w:szCs w:val="20"/>
          <w:u w:val="single"/>
        </w:rPr>
        <w:t>Copie</w:t>
      </w:r>
      <w:r w:rsidR="00A53330" w:rsidRPr="000E48DF">
        <w:rPr>
          <w:i/>
          <w:iCs/>
          <w:spacing w:val="6"/>
          <w:sz w:val="20"/>
          <w:szCs w:val="20"/>
          <w:u w:val="single"/>
        </w:rPr>
        <w:t xml:space="preserve"> </w:t>
      </w:r>
      <w:r w:rsidR="00A53330" w:rsidRPr="000E48DF">
        <w:rPr>
          <w:i/>
          <w:iCs/>
          <w:sz w:val="20"/>
          <w:szCs w:val="20"/>
          <w:u w:val="single"/>
        </w:rPr>
        <w:t>:</w:t>
      </w:r>
    </w:p>
    <w:p w14:paraId="5FA50E4A" w14:textId="323452D1" w:rsidR="00A53330" w:rsidRPr="000E48DF" w:rsidRDefault="00407EFF" w:rsidP="004D5F6C">
      <w:pPr>
        <w:pStyle w:val="Paragraphedeliste"/>
        <w:numPr>
          <w:ilvl w:val="0"/>
          <w:numId w:val="18"/>
        </w:numPr>
        <w:suppressAutoHyphens/>
        <w:spacing w:line="276" w:lineRule="auto"/>
        <w:ind w:left="357" w:hanging="357"/>
        <w:jc w:val="both"/>
        <w:rPr>
          <w:i/>
          <w:sz w:val="20"/>
          <w:szCs w:val="20"/>
        </w:rPr>
      </w:pPr>
      <w:r>
        <w:rPr>
          <w:i/>
          <w:sz w:val="20"/>
          <w:szCs w:val="20"/>
        </w:rPr>
        <w:t>DRPT</w:t>
      </w:r>
      <w:r w:rsidR="00A53330" w:rsidRPr="000E48DF">
        <w:rPr>
          <w:i/>
          <w:sz w:val="20"/>
          <w:szCs w:val="20"/>
        </w:rPr>
        <w:t>/Sud</w:t>
      </w:r>
    </w:p>
    <w:p w14:paraId="5A222657" w14:textId="77777777" w:rsidR="00A53330" w:rsidRPr="000E48DF" w:rsidRDefault="00A53330" w:rsidP="004D5F6C">
      <w:pPr>
        <w:pStyle w:val="Paragraphedeliste"/>
        <w:numPr>
          <w:ilvl w:val="0"/>
          <w:numId w:val="18"/>
        </w:numPr>
        <w:suppressAutoHyphens/>
        <w:spacing w:line="276" w:lineRule="auto"/>
        <w:ind w:left="357" w:hanging="357"/>
        <w:jc w:val="both"/>
        <w:rPr>
          <w:i/>
          <w:sz w:val="20"/>
          <w:szCs w:val="20"/>
        </w:rPr>
      </w:pPr>
      <w:r w:rsidRPr="000E48DF">
        <w:rPr>
          <w:i/>
          <w:sz w:val="20"/>
          <w:szCs w:val="20"/>
        </w:rPr>
        <w:t>DRMAP/Sud</w:t>
      </w:r>
    </w:p>
    <w:p w14:paraId="6B25C24D" w14:textId="1C59D9F8" w:rsidR="00A53330" w:rsidRPr="000E48DF" w:rsidRDefault="00A53330" w:rsidP="004D5F6C">
      <w:pPr>
        <w:pStyle w:val="Paragraphedeliste"/>
        <w:numPr>
          <w:ilvl w:val="0"/>
          <w:numId w:val="18"/>
        </w:numPr>
        <w:suppressAutoHyphens/>
        <w:spacing w:line="276" w:lineRule="auto"/>
        <w:ind w:left="357" w:hanging="357"/>
        <w:jc w:val="both"/>
        <w:rPr>
          <w:i/>
          <w:sz w:val="20"/>
          <w:szCs w:val="20"/>
        </w:rPr>
      </w:pPr>
      <w:r w:rsidRPr="000E48DF">
        <w:rPr>
          <w:i/>
          <w:sz w:val="20"/>
          <w:szCs w:val="20"/>
        </w:rPr>
        <w:t>ARMP/Sud</w:t>
      </w:r>
    </w:p>
    <w:p w14:paraId="229BF6FD" w14:textId="77777777" w:rsidR="00A53330" w:rsidRDefault="00A53330" w:rsidP="004D5F6C">
      <w:pPr>
        <w:pStyle w:val="Paragraphedeliste"/>
        <w:numPr>
          <w:ilvl w:val="0"/>
          <w:numId w:val="18"/>
        </w:numPr>
        <w:suppressAutoHyphens/>
        <w:spacing w:line="276" w:lineRule="auto"/>
        <w:ind w:left="357" w:hanging="357"/>
        <w:jc w:val="both"/>
        <w:rPr>
          <w:i/>
          <w:sz w:val="20"/>
          <w:szCs w:val="20"/>
        </w:rPr>
      </w:pPr>
      <w:r w:rsidRPr="000E48DF">
        <w:rPr>
          <w:i/>
          <w:sz w:val="20"/>
          <w:szCs w:val="20"/>
        </w:rPr>
        <w:t>CRPM/Sud</w:t>
      </w:r>
    </w:p>
    <w:p w14:paraId="1090FFFF" w14:textId="216933C5" w:rsidR="00CF23E7" w:rsidRDefault="00CF23E7" w:rsidP="004D5F6C">
      <w:pPr>
        <w:pStyle w:val="Paragraphedeliste"/>
        <w:numPr>
          <w:ilvl w:val="0"/>
          <w:numId w:val="18"/>
        </w:numPr>
        <w:suppressAutoHyphens/>
        <w:spacing w:line="276" w:lineRule="auto"/>
        <w:ind w:left="357" w:hanging="357"/>
        <w:jc w:val="both"/>
        <w:rPr>
          <w:i/>
          <w:sz w:val="20"/>
          <w:szCs w:val="20"/>
        </w:rPr>
      </w:pPr>
      <w:r>
        <w:rPr>
          <w:i/>
          <w:sz w:val="20"/>
          <w:szCs w:val="20"/>
        </w:rPr>
        <w:t>SOPECAM</w:t>
      </w:r>
    </w:p>
    <w:p w14:paraId="313DB61E" w14:textId="27806B33" w:rsidR="00CF23E7" w:rsidRDefault="00CF23E7" w:rsidP="004D5F6C">
      <w:pPr>
        <w:pStyle w:val="Paragraphedeliste"/>
        <w:numPr>
          <w:ilvl w:val="0"/>
          <w:numId w:val="18"/>
        </w:numPr>
        <w:suppressAutoHyphens/>
        <w:spacing w:line="276" w:lineRule="auto"/>
        <w:ind w:left="357" w:hanging="357"/>
        <w:jc w:val="both"/>
        <w:rPr>
          <w:i/>
          <w:sz w:val="20"/>
          <w:szCs w:val="20"/>
        </w:rPr>
      </w:pPr>
      <w:r>
        <w:rPr>
          <w:i/>
          <w:sz w:val="20"/>
          <w:szCs w:val="20"/>
        </w:rPr>
        <w:t>ARCHIVES</w:t>
      </w:r>
    </w:p>
    <w:p w14:paraId="4F2389C5" w14:textId="5BF3C0F1" w:rsidR="00CF23E7" w:rsidRPr="000E48DF" w:rsidRDefault="00CF23E7" w:rsidP="004D5F6C">
      <w:pPr>
        <w:pStyle w:val="Paragraphedeliste"/>
        <w:numPr>
          <w:ilvl w:val="0"/>
          <w:numId w:val="18"/>
        </w:numPr>
        <w:suppressAutoHyphens/>
        <w:spacing w:line="276" w:lineRule="auto"/>
        <w:ind w:left="357" w:hanging="357"/>
        <w:jc w:val="both"/>
        <w:rPr>
          <w:i/>
          <w:sz w:val="20"/>
          <w:szCs w:val="20"/>
        </w:rPr>
      </w:pPr>
      <w:r>
        <w:rPr>
          <w:i/>
          <w:sz w:val="20"/>
          <w:szCs w:val="20"/>
        </w:rPr>
        <w:t>CHRONO</w:t>
      </w:r>
    </w:p>
    <w:p w14:paraId="703A11B1" w14:textId="77777777" w:rsidR="00A53330" w:rsidRDefault="00A53330" w:rsidP="004D5F6C">
      <w:pPr>
        <w:pStyle w:val="Paragraphedeliste"/>
        <w:numPr>
          <w:ilvl w:val="0"/>
          <w:numId w:val="18"/>
        </w:numPr>
        <w:suppressAutoHyphens/>
        <w:spacing w:line="276" w:lineRule="auto"/>
        <w:ind w:left="357" w:hanging="357"/>
        <w:jc w:val="both"/>
        <w:rPr>
          <w:i/>
          <w:sz w:val="20"/>
          <w:szCs w:val="20"/>
        </w:rPr>
      </w:pPr>
      <w:r w:rsidRPr="000E48DF">
        <w:rPr>
          <w:i/>
          <w:sz w:val="20"/>
          <w:szCs w:val="20"/>
        </w:rPr>
        <w:t>AFFICHAGE</w:t>
      </w:r>
    </w:p>
    <w:p w14:paraId="732C965A" w14:textId="77777777" w:rsidR="00CF23E7" w:rsidRDefault="00CF23E7" w:rsidP="00CF23E7">
      <w:pPr>
        <w:pStyle w:val="Paragraphedeliste"/>
        <w:suppressAutoHyphens/>
        <w:spacing w:line="276" w:lineRule="auto"/>
        <w:ind w:left="357"/>
        <w:jc w:val="both"/>
        <w:rPr>
          <w:i/>
          <w:sz w:val="20"/>
          <w:szCs w:val="20"/>
        </w:rPr>
      </w:pPr>
    </w:p>
    <w:p w14:paraId="2B8AA9B8" w14:textId="77777777" w:rsidR="00CF23E7" w:rsidRPr="000E48DF" w:rsidRDefault="00CF23E7" w:rsidP="00CF23E7">
      <w:pPr>
        <w:pStyle w:val="Paragraphedeliste"/>
        <w:suppressAutoHyphens/>
        <w:spacing w:line="276" w:lineRule="auto"/>
        <w:ind w:left="357"/>
        <w:jc w:val="both"/>
        <w:rPr>
          <w:i/>
          <w:sz w:val="20"/>
          <w:szCs w:val="20"/>
        </w:rPr>
      </w:pPr>
    </w:p>
    <w:p w14:paraId="7EC5B67F" w14:textId="77777777" w:rsidR="000D2103" w:rsidRPr="000E48DF" w:rsidRDefault="000D2103">
      <w:pPr>
        <w:pStyle w:val="Corpsdetexte"/>
        <w:rPr>
          <w:sz w:val="40"/>
        </w:rPr>
      </w:pPr>
    </w:p>
    <w:p w14:paraId="01F72871" w14:textId="77777777" w:rsidR="000D2103" w:rsidRPr="000E48DF" w:rsidRDefault="000D2103">
      <w:pPr>
        <w:pStyle w:val="Corpsdetexte"/>
        <w:rPr>
          <w:sz w:val="40"/>
        </w:rPr>
      </w:pPr>
    </w:p>
    <w:p w14:paraId="01D725BC" w14:textId="77777777" w:rsidR="000D2103" w:rsidRPr="000E48DF" w:rsidRDefault="000D2103">
      <w:pPr>
        <w:pStyle w:val="Corpsdetexte"/>
        <w:rPr>
          <w:sz w:val="40"/>
        </w:rPr>
      </w:pPr>
    </w:p>
    <w:p w14:paraId="35CF56FF" w14:textId="77777777" w:rsidR="000D2103" w:rsidRPr="000E48DF" w:rsidRDefault="000D2103">
      <w:pPr>
        <w:pStyle w:val="Corpsdetexte"/>
        <w:rPr>
          <w:sz w:val="40"/>
        </w:rPr>
      </w:pPr>
    </w:p>
    <w:p w14:paraId="6E4939DD" w14:textId="77777777" w:rsidR="000D2103" w:rsidRPr="000E48DF" w:rsidRDefault="000D2103">
      <w:pPr>
        <w:pStyle w:val="Corpsdetexte"/>
        <w:rPr>
          <w:sz w:val="40"/>
        </w:rPr>
      </w:pPr>
    </w:p>
    <w:p w14:paraId="0A3DC58E" w14:textId="77777777" w:rsidR="000D2103" w:rsidRPr="000E48DF" w:rsidRDefault="000D2103">
      <w:pPr>
        <w:pStyle w:val="Corpsdetexte"/>
        <w:rPr>
          <w:sz w:val="40"/>
        </w:rPr>
      </w:pPr>
    </w:p>
    <w:p w14:paraId="7ED08C35" w14:textId="77777777" w:rsidR="000D2103" w:rsidRPr="000E48DF" w:rsidRDefault="000D2103">
      <w:pPr>
        <w:pStyle w:val="Corpsdetexte"/>
        <w:rPr>
          <w:sz w:val="40"/>
        </w:rPr>
      </w:pPr>
    </w:p>
    <w:p w14:paraId="219FD33A" w14:textId="77777777" w:rsidR="000D2103" w:rsidRPr="000E48DF" w:rsidRDefault="000D2103">
      <w:pPr>
        <w:pStyle w:val="Corpsdetexte"/>
        <w:rPr>
          <w:sz w:val="40"/>
        </w:rPr>
      </w:pPr>
    </w:p>
    <w:p w14:paraId="0B772939" w14:textId="77777777" w:rsidR="000D2103" w:rsidRPr="000E48DF" w:rsidRDefault="000D2103">
      <w:pPr>
        <w:pStyle w:val="Corpsdetexte"/>
        <w:rPr>
          <w:sz w:val="40"/>
        </w:rPr>
      </w:pPr>
    </w:p>
    <w:p w14:paraId="75751851" w14:textId="77777777" w:rsidR="00B45F9B" w:rsidRPr="000E48DF" w:rsidRDefault="00B45F9B">
      <w:pPr>
        <w:pStyle w:val="Corpsdetexte"/>
        <w:rPr>
          <w:sz w:val="40"/>
        </w:rPr>
      </w:pPr>
    </w:p>
    <w:p w14:paraId="2832C680" w14:textId="77777777" w:rsidR="00B45F9B" w:rsidRPr="000E48DF" w:rsidRDefault="00B45F9B">
      <w:pPr>
        <w:pStyle w:val="Corpsdetexte"/>
        <w:rPr>
          <w:sz w:val="40"/>
        </w:rPr>
      </w:pPr>
    </w:p>
    <w:p w14:paraId="3EF5E5B5" w14:textId="77777777" w:rsidR="00D746FD" w:rsidRPr="000E48DF" w:rsidRDefault="00D746FD">
      <w:pPr>
        <w:pStyle w:val="Corpsdetexte"/>
        <w:rPr>
          <w:sz w:val="40"/>
        </w:rPr>
      </w:pPr>
    </w:p>
    <w:p w14:paraId="7A7A15FC" w14:textId="77777777" w:rsidR="00D746FD" w:rsidRPr="000E48DF" w:rsidRDefault="00D746FD">
      <w:pPr>
        <w:pStyle w:val="Corpsdetexte"/>
        <w:rPr>
          <w:sz w:val="40"/>
        </w:rPr>
      </w:pPr>
    </w:p>
    <w:p w14:paraId="7AF6765B" w14:textId="77777777" w:rsidR="00D746FD" w:rsidRDefault="00D746FD">
      <w:pPr>
        <w:pStyle w:val="Corpsdetexte"/>
        <w:rPr>
          <w:sz w:val="40"/>
        </w:rPr>
      </w:pPr>
    </w:p>
    <w:p w14:paraId="3FB68F32" w14:textId="77777777" w:rsidR="0086176A" w:rsidRDefault="0086176A">
      <w:pPr>
        <w:pStyle w:val="Corpsdetexte"/>
        <w:rPr>
          <w:sz w:val="40"/>
        </w:rPr>
      </w:pPr>
    </w:p>
    <w:p w14:paraId="59A0441C" w14:textId="77777777" w:rsidR="0086176A" w:rsidRDefault="0086176A">
      <w:pPr>
        <w:pStyle w:val="Corpsdetexte"/>
        <w:rPr>
          <w:sz w:val="40"/>
        </w:rPr>
      </w:pPr>
    </w:p>
    <w:p w14:paraId="7461C2EE" w14:textId="77777777" w:rsidR="0086176A" w:rsidRDefault="0086176A">
      <w:pPr>
        <w:pStyle w:val="Corpsdetexte"/>
        <w:rPr>
          <w:sz w:val="40"/>
        </w:rPr>
      </w:pPr>
    </w:p>
    <w:p w14:paraId="65801FB7" w14:textId="77777777" w:rsidR="0086176A" w:rsidRDefault="0086176A">
      <w:pPr>
        <w:pStyle w:val="Corpsdetexte"/>
        <w:rPr>
          <w:sz w:val="40"/>
        </w:rPr>
      </w:pPr>
    </w:p>
    <w:p w14:paraId="7F4DA809" w14:textId="77777777" w:rsidR="0086176A" w:rsidRDefault="0086176A">
      <w:pPr>
        <w:pStyle w:val="Corpsdetexte"/>
        <w:rPr>
          <w:sz w:val="40"/>
        </w:rPr>
      </w:pPr>
    </w:p>
    <w:p w14:paraId="61346B70" w14:textId="77777777" w:rsidR="0086176A" w:rsidRDefault="0086176A">
      <w:pPr>
        <w:pStyle w:val="Corpsdetexte"/>
        <w:rPr>
          <w:sz w:val="40"/>
        </w:rPr>
      </w:pPr>
    </w:p>
    <w:p w14:paraId="330A7F6E" w14:textId="77777777" w:rsidR="0086176A" w:rsidRDefault="0086176A">
      <w:pPr>
        <w:pStyle w:val="Corpsdetexte"/>
        <w:rPr>
          <w:sz w:val="40"/>
        </w:rPr>
      </w:pPr>
    </w:p>
    <w:p w14:paraId="34C76D56" w14:textId="77777777" w:rsidR="0086176A" w:rsidRPr="000E48DF" w:rsidRDefault="0086176A">
      <w:pPr>
        <w:pStyle w:val="Corpsdetexte"/>
        <w:rPr>
          <w:sz w:val="40"/>
        </w:rPr>
      </w:pPr>
    </w:p>
    <w:p w14:paraId="010C8357" w14:textId="635902D2" w:rsidR="002116D6" w:rsidRPr="000E48DF" w:rsidRDefault="002116D6">
      <w:pPr>
        <w:pStyle w:val="Corpsdetexte"/>
        <w:spacing w:before="363"/>
        <w:rPr>
          <w:sz w:val="40"/>
        </w:rPr>
      </w:pPr>
    </w:p>
    <w:p w14:paraId="58175535" w14:textId="77777777" w:rsidR="000D2103" w:rsidRPr="000E48DF" w:rsidRDefault="004661DF">
      <w:pPr>
        <w:pStyle w:val="Titre1"/>
        <w:ind w:right="5"/>
        <w:jc w:val="center"/>
      </w:pPr>
      <w:r w:rsidRPr="000E48DF">
        <w:t>VERSION</w:t>
      </w:r>
      <w:r w:rsidRPr="000E48DF">
        <w:rPr>
          <w:spacing w:val="-4"/>
        </w:rPr>
        <w:t xml:space="preserve"> </w:t>
      </w:r>
      <w:r w:rsidRPr="000E48DF">
        <w:rPr>
          <w:spacing w:val="-2"/>
        </w:rPr>
        <w:t>ANGLAISE</w:t>
      </w:r>
    </w:p>
    <w:p w14:paraId="122CA4DD" w14:textId="77777777" w:rsidR="000D2103" w:rsidRPr="000E48DF" w:rsidRDefault="000D2103">
      <w:pPr>
        <w:pStyle w:val="Titre1"/>
        <w:jc w:val="center"/>
        <w:sectPr w:rsidR="000D2103" w:rsidRPr="000E48DF" w:rsidSect="0086176A">
          <w:pgSz w:w="11910" w:h="16840"/>
          <w:pgMar w:top="851" w:right="566" w:bottom="1000" w:left="566" w:header="0" w:footer="671" w:gutter="0"/>
          <w:cols w:space="720"/>
        </w:sectPr>
      </w:pPr>
    </w:p>
    <w:p w14:paraId="5487A5DD" w14:textId="77777777" w:rsidR="000D2103" w:rsidRPr="000E48DF" w:rsidRDefault="000D2103">
      <w:pPr>
        <w:pStyle w:val="Corpsdetexte"/>
        <w:spacing w:before="222"/>
        <w:rPr>
          <w:sz w:val="10"/>
        </w:rPr>
      </w:pPr>
    </w:p>
    <w:tbl>
      <w:tblPr>
        <w:tblStyle w:val="TableNormal"/>
        <w:tblpPr w:leftFromText="141" w:rightFromText="141" w:vertAnchor="page" w:horzAnchor="margin" w:tblpXSpec="center" w:tblpY="931"/>
        <w:tblW w:w="0" w:type="auto"/>
        <w:tblLayout w:type="fixed"/>
        <w:tblLook w:val="01E0" w:firstRow="1" w:lastRow="1" w:firstColumn="1" w:lastColumn="1" w:noHBand="0" w:noVBand="0"/>
      </w:tblPr>
      <w:tblGrid>
        <w:gridCol w:w="3826"/>
        <w:gridCol w:w="1646"/>
        <w:gridCol w:w="3232"/>
      </w:tblGrid>
      <w:tr w:rsidR="00990ADE" w:rsidRPr="000E48DF" w14:paraId="6F1DF020" w14:textId="77777777" w:rsidTr="00990ADE">
        <w:trPr>
          <w:trHeight w:val="270"/>
        </w:trPr>
        <w:tc>
          <w:tcPr>
            <w:tcW w:w="3826" w:type="dxa"/>
          </w:tcPr>
          <w:p w14:paraId="418480AE" w14:textId="77777777" w:rsidR="00990ADE" w:rsidRPr="000E48DF" w:rsidRDefault="00990ADE" w:rsidP="00990ADE">
            <w:pPr>
              <w:pStyle w:val="TableParagraph"/>
              <w:spacing w:before="37" w:line="214" w:lineRule="exact"/>
              <w:ind w:left="3" w:right="339"/>
              <w:jc w:val="center"/>
              <w:rPr>
                <w:rFonts w:ascii="Arial" w:hAnsi="Arial"/>
                <w:b/>
                <w:sz w:val="20"/>
              </w:rPr>
            </w:pPr>
            <w:r w:rsidRPr="000E48DF">
              <w:rPr>
                <w:rFonts w:ascii="Arial" w:hAnsi="Arial"/>
                <w:b/>
                <w:sz w:val="20"/>
              </w:rPr>
              <w:t>RÉPUBLIQUE</w:t>
            </w:r>
            <w:r w:rsidRPr="000E48DF">
              <w:rPr>
                <w:rFonts w:ascii="Arial" w:hAnsi="Arial"/>
                <w:b/>
                <w:spacing w:val="-10"/>
                <w:sz w:val="20"/>
              </w:rPr>
              <w:t xml:space="preserve"> </w:t>
            </w:r>
            <w:r w:rsidRPr="000E48DF">
              <w:rPr>
                <w:rFonts w:ascii="Arial" w:hAnsi="Arial"/>
                <w:b/>
                <w:sz w:val="20"/>
              </w:rPr>
              <w:t>DU</w:t>
            </w:r>
            <w:r w:rsidRPr="000E48DF">
              <w:rPr>
                <w:rFonts w:ascii="Arial" w:hAnsi="Arial"/>
                <w:b/>
                <w:spacing w:val="-8"/>
                <w:sz w:val="20"/>
              </w:rPr>
              <w:t xml:space="preserve"> </w:t>
            </w:r>
            <w:r w:rsidRPr="000E48DF">
              <w:rPr>
                <w:rFonts w:ascii="Arial" w:hAnsi="Arial"/>
                <w:b/>
                <w:spacing w:val="-2"/>
                <w:sz w:val="20"/>
              </w:rPr>
              <w:t>CAMEROUN</w:t>
            </w:r>
          </w:p>
        </w:tc>
        <w:tc>
          <w:tcPr>
            <w:tcW w:w="1646" w:type="dxa"/>
            <w:vMerge w:val="restart"/>
          </w:tcPr>
          <w:p w14:paraId="13496F13" w14:textId="77777777" w:rsidR="00990ADE" w:rsidRPr="000E48DF" w:rsidRDefault="00990ADE" w:rsidP="00990ADE">
            <w:pPr>
              <w:pStyle w:val="TableParagraph"/>
              <w:ind w:left="390"/>
              <w:rPr>
                <w:sz w:val="20"/>
              </w:rPr>
            </w:pPr>
            <w:r w:rsidRPr="000E48DF">
              <w:rPr>
                <w:noProof/>
                <w:sz w:val="20"/>
                <w:lang w:eastAsia="fr-FR"/>
              </w:rPr>
              <w:drawing>
                <wp:inline distT="0" distB="0" distL="0" distR="0" wp14:anchorId="27779DEA" wp14:editId="32F1F2CD">
                  <wp:extent cx="474800" cy="534924"/>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0" cstate="print"/>
                          <a:stretch>
                            <a:fillRect/>
                          </a:stretch>
                        </pic:blipFill>
                        <pic:spPr>
                          <a:xfrm>
                            <a:off x="0" y="0"/>
                            <a:ext cx="474800" cy="534924"/>
                          </a:xfrm>
                          <a:prstGeom prst="rect">
                            <a:avLst/>
                          </a:prstGeom>
                        </pic:spPr>
                      </pic:pic>
                    </a:graphicData>
                  </a:graphic>
                </wp:inline>
              </w:drawing>
            </w:r>
          </w:p>
        </w:tc>
        <w:tc>
          <w:tcPr>
            <w:tcW w:w="3232" w:type="dxa"/>
          </w:tcPr>
          <w:p w14:paraId="0336F9E8" w14:textId="77777777" w:rsidR="00990ADE" w:rsidRPr="000E48DF" w:rsidRDefault="00990ADE" w:rsidP="00990ADE">
            <w:pPr>
              <w:pStyle w:val="TableParagraph"/>
              <w:spacing w:before="37" w:line="214" w:lineRule="exact"/>
              <w:ind w:left="454" w:right="2"/>
              <w:jc w:val="center"/>
              <w:rPr>
                <w:rFonts w:ascii="Arial"/>
                <w:b/>
                <w:sz w:val="20"/>
              </w:rPr>
            </w:pPr>
            <w:r w:rsidRPr="000E48DF">
              <w:rPr>
                <w:rFonts w:ascii="Arial"/>
                <w:b/>
                <w:sz w:val="20"/>
              </w:rPr>
              <w:t>REPUBLIC</w:t>
            </w:r>
            <w:r w:rsidRPr="000E48DF">
              <w:rPr>
                <w:rFonts w:ascii="Arial"/>
                <w:b/>
                <w:spacing w:val="-7"/>
                <w:sz w:val="20"/>
              </w:rPr>
              <w:t xml:space="preserve"> </w:t>
            </w:r>
            <w:r w:rsidRPr="000E48DF">
              <w:rPr>
                <w:rFonts w:ascii="Arial"/>
                <w:b/>
                <w:sz w:val="20"/>
              </w:rPr>
              <w:t>OF</w:t>
            </w:r>
            <w:r w:rsidRPr="000E48DF">
              <w:rPr>
                <w:rFonts w:ascii="Arial"/>
                <w:b/>
                <w:spacing w:val="-6"/>
                <w:sz w:val="20"/>
              </w:rPr>
              <w:t xml:space="preserve"> </w:t>
            </w:r>
            <w:r w:rsidRPr="000E48DF">
              <w:rPr>
                <w:rFonts w:ascii="Arial"/>
                <w:b/>
                <w:spacing w:val="-2"/>
                <w:sz w:val="20"/>
              </w:rPr>
              <w:t>CAMEROON</w:t>
            </w:r>
          </w:p>
        </w:tc>
      </w:tr>
      <w:tr w:rsidR="00990ADE" w:rsidRPr="000E48DF" w14:paraId="73FB7F1E" w14:textId="77777777" w:rsidTr="00990ADE">
        <w:trPr>
          <w:trHeight w:val="230"/>
        </w:trPr>
        <w:tc>
          <w:tcPr>
            <w:tcW w:w="3826" w:type="dxa"/>
          </w:tcPr>
          <w:p w14:paraId="6A91FA54" w14:textId="77777777" w:rsidR="00990ADE" w:rsidRPr="000E48DF" w:rsidRDefault="00990ADE" w:rsidP="00990ADE">
            <w:pPr>
              <w:pStyle w:val="TableParagraph"/>
              <w:spacing w:line="210" w:lineRule="exact"/>
              <w:ind w:left="1" w:right="339"/>
              <w:jc w:val="center"/>
              <w:rPr>
                <w:rFonts w:ascii="Arial" w:hAnsi="Arial"/>
                <w:b/>
                <w:sz w:val="20"/>
              </w:rPr>
            </w:pPr>
            <w:r w:rsidRPr="000E48DF">
              <w:rPr>
                <w:rFonts w:ascii="Arial" w:hAnsi="Arial"/>
                <w:b/>
                <w:sz w:val="20"/>
              </w:rPr>
              <w:t>Paix</w:t>
            </w:r>
            <w:r w:rsidRPr="000E48DF">
              <w:rPr>
                <w:rFonts w:ascii="Arial" w:hAnsi="Arial"/>
                <w:b/>
                <w:spacing w:val="-3"/>
                <w:sz w:val="20"/>
              </w:rPr>
              <w:t xml:space="preserve"> </w:t>
            </w:r>
            <w:r w:rsidRPr="000E48DF">
              <w:rPr>
                <w:rFonts w:ascii="Arial" w:hAnsi="Arial"/>
                <w:b/>
                <w:sz w:val="20"/>
              </w:rPr>
              <w:t>–</w:t>
            </w:r>
            <w:r w:rsidRPr="000E48DF">
              <w:rPr>
                <w:rFonts w:ascii="Arial" w:hAnsi="Arial"/>
                <w:b/>
                <w:spacing w:val="-4"/>
                <w:sz w:val="20"/>
              </w:rPr>
              <w:t xml:space="preserve"> </w:t>
            </w:r>
            <w:r w:rsidRPr="000E48DF">
              <w:rPr>
                <w:rFonts w:ascii="Arial" w:hAnsi="Arial"/>
                <w:b/>
                <w:sz w:val="20"/>
              </w:rPr>
              <w:t>Travail</w:t>
            </w:r>
            <w:r w:rsidRPr="000E48DF">
              <w:rPr>
                <w:rFonts w:ascii="Arial" w:hAnsi="Arial"/>
                <w:b/>
                <w:spacing w:val="-4"/>
                <w:sz w:val="20"/>
              </w:rPr>
              <w:t xml:space="preserve"> </w:t>
            </w:r>
            <w:r w:rsidRPr="000E48DF">
              <w:rPr>
                <w:rFonts w:ascii="Arial" w:hAnsi="Arial"/>
                <w:b/>
                <w:sz w:val="20"/>
              </w:rPr>
              <w:t>–</w:t>
            </w:r>
            <w:r w:rsidRPr="000E48DF">
              <w:rPr>
                <w:rFonts w:ascii="Arial" w:hAnsi="Arial"/>
                <w:b/>
                <w:spacing w:val="-2"/>
                <w:sz w:val="20"/>
              </w:rPr>
              <w:t xml:space="preserve"> Patrie</w:t>
            </w:r>
          </w:p>
        </w:tc>
        <w:tc>
          <w:tcPr>
            <w:tcW w:w="1646" w:type="dxa"/>
            <w:vMerge/>
            <w:tcBorders>
              <w:top w:val="nil"/>
            </w:tcBorders>
          </w:tcPr>
          <w:p w14:paraId="7D3D5F46" w14:textId="77777777" w:rsidR="00990ADE" w:rsidRPr="000E48DF" w:rsidRDefault="00990ADE" w:rsidP="00990ADE">
            <w:pPr>
              <w:rPr>
                <w:sz w:val="2"/>
                <w:szCs w:val="2"/>
              </w:rPr>
            </w:pPr>
          </w:p>
        </w:tc>
        <w:tc>
          <w:tcPr>
            <w:tcW w:w="3232" w:type="dxa"/>
          </w:tcPr>
          <w:p w14:paraId="367CFCD0" w14:textId="77777777" w:rsidR="00990ADE" w:rsidRPr="000E48DF" w:rsidRDefault="00990ADE" w:rsidP="00990ADE">
            <w:pPr>
              <w:pStyle w:val="TableParagraph"/>
              <w:spacing w:line="210" w:lineRule="exact"/>
              <w:ind w:left="454" w:right="1"/>
              <w:jc w:val="center"/>
              <w:rPr>
                <w:rFonts w:ascii="Arial" w:hAnsi="Arial"/>
                <w:b/>
                <w:sz w:val="20"/>
              </w:rPr>
            </w:pPr>
            <w:proofErr w:type="spellStart"/>
            <w:r w:rsidRPr="000E48DF">
              <w:rPr>
                <w:rFonts w:ascii="Arial" w:hAnsi="Arial"/>
                <w:b/>
                <w:sz w:val="20"/>
              </w:rPr>
              <w:t>Peace</w:t>
            </w:r>
            <w:proofErr w:type="spellEnd"/>
            <w:r w:rsidRPr="000E48DF">
              <w:rPr>
                <w:rFonts w:ascii="Arial" w:hAnsi="Arial"/>
                <w:b/>
                <w:spacing w:val="-7"/>
                <w:sz w:val="20"/>
              </w:rPr>
              <w:t xml:space="preserve"> </w:t>
            </w:r>
            <w:r w:rsidRPr="000E48DF">
              <w:rPr>
                <w:rFonts w:ascii="Arial" w:hAnsi="Arial"/>
                <w:b/>
                <w:sz w:val="20"/>
              </w:rPr>
              <w:t>–</w:t>
            </w:r>
            <w:r w:rsidRPr="000E48DF">
              <w:rPr>
                <w:rFonts w:ascii="Arial" w:hAnsi="Arial"/>
                <w:b/>
                <w:spacing w:val="-2"/>
                <w:sz w:val="20"/>
              </w:rPr>
              <w:t xml:space="preserve"> </w:t>
            </w:r>
            <w:proofErr w:type="spellStart"/>
            <w:r w:rsidRPr="000E48DF">
              <w:rPr>
                <w:rFonts w:ascii="Arial" w:hAnsi="Arial"/>
                <w:b/>
                <w:sz w:val="20"/>
              </w:rPr>
              <w:t>Work</w:t>
            </w:r>
            <w:proofErr w:type="spellEnd"/>
            <w:r w:rsidRPr="000E48DF">
              <w:rPr>
                <w:rFonts w:ascii="Arial" w:hAnsi="Arial"/>
                <w:b/>
                <w:spacing w:val="-3"/>
                <w:sz w:val="20"/>
              </w:rPr>
              <w:t xml:space="preserve"> </w:t>
            </w:r>
            <w:r w:rsidRPr="000E48DF">
              <w:rPr>
                <w:rFonts w:ascii="Arial" w:hAnsi="Arial"/>
                <w:b/>
                <w:sz w:val="20"/>
              </w:rPr>
              <w:t>–</w:t>
            </w:r>
            <w:r w:rsidRPr="000E48DF">
              <w:rPr>
                <w:rFonts w:ascii="Arial" w:hAnsi="Arial"/>
                <w:b/>
                <w:spacing w:val="-2"/>
                <w:sz w:val="20"/>
              </w:rPr>
              <w:t xml:space="preserve"> </w:t>
            </w:r>
            <w:proofErr w:type="spellStart"/>
            <w:r w:rsidRPr="000E48DF">
              <w:rPr>
                <w:rFonts w:ascii="Arial" w:hAnsi="Arial"/>
                <w:b/>
                <w:spacing w:val="-2"/>
                <w:sz w:val="20"/>
              </w:rPr>
              <w:t>Fatherland</w:t>
            </w:r>
            <w:proofErr w:type="spellEnd"/>
          </w:p>
        </w:tc>
      </w:tr>
      <w:tr w:rsidR="00990ADE" w:rsidRPr="000E48DF" w14:paraId="1BD60289" w14:textId="77777777" w:rsidTr="00990ADE">
        <w:trPr>
          <w:trHeight w:val="232"/>
        </w:trPr>
        <w:tc>
          <w:tcPr>
            <w:tcW w:w="3826" w:type="dxa"/>
          </w:tcPr>
          <w:p w14:paraId="12488DA6" w14:textId="77777777" w:rsidR="00990ADE" w:rsidRPr="000E48DF" w:rsidRDefault="00990ADE" w:rsidP="00990ADE">
            <w:pPr>
              <w:pStyle w:val="TableParagraph"/>
              <w:spacing w:line="213" w:lineRule="exact"/>
              <w:ind w:left="4" w:right="339"/>
              <w:jc w:val="center"/>
              <w:rPr>
                <w:rFonts w:ascii="Arial"/>
                <w:b/>
                <w:sz w:val="20"/>
              </w:rPr>
            </w:pPr>
            <w:r w:rsidRPr="000E48DF">
              <w:rPr>
                <w:rFonts w:ascii="Arial"/>
                <w:b/>
                <w:spacing w:val="-2"/>
                <w:sz w:val="20"/>
              </w:rPr>
              <w:t>--------------</w:t>
            </w:r>
            <w:r w:rsidRPr="000E48DF">
              <w:rPr>
                <w:rFonts w:ascii="Arial"/>
                <w:b/>
                <w:spacing w:val="-10"/>
                <w:sz w:val="20"/>
              </w:rPr>
              <w:t>-</w:t>
            </w:r>
          </w:p>
        </w:tc>
        <w:tc>
          <w:tcPr>
            <w:tcW w:w="1646" w:type="dxa"/>
            <w:vMerge/>
            <w:tcBorders>
              <w:top w:val="nil"/>
            </w:tcBorders>
          </w:tcPr>
          <w:p w14:paraId="046ED494" w14:textId="77777777" w:rsidR="00990ADE" w:rsidRPr="000E48DF" w:rsidRDefault="00990ADE" w:rsidP="00990ADE">
            <w:pPr>
              <w:rPr>
                <w:sz w:val="2"/>
                <w:szCs w:val="2"/>
              </w:rPr>
            </w:pPr>
          </w:p>
        </w:tc>
        <w:tc>
          <w:tcPr>
            <w:tcW w:w="3232" w:type="dxa"/>
          </w:tcPr>
          <w:p w14:paraId="2ADDD8E1" w14:textId="77777777" w:rsidR="00990ADE" w:rsidRPr="000E48DF" w:rsidRDefault="00990ADE" w:rsidP="00990ADE">
            <w:pPr>
              <w:pStyle w:val="TableParagraph"/>
              <w:spacing w:line="213" w:lineRule="exact"/>
              <w:ind w:left="454"/>
              <w:jc w:val="center"/>
              <w:rPr>
                <w:rFonts w:ascii="Arial"/>
                <w:b/>
                <w:sz w:val="20"/>
              </w:rPr>
            </w:pPr>
            <w:r w:rsidRPr="000E48DF">
              <w:rPr>
                <w:rFonts w:ascii="Arial"/>
                <w:b/>
                <w:spacing w:val="-2"/>
                <w:sz w:val="20"/>
              </w:rPr>
              <w:t>--------------</w:t>
            </w:r>
            <w:r w:rsidRPr="000E48DF">
              <w:rPr>
                <w:rFonts w:ascii="Arial"/>
                <w:b/>
                <w:spacing w:val="-10"/>
                <w:sz w:val="20"/>
              </w:rPr>
              <w:t>-</w:t>
            </w:r>
          </w:p>
        </w:tc>
      </w:tr>
      <w:tr w:rsidR="00990ADE" w:rsidRPr="000E48DF" w14:paraId="656077B6" w14:textId="77777777" w:rsidTr="00990ADE">
        <w:trPr>
          <w:trHeight w:val="233"/>
        </w:trPr>
        <w:tc>
          <w:tcPr>
            <w:tcW w:w="3826" w:type="dxa"/>
          </w:tcPr>
          <w:p w14:paraId="7C2C1097" w14:textId="77777777" w:rsidR="00990ADE" w:rsidRPr="000E48DF" w:rsidRDefault="00990ADE" w:rsidP="00990ADE">
            <w:pPr>
              <w:pStyle w:val="TableParagraph"/>
              <w:spacing w:line="213" w:lineRule="exact"/>
              <w:ind w:left="1" w:right="339"/>
              <w:jc w:val="center"/>
              <w:rPr>
                <w:rFonts w:ascii="Arial" w:hAnsi="Arial"/>
                <w:b/>
                <w:sz w:val="20"/>
              </w:rPr>
            </w:pPr>
            <w:r w:rsidRPr="000E48DF">
              <w:rPr>
                <w:rFonts w:ascii="Arial" w:hAnsi="Arial"/>
                <w:b/>
                <w:sz w:val="20"/>
              </w:rPr>
              <w:t>MINISTERE</w:t>
            </w:r>
            <w:r w:rsidRPr="000E48DF">
              <w:rPr>
                <w:rFonts w:ascii="Arial" w:hAnsi="Arial"/>
                <w:b/>
                <w:spacing w:val="-6"/>
                <w:sz w:val="20"/>
              </w:rPr>
              <w:t xml:space="preserve"> </w:t>
            </w:r>
            <w:r w:rsidRPr="000E48DF">
              <w:rPr>
                <w:rFonts w:ascii="Arial" w:hAnsi="Arial"/>
                <w:b/>
                <w:sz w:val="20"/>
              </w:rPr>
              <w:t>DE</w:t>
            </w:r>
            <w:r w:rsidRPr="000E48DF">
              <w:rPr>
                <w:rFonts w:ascii="Arial" w:hAnsi="Arial"/>
                <w:b/>
                <w:spacing w:val="-6"/>
                <w:sz w:val="20"/>
              </w:rPr>
              <w:t xml:space="preserve"> </w:t>
            </w:r>
            <w:r w:rsidRPr="000E48DF">
              <w:rPr>
                <w:rFonts w:ascii="Arial" w:hAnsi="Arial"/>
                <w:b/>
                <w:spacing w:val="-2"/>
                <w:sz w:val="20"/>
              </w:rPr>
              <w:t>L’ADMINISTRATION</w:t>
            </w:r>
          </w:p>
        </w:tc>
        <w:tc>
          <w:tcPr>
            <w:tcW w:w="1646" w:type="dxa"/>
            <w:vMerge/>
            <w:tcBorders>
              <w:top w:val="nil"/>
            </w:tcBorders>
          </w:tcPr>
          <w:p w14:paraId="4185745B" w14:textId="77777777" w:rsidR="00990ADE" w:rsidRPr="000E48DF" w:rsidRDefault="00990ADE" w:rsidP="00990ADE">
            <w:pPr>
              <w:rPr>
                <w:sz w:val="2"/>
                <w:szCs w:val="2"/>
              </w:rPr>
            </w:pPr>
          </w:p>
        </w:tc>
        <w:tc>
          <w:tcPr>
            <w:tcW w:w="3232" w:type="dxa"/>
          </w:tcPr>
          <w:p w14:paraId="37CD9882" w14:textId="77777777" w:rsidR="00990ADE" w:rsidRPr="000E48DF" w:rsidRDefault="00990ADE" w:rsidP="00990ADE">
            <w:pPr>
              <w:pStyle w:val="TableParagraph"/>
              <w:spacing w:line="213" w:lineRule="exact"/>
              <w:ind w:left="454" w:right="5"/>
              <w:jc w:val="center"/>
              <w:rPr>
                <w:rFonts w:ascii="Arial"/>
                <w:b/>
                <w:sz w:val="20"/>
              </w:rPr>
            </w:pPr>
            <w:r w:rsidRPr="000E48DF">
              <w:rPr>
                <w:rFonts w:ascii="Arial"/>
                <w:b/>
                <w:sz w:val="20"/>
              </w:rPr>
              <w:t>MINISTRY</w:t>
            </w:r>
            <w:r w:rsidRPr="000E48DF">
              <w:rPr>
                <w:rFonts w:ascii="Arial"/>
                <w:b/>
                <w:spacing w:val="-5"/>
                <w:sz w:val="20"/>
              </w:rPr>
              <w:t xml:space="preserve"> </w:t>
            </w:r>
            <w:r w:rsidRPr="000E48DF">
              <w:rPr>
                <w:rFonts w:ascii="Arial"/>
                <w:b/>
                <w:sz w:val="20"/>
              </w:rPr>
              <w:t>OF</w:t>
            </w:r>
            <w:r w:rsidRPr="000E48DF">
              <w:rPr>
                <w:rFonts w:ascii="Arial"/>
                <w:b/>
                <w:spacing w:val="-8"/>
                <w:sz w:val="20"/>
              </w:rPr>
              <w:t xml:space="preserve"> </w:t>
            </w:r>
            <w:r w:rsidRPr="000E48DF">
              <w:rPr>
                <w:rFonts w:ascii="Arial"/>
                <w:b/>
                <w:spacing w:val="-2"/>
                <w:sz w:val="20"/>
              </w:rPr>
              <w:t>TERRITORIAL</w:t>
            </w:r>
          </w:p>
        </w:tc>
      </w:tr>
      <w:tr w:rsidR="00990ADE" w:rsidRPr="000E48DF" w14:paraId="1E798C6A" w14:textId="77777777" w:rsidTr="00990ADE">
        <w:trPr>
          <w:trHeight w:val="230"/>
        </w:trPr>
        <w:tc>
          <w:tcPr>
            <w:tcW w:w="3826" w:type="dxa"/>
          </w:tcPr>
          <w:p w14:paraId="40DD5BB5" w14:textId="77777777" w:rsidR="00990ADE" w:rsidRPr="000E48DF" w:rsidRDefault="00990ADE" w:rsidP="00990ADE">
            <w:pPr>
              <w:pStyle w:val="TableParagraph"/>
              <w:spacing w:line="211" w:lineRule="exact"/>
              <w:ind w:left="3" w:right="339"/>
              <w:jc w:val="center"/>
              <w:rPr>
                <w:rFonts w:ascii="Arial"/>
                <w:b/>
                <w:sz w:val="20"/>
              </w:rPr>
            </w:pPr>
            <w:r w:rsidRPr="000E48DF">
              <w:rPr>
                <w:rFonts w:ascii="Arial"/>
                <w:b/>
                <w:spacing w:val="-2"/>
                <w:sz w:val="20"/>
              </w:rPr>
              <w:t>TERRITORIALE</w:t>
            </w:r>
          </w:p>
        </w:tc>
        <w:tc>
          <w:tcPr>
            <w:tcW w:w="1646" w:type="dxa"/>
            <w:vMerge/>
            <w:tcBorders>
              <w:top w:val="nil"/>
            </w:tcBorders>
          </w:tcPr>
          <w:p w14:paraId="0713F963" w14:textId="77777777" w:rsidR="00990ADE" w:rsidRPr="000E48DF" w:rsidRDefault="00990ADE" w:rsidP="00990ADE">
            <w:pPr>
              <w:rPr>
                <w:sz w:val="2"/>
                <w:szCs w:val="2"/>
              </w:rPr>
            </w:pPr>
          </w:p>
        </w:tc>
        <w:tc>
          <w:tcPr>
            <w:tcW w:w="3232" w:type="dxa"/>
          </w:tcPr>
          <w:p w14:paraId="2452FB25" w14:textId="77777777" w:rsidR="00990ADE" w:rsidRPr="000E48DF" w:rsidRDefault="00990ADE" w:rsidP="00990ADE">
            <w:pPr>
              <w:pStyle w:val="TableParagraph"/>
              <w:spacing w:line="211" w:lineRule="exact"/>
              <w:ind w:left="454" w:right="2"/>
              <w:jc w:val="center"/>
              <w:rPr>
                <w:rFonts w:ascii="Arial"/>
                <w:b/>
                <w:sz w:val="20"/>
              </w:rPr>
            </w:pPr>
            <w:r w:rsidRPr="000E48DF">
              <w:rPr>
                <w:rFonts w:ascii="Arial"/>
                <w:b/>
                <w:spacing w:val="-2"/>
                <w:sz w:val="20"/>
              </w:rPr>
              <w:t>ADMINISTRATION</w:t>
            </w:r>
          </w:p>
        </w:tc>
      </w:tr>
      <w:tr w:rsidR="00990ADE" w:rsidRPr="000E48DF" w14:paraId="2146FFBD" w14:textId="77777777" w:rsidTr="00990ADE">
        <w:trPr>
          <w:trHeight w:val="230"/>
        </w:trPr>
        <w:tc>
          <w:tcPr>
            <w:tcW w:w="3826" w:type="dxa"/>
          </w:tcPr>
          <w:p w14:paraId="380C8D68" w14:textId="77777777" w:rsidR="00990ADE" w:rsidRPr="000E48DF" w:rsidRDefault="00990ADE" w:rsidP="00990ADE">
            <w:pPr>
              <w:pStyle w:val="TableParagraph"/>
              <w:spacing w:line="210" w:lineRule="exact"/>
              <w:ind w:left="4" w:right="339"/>
              <w:jc w:val="center"/>
              <w:rPr>
                <w:rFonts w:ascii="Arial"/>
                <w:b/>
                <w:sz w:val="20"/>
              </w:rPr>
            </w:pPr>
            <w:r w:rsidRPr="000E48DF">
              <w:rPr>
                <w:rFonts w:ascii="Arial"/>
                <w:b/>
                <w:spacing w:val="-2"/>
                <w:sz w:val="20"/>
              </w:rPr>
              <w:t>--------------</w:t>
            </w:r>
            <w:r w:rsidRPr="000E48DF">
              <w:rPr>
                <w:rFonts w:ascii="Arial"/>
                <w:b/>
                <w:spacing w:val="-10"/>
                <w:sz w:val="20"/>
              </w:rPr>
              <w:t>-</w:t>
            </w:r>
          </w:p>
        </w:tc>
        <w:tc>
          <w:tcPr>
            <w:tcW w:w="1646" w:type="dxa"/>
            <w:vMerge/>
            <w:tcBorders>
              <w:top w:val="nil"/>
            </w:tcBorders>
          </w:tcPr>
          <w:p w14:paraId="5499B2E2" w14:textId="77777777" w:rsidR="00990ADE" w:rsidRPr="000E48DF" w:rsidRDefault="00990ADE" w:rsidP="00990ADE">
            <w:pPr>
              <w:rPr>
                <w:sz w:val="2"/>
                <w:szCs w:val="2"/>
              </w:rPr>
            </w:pPr>
          </w:p>
        </w:tc>
        <w:tc>
          <w:tcPr>
            <w:tcW w:w="3232" w:type="dxa"/>
          </w:tcPr>
          <w:p w14:paraId="27707BB8" w14:textId="77777777" w:rsidR="00990ADE" w:rsidRPr="000E48DF" w:rsidRDefault="00990ADE" w:rsidP="00990ADE">
            <w:pPr>
              <w:pStyle w:val="TableParagraph"/>
              <w:spacing w:line="210" w:lineRule="exact"/>
              <w:ind w:left="454"/>
              <w:jc w:val="center"/>
              <w:rPr>
                <w:rFonts w:ascii="Arial"/>
                <w:b/>
                <w:sz w:val="20"/>
              </w:rPr>
            </w:pPr>
            <w:r w:rsidRPr="000E48DF">
              <w:rPr>
                <w:rFonts w:ascii="Arial"/>
                <w:b/>
                <w:spacing w:val="-2"/>
                <w:sz w:val="20"/>
              </w:rPr>
              <w:t>--------------</w:t>
            </w:r>
            <w:r w:rsidRPr="000E48DF">
              <w:rPr>
                <w:rFonts w:ascii="Arial"/>
                <w:b/>
                <w:spacing w:val="-10"/>
                <w:sz w:val="20"/>
              </w:rPr>
              <w:t>-</w:t>
            </w:r>
          </w:p>
        </w:tc>
      </w:tr>
      <w:tr w:rsidR="00990ADE" w:rsidRPr="000E48DF" w14:paraId="748B84EE" w14:textId="77777777" w:rsidTr="00990ADE">
        <w:trPr>
          <w:trHeight w:val="226"/>
        </w:trPr>
        <w:tc>
          <w:tcPr>
            <w:tcW w:w="3826" w:type="dxa"/>
          </w:tcPr>
          <w:p w14:paraId="3BCDAA7C" w14:textId="77777777" w:rsidR="00990ADE" w:rsidRPr="000E48DF" w:rsidRDefault="00990ADE" w:rsidP="00990ADE">
            <w:pPr>
              <w:pStyle w:val="TableParagraph"/>
              <w:spacing w:line="206" w:lineRule="exact"/>
              <w:ind w:right="339"/>
              <w:jc w:val="center"/>
              <w:rPr>
                <w:rFonts w:ascii="Arial"/>
                <w:b/>
                <w:sz w:val="20"/>
              </w:rPr>
            </w:pPr>
            <w:r w:rsidRPr="000E48DF">
              <w:rPr>
                <w:rFonts w:ascii="Arial"/>
                <w:b/>
                <w:sz w:val="20"/>
              </w:rPr>
              <w:t>REGION</w:t>
            </w:r>
            <w:r w:rsidRPr="000E48DF">
              <w:rPr>
                <w:rFonts w:ascii="Arial"/>
                <w:b/>
                <w:spacing w:val="-7"/>
                <w:sz w:val="20"/>
              </w:rPr>
              <w:t xml:space="preserve"> </w:t>
            </w:r>
            <w:r w:rsidRPr="000E48DF">
              <w:rPr>
                <w:rFonts w:ascii="Arial"/>
                <w:b/>
                <w:sz w:val="20"/>
              </w:rPr>
              <w:t>DU</w:t>
            </w:r>
            <w:r w:rsidRPr="000E48DF">
              <w:rPr>
                <w:rFonts w:ascii="Arial"/>
                <w:b/>
                <w:spacing w:val="-4"/>
                <w:sz w:val="20"/>
              </w:rPr>
              <w:t xml:space="preserve"> </w:t>
            </w:r>
            <w:r w:rsidRPr="000E48DF">
              <w:rPr>
                <w:rFonts w:ascii="Arial"/>
                <w:b/>
                <w:spacing w:val="-5"/>
                <w:sz w:val="20"/>
              </w:rPr>
              <w:t>SUD</w:t>
            </w:r>
          </w:p>
        </w:tc>
        <w:tc>
          <w:tcPr>
            <w:tcW w:w="1646" w:type="dxa"/>
            <w:vMerge/>
            <w:tcBorders>
              <w:top w:val="nil"/>
            </w:tcBorders>
          </w:tcPr>
          <w:p w14:paraId="5C12330F" w14:textId="77777777" w:rsidR="00990ADE" w:rsidRPr="000E48DF" w:rsidRDefault="00990ADE" w:rsidP="00990ADE">
            <w:pPr>
              <w:rPr>
                <w:sz w:val="2"/>
                <w:szCs w:val="2"/>
              </w:rPr>
            </w:pPr>
          </w:p>
        </w:tc>
        <w:tc>
          <w:tcPr>
            <w:tcW w:w="3232" w:type="dxa"/>
          </w:tcPr>
          <w:p w14:paraId="413DA263" w14:textId="77777777" w:rsidR="00990ADE" w:rsidRPr="000E48DF" w:rsidRDefault="00990ADE" w:rsidP="00990ADE">
            <w:pPr>
              <w:pStyle w:val="TableParagraph"/>
              <w:spacing w:line="206" w:lineRule="exact"/>
              <w:ind w:left="454" w:right="2"/>
              <w:jc w:val="center"/>
              <w:rPr>
                <w:rFonts w:ascii="Arial"/>
                <w:b/>
                <w:sz w:val="20"/>
              </w:rPr>
            </w:pPr>
            <w:r w:rsidRPr="000E48DF">
              <w:rPr>
                <w:rFonts w:ascii="Arial"/>
                <w:b/>
                <w:sz w:val="20"/>
              </w:rPr>
              <w:t>SOUTH</w:t>
            </w:r>
            <w:r w:rsidRPr="000E48DF">
              <w:rPr>
                <w:rFonts w:ascii="Arial"/>
                <w:b/>
                <w:spacing w:val="-7"/>
                <w:sz w:val="20"/>
              </w:rPr>
              <w:t xml:space="preserve"> </w:t>
            </w:r>
            <w:r w:rsidRPr="000E48DF">
              <w:rPr>
                <w:rFonts w:ascii="Arial"/>
                <w:b/>
                <w:spacing w:val="-2"/>
                <w:sz w:val="20"/>
              </w:rPr>
              <w:t>REGION</w:t>
            </w:r>
          </w:p>
        </w:tc>
      </w:tr>
    </w:tbl>
    <w:p w14:paraId="61BA55EE" w14:textId="77777777" w:rsidR="0086176A" w:rsidRDefault="0086176A" w:rsidP="00E50420">
      <w:pPr>
        <w:pStyle w:val="DTAOtitre"/>
      </w:pPr>
    </w:p>
    <w:p w14:paraId="447F758F" w14:textId="77777777" w:rsidR="0086176A" w:rsidRDefault="0086176A" w:rsidP="00E50420">
      <w:pPr>
        <w:pStyle w:val="DTAOtitre"/>
      </w:pPr>
    </w:p>
    <w:p w14:paraId="68CDD094" w14:textId="77777777" w:rsidR="0086176A" w:rsidRDefault="0086176A" w:rsidP="00E50420">
      <w:pPr>
        <w:pStyle w:val="DTAOtitre"/>
      </w:pPr>
    </w:p>
    <w:p w14:paraId="3AC7B19B" w14:textId="77777777" w:rsidR="0086176A" w:rsidRDefault="0086176A" w:rsidP="00E50420">
      <w:pPr>
        <w:pStyle w:val="DTAOtitre"/>
      </w:pPr>
    </w:p>
    <w:p w14:paraId="06FC5F51" w14:textId="77777777" w:rsidR="00990ADE" w:rsidRDefault="00990ADE" w:rsidP="00E50420">
      <w:pPr>
        <w:pStyle w:val="DTAOtitre"/>
      </w:pPr>
    </w:p>
    <w:p w14:paraId="1AE16CC9" w14:textId="77777777" w:rsidR="00990ADE" w:rsidRDefault="00990ADE" w:rsidP="00E50420">
      <w:pPr>
        <w:pStyle w:val="DTAOtitre"/>
      </w:pPr>
    </w:p>
    <w:p w14:paraId="74C065D3" w14:textId="77777777" w:rsidR="00E50420" w:rsidRPr="000E48DF" w:rsidRDefault="00E50420" w:rsidP="00E50420">
      <w:pPr>
        <w:pStyle w:val="DTAOtitre"/>
      </w:pPr>
      <w:r w:rsidRPr="000E48DF">
        <w:t>Call for Tenders</w:t>
      </w:r>
    </w:p>
    <w:p w14:paraId="140F484B" w14:textId="77777777" w:rsidR="00E50420" w:rsidRPr="000E48DF" w:rsidRDefault="00E50420" w:rsidP="00E50420">
      <w:pPr>
        <w:spacing w:line="276" w:lineRule="auto"/>
        <w:jc w:val="center"/>
        <w:rPr>
          <w:b/>
        </w:rPr>
      </w:pPr>
    </w:p>
    <w:p w14:paraId="335D5299" w14:textId="406C9BF7" w:rsidR="0015226E" w:rsidRPr="004824F0" w:rsidRDefault="0015226E" w:rsidP="00F4688A">
      <w:pPr>
        <w:pStyle w:val="Corpsdetexte"/>
        <w:spacing w:line="276" w:lineRule="auto"/>
        <w:ind w:right="-20"/>
        <w:jc w:val="center"/>
        <w:rPr>
          <w:lang w:val="en-US"/>
        </w:rPr>
      </w:pPr>
      <w:r w:rsidRPr="004824F0">
        <w:rPr>
          <w:lang w:val="en-US"/>
        </w:rPr>
        <w:t>Na</w:t>
      </w:r>
      <w:r>
        <w:rPr>
          <w:lang w:val="en-US"/>
        </w:rPr>
        <w:t>ti</w:t>
      </w:r>
      <w:r w:rsidR="009B5455">
        <w:rPr>
          <w:lang w:val="en-US"/>
        </w:rPr>
        <w:t>onal Open Call for Tenders No 09</w:t>
      </w:r>
      <w:r>
        <w:rPr>
          <w:lang w:val="en-US"/>
        </w:rPr>
        <w:t xml:space="preserve"> </w:t>
      </w:r>
      <w:r w:rsidRPr="004824F0">
        <w:rPr>
          <w:lang w:val="en-US"/>
        </w:rPr>
        <w:t>/AO</w:t>
      </w:r>
      <w:r w:rsidR="009B5455">
        <w:rPr>
          <w:lang w:val="en-US"/>
        </w:rPr>
        <w:t>NO/L/SIGAMP/CRPM/2025 of 16</w:t>
      </w:r>
      <w:r>
        <w:rPr>
          <w:lang w:val="en-US"/>
        </w:rPr>
        <w:t xml:space="preserve"> April, 2025,</w:t>
      </w:r>
      <w:r w:rsidRPr="004824F0">
        <w:rPr>
          <w:lang w:val="en-US"/>
        </w:rPr>
        <w:t xml:space="preserve"> for the</w:t>
      </w:r>
      <w:r>
        <w:rPr>
          <w:lang w:val="en-US"/>
        </w:rPr>
        <w:t xml:space="preserve"> execution </w:t>
      </w:r>
      <w:proofErr w:type="gramStart"/>
      <w:r>
        <w:rPr>
          <w:lang w:val="en-US"/>
        </w:rPr>
        <w:t>of  the</w:t>
      </w:r>
      <w:proofErr w:type="gramEnd"/>
      <w:r>
        <w:rPr>
          <w:lang w:val="en-US"/>
        </w:rPr>
        <w:t xml:space="preserve"> rehabilitation works </w:t>
      </w:r>
      <w:r w:rsidRPr="004824F0">
        <w:rPr>
          <w:lang w:val="en-US"/>
        </w:rPr>
        <w:t>of</w:t>
      </w:r>
      <w:r>
        <w:rPr>
          <w:lang w:val="en-US"/>
        </w:rPr>
        <w:t xml:space="preserve"> the transit house of the Ministry of Posts and Communications.</w:t>
      </w:r>
    </w:p>
    <w:p w14:paraId="1E3693E5" w14:textId="77777777" w:rsidR="0015226E" w:rsidRPr="004824F0" w:rsidRDefault="0015226E" w:rsidP="0015226E">
      <w:pPr>
        <w:pStyle w:val="Corpsdetexte"/>
        <w:spacing w:line="276" w:lineRule="auto"/>
        <w:ind w:right="-20"/>
        <w:rPr>
          <w:lang w:val="en-US"/>
        </w:rPr>
      </w:pPr>
    </w:p>
    <w:p w14:paraId="2ED489A4" w14:textId="77777777" w:rsidR="0015226E" w:rsidRPr="004824F0" w:rsidRDefault="0015226E" w:rsidP="0015226E">
      <w:pPr>
        <w:spacing w:line="276" w:lineRule="auto"/>
        <w:ind w:right="-20"/>
        <w:jc w:val="center"/>
        <w:rPr>
          <w:b/>
          <w:lang w:val="en-US"/>
        </w:rPr>
      </w:pPr>
      <w:r>
        <w:rPr>
          <w:b/>
          <w:lang w:val="en-US"/>
        </w:rPr>
        <w:t>Financing: MINPOSTEL</w:t>
      </w:r>
      <w:r w:rsidRPr="004824F0">
        <w:rPr>
          <w:b/>
          <w:lang w:val="en-US"/>
        </w:rPr>
        <w:t xml:space="preserve"> Budget for the 2025 financial year</w:t>
      </w:r>
    </w:p>
    <w:p w14:paraId="2AB11D10" w14:textId="77777777" w:rsidR="0015226E" w:rsidRPr="004824F0" w:rsidRDefault="0015226E" w:rsidP="0015226E">
      <w:pPr>
        <w:spacing w:line="276" w:lineRule="auto"/>
        <w:ind w:right="-20"/>
        <w:jc w:val="center"/>
        <w:rPr>
          <w:b/>
          <w:lang w:val="en-US"/>
        </w:rPr>
      </w:pPr>
    </w:p>
    <w:p w14:paraId="67B4C966" w14:textId="77777777" w:rsidR="0015226E" w:rsidRPr="00BC5D56" w:rsidRDefault="0015226E" w:rsidP="0015226E">
      <w:pPr>
        <w:pStyle w:val="AAOarticles"/>
        <w:numPr>
          <w:ilvl w:val="0"/>
          <w:numId w:val="87"/>
        </w:numPr>
        <w:spacing w:after="120"/>
        <w:jc w:val="left"/>
        <w:rPr>
          <w:lang w:val="en-US"/>
        </w:rPr>
      </w:pPr>
      <w:r w:rsidRPr="00BC5D56">
        <w:rPr>
          <w:lang w:val="en-US"/>
        </w:rPr>
        <w:t>Subject of the Call for Tenders</w:t>
      </w:r>
    </w:p>
    <w:p w14:paraId="1D9F3F0D" w14:textId="77777777" w:rsidR="0015226E" w:rsidRPr="004824F0" w:rsidRDefault="0015226E" w:rsidP="0015226E">
      <w:pPr>
        <w:pStyle w:val="Corpsdetexte"/>
        <w:spacing w:line="276" w:lineRule="auto"/>
        <w:ind w:right="-20"/>
        <w:jc w:val="both"/>
        <w:rPr>
          <w:lang w:val="en-US"/>
        </w:rPr>
      </w:pPr>
      <w:r>
        <w:rPr>
          <w:lang w:val="en-US"/>
        </w:rPr>
        <w:t>Within the framework of the execution of the 2025 Public Investment Budget</w:t>
      </w:r>
      <w:proofErr w:type="gramStart"/>
      <w:r>
        <w:rPr>
          <w:lang w:val="en-US"/>
        </w:rPr>
        <w:t xml:space="preserve">, </w:t>
      </w:r>
      <w:r w:rsidRPr="004824F0">
        <w:rPr>
          <w:iCs/>
          <w:lang w:val="en-US"/>
        </w:rPr>
        <w:t xml:space="preserve"> the</w:t>
      </w:r>
      <w:proofErr w:type="gramEnd"/>
      <w:r w:rsidRPr="004824F0">
        <w:rPr>
          <w:iCs/>
          <w:lang w:val="en-US"/>
        </w:rPr>
        <w:t xml:space="preserve"> Governor of the South Region, Contracting Authority, is launching a </w:t>
      </w:r>
      <w:r>
        <w:rPr>
          <w:iCs/>
          <w:lang w:val="en-US"/>
        </w:rPr>
        <w:t xml:space="preserve">National </w:t>
      </w:r>
      <w:r w:rsidRPr="004824F0">
        <w:rPr>
          <w:iCs/>
          <w:lang w:val="en-US"/>
        </w:rPr>
        <w:t xml:space="preserve">Call for Tenders for </w:t>
      </w:r>
      <w:r w:rsidRPr="004824F0">
        <w:rPr>
          <w:lang w:val="en-US"/>
        </w:rPr>
        <w:t>the</w:t>
      </w:r>
      <w:r>
        <w:rPr>
          <w:lang w:val="en-US"/>
        </w:rPr>
        <w:t xml:space="preserve"> execution of  the rehabilitation works </w:t>
      </w:r>
      <w:r w:rsidRPr="004824F0">
        <w:rPr>
          <w:lang w:val="en-US"/>
        </w:rPr>
        <w:t>of</w:t>
      </w:r>
      <w:r>
        <w:rPr>
          <w:lang w:val="en-US"/>
        </w:rPr>
        <w:t xml:space="preserve"> the transit house of the Ministry of Posts and Communications.</w:t>
      </w:r>
    </w:p>
    <w:p w14:paraId="7017C0E3" w14:textId="77777777" w:rsidR="0015226E" w:rsidRPr="004824F0" w:rsidRDefault="0015226E" w:rsidP="0015226E">
      <w:pPr>
        <w:spacing w:after="120" w:line="276" w:lineRule="auto"/>
        <w:ind w:right="-20"/>
        <w:jc w:val="both"/>
        <w:rPr>
          <w:iCs/>
          <w:sz w:val="2"/>
          <w:lang w:val="en-US"/>
        </w:rPr>
      </w:pPr>
    </w:p>
    <w:p w14:paraId="5A4FB9BA" w14:textId="77777777" w:rsidR="0015226E" w:rsidRPr="008956E1" w:rsidRDefault="0015226E" w:rsidP="0015226E">
      <w:pPr>
        <w:pStyle w:val="AAOarticles"/>
        <w:spacing w:after="120"/>
        <w:ind w:firstLine="774"/>
        <w:jc w:val="left"/>
      </w:pPr>
      <w:proofErr w:type="spellStart"/>
      <w:r w:rsidRPr="008956E1">
        <w:t>Consistency</w:t>
      </w:r>
      <w:proofErr w:type="spellEnd"/>
      <w:r w:rsidRPr="008956E1">
        <w:t xml:space="preserve"> of the </w:t>
      </w:r>
      <w:proofErr w:type="spellStart"/>
      <w:r w:rsidRPr="008956E1">
        <w:t>work</w:t>
      </w:r>
      <w:proofErr w:type="spellEnd"/>
    </w:p>
    <w:p w14:paraId="3F95044A" w14:textId="77777777" w:rsidR="0015226E" w:rsidRDefault="0015226E" w:rsidP="0015226E">
      <w:pPr>
        <w:spacing w:line="276" w:lineRule="auto"/>
        <w:ind w:right="-20" w:firstLine="774"/>
        <w:jc w:val="both"/>
        <w:rPr>
          <w:lang w:val="en-US"/>
        </w:rPr>
      </w:pPr>
      <w:r>
        <w:rPr>
          <w:lang w:val="en-US"/>
        </w:rPr>
        <w:t xml:space="preserve">The work includes </w:t>
      </w:r>
    </w:p>
    <w:p w14:paraId="52D25E0D" w14:textId="77777777" w:rsidR="0015226E" w:rsidRPr="00142F3E" w:rsidRDefault="0015226E" w:rsidP="00F4688A">
      <w:pPr>
        <w:spacing w:line="276" w:lineRule="auto"/>
        <w:ind w:left="666" w:right="-20" w:firstLine="774"/>
        <w:jc w:val="both"/>
        <w:rPr>
          <w:b/>
          <w:u w:val="single"/>
          <w:lang w:val="en-US"/>
        </w:rPr>
      </w:pPr>
      <w:r w:rsidRPr="00142F3E">
        <w:rPr>
          <w:b/>
          <w:u w:val="single"/>
          <w:lang w:val="en-US"/>
        </w:rPr>
        <w:t xml:space="preserve">Main building </w:t>
      </w:r>
    </w:p>
    <w:p w14:paraId="6B6F0A63" w14:textId="77777777" w:rsidR="0015226E" w:rsidRDefault="0015226E" w:rsidP="0015226E">
      <w:pPr>
        <w:pStyle w:val="Paragraphedeliste"/>
        <w:numPr>
          <w:ilvl w:val="0"/>
          <w:numId w:val="22"/>
        </w:numPr>
        <w:suppressAutoHyphens/>
        <w:spacing w:line="276" w:lineRule="auto"/>
        <w:ind w:left="0" w:right="-20" w:firstLine="774"/>
        <w:contextualSpacing/>
        <w:jc w:val="both"/>
        <w:textAlignment w:val="baseline"/>
      </w:pPr>
      <w:proofErr w:type="spellStart"/>
      <w:r>
        <w:t>Preliminary</w:t>
      </w:r>
      <w:proofErr w:type="spellEnd"/>
      <w:r>
        <w:t xml:space="preserve"> </w:t>
      </w:r>
      <w:proofErr w:type="spellStart"/>
      <w:r>
        <w:t>works</w:t>
      </w:r>
      <w:proofErr w:type="spellEnd"/>
      <w:r>
        <w:t>;</w:t>
      </w:r>
    </w:p>
    <w:p w14:paraId="1DEE66DC" w14:textId="77777777" w:rsidR="0015226E" w:rsidRDefault="0015226E" w:rsidP="0015226E">
      <w:pPr>
        <w:pStyle w:val="Paragraphedeliste"/>
        <w:numPr>
          <w:ilvl w:val="0"/>
          <w:numId w:val="22"/>
        </w:numPr>
        <w:suppressAutoHyphens/>
        <w:spacing w:line="276" w:lineRule="auto"/>
        <w:ind w:left="0" w:right="-20" w:firstLine="774"/>
        <w:contextualSpacing/>
        <w:jc w:val="both"/>
        <w:textAlignment w:val="baseline"/>
      </w:pPr>
      <w:proofErr w:type="spellStart"/>
      <w:r>
        <w:t>Demolition</w:t>
      </w:r>
      <w:proofErr w:type="spellEnd"/>
      <w:r>
        <w:t xml:space="preserve"> and </w:t>
      </w:r>
      <w:proofErr w:type="spellStart"/>
      <w:r>
        <w:t>masonry</w:t>
      </w:r>
      <w:proofErr w:type="spellEnd"/>
      <w:r>
        <w:t xml:space="preserve"> </w:t>
      </w:r>
      <w:proofErr w:type="spellStart"/>
      <w:r>
        <w:t>works</w:t>
      </w:r>
      <w:proofErr w:type="spellEnd"/>
      <w:r>
        <w:t>;</w:t>
      </w:r>
    </w:p>
    <w:p w14:paraId="5DECD92A" w14:textId="77777777" w:rsidR="0015226E" w:rsidRDefault="0015226E" w:rsidP="0015226E">
      <w:pPr>
        <w:pStyle w:val="Paragraphedeliste"/>
        <w:numPr>
          <w:ilvl w:val="0"/>
          <w:numId w:val="22"/>
        </w:numPr>
        <w:suppressAutoHyphens/>
        <w:spacing w:line="276" w:lineRule="auto"/>
        <w:ind w:left="0" w:right="-20" w:firstLine="774"/>
        <w:contextualSpacing/>
        <w:jc w:val="both"/>
        <w:textAlignment w:val="baseline"/>
      </w:pPr>
      <w:proofErr w:type="spellStart"/>
      <w:r>
        <w:t>Woodwork-cover</w:t>
      </w:r>
      <w:proofErr w:type="spellEnd"/>
      <w:r>
        <w:t xml:space="preserve"> and </w:t>
      </w:r>
      <w:proofErr w:type="spellStart"/>
      <w:r>
        <w:t>ceiling</w:t>
      </w:r>
      <w:proofErr w:type="spellEnd"/>
      <w:r>
        <w:t>;</w:t>
      </w:r>
    </w:p>
    <w:p w14:paraId="625418E4" w14:textId="77777777" w:rsidR="0015226E" w:rsidRDefault="0015226E" w:rsidP="0015226E">
      <w:pPr>
        <w:pStyle w:val="Paragraphedeliste"/>
        <w:numPr>
          <w:ilvl w:val="0"/>
          <w:numId w:val="22"/>
        </w:numPr>
        <w:suppressAutoHyphens/>
        <w:spacing w:line="276" w:lineRule="auto"/>
        <w:ind w:left="0" w:right="-20" w:firstLine="774"/>
        <w:contextualSpacing/>
        <w:jc w:val="both"/>
        <w:textAlignment w:val="baseline"/>
      </w:pPr>
      <w:proofErr w:type="spellStart"/>
      <w:r>
        <w:t>Surfacing</w:t>
      </w:r>
      <w:proofErr w:type="spellEnd"/>
      <w:r>
        <w:t xml:space="preserve"> </w:t>
      </w:r>
      <w:proofErr w:type="spellStart"/>
      <w:r>
        <w:t>work</w:t>
      </w:r>
      <w:proofErr w:type="spellEnd"/>
      <w:r>
        <w:t>;</w:t>
      </w:r>
    </w:p>
    <w:p w14:paraId="4F4BCD9A" w14:textId="77777777" w:rsidR="0015226E" w:rsidRDefault="0015226E" w:rsidP="0015226E">
      <w:pPr>
        <w:pStyle w:val="Paragraphedeliste"/>
        <w:numPr>
          <w:ilvl w:val="0"/>
          <w:numId w:val="22"/>
        </w:numPr>
        <w:suppressAutoHyphens/>
        <w:spacing w:line="276" w:lineRule="auto"/>
        <w:ind w:left="0" w:right="-20" w:firstLine="774"/>
        <w:contextualSpacing/>
        <w:jc w:val="both"/>
        <w:textAlignment w:val="baseline"/>
      </w:pPr>
      <w:r>
        <w:t xml:space="preserve">Painting </w:t>
      </w:r>
      <w:proofErr w:type="spellStart"/>
      <w:r>
        <w:t>works</w:t>
      </w:r>
      <w:proofErr w:type="spellEnd"/>
      <w:r>
        <w:t>;</w:t>
      </w:r>
    </w:p>
    <w:p w14:paraId="2A1B6091" w14:textId="77777777" w:rsidR="0015226E" w:rsidRDefault="0015226E" w:rsidP="0015226E">
      <w:pPr>
        <w:pStyle w:val="Paragraphedeliste"/>
        <w:numPr>
          <w:ilvl w:val="0"/>
          <w:numId w:val="22"/>
        </w:numPr>
        <w:suppressAutoHyphens/>
        <w:spacing w:line="276" w:lineRule="auto"/>
        <w:ind w:left="0" w:right="-20" w:firstLine="774"/>
        <w:contextualSpacing/>
        <w:jc w:val="both"/>
        <w:textAlignment w:val="baseline"/>
      </w:pPr>
      <w:proofErr w:type="spellStart"/>
      <w:r>
        <w:t>Woodworks</w:t>
      </w:r>
      <w:proofErr w:type="spellEnd"/>
      <w:r>
        <w:t xml:space="preserve"> and </w:t>
      </w:r>
      <w:proofErr w:type="spellStart"/>
      <w:r>
        <w:t>glazing</w:t>
      </w:r>
      <w:proofErr w:type="spellEnd"/>
      <w:r>
        <w:t xml:space="preserve"> </w:t>
      </w:r>
      <w:proofErr w:type="spellStart"/>
      <w:r>
        <w:t>work</w:t>
      </w:r>
      <w:proofErr w:type="spellEnd"/>
      <w:r>
        <w:t> ;</w:t>
      </w:r>
    </w:p>
    <w:p w14:paraId="7754696C" w14:textId="77777777" w:rsidR="0015226E" w:rsidRDefault="0015226E" w:rsidP="0015226E">
      <w:pPr>
        <w:pStyle w:val="Paragraphedeliste"/>
        <w:numPr>
          <w:ilvl w:val="0"/>
          <w:numId w:val="22"/>
        </w:numPr>
        <w:suppressAutoHyphens/>
        <w:spacing w:line="276" w:lineRule="auto"/>
        <w:ind w:left="0" w:right="-20" w:firstLine="774"/>
        <w:contextualSpacing/>
        <w:jc w:val="both"/>
        <w:textAlignment w:val="baseline"/>
      </w:pPr>
      <w:proofErr w:type="spellStart"/>
      <w:r>
        <w:t>Plumbing</w:t>
      </w:r>
      <w:proofErr w:type="spellEnd"/>
      <w:r>
        <w:t xml:space="preserve"> </w:t>
      </w:r>
      <w:proofErr w:type="spellStart"/>
      <w:r>
        <w:t>works</w:t>
      </w:r>
      <w:proofErr w:type="spellEnd"/>
      <w:r>
        <w:t>;</w:t>
      </w:r>
    </w:p>
    <w:p w14:paraId="7C5D50C3" w14:textId="77777777" w:rsidR="0015226E" w:rsidRDefault="0015226E" w:rsidP="0015226E">
      <w:pPr>
        <w:pStyle w:val="Paragraphedeliste"/>
        <w:numPr>
          <w:ilvl w:val="0"/>
          <w:numId w:val="22"/>
        </w:numPr>
        <w:suppressAutoHyphens/>
        <w:spacing w:line="276" w:lineRule="auto"/>
        <w:ind w:left="0" w:right="-20" w:firstLine="774"/>
        <w:contextualSpacing/>
        <w:jc w:val="both"/>
        <w:textAlignment w:val="baseline"/>
      </w:pPr>
      <w:proofErr w:type="spellStart"/>
      <w:r>
        <w:t>Electricity</w:t>
      </w:r>
      <w:proofErr w:type="spellEnd"/>
      <w:r>
        <w:t xml:space="preserve"> </w:t>
      </w:r>
      <w:proofErr w:type="spellStart"/>
      <w:r>
        <w:t>works</w:t>
      </w:r>
      <w:proofErr w:type="spellEnd"/>
      <w:r>
        <w:t>.</w:t>
      </w:r>
    </w:p>
    <w:p w14:paraId="22F044D9" w14:textId="77777777" w:rsidR="0015226E" w:rsidRPr="00433CAF" w:rsidRDefault="0015226E" w:rsidP="00F4688A">
      <w:pPr>
        <w:pStyle w:val="Paragraphedeliste"/>
        <w:suppressAutoHyphens/>
        <w:spacing w:line="276" w:lineRule="auto"/>
        <w:ind w:left="666" w:right="-20" w:firstLine="774"/>
        <w:contextualSpacing/>
        <w:jc w:val="both"/>
        <w:textAlignment w:val="baseline"/>
        <w:rPr>
          <w:b/>
          <w:u w:val="single"/>
        </w:rPr>
      </w:pPr>
      <w:proofErr w:type="spellStart"/>
      <w:r w:rsidRPr="00433CAF">
        <w:rPr>
          <w:b/>
          <w:u w:val="single"/>
        </w:rPr>
        <w:t>Outbuilding</w:t>
      </w:r>
      <w:proofErr w:type="spellEnd"/>
    </w:p>
    <w:p w14:paraId="768E03FB" w14:textId="77777777" w:rsidR="0015226E" w:rsidRDefault="0015226E" w:rsidP="0015226E">
      <w:pPr>
        <w:pStyle w:val="Paragraphedeliste"/>
        <w:numPr>
          <w:ilvl w:val="0"/>
          <w:numId w:val="22"/>
        </w:numPr>
        <w:suppressAutoHyphens/>
        <w:spacing w:line="276" w:lineRule="auto"/>
        <w:ind w:left="0" w:right="-20" w:firstLine="774"/>
        <w:contextualSpacing/>
        <w:jc w:val="both"/>
        <w:textAlignment w:val="baseline"/>
      </w:pPr>
      <w:proofErr w:type="spellStart"/>
      <w:r>
        <w:t>Demolition</w:t>
      </w:r>
      <w:proofErr w:type="spellEnd"/>
      <w:r>
        <w:t xml:space="preserve"> and </w:t>
      </w:r>
      <w:proofErr w:type="spellStart"/>
      <w:r>
        <w:t>masonry</w:t>
      </w:r>
      <w:proofErr w:type="spellEnd"/>
      <w:r>
        <w:t xml:space="preserve"> </w:t>
      </w:r>
      <w:proofErr w:type="spellStart"/>
      <w:r>
        <w:t>works</w:t>
      </w:r>
      <w:proofErr w:type="spellEnd"/>
      <w:r>
        <w:t> ;</w:t>
      </w:r>
    </w:p>
    <w:p w14:paraId="413BBB81" w14:textId="77777777" w:rsidR="0015226E" w:rsidRDefault="0015226E" w:rsidP="0015226E">
      <w:pPr>
        <w:pStyle w:val="Paragraphedeliste"/>
        <w:numPr>
          <w:ilvl w:val="0"/>
          <w:numId w:val="22"/>
        </w:numPr>
        <w:suppressAutoHyphens/>
        <w:spacing w:line="276" w:lineRule="auto"/>
        <w:ind w:left="0" w:right="-20" w:firstLine="774"/>
        <w:contextualSpacing/>
        <w:jc w:val="both"/>
        <w:textAlignment w:val="baseline"/>
      </w:pPr>
      <w:r>
        <w:t xml:space="preserve">Painting </w:t>
      </w:r>
      <w:proofErr w:type="spellStart"/>
      <w:r>
        <w:t>works</w:t>
      </w:r>
      <w:proofErr w:type="spellEnd"/>
      <w:r>
        <w:t>;</w:t>
      </w:r>
    </w:p>
    <w:p w14:paraId="2B951F81" w14:textId="77777777" w:rsidR="0015226E" w:rsidRDefault="0015226E" w:rsidP="0015226E">
      <w:pPr>
        <w:pStyle w:val="Paragraphedeliste"/>
        <w:numPr>
          <w:ilvl w:val="0"/>
          <w:numId w:val="22"/>
        </w:numPr>
        <w:suppressAutoHyphens/>
        <w:spacing w:line="276" w:lineRule="auto"/>
        <w:ind w:left="0" w:right="-20" w:firstLine="774"/>
        <w:contextualSpacing/>
        <w:jc w:val="both"/>
        <w:textAlignment w:val="baseline"/>
      </w:pPr>
      <w:proofErr w:type="spellStart"/>
      <w:r>
        <w:t>Surfacing</w:t>
      </w:r>
      <w:proofErr w:type="spellEnd"/>
      <w:r>
        <w:t xml:space="preserve"> </w:t>
      </w:r>
      <w:proofErr w:type="spellStart"/>
      <w:r>
        <w:t>work</w:t>
      </w:r>
      <w:proofErr w:type="spellEnd"/>
      <w:r>
        <w:t>;</w:t>
      </w:r>
    </w:p>
    <w:p w14:paraId="12E650F6" w14:textId="77777777" w:rsidR="0015226E" w:rsidRDefault="0015226E" w:rsidP="0015226E">
      <w:pPr>
        <w:pStyle w:val="Paragraphedeliste"/>
        <w:numPr>
          <w:ilvl w:val="0"/>
          <w:numId w:val="22"/>
        </w:numPr>
        <w:suppressAutoHyphens/>
        <w:spacing w:line="276" w:lineRule="auto"/>
        <w:ind w:left="0" w:right="-20" w:firstLine="774"/>
        <w:contextualSpacing/>
        <w:jc w:val="both"/>
        <w:textAlignment w:val="baseline"/>
      </w:pPr>
      <w:proofErr w:type="spellStart"/>
      <w:r>
        <w:t>Electricity</w:t>
      </w:r>
      <w:proofErr w:type="spellEnd"/>
      <w:r>
        <w:t xml:space="preserve"> </w:t>
      </w:r>
      <w:proofErr w:type="spellStart"/>
      <w:r>
        <w:t>works</w:t>
      </w:r>
      <w:proofErr w:type="spellEnd"/>
      <w:r>
        <w:t> ;</w:t>
      </w:r>
    </w:p>
    <w:p w14:paraId="28BCB094" w14:textId="77777777" w:rsidR="0015226E" w:rsidRDefault="0015226E" w:rsidP="0015226E">
      <w:pPr>
        <w:pStyle w:val="Paragraphedeliste"/>
        <w:numPr>
          <w:ilvl w:val="0"/>
          <w:numId w:val="22"/>
        </w:numPr>
        <w:suppressAutoHyphens/>
        <w:spacing w:line="276" w:lineRule="auto"/>
        <w:ind w:left="0" w:right="-20" w:firstLine="774"/>
        <w:contextualSpacing/>
        <w:jc w:val="both"/>
        <w:textAlignment w:val="baseline"/>
      </w:pPr>
      <w:proofErr w:type="spellStart"/>
      <w:r>
        <w:t>Plumbing</w:t>
      </w:r>
      <w:proofErr w:type="spellEnd"/>
      <w:r>
        <w:t xml:space="preserve"> </w:t>
      </w:r>
      <w:proofErr w:type="spellStart"/>
      <w:r>
        <w:t>works</w:t>
      </w:r>
      <w:proofErr w:type="spellEnd"/>
      <w:r>
        <w:t> ;</w:t>
      </w:r>
    </w:p>
    <w:p w14:paraId="69CEF4FB" w14:textId="77777777" w:rsidR="0015226E" w:rsidRDefault="0015226E" w:rsidP="0015226E">
      <w:pPr>
        <w:pStyle w:val="Paragraphedeliste"/>
        <w:suppressAutoHyphens/>
        <w:spacing w:line="276" w:lineRule="auto"/>
        <w:ind w:left="0" w:right="-20" w:firstLine="774"/>
        <w:contextualSpacing/>
        <w:jc w:val="both"/>
        <w:textAlignment w:val="baseline"/>
      </w:pPr>
    </w:p>
    <w:p w14:paraId="43992B82" w14:textId="77777777" w:rsidR="0015226E" w:rsidRPr="00C01F63" w:rsidRDefault="0015226E" w:rsidP="00F4688A">
      <w:pPr>
        <w:pStyle w:val="Paragraphedeliste"/>
        <w:suppressAutoHyphens/>
        <w:spacing w:line="276" w:lineRule="auto"/>
        <w:ind w:left="666" w:right="-20" w:firstLine="774"/>
        <w:contextualSpacing/>
        <w:jc w:val="both"/>
        <w:textAlignment w:val="baseline"/>
        <w:rPr>
          <w:b/>
        </w:rPr>
      </w:pPr>
      <w:proofErr w:type="spellStart"/>
      <w:r w:rsidRPr="00C01F63">
        <w:rPr>
          <w:b/>
        </w:rPr>
        <w:t>Fence</w:t>
      </w:r>
      <w:proofErr w:type="spellEnd"/>
      <w:r w:rsidRPr="00C01F63">
        <w:rPr>
          <w:b/>
        </w:rPr>
        <w:t> </w:t>
      </w:r>
      <w:proofErr w:type="gramStart"/>
      <w:r w:rsidRPr="00C01F63">
        <w:rPr>
          <w:b/>
        </w:rPr>
        <w:t>;</w:t>
      </w:r>
      <w:proofErr w:type="spellStart"/>
      <w:r w:rsidRPr="00C01F63">
        <w:rPr>
          <w:b/>
        </w:rPr>
        <w:t>interior</w:t>
      </w:r>
      <w:proofErr w:type="spellEnd"/>
      <w:proofErr w:type="gramEnd"/>
      <w:r w:rsidRPr="00C01F63">
        <w:rPr>
          <w:b/>
        </w:rPr>
        <w:t xml:space="preserve"> and </w:t>
      </w:r>
      <w:proofErr w:type="spellStart"/>
      <w:r w:rsidRPr="00C01F63">
        <w:rPr>
          <w:b/>
        </w:rPr>
        <w:t>exterior</w:t>
      </w:r>
      <w:proofErr w:type="spellEnd"/>
      <w:r w:rsidRPr="00C01F63">
        <w:rPr>
          <w:b/>
        </w:rPr>
        <w:t xml:space="preserve"> design</w:t>
      </w:r>
    </w:p>
    <w:p w14:paraId="6626EA66" w14:textId="77777777" w:rsidR="0015226E" w:rsidRDefault="0015226E" w:rsidP="0015226E">
      <w:pPr>
        <w:pStyle w:val="Paragraphedeliste"/>
        <w:numPr>
          <w:ilvl w:val="0"/>
          <w:numId w:val="22"/>
        </w:numPr>
        <w:suppressAutoHyphens/>
        <w:spacing w:line="276" w:lineRule="auto"/>
        <w:ind w:left="0" w:right="-20" w:firstLine="774"/>
        <w:contextualSpacing/>
        <w:jc w:val="both"/>
        <w:textAlignment w:val="baseline"/>
      </w:pPr>
      <w:proofErr w:type="spellStart"/>
      <w:r>
        <w:t>Demolition</w:t>
      </w:r>
      <w:proofErr w:type="spellEnd"/>
      <w:r>
        <w:t xml:space="preserve"> and </w:t>
      </w:r>
      <w:proofErr w:type="spellStart"/>
      <w:r>
        <w:t>masonry</w:t>
      </w:r>
      <w:proofErr w:type="spellEnd"/>
      <w:r>
        <w:t xml:space="preserve"> </w:t>
      </w:r>
      <w:proofErr w:type="spellStart"/>
      <w:r>
        <w:t>works</w:t>
      </w:r>
      <w:proofErr w:type="spellEnd"/>
      <w:r>
        <w:t> ;</w:t>
      </w:r>
    </w:p>
    <w:p w14:paraId="7DFB3287" w14:textId="77777777" w:rsidR="0015226E" w:rsidRDefault="0015226E" w:rsidP="0015226E">
      <w:pPr>
        <w:pStyle w:val="Paragraphedeliste"/>
        <w:numPr>
          <w:ilvl w:val="0"/>
          <w:numId w:val="22"/>
        </w:numPr>
        <w:suppressAutoHyphens/>
        <w:spacing w:line="276" w:lineRule="auto"/>
        <w:ind w:left="0" w:right="-20" w:firstLine="774"/>
        <w:contextualSpacing/>
        <w:jc w:val="both"/>
        <w:textAlignment w:val="baseline"/>
      </w:pPr>
      <w:r>
        <w:t xml:space="preserve">Painting </w:t>
      </w:r>
      <w:proofErr w:type="spellStart"/>
      <w:r>
        <w:t>works</w:t>
      </w:r>
      <w:proofErr w:type="spellEnd"/>
      <w:r>
        <w:t>;</w:t>
      </w:r>
    </w:p>
    <w:p w14:paraId="28CE5F54" w14:textId="77777777" w:rsidR="0015226E" w:rsidRDefault="0015226E" w:rsidP="0015226E">
      <w:pPr>
        <w:pStyle w:val="Paragraphedeliste"/>
        <w:numPr>
          <w:ilvl w:val="0"/>
          <w:numId w:val="22"/>
        </w:numPr>
        <w:suppressAutoHyphens/>
        <w:spacing w:line="276" w:lineRule="auto"/>
        <w:ind w:left="0" w:right="-20" w:firstLine="774"/>
        <w:contextualSpacing/>
        <w:jc w:val="both"/>
        <w:textAlignment w:val="baseline"/>
      </w:pPr>
      <w:proofErr w:type="spellStart"/>
      <w:r>
        <w:t>Mertal</w:t>
      </w:r>
      <w:proofErr w:type="spellEnd"/>
      <w:r>
        <w:t xml:space="preserve"> </w:t>
      </w:r>
      <w:proofErr w:type="spellStart"/>
      <w:r>
        <w:t>joinery</w:t>
      </w:r>
      <w:proofErr w:type="spellEnd"/>
      <w:r>
        <w:t> ;</w:t>
      </w:r>
    </w:p>
    <w:p w14:paraId="102BDDC7" w14:textId="77777777" w:rsidR="0015226E" w:rsidRPr="00950E36" w:rsidRDefault="0015226E" w:rsidP="0015226E">
      <w:pPr>
        <w:pStyle w:val="Paragraphedeliste"/>
        <w:numPr>
          <w:ilvl w:val="0"/>
          <w:numId w:val="22"/>
        </w:numPr>
        <w:suppressAutoHyphens/>
        <w:spacing w:line="276" w:lineRule="auto"/>
        <w:ind w:left="0" w:right="-20" w:firstLine="774"/>
        <w:contextualSpacing/>
        <w:jc w:val="both"/>
        <w:textAlignment w:val="baseline"/>
      </w:pPr>
      <w:r>
        <w:t>VRD</w:t>
      </w:r>
    </w:p>
    <w:p w14:paraId="1F4EDA0F" w14:textId="77777777" w:rsidR="0015226E" w:rsidRPr="002116D6" w:rsidRDefault="0015226E" w:rsidP="0015226E">
      <w:pPr>
        <w:pStyle w:val="Paragraphedeliste"/>
        <w:spacing w:line="276" w:lineRule="auto"/>
        <w:ind w:left="0" w:right="-20"/>
        <w:jc w:val="both"/>
        <w:rPr>
          <w:sz w:val="12"/>
        </w:rPr>
      </w:pPr>
    </w:p>
    <w:p w14:paraId="2F102E98" w14:textId="77777777" w:rsidR="0015226E" w:rsidRPr="008956E1" w:rsidRDefault="0015226E" w:rsidP="0015226E">
      <w:pPr>
        <w:pStyle w:val="AAOarticles"/>
        <w:spacing w:after="120"/>
        <w:jc w:val="left"/>
      </w:pPr>
      <w:r>
        <w:t>Tranche</w:t>
      </w:r>
      <w:r w:rsidRPr="008956E1">
        <w:t>/</w:t>
      </w:r>
      <w:proofErr w:type="spellStart"/>
      <w:r w:rsidRPr="008956E1">
        <w:t>Allotments</w:t>
      </w:r>
      <w:proofErr w:type="spellEnd"/>
      <w:r w:rsidRPr="008956E1">
        <w:rPr>
          <w:vertAlign w:val="superscript"/>
        </w:rPr>
        <w:t xml:space="preserve"> </w:t>
      </w:r>
    </w:p>
    <w:p w14:paraId="1AD83917" w14:textId="77777777" w:rsidR="0015226E" w:rsidRPr="004824F0" w:rsidRDefault="0015226E" w:rsidP="0015226E">
      <w:pPr>
        <w:spacing w:line="276" w:lineRule="auto"/>
        <w:ind w:right="-20" w:firstLine="360"/>
        <w:jc w:val="both"/>
        <w:rPr>
          <w:bCs/>
          <w:lang w:val="en-US"/>
        </w:rPr>
      </w:pPr>
      <w:r w:rsidRPr="004824F0">
        <w:rPr>
          <w:bCs/>
          <w:lang w:val="en-US"/>
        </w:rPr>
        <w:t>The works covered by this Call for Tenders consist of a single phase and a single lot.</w:t>
      </w:r>
    </w:p>
    <w:p w14:paraId="7412DFD9" w14:textId="77777777" w:rsidR="0015226E" w:rsidRPr="004824F0" w:rsidRDefault="0015226E" w:rsidP="0015226E">
      <w:pPr>
        <w:spacing w:line="276" w:lineRule="auto"/>
        <w:ind w:right="-20"/>
        <w:jc w:val="both"/>
        <w:rPr>
          <w:sz w:val="4"/>
          <w:lang w:val="en-US"/>
        </w:rPr>
      </w:pPr>
    </w:p>
    <w:p w14:paraId="13228664" w14:textId="77777777" w:rsidR="0015226E" w:rsidRPr="008956E1" w:rsidRDefault="0015226E" w:rsidP="0015226E">
      <w:pPr>
        <w:pStyle w:val="AAOarticles"/>
        <w:spacing w:after="120"/>
        <w:jc w:val="left"/>
      </w:pPr>
      <w:proofErr w:type="spellStart"/>
      <w:r w:rsidRPr="008956E1">
        <w:lastRenderedPageBreak/>
        <w:t>Estimated</w:t>
      </w:r>
      <w:proofErr w:type="spellEnd"/>
      <w:r w:rsidRPr="008956E1">
        <w:t xml:space="preserve"> </w:t>
      </w:r>
      <w:proofErr w:type="spellStart"/>
      <w:r w:rsidRPr="008956E1">
        <w:t>cost</w:t>
      </w:r>
      <w:proofErr w:type="spellEnd"/>
    </w:p>
    <w:p w14:paraId="2E8A55DD" w14:textId="77777777" w:rsidR="0015226E" w:rsidRPr="004824F0" w:rsidRDefault="0015226E" w:rsidP="0015226E">
      <w:pPr>
        <w:spacing w:after="120" w:line="276" w:lineRule="auto"/>
        <w:ind w:left="709" w:right="572"/>
        <w:jc w:val="both"/>
        <w:rPr>
          <w:bCs/>
          <w:lang w:val="en-US"/>
        </w:rPr>
      </w:pPr>
      <w:r w:rsidRPr="004824F0">
        <w:rPr>
          <w:bCs/>
          <w:lang w:val="en-US"/>
        </w:rPr>
        <w:t>The estimated cost of the operation f</w:t>
      </w:r>
      <w:r>
        <w:rPr>
          <w:bCs/>
          <w:lang w:val="en-US"/>
        </w:rPr>
        <w:t>ollowing preliminary studies is</w:t>
      </w:r>
      <w:r w:rsidRPr="004824F0">
        <w:rPr>
          <w:b/>
          <w:bCs/>
          <w:lang w:val="en-US"/>
        </w:rPr>
        <w:t xml:space="preserve"> </w:t>
      </w:r>
      <w:r w:rsidRPr="00457B46">
        <w:rPr>
          <w:b/>
          <w:bCs/>
          <w:lang w:val="en-US"/>
        </w:rPr>
        <w:t>40 000 000 (</w:t>
      </w:r>
      <w:proofErr w:type="spellStart"/>
      <w:r>
        <w:rPr>
          <w:b/>
          <w:bCs/>
          <w:lang w:val="en-US"/>
        </w:rPr>
        <w:t>fourty</w:t>
      </w:r>
      <w:proofErr w:type="spellEnd"/>
      <w:r>
        <w:rPr>
          <w:b/>
          <w:bCs/>
          <w:lang w:val="en-US"/>
        </w:rPr>
        <w:t xml:space="preserve"> million</w:t>
      </w:r>
      <w:proofErr w:type="gramStart"/>
      <w:r>
        <w:rPr>
          <w:b/>
          <w:bCs/>
          <w:lang w:val="en-US"/>
        </w:rPr>
        <w:t>)</w:t>
      </w:r>
      <w:r>
        <w:rPr>
          <w:bCs/>
          <w:lang w:val="en-US"/>
        </w:rPr>
        <w:t xml:space="preserve"> </w:t>
      </w:r>
      <w:r w:rsidRPr="004824F0">
        <w:rPr>
          <w:b/>
          <w:bCs/>
          <w:lang w:val="en-US"/>
        </w:rPr>
        <w:t xml:space="preserve"> FCFA</w:t>
      </w:r>
      <w:proofErr w:type="gramEnd"/>
      <w:r w:rsidRPr="004824F0">
        <w:rPr>
          <w:b/>
          <w:bCs/>
          <w:lang w:val="en-US"/>
        </w:rPr>
        <w:t xml:space="preserve"> including tax </w:t>
      </w:r>
      <w:r w:rsidRPr="004824F0">
        <w:rPr>
          <w:bCs/>
          <w:lang w:val="en-US"/>
        </w:rPr>
        <w:t>.</w:t>
      </w:r>
    </w:p>
    <w:p w14:paraId="0C0CC738" w14:textId="77777777" w:rsidR="0015226E" w:rsidRPr="008956E1" w:rsidRDefault="0015226E" w:rsidP="0015226E">
      <w:pPr>
        <w:pStyle w:val="AAOarticles"/>
        <w:spacing w:after="120"/>
        <w:jc w:val="left"/>
      </w:pPr>
      <w:proofErr w:type="spellStart"/>
      <w:r w:rsidRPr="008956E1">
        <w:t>Estimated</w:t>
      </w:r>
      <w:proofErr w:type="spellEnd"/>
      <w:r w:rsidRPr="008956E1">
        <w:t xml:space="preserve"> </w:t>
      </w:r>
      <w:proofErr w:type="spellStart"/>
      <w:r w:rsidRPr="008956E1">
        <w:t>execution</w:t>
      </w:r>
      <w:proofErr w:type="spellEnd"/>
      <w:r w:rsidRPr="008956E1">
        <w:t xml:space="preserve"> time</w:t>
      </w:r>
    </w:p>
    <w:p w14:paraId="61437134" w14:textId="77777777" w:rsidR="0015226E" w:rsidRPr="004824F0" w:rsidRDefault="0015226E" w:rsidP="0015226E">
      <w:pPr>
        <w:spacing w:after="120" w:line="276" w:lineRule="auto"/>
        <w:ind w:right="-20" w:firstLine="360"/>
        <w:jc w:val="both"/>
        <w:rPr>
          <w:lang w:val="en-US"/>
        </w:rPr>
      </w:pPr>
      <w:r w:rsidRPr="004824F0">
        <w:rPr>
          <w:lang w:val="en-US"/>
        </w:rPr>
        <w:t xml:space="preserve">The maximum period provided by the Project Owner for the completion of the work, the subject of this Call for Tenders, is </w:t>
      </w:r>
      <w:r>
        <w:rPr>
          <w:b/>
          <w:iCs/>
          <w:lang w:val="en-US"/>
        </w:rPr>
        <w:t>three (</w:t>
      </w:r>
      <w:proofErr w:type="gramStart"/>
      <w:r>
        <w:rPr>
          <w:b/>
          <w:iCs/>
          <w:lang w:val="en-US"/>
        </w:rPr>
        <w:t>03</w:t>
      </w:r>
      <w:r w:rsidRPr="004824F0">
        <w:rPr>
          <w:b/>
          <w:iCs/>
          <w:lang w:val="en-US"/>
        </w:rPr>
        <w:t xml:space="preserve"> )</w:t>
      </w:r>
      <w:proofErr w:type="gramEnd"/>
      <w:r w:rsidRPr="004824F0">
        <w:rPr>
          <w:b/>
          <w:iCs/>
          <w:lang w:val="en-US"/>
        </w:rPr>
        <w:t xml:space="preserve"> </w:t>
      </w:r>
      <w:r w:rsidRPr="004824F0">
        <w:rPr>
          <w:b/>
          <w:lang w:val="en-US"/>
        </w:rPr>
        <w:t xml:space="preserve">calendar months </w:t>
      </w:r>
      <w:r w:rsidRPr="004824F0">
        <w:rPr>
          <w:lang w:val="en-US"/>
        </w:rPr>
        <w:t>. This period runs from the date of notification of the Service Order to begin the services.</w:t>
      </w:r>
    </w:p>
    <w:p w14:paraId="735ACB21" w14:textId="77777777" w:rsidR="0015226E" w:rsidRPr="008956E1" w:rsidRDefault="0015226E" w:rsidP="0015226E">
      <w:pPr>
        <w:pStyle w:val="AAOarticles"/>
        <w:spacing w:after="120"/>
        <w:jc w:val="left"/>
      </w:pPr>
      <w:r w:rsidRPr="008956E1">
        <w:t xml:space="preserve">Participation and </w:t>
      </w:r>
      <w:proofErr w:type="spellStart"/>
      <w:r w:rsidRPr="008956E1">
        <w:t>origin</w:t>
      </w:r>
      <w:proofErr w:type="spellEnd"/>
    </w:p>
    <w:p w14:paraId="7D2F98C3" w14:textId="77777777" w:rsidR="0015226E" w:rsidRPr="004824F0" w:rsidRDefault="0015226E" w:rsidP="0015226E">
      <w:pPr>
        <w:spacing w:line="276" w:lineRule="auto"/>
        <w:ind w:right="-20" w:firstLine="360"/>
        <w:jc w:val="both"/>
        <w:rPr>
          <w:iCs/>
          <w:lang w:val="en-US"/>
        </w:rPr>
      </w:pPr>
      <w:r w:rsidRPr="004824F0">
        <w:rPr>
          <w:spacing w:val="5"/>
          <w:lang w:val="en-US"/>
        </w:rPr>
        <w:t xml:space="preserve">Participation </w:t>
      </w:r>
      <w:r w:rsidRPr="004824F0">
        <w:rPr>
          <w:lang w:val="en-US"/>
        </w:rPr>
        <w:t xml:space="preserve">in </w:t>
      </w:r>
      <w:r w:rsidRPr="004824F0">
        <w:rPr>
          <w:spacing w:val="5"/>
          <w:lang w:val="en-US"/>
        </w:rPr>
        <w:t xml:space="preserve">this </w:t>
      </w:r>
      <w:r w:rsidRPr="004824F0">
        <w:rPr>
          <w:lang w:val="en-US"/>
        </w:rPr>
        <w:t xml:space="preserve">Call for </w:t>
      </w:r>
      <w:r w:rsidRPr="004824F0">
        <w:rPr>
          <w:spacing w:val="5"/>
          <w:lang w:val="en-US"/>
        </w:rPr>
        <w:t xml:space="preserve">Tenders </w:t>
      </w:r>
      <w:r w:rsidRPr="004824F0">
        <w:rPr>
          <w:lang w:val="en-US"/>
        </w:rPr>
        <w:t xml:space="preserve">is </w:t>
      </w:r>
      <w:r w:rsidRPr="004824F0">
        <w:rPr>
          <w:spacing w:val="5"/>
          <w:lang w:val="en-US"/>
        </w:rPr>
        <w:t xml:space="preserve">open </w:t>
      </w:r>
      <w:r w:rsidRPr="004824F0">
        <w:rPr>
          <w:lang w:val="en-US"/>
        </w:rPr>
        <w:t xml:space="preserve">on equal </w:t>
      </w:r>
      <w:r w:rsidRPr="004824F0">
        <w:rPr>
          <w:spacing w:val="5"/>
          <w:lang w:val="en-US"/>
        </w:rPr>
        <w:t xml:space="preserve">terms to </w:t>
      </w:r>
      <w:r w:rsidRPr="004824F0">
        <w:rPr>
          <w:lang w:val="en-US"/>
        </w:rPr>
        <w:t xml:space="preserve">all </w:t>
      </w:r>
      <w:r w:rsidRPr="004824F0">
        <w:rPr>
          <w:iCs/>
          <w:lang w:val="en-US"/>
        </w:rPr>
        <w:t xml:space="preserve">public works companies or groups of companies established in </w:t>
      </w:r>
      <w:r>
        <w:rPr>
          <w:lang w:val="en-US"/>
        </w:rPr>
        <w:t>Cameroon</w:t>
      </w:r>
      <w:r w:rsidRPr="004824F0">
        <w:rPr>
          <w:spacing w:val="5"/>
          <w:lang w:val="en-US"/>
        </w:rPr>
        <w:t>.</w:t>
      </w:r>
    </w:p>
    <w:p w14:paraId="260460B6" w14:textId="77777777" w:rsidR="0015226E" w:rsidRPr="004824F0" w:rsidRDefault="0015226E" w:rsidP="0015226E">
      <w:pPr>
        <w:spacing w:line="276" w:lineRule="auto"/>
        <w:ind w:right="-20" w:firstLine="360"/>
        <w:jc w:val="both"/>
        <w:rPr>
          <w:sz w:val="4"/>
          <w:lang w:val="en-US"/>
        </w:rPr>
      </w:pPr>
    </w:p>
    <w:p w14:paraId="10FEE0F0" w14:textId="77777777" w:rsidR="0015226E" w:rsidRPr="008956E1" w:rsidRDefault="0015226E" w:rsidP="0015226E">
      <w:pPr>
        <w:pStyle w:val="AAOarticles"/>
        <w:spacing w:after="120"/>
        <w:jc w:val="left"/>
      </w:pPr>
      <w:proofErr w:type="spellStart"/>
      <w:r w:rsidRPr="008956E1">
        <w:t>Funding</w:t>
      </w:r>
      <w:proofErr w:type="spellEnd"/>
    </w:p>
    <w:p w14:paraId="1D082138" w14:textId="77777777" w:rsidR="0015226E" w:rsidRPr="004824F0" w:rsidRDefault="0015226E" w:rsidP="0015226E">
      <w:pPr>
        <w:spacing w:after="120" w:line="276" w:lineRule="auto"/>
        <w:ind w:right="-20" w:firstLine="360"/>
        <w:jc w:val="both"/>
        <w:rPr>
          <w:iCs/>
          <w:lang w:val="en-US"/>
        </w:rPr>
      </w:pPr>
      <w:r w:rsidRPr="004824F0">
        <w:rPr>
          <w:spacing w:val="5"/>
          <w:lang w:val="en-US"/>
        </w:rPr>
        <w:t xml:space="preserve">The </w:t>
      </w:r>
      <w:r w:rsidRPr="004824F0">
        <w:rPr>
          <w:lang w:val="en-US"/>
        </w:rPr>
        <w:t xml:space="preserve">works </w:t>
      </w:r>
      <w:r w:rsidRPr="004824F0">
        <w:rPr>
          <w:spacing w:val="5"/>
          <w:lang w:val="en-US"/>
        </w:rPr>
        <w:t xml:space="preserve">covered </w:t>
      </w:r>
      <w:r w:rsidRPr="004824F0">
        <w:rPr>
          <w:lang w:val="en-US"/>
        </w:rPr>
        <w:t xml:space="preserve">by </w:t>
      </w:r>
      <w:r w:rsidRPr="004824F0">
        <w:rPr>
          <w:spacing w:val="5"/>
          <w:lang w:val="en-US"/>
        </w:rPr>
        <w:t xml:space="preserve">this </w:t>
      </w:r>
      <w:r w:rsidRPr="004824F0">
        <w:rPr>
          <w:lang w:val="en-US"/>
        </w:rPr>
        <w:t xml:space="preserve">Call </w:t>
      </w:r>
      <w:r w:rsidRPr="004824F0">
        <w:rPr>
          <w:spacing w:val="5"/>
          <w:lang w:val="en-US"/>
        </w:rPr>
        <w:t xml:space="preserve">for Tenders are </w:t>
      </w:r>
      <w:r w:rsidRPr="004824F0">
        <w:rPr>
          <w:lang w:val="en-US"/>
        </w:rPr>
        <w:t xml:space="preserve">financed by </w:t>
      </w:r>
      <w:r w:rsidRPr="004824F0">
        <w:rPr>
          <w:spacing w:val="5"/>
          <w:lang w:val="en-US"/>
        </w:rPr>
        <w:t xml:space="preserve">the </w:t>
      </w:r>
      <w:r w:rsidRPr="004824F0">
        <w:rPr>
          <w:iCs/>
          <w:lang w:val="en-US"/>
        </w:rPr>
        <w:t xml:space="preserve">Public Investment Budget </w:t>
      </w:r>
      <w:proofErr w:type="gramStart"/>
      <w:r w:rsidRPr="004824F0">
        <w:rPr>
          <w:lang w:val="en-US"/>
        </w:rPr>
        <w:t>( PIB</w:t>
      </w:r>
      <w:proofErr w:type="gramEnd"/>
      <w:r w:rsidRPr="004824F0">
        <w:rPr>
          <w:lang w:val="en-US"/>
        </w:rPr>
        <w:t xml:space="preserve"> ) </w:t>
      </w:r>
      <w:r>
        <w:rPr>
          <w:b/>
          <w:iCs/>
          <w:lang w:val="en-US"/>
        </w:rPr>
        <w:t xml:space="preserve">of The  MINISTRY OF POSTS AND TELECOMMUNICATIONS </w:t>
      </w:r>
      <w:r w:rsidRPr="004824F0">
        <w:rPr>
          <w:b/>
          <w:iCs/>
          <w:lang w:val="en-US"/>
        </w:rPr>
        <w:t>, 2025 financial year.</w:t>
      </w:r>
    </w:p>
    <w:p w14:paraId="5BEF2680" w14:textId="77777777" w:rsidR="0015226E" w:rsidRPr="004824F0" w:rsidRDefault="0015226E" w:rsidP="0015226E">
      <w:pPr>
        <w:spacing w:after="120" w:line="276" w:lineRule="auto"/>
        <w:ind w:right="-20"/>
        <w:jc w:val="both"/>
        <w:rPr>
          <w:i/>
          <w:iCs/>
          <w:sz w:val="2"/>
          <w:lang w:val="en-US"/>
        </w:rPr>
      </w:pPr>
    </w:p>
    <w:p w14:paraId="00A4EF72" w14:textId="77777777" w:rsidR="0015226E" w:rsidRPr="008956E1" w:rsidRDefault="0015226E" w:rsidP="0015226E">
      <w:pPr>
        <w:pStyle w:val="AAOarticles"/>
        <w:spacing w:after="120"/>
        <w:jc w:val="left"/>
      </w:pPr>
      <w:proofErr w:type="spellStart"/>
      <w:r w:rsidRPr="008956E1">
        <w:t>Submission</w:t>
      </w:r>
      <w:proofErr w:type="spellEnd"/>
      <w:r w:rsidRPr="008956E1">
        <w:t xml:space="preserve"> mode</w:t>
      </w:r>
    </w:p>
    <w:p w14:paraId="52828DF4" w14:textId="77777777" w:rsidR="0015226E" w:rsidRPr="004824F0" w:rsidRDefault="0015226E" w:rsidP="0015226E">
      <w:pPr>
        <w:adjustRightInd w:val="0"/>
        <w:spacing w:before="11" w:line="276" w:lineRule="auto"/>
        <w:ind w:right="-20" w:firstLine="360"/>
        <w:jc w:val="both"/>
        <w:rPr>
          <w:lang w:val="en-US"/>
        </w:rPr>
      </w:pPr>
      <w:r w:rsidRPr="004824F0">
        <w:rPr>
          <w:lang w:val="en-US"/>
        </w:rPr>
        <w:t xml:space="preserve">The submission method chosen for this Call for Tenders </w:t>
      </w:r>
      <w:proofErr w:type="gramStart"/>
      <w:r w:rsidRPr="004824F0">
        <w:rPr>
          <w:lang w:val="en-US"/>
        </w:rPr>
        <w:t xml:space="preserve">is </w:t>
      </w:r>
      <w:r>
        <w:rPr>
          <w:lang w:val="en-US"/>
        </w:rPr>
        <w:t xml:space="preserve"> online</w:t>
      </w:r>
      <w:proofErr w:type="gramEnd"/>
      <w:r>
        <w:rPr>
          <w:lang w:val="en-US"/>
        </w:rPr>
        <w:t xml:space="preserve"> via COLEPS and offline according to the choice of each bidder. In other words, the two modes are accepted.</w:t>
      </w:r>
    </w:p>
    <w:p w14:paraId="758CA38E" w14:textId="77777777" w:rsidR="0015226E" w:rsidRPr="004824F0" w:rsidRDefault="0015226E" w:rsidP="0015226E">
      <w:pPr>
        <w:adjustRightInd w:val="0"/>
        <w:spacing w:before="11" w:line="276" w:lineRule="auto"/>
        <w:ind w:right="-20"/>
        <w:jc w:val="both"/>
        <w:rPr>
          <w:b/>
          <w:sz w:val="2"/>
          <w:lang w:val="en-US"/>
        </w:rPr>
      </w:pPr>
    </w:p>
    <w:p w14:paraId="2F6B62B1" w14:textId="77777777" w:rsidR="0015226E" w:rsidRPr="006F0985" w:rsidRDefault="0015226E" w:rsidP="0015226E">
      <w:pPr>
        <w:pStyle w:val="AAOarticles"/>
        <w:spacing w:after="120"/>
        <w:jc w:val="left"/>
        <w:rPr>
          <w:lang w:val="en-US"/>
        </w:rPr>
      </w:pPr>
      <w:r w:rsidRPr="006F0985">
        <w:rPr>
          <w:lang w:val="en-US"/>
        </w:rPr>
        <w:t>Bid bond</w:t>
      </w:r>
    </w:p>
    <w:p w14:paraId="45B5ED8D" w14:textId="77777777" w:rsidR="0015226E" w:rsidRPr="004824F0" w:rsidRDefault="0015226E" w:rsidP="0015226E">
      <w:pPr>
        <w:spacing w:line="276" w:lineRule="auto"/>
        <w:ind w:right="-20" w:firstLine="360"/>
        <w:jc w:val="both"/>
        <w:rPr>
          <w:lang w:val="en-US"/>
        </w:rPr>
      </w:pPr>
      <w:r w:rsidRPr="004824F0">
        <w:rPr>
          <w:lang w:val="en-US"/>
        </w:rPr>
        <w:t>Each bidder must attach to their administrative documents a bid bond paid by hand and stamped, issued by an organization or financial institution approved by the Minister responsible for finance to issue bonds in the field of public procurement,</w:t>
      </w:r>
      <w:r w:rsidRPr="004824F0">
        <w:rPr>
          <w:spacing w:val="16"/>
          <w:lang w:val="en-US"/>
        </w:rPr>
        <w:t xml:space="preserve"> </w:t>
      </w:r>
      <w:r w:rsidRPr="004824F0">
        <w:rPr>
          <w:lang w:val="en-US"/>
        </w:rPr>
        <w:t>of which</w:t>
      </w:r>
      <w:r w:rsidRPr="004824F0">
        <w:rPr>
          <w:spacing w:val="16"/>
          <w:lang w:val="en-US"/>
        </w:rPr>
        <w:t xml:space="preserve"> </w:t>
      </w:r>
      <w:r w:rsidRPr="004824F0">
        <w:rPr>
          <w:lang w:val="en-US"/>
        </w:rPr>
        <w:t>there</w:t>
      </w:r>
      <w:r w:rsidRPr="004824F0">
        <w:rPr>
          <w:spacing w:val="16"/>
          <w:lang w:val="en-US"/>
        </w:rPr>
        <w:t xml:space="preserve"> </w:t>
      </w:r>
      <w:r w:rsidRPr="004824F0">
        <w:rPr>
          <w:lang w:val="en-US"/>
        </w:rPr>
        <w:t>list</w:t>
      </w:r>
      <w:r w:rsidRPr="004824F0">
        <w:rPr>
          <w:spacing w:val="16"/>
          <w:lang w:val="en-US"/>
        </w:rPr>
        <w:t xml:space="preserve"> </w:t>
      </w:r>
      <w:r w:rsidRPr="004824F0">
        <w:rPr>
          <w:lang w:val="en-US"/>
        </w:rPr>
        <w:t>figure in</w:t>
      </w:r>
      <w:r w:rsidRPr="004824F0">
        <w:rPr>
          <w:spacing w:val="4"/>
          <w:lang w:val="en-US"/>
        </w:rPr>
        <w:t xml:space="preserve"> </w:t>
      </w:r>
      <w:r w:rsidRPr="004824F0">
        <w:rPr>
          <w:lang w:val="en-US"/>
        </w:rPr>
        <w:t>there</w:t>
      </w:r>
      <w:r w:rsidRPr="004824F0">
        <w:rPr>
          <w:spacing w:val="4"/>
          <w:lang w:val="en-US"/>
        </w:rPr>
        <w:t xml:space="preserve"> </w:t>
      </w:r>
      <w:r w:rsidRPr="004824F0">
        <w:rPr>
          <w:lang w:val="en-US"/>
        </w:rPr>
        <w:t xml:space="preserve">room </w:t>
      </w:r>
      <w:r w:rsidRPr="004824F0">
        <w:rPr>
          <w:spacing w:val="4"/>
          <w:lang w:val="en-US"/>
        </w:rPr>
        <w:t xml:space="preserve">14 </w:t>
      </w:r>
      <w:r w:rsidRPr="004824F0">
        <w:rPr>
          <w:lang w:val="en-US"/>
        </w:rPr>
        <w:t>of the</w:t>
      </w:r>
      <w:r w:rsidRPr="004824F0">
        <w:rPr>
          <w:spacing w:val="4"/>
          <w:lang w:val="en-US"/>
        </w:rPr>
        <w:t xml:space="preserve"> </w:t>
      </w:r>
      <w:r w:rsidRPr="004824F0">
        <w:rPr>
          <w:lang w:val="en-US"/>
        </w:rPr>
        <w:t>DAO,</w:t>
      </w:r>
      <w:r w:rsidRPr="004824F0">
        <w:rPr>
          <w:spacing w:val="8"/>
          <w:lang w:val="en-US"/>
        </w:rPr>
        <w:t xml:space="preserve"> </w:t>
      </w:r>
      <w:r w:rsidRPr="004824F0">
        <w:rPr>
          <w:lang w:val="en-US"/>
        </w:rPr>
        <w:t xml:space="preserve">the amount of which amounts to </w:t>
      </w:r>
      <w:r w:rsidRPr="005C3E25">
        <w:rPr>
          <w:b/>
          <w:lang w:val="en-US"/>
        </w:rPr>
        <w:t xml:space="preserve">eight </w:t>
      </w:r>
      <w:proofErr w:type="gramStart"/>
      <w:r w:rsidRPr="005C3E25">
        <w:rPr>
          <w:b/>
          <w:lang w:val="en-US"/>
        </w:rPr>
        <w:t>hundred  thousand</w:t>
      </w:r>
      <w:proofErr w:type="gramEnd"/>
      <w:r>
        <w:rPr>
          <w:lang w:val="en-US"/>
        </w:rPr>
        <w:t xml:space="preserve"> </w:t>
      </w:r>
      <w:r w:rsidRPr="004824F0">
        <w:rPr>
          <w:b/>
          <w:spacing w:val="4"/>
          <w:lang w:val="en-US"/>
        </w:rPr>
        <w:t xml:space="preserve">( </w:t>
      </w:r>
      <w:r>
        <w:rPr>
          <w:b/>
          <w:lang w:val="en-US"/>
        </w:rPr>
        <w:t>8</w:t>
      </w:r>
      <w:r w:rsidRPr="004824F0">
        <w:rPr>
          <w:b/>
          <w:lang w:val="en-US"/>
        </w:rPr>
        <w:t xml:space="preserve">00,000) FCFA. </w:t>
      </w:r>
      <w:r w:rsidRPr="004824F0">
        <w:rPr>
          <w:lang w:val="en-US"/>
        </w:rPr>
        <w:t xml:space="preserve">It </w:t>
      </w:r>
      <w:proofErr w:type="gramStart"/>
      <w:r w:rsidRPr="004824F0">
        <w:rPr>
          <w:lang w:val="en-US"/>
        </w:rPr>
        <w:t>is</w:t>
      </w:r>
      <w:r w:rsidRPr="004824F0">
        <w:rPr>
          <w:b/>
          <w:lang w:val="en-US"/>
        </w:rPr>
        <w:t xml:space="preserve"> </w:t>
      </w:r>
      <w:r w:rsidRPr="004824F0">
        <w:rPr>
          <w:b/>
          <w:i/>
          <w:lang w:val="en-US"/>
        </w:rPr>
        <w:t xml:space="preserve"> </w:t>
      </w:r>
      <w:r w:rsidRPr="004824F0">
        <w:rPr>
          <w:spacing w:val="1"/>
          <w:lang w:val="en-US"/>
        </w:rPr>
        <w:t>valid</w:t>
      </w:r>
      <w:proofErr w:type="gramEnd"/>
      <w:r w:rsidRPr="004824F0">
        <w:rPr>
          <w:spacing w:val="1"/>
          <w:lang w:val="en-US"/>
        </w:rPr>
        <w:t xml:space="preserve"> </w:t>
      </w:r>
      <w:r w:rsidRPr="004824F0">
        <w:rPr>
          <w:lang w:val="en-US"/>
        </w:rPr>
        <w:t>for up to thirty (30) days beyond the initial date of validity of the offers. The absence of the bid bond issued by a first-rate bank or a first-class financial institution authorized by the Ministry of Finance to issue bonds in the context of public procurement, will result in the outright rejection of the offer. A bid bond produced, but having no connection with the consultation concerned is considered absent. The bid bond presented by a bidder during the bid opening session is inadmissible.</w:t>
      </w:r>
    </w:p>
    <w:p w14:paraId="6F671E79" w14:textId="77777777" w:rsidR="0015226E" w:rsidRPr="004824F0" w:rsidRDefault="0015226E" w:rsidP="0015226E">
      <w:pPr>
        <w:spacing w:line="276" w:lineRule="auto"/>
        <w:ind w:right="-20"/>
        <w:jc w:val="both"/>
        <w:rPr>
          <w:sz w:val="6"/>
          <w:lang w:val="en-US"/>
        </w:rPr>
      </w:pPr>
    </w:p>
    <w:p w14:paraId="62090982" w14:textId="77777777" w:rsidR="0015226E" w:rsidRPr="004824F0" w:rsidRDefault="0015226E" w:rsidP="0015226E">
      <w:pPr>
        <w:pStyle w:val="AAOarticles"/>
        <w:spacing w:after="120"/>
        <w:jc w:val="left"/>
        <w:rPr>
          <w:lang w:val="en-US"/>
        </w:rPr>
      </w:pPr>
      <w:r w:rsidRPr="004824F0">
        <w:rPr>
          <w:lang w:val="en-US"/>
        </w:rPr>
        <w:t>Consultation</w:t>
      </w:r>
      <w:r w:rsidRPr="004824F0">
        <w:rPr>
          <w:spacing w:val="6"/>
          <w:lang w:val="en-US"/>
        </w:rPr>
        <w:t xml:space="preserve"> </w:t>
      </w:r>
      <w:r w:rsidRPr="004824F0">
        <w:rPr>
          <w:lang w:val="en-US"/>
        </w:rPr>
        <w:t>of</w:t>
      </w:r>
      <w:r w:rsidRPr="004824F0">
        <w:rPr>
          <w:spacing w:val="6"/>
          <w:lang w:val="en-US"/>
        </w:rPr>
        <w:t xml:space="preserve"> </w:t>
      </w:r>
      <w:r>
        <w:rPr>
          <w:lang w:val="en-US"/>
        </w:rPr>
        <w:t>the Tender documents</w:t>
      </w:r>
    </w:p>
    <w:p w14:paraId="0FBE9C51" w14:textId="77777777" w:rsidR="0015226E" w:rsidRPr="004824F0" w:rsidRDefault="0015226E" w:rsidP="0015226E">
      <w:pPr>
        <w:spacing w:line="276" w:lineRule="auto"/>
        <w:ind w:right="-20" w:firstLine="360"/>
        <w:jc w:val="both"/>
        <w:rPr>
          <w:lang w:val="en-US"/>
        </w:rPr>
      </w:pPr>
      <w:proofErr w:type="gramStart"/>
      <w:r w:rsidRPr="004824F0">
        <w:rPr>
          <w:spacing w:val="13"/>
          <w:lang w:val="en-US"/>
        </w:rPr>
        <w:t>physical</w:t>
      </w:r>
      <w:proofErr w:type="gramEnd"/>
      <w:r w:rsidRPr="004824F0">
        <w:rPr>
          <w:spacing w:val="13"/>
          <w:lang w:val="en-US"/>
        </w:rPr>
        <w:t xml:space="preserve"> </w:t>
      </w:r>
      <w:r w:rsidRPr="004824F0">
        <w:rPr>
          <w:lang w:val="en-US"/>
        </w:rPr>
        <w:t>file can be consulted free of charge in the Services of the Governor of the Southern Region, from</w:t>
      </w:r>
      <w:r w:rsidRPr="004824F0">
        <w:rPr>
          <w:spacing w:val="-4"/>
          <w:lang w:val="en-US"/>
        </w:rPr>
        <w:t xml:space="preserve"> </w:t>
      </w:r>
      <w:r w:rsidRPr="004824F0">
        <w:rPr>
          <w:lang w:val="en-US"/>
        </w:rPr>
        <w:t>publication</w:t>
      </w:r>
      <w:r w:rsidRPr="004824F0">
        <w:rPr>
          <w:spacing w:val="-4"/>
          <w:lang w:val="en-US"/>
        </w:rPr>
        <w:t xml:space="preserve"> </w:t>
      </w:r>
      <w:r w:rsidRPr="004824F0">
        <w:rPr>
          <w:lang w:val="en-US"/>
        </w:rPr>
        <w:t>of the present</w:t>
      </w:r>
      <w:r w:rsidRPr="004824F0">
        <w:rPr>
          <w:spacing w:val="6"/>
          <w:lang w:val="en-US"/>
        </w:rPr>
        <w:t xml:space="preserve"> </w:t>
      </w:r>
      <w:r w:rsidRPr="004824F0">
        <w:rPr>
          <w:lang w:val="en-US"/>
        </w:rPr>
        <w:t>notice.</w:t>
      </w:r>
    </w:p>
    <w:p w14:paraId="1E7F8BF8" w14:textId="77777777" w:rsidR="0015226E" w:rsidRPr="004824F0" w:rsidRDefault="0015226E" w:rsidP="0015226E">
      <w:pPr>
        <w:spacing w:before="11" w:line="276" w:lineRule="auto"/>
        <w:ind w:right="-20" w:firstLine="360"/>
        <w:jc w:val="both"/>
        <w:rPr>
          <w:lang w:val="en-US"/>
        </w:rPr>
      </w:pPr>
      <w:r w:rsidRPr="004824F0">
        <w:rPr>
          <w:lang w:val="en-US"/>
        </w:rPr>
        <w:t xml:space="preserve">It can also be consulted </w:t>
      </w:r>
      <w:r w:rsidRPr="004824F0">
        <w:rPr>
          <w:b/>
          <w:lang w:val="en-US"/>
        </w:rPr>
        <w:t xml:space="preserve">online </w:t>
      </w:r>
      <w:r w:rsidRPr="004824F0">
        <w:rPr>
          <w:lang w:val="en-US"/>
        </w:rPr>
        <w:t xml:space="preserve">on the ARMP website </w:t>
      </w:r>
      <w:proofErr w:type="gramStart"/>
      <w:r w:rsidRPr="004824F0">
        <w:rPr>
          <w:lang w:val="en-US"/>
        </w:rPr>
        <w:t xml:space="preserve">( </w:t>
      </w:r>
      <w:proofErr w:type="gramEnd"/>
      <w:r>
        <w:fldChar w:fldCharType="begin"/>
      </w:r>
      <w:r w:rsidRPr="00076271">
        <w:rPr>
          <w:lang w:val="en-US"/>
        </w:rPr>
        <w:instrText xml:space="preserve"> HYPERLINK "http://www.armp.cm" </w:instrText>
      </w:r>
      <w:r>
        <w:fldChar w:fldCharType="separate"/>
      </w:r>
      <w:r w:rsidRPr="004824F0">
        <w:rPr>
          <w:rStyle w:val="Lienhypertexte"/>
          <w:lang w:val="en-US"/>
        </w:rPr>
        <w:t xml:space="preserve">www.armp.cm </w:t>
      </w:r>
      <w:r>
        <w:rPr>
          <w:rStyle w:val="Lienhypertexte"/>
          <w:lang w:val="en-US"/>
        </w:rPr>
        <w:fldChar w:fldCharType="end"/>
      </w:r>
      <w:r w:rsidRPr="004824F0">
        <w:rPr>
          <w:lang w:val="en-US"/>
        </w:rPr>
        <w:t>).</w:t>
      </w:r>
    </w:p>
    <w:p w14:paraId="1E2979F2" w14:textId="77777777" w:rsidR="0015226E" w:rsidRPr="004824F0" w:rsidRDefault="0015226E" w:rsidP="0015226E">
      <w:pPr>
        <w:spacing w:before="11" w:line="276" w:lineRule="auto"/>
        <w:ind w:right="-20" w:firstLine="360"/>
        <w:jc w:val="both"/>
        <w:rPr>
          <w:sz w:val="4"/>
          <w:lang w:val="en-US"/>
        </w:rPr>
      </w:pPr>
    </w:p>
    <w:p w14:paraId="3837EC04" w14:textId="77777777" w:rsidR="0015226E" w:rsidRPr="004824F0" w:rsidRDefault="0015226E" w:rsidP="0015226E">
      <w:pPr>
        <w:pStyle w:val="AAOarticles"/>
        <w:spacing w:after="120"/>
        <w:jc w:val="left"/>
        <w:rPr>
          <w:lang w:val="en-US"/>
        </w:rPr>
      </w:pPr>
      <w:r w:rsidRPr="004824F0">
        <w:rPr>
          <w:lang w:val="en-US"/>
        </w:rPr>
        <w:t>Acquisition</w:t>
      </w:r>
      <w:r w:rsidRPr="004824F0">
        <w:rPr>
          <w:spacing w:val="6"/>
          <w:lang w:val="en-US"/>
        </w:rPr>
        <w:t xml:space="preserve"> </w:t>
      </w:r>
      <w:r w:rsidRPr="004824F0">
        <w:rPr>
          <w:lang w:val="en-US"/>
        </w:rPr>
        <w:t>of</w:t>
      </w:r>
      <w:r w:rsidRPr="004824F0">
        <w:rPr>
          <w:spacing w:val="6"/>
          <w:lang w:val="en-US"/>
        </w:rPr>
        <w:t xml:space="preserve"> </w:t>
      </w:r>
      <w:r>
        <w:rPr>
          <w:lang w:val="en-US"/>
        </w:rPr>
        <w:t xml:space="preserve"> the Tender documents</w:t>
      </w:r>
    </w:p>
    <w:p w14:paraId="6E7EE9EF" w14:textId="77777777" w:rsidR="0015226E" w:rsidRPr="004824F0" w:rsidRDefault="0015226E" w:rsidP="0015226E">
      <w:pPr>
        <w:spacing w:after="60" w:line="276" w:lineRule="auto"/>
        <w:ind w:right="-20" w:firstLine="360"/>
        <w:jc w:val="both"/>
        <w:rPr>
          <w:lang w:val="en-US"/>
        </w:rPr>
      </w:pPr>
      <w:r w:rsidRPr="004824F0">
        <w:rPr>
          <w:lang w:val="en-US"/>
        </w:rPr>
        <w:t xml:space="preserve">The physical version of the tender documents can be obtained from the Services of the Governor of the Southern Region, upon publication of this notice, against payment of a non-refundable sum </w:t>
      </w:r>
      <w:r w:rsidRPr="004824F0">
        <w:rPr>
          <w:iCs/>
          <w:lang w:val="en-US"/>
        </w:rPr>
        <w:t>of the purchase costs of the tender documents.</w:t>
      </w:r>
      <w:r w:rsidRPr="004824F0">
        <w:rPr>
          <w:lang w:val="en-US"/>
        </w:rPr>
        <w:t xml:space="preserve"> </w:t>
      </w:r>
      <w:r>
        <w:rPr>
          <w:b/>
          <w:lang w:val="en-US"/>
        </w:rPr>
        <w:t>50,000 CFA Francs (</w:t>
      </w:r>
      <w:proofErr w:type="gramStart"/>
      <w:r>
        <w:rPr>
          <w:b/>
          <w:lang w:val="en-US"/>
        </w:rPr>
        <w:t xml:space="preserve">Fifty </w:t>
      </w:r>
      <w:r w:rsidRPr="004824F0">
        <w:rPr>
          <w:b/>
          <w:lang w:val="en-US"/>
        </w:rPr>
        <w:t xml:space="preserve"> thousand</w:t>
      </w:r>
      <w:proofErr w:type="gramEnd"/>
      <w:r w:rsidRPr="004824F0">
        <w:rPr>
          <w:b/>
          <w:lang w:val="en-US"/>
        </w:rPr>
        <w:t xml:space="preserve">) </w:t>
      </w:r>
      <w:r w:rsidRPr="004824F0">
        <w:rPr>
          <w:lang w:val="en-US"/>
        </w:rPr>
        <w:t>, payable to the General Treasury of Ebolowa.</w:t>
      </w:r>
    </w:p>
    <w:p w14:paraId="15E1688B" w14:textId="77777777" w:rsidR="0015226E" w:rsidRPr="004824F0" w:rsidRDefault="0015226E" w:rsidP="0015226E">
      <w:pPr>
        <w:adjustRightInd w:val="0"/>
        <w:spacing w:line="276" w:lineRule="auto"/>
        <w:ind w:right="-20" w:firstLine="360"/>
        <w:jc w:val="both"/>
        <w:rPr>
          <w:lang w:val="en-US"/>
        </w:rPr>
      </w:pPr>
      <w:r w:rsidRPr="004824F0">
        <w:rPr>
          <w:bCs/>
          <w:lang w:val="en-US"/>
        </w:rPr>
        <w:t>It is also possible to obtain the el</w:t>
      </w:r>
      <w:r>
        <w:rPr>
          <w:bCs/>
          <w:lang w:val="en-US"/>
        </w:rPr>
        <w:t xml:space="preserve">ectronic version of the </w:t>
      </w:r>
      <w:r w:rsidRPr="004824F0">
        <w:rPr>
          <w:bCs/>
          <w:lang w:val="en-US"/>
        </w:rPr>
        <w:t>Tenders Document</w:t>
      </w:r>
      <w:r>
        <w:rPr>
          <w:bCs/>
          <w:lang w:val="en-US"/>
        </w:rPr>
        <w:t>s</w:t>
      </w:r>
      <w:r w:rsidRPr="004824F0">
        <w:rPr>
          <w:bCs/>
          <w:lang w:val="en-US"/>
        </w:rPr>
        <w:t xml:space="preserve"> </w:t>
      </w:r>
      <w:r w:rsidRPr="004824F0">
        <w:rPr>
          <w:lang w:val="en-US"/>
        </w:rPr>
        <w:t>by free download at the address indicated above.</w:t>
      </w:r>
    </w:p>
    <w:p w14:paraId="03745393" w14:textId="77777777" w:rsidR="0015226E" w:rsidRPr="004824F0" w:rsidRDefault="0015226E" w:rsidP="0015226E">
      <w:pPr>
        <w:adjustRightInd w:val="0"/>
        <w:spacing w:line="276" w:lineRule="auto"/>
        <w:ind w:right="-20" w:firstLine="360"/>
        <w:jc w:val="both"/>
        <w:rPr>
          <w:sz w:val="4"/>
          <w:lang w:val="en-US"/>
        </w:rPr>
      </w:pPr>
      <w:r w:rsidRPr="004824F0">
        <w:rPr>
          <w:lang w:val="en-US"/>
        </w:rPr>
        <w:t xml:space="preserve"> </w:t>
      </w:r>
    </w:p>
    <w:p w14:paraId="20B6CEEC" w14:textId="77777777" w:rsidR="0015226E" w:rsidRPr="008956E1" w:rsidRDefault="0015226E" w:rsidP="0015226E">
      <w:pPr>
        <w:pStyle w:val="AAOarticles"/>
        <w:spacing w:after="120"/>
        <w:jc w:val="left"/>
      </w:pPr>
      <w:proofErr w:type="spellStart"/>
      <w:r>
        <w:t>Submission</w:t>
      </w:r>
      <w:proofErr w:type="spellEnd"/>
      <w:r>
        <w:t xml:space="preserve"> of tenders </w:t>
      </w:r>
    </w:p>
    <w:p w14:paraId="7A775D31" w14:textId="3F6D7EBB" w:rsidR="0015226E" w:rsidRPr="004824F0" w:rsidRDefault="0015226E" w:rsidP="00F4688A">
      <w:pPr>
        <w:adjustRightInd w:val="0"/>
        <w:spacing w:line="276" w:lineRule="auto"/>
        <w:ind w:right="-20" w:firstLine="284"/>
        <w:jc w:val="both"/>
        <w:rPr>
          <w:iCs/>
          <w:lang w:val="en-US"/>
        </w:rPr>
      </w:pPr>
      <w:r w:rsidRPr="004824F0">
        <w:rPr>
          <w:iCs/>
          <w:lang w:val="en-US"/>
        </w:rPr>
        <w:t xml:space="preserve">The offer in seven </w:t>
      </w:r>
      <w:r w:rsidRPr="004824F0">
        <w:rPr>
          <w:b/>
          <w:iCs/>
          <w:lang w:val="en-US"/>
        </w:rPr>
        <w:t xml:space="preserve">(07) </w:t>
      </w:r>
      <w:proofErr w:type="gramStart"/>
      <w:r w:rsidRPr="004824F0">
        <w:rPr>
          <w:b/>
          <w:iCs/>
          <w:lang w:val="en-US"/>
        </w:rPr>
        <w:t xml:space="preserve">copies </w:t>
      </w:r>
      <w:r w:rsidRPr="004824F0">
        <w:rPr>
          <w:iCs/>
          <w:lang w:val="en-US"/>
        </w:rPr>
        <w:t>,</w:t>
      </w:r>
      <w:proofErr w:type="gramEnd"/>
      <w:r w:rsidRPr="004824F0">
        <w:rPr>
          <w:iCs/>
          <w:lang w:val="en-US"/>
        </w:rPr>
        <w:t xml:space="preserve"> including one (01) original and six (06) copies marked as such, </w:t>
      </w:r>
      <w:r w:rsidRPr="004824F0">
        <w:rPr>
          <w:b/>
          <w:iCs/>
          <w:lang w:val="en-US"/>
        </w:rPr>
        <w:t xml:space="preserve">must reach </w:t>
      </w:r>
      <w:r w:rsidRPr="004824F0">
        <w:rPr>
          <w:b/>
          <w:lang w:val="en-US"/>
        </w:rPr>
        <w:t>the Private Secretariat</w:t>
      </w:r>
      <w:r>
        <w:rPr>
          <w:b/>
          <w:lang w:val="en-US"/>
        </w:rPr>
        <w:t xml:space="preserve"> of the Governor of the South</w:t>
      </w:r>
      <w:r w:rsidRPr="004824F0">
        <w:rPr>
          <w:b/>
          <w:lang w:val="en-US"/>
        </w:rPr>
        <w:t xml:space="preserve"> Region </w:t>
      </w:r>
      <w:r w:rsidR="009B5455">
        <w:rPr>
          <w:iCs/>
          <w:lang w:val="en-US"/>
        </w:rPr>
        <w:t xml:space="preserve">on </w:t>
      </w:r>
      <w:r w:rsidR="009B5455" w:rsidRPr="009B5455">
        <w:rPr>
          <w:b/>
          <w:iCs/>
          <w:lang w:val="en-US"/>
        </w:rPr>
        <w:t>09 May</w:t>
      </w:r>
      <w:r w:rsidRPr="004824F0">
        <w:rPr>
          <w:b/>
          <w:iCs/>
          <w:lang w:val="en-US"/>
        </w:rPr>
        <w:t xml:space="preserve">, 2025 at 2 p.m. </w:t>
      </w:r>
      <w:r w:rsidRPr="004824F0">
        <w:rPr>
          <w:iCs/>
          <w:lang w:val="en-US"/>
        </w:rPr>
        <w:t>and m</w:t>
      </w:r>
      <w:r w:rsidR="00F4688A">
        <w:rPr>
          <w:iCs/>
          <w:lang w:val="en-US"/>
        </w:rPr>
        <w:t>ust bear the following mention:</w:t>
      </w:r>
    </w:p>
    <w:p w14:paraId="503F29B2" w14:textId="2F75C007" w:rsidR="0015226E" w:rsidRDefault="0015226E" w:rsidP="0015226E">
      <w:pPr>
        <w:pStyle w:val="Corpsdetexte"/>
        <w:spacing w:line="276" w:lineRule="auto"/>
        <w:ind w:right="-20"/>
        <w:jc w:val="both"/>
        <w:rPr>
          <w:lang w:val="en-US"/>
        </w:rPr>
      </w:pPr>
      <w:r w:rsidRPr="004824F0">
        <w:rPr>
          <w:lang w:val="en-US"/>
        </w:rPr>
        <w:lastRenderedPageBreak/>
        <w:t>Na</w:t>
      </w:r>
      <w:r>
        <w:rPr>
          <w:lang w:val="en-US"/>
        </w:rPr>
        <w:t>ti</w:t>
      </w:r>
      <w:r w:rsidR="009B5455">
        <w:rPr>
          <w:lang w:val="en-US"/>
        </w:rPr>
        <w:t>onal Open Call for Tenders No 09</w:t>
      </w:r>
      <w:r>
        <w:rPr>
          <w:lang w:val="en-US"/>
        </w:rPr>
        <w:t xml:space="preserve"> </w:t>
      </w:r>
      <w:r w:rsidRPr="004824F0">
        <w:rPr>
          <w:lang w:val="en-US"/>
        </w:rPr>
        <w:t>/AO</w:t>
      </w:r>
      <w:r>
        <w:rPr>
          <w:lang w:val="en-US"/>
        </w:rPr>
        <w:t>NO/L/SIGAMP/CRPM/2025 of</w:t>
      </w:r>
      <w:r w:rsidR="009B5455">
        <w:rPr>
          <w:lang w:val="en-US"/>
        </w:rPr>
        <w:t xml:space="preserve"> 16</w:t>
      </w:r>
      <w:r>
        <w:rPr>
          <w:lang w:val="en-US"/>
        </w:rPr>
        <w:t xml:space="preserve"> April, 2025,</w:t>
      </w:r>
      <w:r w:rsidRPr="004824F0">
        <w:rPr>
          <w:lang w:val="en-US"/>
        </w:rPr>
        <w:t xml:space="preserve"> for the</w:t>
      </w:r>
      <w:r>
        <w:rPr>
          <w:lang w:val="en-US"/>
        </w:rPr>
        <w:t xml:space="preserve"> execution </w:t>
      </w:r>
      <w:proofErr w:type="gramStart"/>
      <w:r>
        <w:rPr>
          <w:lang w:val="en-US"/>
        </w:rPr>
        <w:t>of  the</w:t>
      </w:r>
      <w:proofErr w:type="gramEnd"/>
      <w:r>
        <w:rPr>
          <w:lang w:val="en-US"/>
        </w:rPr>
        <w:t xml:space="preserve"> rehabilitation works </w:t>
      </w:r>
      <w:r w:rsidRPr="004824F0">
        <w:rPr>
          <w:lang w:val="en-US"/>
        </w:rPr>
        <w:t>of</w:t>
      </w:r>
      <w:r>
        <w:rPr>
          <w:lang w:val="en-US"/>
        </w:rPr>
        <w:t xml:space="preserve"> the transit house of the Ministry of Posts and Communications.</w:t>
      </w:r>
    </w:p>
    <w:p w14:paraId="222F661C" w14:textId="77777777" w:rsidR="0015226E" w:rsidRPr="00A31E6E" w:rsidRDefault="0015226E" w:rsidP="0015226E">
      <w:pPr>
        <w:pStyle w:val="Corpsdetexte"/>
        <w:spacing w:line="276" w:lineRule="auto"/>
        <w:ind w:right="-20"/>
        <w:jc w:val="both"/>
        <w:rPr>
          <w:lang w:val="en-US"/>
        </w:rPr>
      </w:pPr>
      <w:r w:rsidRPr="004824F0">
        <w:rPr>
          <w:b/>
          <w:i/>
          <w:lang w:val="en-US"/>
        </w:rPr>
        <w:t>"To be opened only during the counting session"</w:t>
      </w:r>
    </w:p>
    <w:p w14:paraId="0F6D0EDA" w14:textId="77777777" w:rsidR="0015226E" w:rsidRPr="004824F0" w:rsidRDefault="0015226E" w:rsidP="0015226E">
      <w:pPr>
        <w:adjustRightInd w:val="0"/>
        <w:spacing w:line="276" w:lineRule="auto"/>
        <w:ind w:right="-20"/>
        <w:jc w:val="both"/>
        <w:rPr>
          <w:lang w:val="en-US"/>
        </w:rPr>
      </w:pPr>
    </w:p>
    <w:p w14:paraId="65DF6A07" w14:textId="77777777" w:rsidR="0015226E" w:rsidRPr="00A31E6E" w:rsidRDefault="0015226E" w:rsidP="0015226E">
      <w:pPr>
        <w:pStyle w:val="AAOarticles"/>
        <w:spacing w:after="120"/>
        <w:jc w:val="left"/>
        <w:rPr>
          <w:lang w:val="en-US"/>
        </w:rPr>
      </w:pPr>
      <w:r w:rsidRPr="00A31E6E">
        <w:rPr>
          <w:lang w:val="en-US"/>
        </w:rPr>
        <w:t>Admissibility of the folds</w:t>
      </w:r>
    </w:p>
    <w:p w14:paraId="46F38E85" w14:textId="77777777" w:rsidR="0015226E" w:rsidRPr="004824F0" w:rsidRDefault="0015226E" w:rsidP="007D2C2E">
      <w:pPr>
        <w:tabs>
          <w:tab w:val="left" w:pos="567"/>
        </w:tabs>
        <w:spacing w:before="11" w:line="276" w:lineRule="auto"/>
        <w:ind w:right="-20" w:firstLine="567"/>
        <w:jc w:val="both"/>
        <w:rPr>
          <w:spacing w:val="-6"/>
          <w:lang w:val="en-US"/>
        </w:rPr>
      </w:pPr>
      <w:r w:rsidRPr="004824F0">
        <w:rPr>
          <w:lang w:val="en-US"/>
        </w:rPr>
        <w:t>Administrative documents, technical offer and financial offer</w:t>
      </w:r>
      <w:r w:rsidRPr="004824F0">
        <w:rPr>
          <w:spacing w:val="-25"/>
          <w:lang w:val="en-US"/>
        </w:rPr>
        <w:t xml:space="preserve"> </w:t>
      </w:r>
      <w:r w:rsidRPr="004824F0">
        <w:rPr>
          <w:lang w:val="en-US"/>
        </w:rPr>
        <w:t>must be</w:t>
      </w:r>
      <w:r w:rsidRPr="004824F0">
        <w:rPr>
          <w:spacing w:val="-10"/>
          <w:lang w:val="en-US"/>
        </w:rPr>
        <w:t xml:space="preserve"> </w:t>
      </w:r>
      <w:r w:rsidRPr="004824F0">
        <w:rPr>
          <w:lang w:val="en-US"/>
        </w:rPr>
        <w:t>placed</w:t>
      </w:r>
      <w:r w:rsidRPr="004824F0">
        <w:rPr>
          <w:spacing w:val="-3"/>
          <w:lang w:val="en-US"/>
        </w:rPr>
        <w:t xml:space="preserve"> </w:t>
      </w:r>
      <w:r w:rsidRPr="004824F0">
        <w:rPr>
          <w:lang w:val="en-US"/>
        </w:rPr>
        <w:t>In</w:t>
      </w:r>
      <w:r w:rsidRPr="004824F0">
        <w:rPr>
          <w:spacing w:val="-6"/>
          <w:lang w:val="en-US"/>
        </w:rPr>
        <w:t xml:space="preserve"> </w:t>
      </w:r>
      <w:r w:rsidRPr="004824F0">
        <w:rPr>
          <w:lang w:val="en-US"/>
        </w:rPr>
        <w:t>of the</w:t>
      </w:r>
      <w:r w:rsidRPr="004824F0">
        <w:rPr>
          <w:spacing w:val="-12"/>
          <w:lang w:val="en-US"/>
        </w:rPr>
        <w:t xml:space="preserve"> </w:t>
      </w:r>
      <w:r w:rsidRPr="004824F0">
        <w:rPr>
          <w:lang w:val="en-US"/>
        </w:rPr>
        <w:t>different envelopes</w:t>
      </w:r>
      <w:r w:rsidRPr="004824F0">
        <w:rPr>
          <w:spacing w:val="5"/>
          <w:lang w:val="en-US"/>
        </w:rPr>
        <w:t xml:space="preserve"> </w:t>
      </w:r>
      <w:r w:rsidRPr="004824F0">
        <w:rPr>
          <w:lang w:val="en-US"/>
        </w:rPr>
        <w:t>separated</w:t>
      </w:r>
      <w:r w:rsidRPr="004824F0">
        <w:rPr>
          <w:spacing w:val="2"/>
          <w:lang w:val="en-US"/>
        </w:rPr>
        <w:t xml:space="preserve"> </w:t>
      </w:r>
      <w:r w:rsidRPr="004824F0">
        <w:rPr>
          <w:lang w:val="en-US"/>
        </w:rPr>
        <w:t>And</w:t>
      </w:r>
      <w:r w:rsidRPr="004824F0">
        <w:rPr>
          <w:spacing w:val="-11"/>
          <w:lang w:val="en-US"/>
        </w:rPr>
        <w:t xml:space="preserve"> </w:t>
      </w:r>
      <w:r>
        <w:rPr>
          <w:lang w:val="en-US"/>
        </w:rPr>
        <w:t xml:space="preserve">submitted </w:t>
      </w:r>
      <w:proofErr w:type="gramStart"/>
      <w:r>
        <w:rPr>
          <w:lang w:val="en-US"/>
        </w:rPr>
        <w:t xml:space="preserve">in </w:t>
      </w:r>
      <w:r w:rsidRPr="004824F0">
        <w:rPr>
          <w:spacing w:val="-18"/>
          <w:lang w:val="en-US"/>
        </w:rPr>
        <w:t xml:space="preserve"> </w:t>
      </w:r>
      <w:r w:rsidRPr="004824F0">
        <w:rPr>
          <w:spacing w:val="-6"/>
          <w:lang w:val="en-US"/>
        </w:rPr>
        <w:t>sealed</w:t>
      </w:r>
      <w:proofErr w:type="gramEnd"/>
      <w:r>
        <w:rPr>
          <w:spacing w:val="-6"/>
          <w:lang w:val="en-US"/>
        </w:rPr>
        <w:t xml:space="preserve"> folds</w:t>
      </w:r>
      <w:r w:rsidRPr="004824F0">
        <w:rPr>
          <w:spacing w:val="-6"/>
          <w:lang w:val="en-US"/>
        </w:rPr>
        <w:t>.</w:t>
      </w:r>
    </w:p>
    <w:p w14:paraId="08AF6773" w14:textId="77777777" w:rsidR="0015226E" w:rsidRPr="004824F0" w:rsidRDefault="0015226E" w:rsidP="007D2C2E">
      <w:pPr>
        <w:tabs>
          <w:tab w:val="left" w:pos="284"/>
        </w:tabs>
        <w:spacing w:before="11" w:line="276" w:lineRule="auto"/>
        <w:ind w:right="-20" w:firstLine="567"/>
        <w:jc w:val="both"/>
        <w:rPr>
          <w:spacing w:val="-6"/>
          <w:lang w:val="en-US"/>
        </w:rPr>
      </w:pPr>
      <w:r w:rsidRPr="004824F0">
        <w:rPr>
          <w:spacing w:val="-6"/>
          <w:lang w:val="en-US"/>
        </w:rPr>
        <w:t>The following will be inadmissible by the Project Owner:</w:t>
      </w:r>
    </w:p>
    <w:p w14:paraId="4C20662B" w14:textId="77777777" w:rsidR="0015226E" w:rsidRPr="004824F0" w:rsidRDefault="0015226E" w:rsidP="007D2C2E">
      <w:pPr>
        <w:pStyle w:val="Paragraphedeliste"/>
        <w:widowControl/>
        <w:numPr>
          <w:ilvl w:val="0"/>
          <w:numId w:val="21"/>
        </w:numPr>
        <w:suppressAutoHyphens/>
        <w:autoSpaceDE/>
        <w:spacing w:line="276" w:lineRule="auto"/>
        <w:ind w:left="0" w:right="-20" w:firstLine="426"/>
        <w:jc w:val="both"/>
        <w:textAlignment w:val="baseline"/>
        <w:rPr>
          <w:lang w:val="en-US"/>
        </w:rPr>
      </w:pPr>
      <w:r w:rsidRPr="004824F0">
        <w:rPr>
          <w:lang w:val="en-US"/>
        </w:rPr>
        <w:t>the folds bearing the indications on the identity of the</w:t>
      </w:r>
      <w:r w:rsidRPr="004824F0">
        <w:rPr>
          <w:spacing w:val="-27"/>
          <w:lang w:val="en-US"/>
        </w:rPr>
        <w:t xml:space="preserve"> </w:t>
      </w:r>
      <w:r w:rsidRPr="004824F0">
        <w:rPr>
          <w:lang w:val="en-US"/>
        </w:rPr>
        <w:t>bidder;</w:t>
      </w:r>
    </w:p>
    <w:p w14:paraId="11FC4CBA" w14:textId="77777777" w:rsidR="0015226E" w:rsidRPr="004824F0" w:rsidRDefault="0015226E" w:rsidP="007D2C2E">
      <w:pPr>
        <w:pStyle w:val="Paragraphedeliste"/>
        <w:widowControl/>
        <w:numPr>
          <w:ilvl w:val="0"/>
          <w:numId w:val="21"/>
        </w:numPr>
        <w:suppressAutoHyphens/>
        <w:autoSpaceDE/>
        <w:spacing w:line="276" w:lineRule="auto"/>
        <w:ind w:left="0" w:right="-20" w:firstLine="426"/>
        <w:jc w:val="both"/>
        <w:textAlignment w:val="baseline"/>
        <w:rPr>
          <w:lang w:val="en-US"/>
        </w:rPr>
      </w:pPr>
      <w:r w:rsidRPr="004824F0">
        <w:rPr>
          <w:lang w:val="en-US"/>
        </w:rPr>
        <w:t>bids received after the submission deadlines;</w:t>
      </w:r>
    </w:p>
    <w:p w14:paraId="17182B87" w14:textId="77777777" w:rsidR="0015226E" w:rsidRPr="004824F0" w:rsidRDefault="0015226E" w:rsidP="007D2C2E">
      <w:pPr>
        <w:pStyle w:val="Paragraphedeliste"/>
        <w:numPr>
          <w:ilvl w:val="0"/>
          <w:numId w:val="21"/>
        </w:numPr>
        <w:suppressAutoHyphens/>
        <w:spacing w:line="276" w:lineRule="auto"/>
        <w:ind w:left="0" w:right="-20" w:firstLine="426"/>
        <w:jc w:val="both"/>
        <w:textAlignment w:val="baseline"/>
        <w:rPr>
          <w:bCs/>
          <w:lang w:val="en-US"/>
        </w:rPr>
      </w:pPr>
      <w:r w:rsidRPr="004824F0">
        <w:rPr>
          <w:bCs/>
          <w:lang w:val="en-US"/>
        </w:rPr>
        <w:t>folds not conforming to the submission method;</w:t>
      </w:r>
    </w:p>
    <w:p w14:paraId="154A971D" w14:textId="77777777" w:rsidR="0015226E" w:rsidRPr="004824F0" w:rsidRDefault="0015226E" w:rsidP="007D2C2E">
      <w:pPr>
        <w:pStyle w:val="Paragraphedeliste"/>
        <w:numPr>
          <w:ilvl w:val="0"/>
          <w:numId w:val="21"/>
        </w:numPr>
        <w:suppressAutoHyphens/>
        <w:spacing w:after="60" w:line="276" w:lineRule="auto"/>
        <w:ind w:left="0" w:right="-20" w:firstLine="426"/>
        <w:jc w:val="both"/>
        <w:textAlignment w:val="baseline"/>
        <w:rPr>
          <w:lang w:val="en-US"/>
        </w:rPr>
      </w:pPr>
      <w:r w:rsidRPr="004824F0">
        <w:rPr>
          <w:lang w:val="en-US"/>
        </w:rPr>
        <w:t>folds without indication of the identity of the Call for Tenders;</w:t>
      </w:r>
    </w:p>
    <w:p w14:paraId="6993E86F" w14:textId="77777777" w:rsidR="0015226E" w:rsidRPr="004824F0" w:rsidRDefault="0015226E" w:rsidP="007D2C2E">
      <w:pPr>
        <w:pStyle w:val="Paragraphedeliste"/>
        <w:widowControl/>
        <w:numPr>
          <w:ilvl w:val="0"/>
          <w:numId w:val="21"/>
        </w:numPr>
        <w:suppressAutoHyphens/>
        <w:autoSpaceDE/>
        <w:spacing w:after="160" w:line="276" w:lineRule="auto"/>
        <w:ind w:left="0" w:right="-20" w:firstLine="426"/>
        <w:jc w:val="both"/>
        <w:textAlignment w:val="baseline"/>
        <w:rPr>
          <w:lang w:val="en-US"/>
        </w:rPr>
      </w:pPr>
      <w:r w:rsidRPr="004824F0">
        <w:rPr>
          <w:lang w:val="en-US"/>
        </w:rPr>
        <w:t>Failure to comply with the number</w:t>
      </w:r>
      <w:r>
        <w:rPr>
          <w:lang w:val="en-US"/>
        </w:rPr>
        <w:t xml:space="preserve"> of copies indicated in the tenders documents</w:t>
      </w:r>
      <w:r w:rsidRPr="004824F0">
        <w:rPr>
          <w:lang w:val="en-US"/>
        </w:rPr>
        <w:t>, or offering only copies.</w:t>
      </w:r>
    </w:p>
    <w:p w14:paraId="6A48CD4D" w14:textId="77777777" w:rsidR="0015226E" w:rsidRPr="004824F0" w:rsidRDefault="0015226E" w:rsidP="0015226E">
      <w:pPr>
        <w:spacing w:after="60" w:line="276" w:lineRule="auto"/>
        <w:ind w:right="-20" w:firstLine="348"/>
        <w:jc w:val="both"/>
        <w:rPr>
          <w:bCs/>
          <w:lang w:val="en-US"/>
        </w:rPr>
      </w:pPr>
      <w:r w:rsidRPr="004824F0">
        <w:rPr>
          <w:b/>
          <w:lang w:val="en-US"/>
        </w:rPr>
        <w:t>Any incomplete offer in accordance with the requirements of the Tender Documents will be declared inadmissible. In particular, the absence of the bid bond issued by an organization or financial institution approved by the Minister responsible for finance to issue bonds in the field of public procurement or failure to comply with the models of the documents in the Tender Documents will result in the outright rejection of the offer without any recourse.</w:t>
      </w:r>
      <w:r w:rsidRPr="004824F0">
        <w:rPr>
          <w:lang w:val="en-US"/>
        </w:rPr>
        <w:t xml:space="preserve"> </w:t>
      </w:r>
      <w:r w:rsidRPr="004824F0">
        <w:rPr>
          <w:bCs/>
          <w:lang w:val="en-US"/>
        </w:rPr>
        <w:t>A tender bond produced but having no connection with the consultation concerned is considered absent. A tender bond presented by a tenderer during the tender opening session is inadmissible.</w:t>
      </w:r>
    </w:p>
    <w:p w14:paraId="05F90128" w14:textId="77777777" w:rsidR="0015226E" w:rsidRPr="004824F0" w:rsidRDefault="0015226E" w:rsidP="0015226E">
      <w:pPr>
        <w:spacing w:after="60" w:line="276" w:lineRule="auto"/>
        <w:ind w:right="-20" w:firstLine="348"/>
        <w:jc w:val="both"/>
        <w:rPr>
          <w:bCs/>
          <w:strike/>
          <w:sz w:val="8"/>
          <w:lang w:val="en-US"/>
        </w:rPr>
      </w:pPr>
    </w:p>
    <w:p w14:paraId="3CAE0A83" w14:textId="77777777" w:rsidR="0015226E" w:rsidRPr="008956E1" w:rsidRDefault="0015226E" w:rsidP="0015226E">
      <w:pPr>
        <w:pStyle w:val="AAOarticles"/>
        <w:spacing w:after="120"/>
        <w:jc w:val="left"/>
      </w:pPr>
      <w:proofErr w:type="spellStart"/>
      <w:r w:rsidRPr="008956E1">
        <w:t>Opening</w:t>
      </w:r>
      <w:proofErr w:type="spellEnd"/>
      <w:r w:rsidRPr="008956E1">
        <w:rPr>
          <w:spacing w:val="6"/>
        </w:rPr>
        <w:t xml:space="preserve"> </w:t>
      </w:r>
      <w:r>
        <w:t xml:space="preserve">of </w:t>
      </w:r>
      <w:proofErr w:type="spellStart"/>
      <w:r w:rsidRPr="008956E1">
        <w:t>folds</w:t>
      </w:r>
      <w:proofErr w:type="spellEnd"/>
    </w:p>
    <w:p w14:paraId="7BD61928" w14:textId="085C0ED6" w:rsidR="0015226E" w:rsidRPr="004824F0" w:rsidRDefault="0015226E" w:rsidP="0015226E">
      <w:pPr>
        <w:spacing w:before="57" w:line="276" w:lineRule="auto"/>
        <w:ind w:right="-20" w:firstLine="360"/>
        <w:jc w:val="both"/>
        <w:rPr>
          <w:lang w:val="en-US"/>
        </w:rPr>
      </w:pPr>
      <w:r w:rsidRPr="004824F0">
        <w:rPr>
          <w:lang w:val="en-US"/>
        </w:rPr>
        <w:t xml:space="preserve">The opening </w:t>
      </w:r>
      <w:r w:rsidRPr="004824F0">
        <w:rPr>
          <w:iCs/>
          <w:lang w:val="en-US"/>
        </w:rPr>
        <w:t>of the bids will be done in one time</w:t>
      </w:r>
      <w:r w:rsidRPr="004824F0">
        <w:rPr>
          <w:i/>
          <w:iCs/>
          <w:lang w:val="en-US"/>
        </w:rPr>
        <w:t xml:space="preserve"> </w:t>
      </w:r>
      <w:r w:rsidRPr="004824F0">
        <w:rPr>
          <w:iCs/>
          <w:lang w:val="en-US"/>
        </w:rPr>
        <w:t xml:space="preserve">and </w:t>
      </w:r>
      <w:r w:rsidRPr="004824F0">
        <w:rPr>
          <w:lang w:val="en-US"/>
        </w:rPr>
        <w:t xml:space="preserve">will take place on </w:t>
      </w:r>
      <w:r w:rsidR="009B5455">
        <w:rPr>
          <w:b/>
          <w:lang w:val="en-US"/>
        </w:rPr>
        <w:t xml:space="preserve">09 </w:t>
      </w:r>
      <w:proofErr w:type="gramStart"/>
      <w:r w:rsidR="009B5455">
        <w:rPr>
          <w:b/>
          <w:lang w:val="en-US"/>
        </w:rPr>
        <w:t>May</w:t>
      </w:r>
      <w:r w:rsidRPr="004824F0">
        <w:rPr>
          <w:b/>
          <w:lang w:val="en-US"/>
        </w:rPr>
        <w:t xml:space="preserve"> ,</w:t>
      </w:r>
      <w:proofErr w:type="gramEnd"/>
      <w:r w:rsidRPr="004824F0">
        <w:rPr>
          <w:b/>
          <w:lang w:val="en-US"/>
        </w:rPr>
        <w:t xml:space="preserve"> 2025 </w:t>
      </w:r>
      <w:r w:rsidRPr="004824F0">
        <w:rPr>
          <w:lang w:val="en-US"/>
        </w:rPr>
        <w:t xml:space="preserve">at </w:t>
      </w:r>
      <w:r w:rsidRPr="004824F0">
        <w:rPr>
          <w:b/>
          <w:lang w:val="en-US"/>
        </w:rPr>
        <w:t xml:space="preserve">3 </w:t>
      </w:r>
      <w:r w:rsidRPr="004824F0">
        <w:rPr>
          <w:b/>
          <w:spacing w:val="2"/>
          <w:lang w:val="en-US"/>
        </w:rPr>
        <w:t>p.m.</w:t>
      </w:r>
      <w:r w:rsidRPr="004824F0">
        <w:rPr>
          <w:b/>
          <w:lang w:val="en-US"/>
        </w:rPr>
        <w:t>​</w:t>
      </w:r>
      <w:r w:rsidRPr="004824F0">
        <w:rPr>
          <w:lang w:val="en-US"/>
        </w:rPr>
        <w:t xml:space="preserve"> </w:t>
      </w:r>
      <w:proofErr w:type="gramStart"/>
      <w:r w:rsidRPr="004824F0">
        <w:rPr>
          <w:spacing w:val="2"/>
          <w:lang w:val="en-US"/>
        </w:rPr>
        <w:t>by</w:t>
      </w:r>
      <w:proofErr w:type="gramEnd"/>
      <w:r w:rsidRPr="004824F0">
        <w:rPr>
          <w:spacing w:val="2"/>
          <w:lang w:val="en-US"/>
        </w:rPr>
        <w:t xml:space="preserve"> the </w:t>
      </w:r>
      <w:r w:rsidRPr="004824F0">
        <w:rPr>
          <w:lang w:val="en-US"/>
        </w:rPr>
        <w:t xml:space="preserve">Regional Commission </w:t>
      </w:r>
      <w:r w:rsidRPr="004824F0">
        <w:rPr>
          <w:spacing w:val="2"/>
          <w:lang w:val="en-US"/>
        </w:rPr>
        <w:t xml:space="preserve">for </w:t>
      </w:r>
      <w:r w:rsidRPr="004824F0">
        <w:rPr>
          <w:lang w:val="en-US"/>
        </w:rPr>
        <w:t xml:space="preserve">Public </w:t>
      </w:r>
      <w:r w:rsidRPr="004824F0">
        <w:rPr>
          <w:spacing w:val="2"/>
          <w:lang w:val="en-US"/>
        </w:rPr>
        <w:t xml:space="preserve">Procurement in </w:t>
      </w:r>
      <w:r w:rsidRPr="004824F0">
        <w:rPr>
          <w:iCs/>
          <w:lang w:val="en-US"/>
        </w:rPr>
        <w:t xml:space="preserve">the </w:t>
      </w:r>
      <w:r w:rsidRPr="004824F0">
        <w:rPr>
          <w:lang w:val="en-US"/>
        </w:rPr>
        <w:t>South​</w:t>
      </w:r>
      <w:r w:rsidRPr="004824F0">
        <w:rPr>
          <w:spacing w:val="2"/>
          <w:lang w:val="en-US"/>
        </w:rPr>
        <w:t>​</w:t>
      </w:r>
      <w:r w:rsidRPr="004824F0">
        <w:rPr>
          <w:lang w:val="en-US"/>
        </w:rPr>
        <w:t>​</w:t>
      </w:r>
      <w:r w:rsidRPr="004824F0">
        <w:rPr>
          <w:i/>
          <w:iCs/>
          <w:lang w:val="en-US"/>
        </w:rPr>
        <w:t xml:space="preserve"> </w:t>
      </w:r>
      <w:r w:rsidRPr="004824F0">
        <w:rPr>
          <w:lang w:val="en-US"/>
        </w:rPr>
        <w:t>in the meeting room of the Services of the Governor of the Southern Region.</w:t>
      </w:r>
    </w:p>
    <w:p w14:paraId="5F8FFE01" w14:textId="77777777" w:rsidR="0015226E" w:rsidRPr="004824F0" w:rsidRDefault="0015226E" w:rsidP="00F4688A">
      <w:pPr>
        <w:pStyle w:val="Corpsdetexte2"/>
        <w:spacing w:line="276" w:lineRule="auto"/>
        <w:ind w:right="-20" w:firstLine="360"/>
        <w:rPr>
          <w:lang w:val="en-US"/>
        </w:rPr>
      </w:pPr>
      <w:r w:rsidRPr="004824F0">
        <w:rPr>
          <w:lang w:val="en-US"/>
        </w:rPr>
        <w:t>Only bidders may attend this opening session or be represented by a single person of their choice who is duly authorized, even in the case of a group of companies.</w:t>
      </w:r>
    </w:p>
    <w:p w14:paraId="32104A8D" w14:textId="77777777" w:rsidR="0015226E" w:rsidRPr="004824F0" w:rsidRDefault="0015226E" w:rsidP="0015226E">
      <w:pPr>
        <w:spacing w:line="276" w:lineRule="auto"/>
        <w:ind w:right="-20" w:firstLine="360"/>
        <w:jc w:val="both"/>
        <w:rPr>
          <w:b/>
          <w:lang w:val="en-US"/>
        </w:rPr>
      </w:pPr>
      <w:r w:rsidRPr="004824F0">
        <w:rPr>
          <w:b/>
          <w:lang w:val="en-US"/>
        </w:rPr>
        <w:t>Under penalty of</w:t>
      </w:r>
      <w:r w:rsidRPr="004824F0">
        <w:rPr>
          <w:b/>
          <w:spacing w:val="-23"/>
          <w:lang w:val="en-US"/>
        </w:rPr>
        <w:t xml:space="preserve"> </w:t>
      </w:r>
      <w:r w:rsidRPr="004824F0">
        <w:rPr>
          <w:b/>
          <w:lang w:val="en-US"/>
        </w:rPr>
        <w:t>rejection, the</w:t>
      </w:r>
      <w:r w:rsidRPr="004824F0">
        <w:rPr>
          <w:b/>
          <w:spacing w:val="-23"/>
          <w:lang w:val="en-US"/>
        </w:rPr>
        <w:t xml:space="preserve"> </w:t>
      </w:r>
      <w:r w:rsidRPr="004824F0">
        <w:rPr>
          <w:b/>
          <w:lang w:val="en-US"/>
        </w:rPr>
        <w:t>administrative documents</w:t>
      </w:r>
      <w:r w:rsidRPr="004824F0">
        <w:rPr>
          <w:b/>
          <w:spacing w:val="-6"/>
          <w:lang w:val="en-US"/>
        </w:rPr>
        <w:t xml:space="preserve"> </w:t>
      </w:r>
      <w:r w:rsidRPr="004824F0">
        <w:rPr>
          <w:b/>
          <w:lang w:val="en-US"/>
        </w:rPr>
        <w:t>required</w:t>
      </w:r>
      <w:r w:rsidRPr="004824F0">
        <w:rPr>
          <w:b/>
          <w:spacing w:val="-6"/>
          <w:lang w:val="en-US"/>
        </w:rPr>
        <w:t xml:space="preserve"> </w:t>
      </w:r>
      <w:r w:rsidRPr="004824F0">
        <w:rPr>
          <w:b/>
          <w:lang w:val="en-US"/>
        </w:rPr>
        <w:t>must</w:t>
      </w:r>
      <w:r w:rsidRPr="004824F0">
        <w:rPr>
          <w:b/>
          <w:spacing w:val="-6"/>
          <w:lang w:val="en-US"/>
        </w:rPr>
        <w:t xml:space="preserve"> </w:t>
      </w:r>
      <w:r w:rsidRPr="004824F0">
        <w:rPr>
          <w:b/>
          <w:lang w:val="en-US"/>
        </w:rPr>
        <w:t>be</w:t>
      </w:r>
      <w:r w:rsidRPr="004824F0">
        <w:rPr>
          <w:b/>
          <w:spacing w:val="-6"/>
          <w:lang w:val="en-US"/>
        </w:rPr>
        <w:t xml:space="preserve"> </w:t>
      </w:r>
      <w:r w:rsidRPr="004824F0">
        <w:rPr>
          <w:b/>
          <w:lang w:val="en-US"/>
        </w:rPr>
        <w:t>produced in</w:t>
      </w:r>
      <w:r w:rsidRPr="004824F0">
        <w:rPr>
          <w:b/>
          <w:spacing w:val="-8"/>
          <w:lang w:val="en-US"/>
        </w:rPr>
        <w:t xml:space="preserve"> </w:t>
      </w:r>
      <w:r w:rsidRPr="004824F0">
        <w:rPr>
          <w:b/>
          <w:lang w:val="en-US"/>
        </w:rPr>
        <w:t>originals</w:t>
      </w:r>
      <w:r w:rsidRPr="004824F0">
        <w:rPr>
          <w:b/>
          <w:spacing w:val="-8"/>
          <w:lang w:val="en-US"/>
        </w:rPr>
        <w:t xml:space="preserve"> </w:t>
      </w:r>
      <w:r>
        <w:rPr>
          <w:b/>
          <w:lang w:val="en-US"/>
        </w:rPr>
        <w:t>o</w:t>
      </w:r>
      <w:r w:rsidRPr="004824F0">
        <w:rPr>
          <w:b/>
          <w:lang w:val="en-US"/>
        </w:rPr>
        <w:t>r</w:t>
      </w:r>
      <w:r w:rsidRPr="004824F0">
        <w:rPr>
          <w:b/>
          <w:spacing w:val="-8"/>
          <w:lang w:val="en-US"/>
        </w:rPr>
        <w:t xml:space="preserve"> </w:t>
      </w:r>
      <w:r w:rsidRPr="004824F0">
        <w:rPr>
          <w:b/>
          <w:lang w:val="en-US"/>
        </w:rPr>
        <w:t>in</w:t>
      </w:r>
      <w:r w:rsidRPr="004824F0">
        <w:rPr>
          <w:b/>
          <w:spacing w:val="-8"/>
          <w:lang w:val="en-US"/>
        </w:rPr>
        <w:t xml:space="preserve"> </w:t>
      </w:r>
      <w:r w:rsidRPr="004824F0">
        <w:rPr>
          <w:b/>
          <w:lang w:val="en-US"/>
        </w:rPr>
        <w:t>certified</w:t>
      </w:r>
      <w:r w:rsidRPr="004824F0">
        <w:rPr>
          <w:b/>
          <w:spacing w:val="-8"/>
          <w:lang w:val="en-US"/>
        </w:rPr>
        <w:t xml:space="preserve"> </w:t>
      </w:r>
      <w:r w:rsidRPr="004824F0">
        <w:rPr>
          <w:b/>
          <w:lang w:val="en-US"/>
        </w:rPr>
        <w:t>copies</w:t>
      </w:r>
      <w:r w:rsidRPr="004824F0">
        <w:rPr>
          <w:b/>
          <w:spacing w:val="-8"/>
          <w:lang w:val="en-US"/>
        </w:rPr>
        <w:t xml:space="preserve"> </w:t>
      </w:r>
      <w:r>
        <w:rPr>
          <w:b/>
          <w:spacing w:val="-8"/>
          <w:lang w:val="en-US"/>
        </w:rPr>
        <w:t xml:space="preserve">in conformity with </w:t>
      </w:r>
      <w:r w:rsidRPr="004824F0">
        <w:rPr>
          <w:b/>
          <w:lang w:val="en-US"/>
        </w:rPr>
        <w:t xml:space="preserve">the issuing </w:t>
      </w:r>
      <w:r w:rsidRPr="004824F0">
        <w:rPr>
          <w:b/>
          <w:spacing w:val="1"/>
          <w:lang w:val="en-US"/>
        </w:rPr>
        <w:t xml:space="preserve">service or the competent </w:t>
      </w:r>
      <w:r w:rsidRPr="004824F0">
        <w:rPr>
          <w:b/>
          <w:lang w:val="en-US"/>
        </w:rPr>
        <w:t xml:space="preserve">administrative </w:t>
      </w:r>
      <w:proofErr w:type="gramStart"/>
      <w:r w:rsidRPr="004824F0">
        <w:rPr>
          <w:b/>
          <w:lang w:val="en-US"/>
        </w:rPr>
        <w:t xml:space="preserve">authority </w:t>
      </w:r>
      <w:r w:rsidRPr="004824F0">
        <w:rPr>
          <w:b/>
          <w:strike/>
          <w:lang w:val="en-US"/>
        </w:rPr>
        <w:t>,</w:t>
      </w:r>
      <w:proofErr w:type="gramEnd"/>
      <w:r w:rsidRPr="004824F0">
        <w:rPr>
          <w:b/>
          <w:strike/>
          <w:lang w:val="en-US"/>
        </w:rPr>
        <w:t xml:space="preserve"> </w:t>
      </w:r>
      <w:r w:rsidRPr="004824F0">
        <w:rPr>
          <w:b/>
          <w:lang w:val="en-US"/>
        </w:rPr>
        <w:t>in accordance with the provisions</w:t>
      </w:r>
      <w:r w:rsidRPr="004824F0">
        <w:rPr>
          <w:b/>
          <w:spacing w:val="10"/>
          <w:lang w:val="en-US"/>
        </w:rPr>
        <w:t xml:space="preserve"> </w:t>
      </w:r>
      <w:r w:rsidRPr="004824F0">
        <w:rPr>
          <w:b/>
          <w:lang w:val="en-US"/>
        </w:rPr>
        <w:t>of</w:t>
      </w:r>
      <w:r w:rsidRPr="004824F0">
        <w:rPr>
          <w:b/>
          <w:spacing w:val="10"/>
          <w:lang w:val="en-US"/>
        </w:rPr>
        <w:t xml:space="preserve"> </w:t>
      </w:r>
      <w:r w:rsidRPr="004824F0">
        <w:rPr>
          <w:b/>
          <w:lang w:val="en-US"/>
        </w:rPr>
        <w:t>Regulations</w:t>
      </w:r>
      <w:r w:rsidRPr="004824F0">
        <w:rPr>
          <w:b/>
          <w:spacing w:val="10"/>
          <w:lang w:val="en-US"/>
        </w:rPr>
        <w:t xml:space="preserve"> </w:t>
      </w:r>
      <w:r>
        <w:rPr>
          <w:b/>
          <w:spacing w:val="10"/>
          <w:lang w:val="en-US"/>
        </w:rPr>
        <w:t>related to</w:t>
      </w:r>
      <w:r w:rsidRPr="004824F0">
        <w:rPr>
          <w:b/>
          <w:spacing w:val="10"/>
          <w:lang w:val="en-US"/>
        </w:rPr>
        <w:t xml:space="preserve"> </w:t>
      </w:r>
      <w:r>
        <w:rPr>
          <w:b/>
          <w:lang w:val="en-US"/>
        </w:rPr>
        <w:t>t</w:t>
      </w:r>
      <w:r w:rsidRPr="004824F0">
        <w:rPr>
          <w:b/>
          <w:lang w:val="en-US"/>
        </w:rPr>
        <w:t>he Call</w:t>
      </w:r>
      <w:r w:rsidRPr="004824F0">
        <w:rPr>
          <w:b/>
          <w:spacing w:val="10"/>
          <w:lang w:val="en-US"/>
        </w:rPr>
        <w:t xml:space="preserve"> </w:t>
      </w:r>
      <w:r>
        <w:rPr>
          <w:b/>
          <w:lang w:val="en-US"/>
        </w:rPr>
        <w:t>for</w:t>
      </w:r>
      <w:r w:rsidRPr="004824F0">
        <w:rPr>
          <w:b/>
          <w:lang w:val="en-US"/>
        </w:rPr>
        <w:t xml:space="preserve"> Tenders. They must be less than three (03) months old or have been established after the date of signature of the notice of </w:t>
      </w:r>
      <w:r>
        <w:rPr>
          <w:b/>
          <w:lang w:val="en-US"/>
        </w:rPr>
        <w:t xml:space="preserve">the </w:t>
      </w:r>
      <w:r w:rsidRPr="004824F0">
        <w:rPr>
          <w:b/>
          <w:lang w:val="en-US"/>
        </w:rPr>
        <w:t>Call for Tenders</w:t>
      </w:r>
    </w:p>
    <w:p w14:paraId="09300D5D" w14:textId="77777777" w:rsidR="0015226E" w:rsidRPr="004824F0" w:rsidRDefault="0015226E" w:rsidP="0015226E">
      <w:pPr>
        <w:spacing w:line="276" w:lineRule="auto"/>
        <w:ind w:right="-20" w:firstLine="360"/>
        <w:jc w:val="both"/>
        <w:rPr>
          <w:bCs/>
          <w:w w:val="110"/>
          <w:lang w:val="en-US"/>
        </w:rPr>
      </w:pPr>
      <w:r w:rsidRPr="004824F0">
        <w:rPr>
          <w:w w:val="110"/>
          <w:lang w:val="en-US"/>
        </w:rPr>
        <w:t>In</w:t>
      </w:r>
      <w:r w:rsidRPr="004824F0">
        <w:rPr>
          <w:spacing w:val="-5"/>
          <w:w w:val="110"/>
          <w:lang w:val="en-US"/>
        </w:rPr>
        <w:t xml:space="preserve"> </w:t>
      </w:r>
      <w:r w:rsidRPr="004824F0">
        <w:rPr>
          <w:w w:val="110"/>
          <w:lang w:val="en-US"/>
        </w:rPr>
        <w:t>case</w:t>
      </w:r>
      <w:r w:rsidRPr="004824F0">
        <w:rPr>
          <w:spacing w:val="-5"/>
          <w:w w:val="110"/>
          <w:lang w:val="en-US"/>
        </w:rPr>
        <w:t xml:space="preserve"> </w:t>
      </w:r>
      <w:r w:rsidRPr="004824F0">
        <w:rPr>
          <w:w w:val="110"/>
          <w:lang w:val="en-US"/>
        </w:rPr>
        <w:t>of absence</w:t>
      </w:r>
      <w:r w:rsidRPr="004824F0">
        <w:rPr>
          <w:spacing w:val="-5"/>
          <w:w w:val="110"/>
          <w:lang w:val="en-US"/>
        </w:rPr>
        <w:t xml:space="preserve"> </w:t>
      </w:r>
      <w:proofErr w:type="gramStart"/>
      <w:r w:rsidRPr="004824F0">
        <w:rPr>
          <w:w w:val="110"/>
          <w:lang w:val="en-US"/>
        </w:rPr>
        <w:t>Or</w:t>
      </w:r>
      <w:proofErr w:type="gramEnd"/>
      <w:r w:rsidRPr="004824F0">
        <w:rPr>
          <w:spacing w:val="-5"/>
          <w:w w:val="110"/>
          <w:lang w:val="en-US"/>
        </w:rPr>
        <w:t xml:space="preserve"> </w:t>
      </w:r>
      <w:r w:rsidRPr="004824F0">
        <w:rPr>
          <w:w w:val="110"/>
          <w:lang w:val="en-US"/>
        </w:rPr>
        <w:t>of</w:t>
      </w:r>
      <w:r w:rsidRPr="004824F0">
        <w:rPr>
          <w:spacing w:val="-5"/>
          <w:w w:val="110"/>
          <w:lang w:val="en-US"/>
        </w:rPr>
        <w:t xml:space="preserve"> </w:t>
      </w:r>
      <w:r w:rsidRPr="004824F0">
        <w:rPr>
          <w:spacing w:val="-3"/>
          <w:w w:val="110"/>
          <w:lang w:val="en-US"/>
        </w:rPr>
        <w:t>non-conformity</w:t>
      </w:r>
      <w:r w:rsidRPr="004824F0">
        <w:rPr>
          <w:spacing w:val="-5"/>
          <w:w w:val="110"/>
          <w:lang w:val="en-US"/>
        </w:rPr>
        <w:t xml:space="preserve"> </w:t>
      </w:r>
      <w:r w:rsidRPr="004824F0">
        <w:rPr>
          <w:w w:val="110"/>
          <w:lang w:val="en-US"/>
        </w:rPr>
        <w:t>of a</w:t>
      </w:r>
      <w:r w:rsidRPr="004824F0">
        <w:rPr>
          <w:spacing w:val="-5"/>
          <w:w w:val="110"/>
          <w:lang w:val="en-US"/>
        </w:rPr>
        <w:t xml:space="preserve"> </w:t>
      </w:r>
      <w:r w:rsidRPr="004824F0">
        <w:rPr>
          <w:w w:val="110"/>
          <w:lang w:val="en-US"/>
        </w:rPr>
        <w:t>piece</w:t>
      </w:r>
      <w:r w:rsidRPr="004824F0">
        <w:rPr>
          <w:spacing w:val="-5"/>
          <w:w w:val="110"/>
          <w:lang w:val="en-US"/>
        </w:rPr>
        <w:t xml:space="preserve"> </w:t>
      </w:r>
      <w:r w:rsidRPr="004824F0">
        <w:rPr>
          <w:w w:val="110"/>
          <w:lang w:val="en-US"/>
        </w:rPr>
        <w:t>of</w:t>
      </w:r>
      <w:r w:rsidRPr="004824F0">
        <w:rPr>
          <w:spacing w:val="-5"/>
          <w:w w:val="110"/>
          <w:lang w:val="en-US"/>
        </w:rPr>
        <w:t xml:space="preserve"> </w:t>
      </w:r>
      <w:r w:rsidRPr="004824F0">
        <w:rPr>
          <w:spacing w:val="-3"/>
          <w:w w:val="110"/>
          <w:lang w:val="en-US"/>
        </w:rPr>
        <w:t xml:space="preserve">administrative </w:t>
      </w:r>
      <w:r w:rsidRPr="004824F0">
        <w:rPr>
          <w:w w:val="110"/>
          <w:lang w:val="en-US"/>
        </w:rPr>
        <w:t xml:space="preserve">file when </w:t>
      </w:r>
      <w:r w:rsidRPr="004824F0">
        <w:rPr>
          <w:spacing w:val="-3"/>
          <w:w w:val="110"/>
          <w:lang w:val="en-US"/>
        </w:rPr>
        <w:t xml:space="preserve">opening </w:t>
      </w:r>
      <w:r w:rsidRPr="004824F0">
        <w:rPr>
          <w:w w:val="110"/>
          <w:lang w:val="en-US"/>
        </w:rPr>
        <w:t xml:space="preserve">the bids, </w:t>
      </w:r>
      <w:r w:rsidRPr="004824F0">
        <w:rPr>
          <w:bCs/>
          <w:w w:val="110"/>
          <w:lang w:val="en-US"/>
        </w:rPr>
        <w:t>after a period of 48 hours granted by the Commission, the offer will be rejected.</w:t>
      </w:r>
    </w:p>
    <w:p w14:paraId="137D6661" w14:textId="77777777" w:rsidR="0015226E" w:rsidRPr="004824F0" w:rsidRDefault="0015226E" w:rsidP="0015226E">
      <w:pPr>
        <w:spacing w:line="276" w:lineRule="auto"/>
        <w:ind w:right="-20"/>
        <w:jc w:val="both"/>
        <w:rPr>
          <w:bCs/>
          <w:w w:val="110"/>
          <w:sz w:val="14"/>
          <w:lang w:val="en-US"/>
        </w:rPr>
      </w:pPr>
    </w:p>
    <w:p w14:paraId="4CCD568D" w14:textId="77777777" w:rsidR="0015226E" w:rsidRPr="008956E1" w:rsidRDefault="0015226E" w:rsidP="0015226E">
      <w:pPr>
        <w:pStyle w:val="AAOarticles"/>
        <w:spacing w:after="120"/>
        <w:jc w:val="left"/>
      </w:pPr>
      <w:r w:rsidRPr="008956E1">
        <w:t xml:space="preserve">Evaluation </w:t>
      </w:r>
      <w:proofErr w:type="spellStart"/>
      <w:r w:rsidRPr="008956E1">
        <w:t>criteria</w:t>
      </w:r>
      <w:proofErr w:type="spellEnd"/>
    </w:p>
    <w:p w14:paraId="7C7E4BB7" w14:textId="77777777" w:rsidR="0015226E" w:rsidRPr="008956E1" w:rsidRDefault="0015226E" w:rsidP="0015226E">
      <w:pPr>
        <w:spacing w:line="276" w:lineRule="auto"/>
        <w:ind w:right="-20"/>
        <w:jc w:val="both"/>
      </w:pPr>
      <w:r>
        <w:rPr>
          <w:b/>
          <w:bCs/>
        </w:rPr>
        <w:t xml:space="preserve">15.1 </w:t>
      </w:r>
      <w:r w:rsidRPr="008956E1">
        <w:rPr>
          <w:b/>
          <w:bCs/>
        </w:rPr>
        <w:t xml:space="preserve">Elimination </w:t>
      </w:r>
      <w:proofErr w:type="spellStart"/>
      <w:r w:rsidRPr="008956E1">
        <w:rPr>
          <w:b/>
          <w:bCs/>
          <w:spacing w:val="6"/>
        </w:rPr>
        <w:t>criteria</w:t>
      </w:r>
      <w:proofErr w:type="spellEnd"/>
    </w:p>
    <w:p w14:paraId="142BAC49" w14:textId="77777777" w:rsidR="0015226E" w:rsidRPr="004824F0" w:rsidRDefault="0015226E" w:rsidP="007D2C2E">
      <w:pPr>
        <w:pStyle w:val="Paragraphedeliste"/>
        <w:numPr>
          <w:ilvl w:val="0"/>
          <w:numId w:val="20"/>
        </w:numPr>
        <w:suppressAutoHyphens/>
        <w:spacing w:before="29" w:line="276" w:lineRule="auto"/>
        <w:ind w:left="0" w:right="-20" w:firstLine="567"/>
        <w:jc w:val="both"/>
        <w:textAlignment w:val="baseline"/>
        <w:rPr>
          <w:lang w:val="en-US"/>
        </w:rPr>
      </w:pPr>
      <w:r w:rsidRPr="004824F0">
        <w:rPr>
          <w:lang w:val="en-US"/>
        </w:rPr>
        <w:t>Absence of bid security at the opening of bids;</w:t>
      </w:r>
    </w:p>
    <w:p w14:paraId="6A7D2949" w14:textId="77777777" w:rsidR="0015226E" w:rsidRPr="004824F0" w:rsidRDefault="0015226E" w:rsidP="007D2C2E">
      <w:pPr>
        <w:pStyle w:val="Paragraphedeliste"/>
        <w:numPr>
          <w:ilvl w:val="0"/>
          <w:numId w:val="20"/>
        </w:numPr>
        <w:suppressAutoHyphens/>
        <w:spacing w:line="276" w:lineRule="auto"/>
        <w:ind w:left="709" w:right="-20" w:hanging="142"/>
        <w:jc w:val="both"/>
        <w:textAlignment w:val="baseline"/>
        <w:rPr>
          <w:lang w:val="en-US"/>
        </w:rPr>
      </w:pPr>
      <w:r w:rsidRPr="004824F0">
        <w:rPr>
          <w:lang w:val="en-US"/>
        </w:rPr>
        <w:t>Failure to produce, beyond the 48-hour deadline after the opening of the bids, a document from the administrative file deemed non-compliant or absent when the bids were opened (except the bid bond);</w:t>
      </w:r>
    </w:p>
    <w:p w14:paraId="5EA5BB45" w14:textId="77777777" w:rsidR="0015226E" w:rsidRPr="00332CED" w:rsidRDefault="0015226E" w:rsidP="007D2C2E">
      <w:pPr>
        <w:pStyle w:val="Paragraphedeliste"/>
        <w:numPr>
          <w:ilvl w:val="0"/>
          <w:numId w:val="20"/>
        </w:numPr>
        <w:suppressAutoHyphens/>
        <w:spacing w:before="29" w:line="276" w:lineRule="auto"/>
        <w:ind w:left="0" w:right="-20" w:firstLine="567"/>
        <w:jc w:val="both"/>
        <w:textAlignment w:val="baseline"/>
        <w:rPr>
          <w:lang w:val="en-US"/>
        </w:rPr>
      </w:pPr>
      <w:r w:rsidRPr="00332CED">
        <w:rPr>
          <w:lang w:val="en-US"/>
        </w:rPr>
        <w:t xml:space="preserve">The </w:t>
      </w:r>
      <w:proofErr w:type="spellStart"/>
      <w:r w:rsidRPr="00332CED">
        <w:rPr>
          <w:lang w:val="en-US"/>
        </w:rPr>
        <w:t>non respect</w:t>
      </w:r>
      <w:proofErr w:type="spellEnd"/>
      <w:r w:rsidRPr="00332CED">
        <w:rPr>
          <w:lang w:val="en-US"/>
        </w:rPr>
        <w:t xml:space="preserve"> of the format of the Call for Tenders ;</w:t>
      </w:r>
    </w:p>
    <w:p w14:paraId="170E3989" w14:textId="77777777" w:rsidR="0015226E" w:rsidRPr="008956E1" w:rsidRDefault="0015226E" w:rsidP="007D2C2E">
      <w:pPr>
        <w:pStyle w:val="Paragraphedeliste"/>
        <w:numPr>
          <w:ilvl w:val="0"/>
          <w:numId w:val="20"/>
        </w:numPr>
        <w:suppressAutoHyphens/>
        <w:spacing w:before="29" w:line="276" w:lineRule="auto"/>
        <w:ind w:left="0" w:right="-20" w:firstLine="567"/>
        <w:jc w:val="both"/>
        <w:textAlignment w:val="baseline"/>
      </w:pPr>
      <w:r>
        <w:t xml:space="preserve">False </w:t>
      </w:r>
      <w:proofErr w:type="spellStart"/>
      <w:r>
        <w:t>declarations</w:t>
      </w:r>
      <w:proofErr w:type="spellEnd"/>
      <w:r>
        <w:t xml:space="preserve">, </w:t>
      </w:r>
      <w:proofErr w:type="spellStart"/>
      <w:r>
        <w:t>fraudulent</w:t>
      </w:r>
      <w:proofErr w:type="spellEnd"/>
      <w:r>
        <w:t xml:space="preserve"> </w:t>
      </w:r>
      <w:proofErr w:type="spellStart"/>
      <w:r>
        <w:t>maneuvers</w:t>
      </w:r>
      <w:proofErr w:type="spellEnd"/>
      <w:r>
        <w:t xml:space="preserve"> or </w:t>
      </w:r>
      <w:proofErr w:type="spellStart"/>
      <w:r w:rsidRPr="008956E1">
        <w:rPr>
          <w:spacing w:val="2"/>
        </w:rPr>
        <w:t>falsified</w:t>
      </w:r>
      <w:proofErr w:type="spellEnd"/>
      <w:r w:rsidRPr="008956E1">
        <w:rPr>
          <w:spacing w:val="2"/>
        </w:rPr>
        <w:t xml:space="preserve"> documents;</w:t>
      </w:r>
    </w:p>
    <w:p w14:paraId="17C1ECBA" w14:textId="77777777" w:rsidR="0015226E" w:rsidRPr="004824F0" w:rsidRDefault="0015226E" w:rsidP="007D2C2E">
      <w:pPr>
        <w:pStyle w:val="Paragraphedeliste"/>
        <w:numPr>
          <w:ilvl w:val="0"/>
          <w:numId w:val="20"/>
        </w:numPr>
        <w:suppressAutoHyphens/>
        <w:spacing w:line="276" w:lineRule="auto"/>
        <w:ind w:left="0" w:right="-20" w:firstLine="567"/>
        <w:jc w:val="both"/>
        <w:textAlignment w:val="baseline"/>
        <w:rPr>
          <w:lang w:val="en-US"/>
        </w:rPr>
      </w:pPr>
      <w:r w:rsidRPr="004824F0">
        <w:rPr>
          <w:lang w:val="en-US"/>
        </w:rPr>
        <w:t>Failure to meet at least 80% of essential criteria;</w:t>
      </w:r>
    </w:p>
    <w:p w14:paraId="05A358A4" w14:textId="77777777" w:rsidR="0015226E" w:rsidRPr="004824F0" w:rsidRDefault="0015226E" w:rsidP="007D2C2E">
      <w:pPr>
        <w:pStyle w:val="Paragraphedeliste"/>
        <w:numPr>
          <w:ilvl w:val="0"/>
          <w:numId w:val="20"/>
        </w:numPr>
        <w:suppressAutoHyphens/>
        <w:spacing w:line="276" w:lineRule="auto"/>
        <w:ind w:left="0" w:right="-20" w:firstLine="567"/>
        <w:jc w:val="both"/>
        <w:textAlignment w:val="baseline"/>
        <w:rPr>
          <w:lang w:val="en-US"/>
        </w:rPr>
      </w:pPr>
      <w:r w:rsidRPr="004824F0">
        <w:rPr>
          <w:lang w:val="en-US"/>
        </w:rPr>
        <w:t>Absence of a quantified unit price in the Financial Offer;</w:t>
      </w:r>
    </w:p>
    <w:p w14:paraId="668C407A" w14:textId="77777777" w:rsidR="0015226E" w:rsidRPr="004824F0" w:rsidRDefault="0015226E" w:rsidP="007D2C2E">
      <w:pPr>
        <w:pStyle w:val="Paragraphedeliste"/>
        <w:numPr>
          <w:ilvl w:val="0"/>
          <w:numId w:val="20"/>
        </w:numPr>
        <w:suppressAutoHyphens/>
        <w:spacing w:before="29" w:line="276" w:lineRule="auto"/>
        <w:ind w:left="0" w:right="-20" w:firstLine="567"/>
        <w:jc w:val="both"/>
        <w:textAlignment w:val="baseline"/>
        <w:rPr>
          <w:lang w:val="en-US"/>
        </w:rPr>
      </w:pPr>
      <w:r w:rsidRPr="004824F0">
        <w:rPr>
          <w:lang w:val="en-US"/>
        </w:rPr>
        <w:t>Absence of an element of the financial offer (the submission, the BPU, the DQE);</w:t>
      </w:r>
    </w:p>
    <w:p w14:paraId="2D926B4D" w14:textId="77777777" w:rsidR="0015226E" w:rsidRPr="004824F0" w:rsidRDefault="0015226E" w:rsidP="007D2C2E">
      <w:pPr>
        <w:pStyle w:val="Paragraphedeliste"/>
        <w:numPr>
          <w:ilvl w:val="0"/>
          <w:numId w:val="20"/>
        </w:numPr>
        <w:suppressAutoHyphens/>
        <w:spacing w:before="29" w:line="276" w:lineRule="auto"/>
        <w:ind w:left="0" w:right="-20" w:firstLine="567"/>
        <w:jc w:val="both"/>
        <w:textAlignment w:val="baseline"/>
        <w:rPr>
          <w:lang w:val="en-US"/>
        </w:rPr>
      </w:pPr>
      <w:r w:rsidRPr="004824F0">
        <w:rPr>
          <w:lang w:val="en-US"/>
        </w:rPr>
        <w:lastRenderedPageBreak/>
        <w:t>the absence of a dated and signed declaration of commitment to compliance with environmental and social clauses ;</w:t>
      </w:r>
    </w:p>
    <w:p w14:paraId="652B40C9" w14:textId="77777777" w:rsidR="0015226E" w:rsidRPr="004824F0" w:rsidRDefault="0015226E" w:rsidP="0015226E">
      <w:pPr>
        <w:pStyle w:val="Paragraphedeliste"/>
        <w:spacing w:before="29" w:line="276" w:lineRule="auto"/>
        <w:ind w:left="0" w:right="-20"/>
        <w:jc w:val="both"/>
        <w:rPr>
          <w:lang w:val="en-US"/>
        </w:rPr>
      </w:pPr>
    </w:p>
    <w:p w14:paraId="47615ABA" w14:textId="77777777" w:rsidR="0015226E" w:rsidRPr="00B973F3" w:rsidRDefault="0015226E" w:rsidP="0015226E">
      <w:pPr>
        <w:spacing w:line="276" w:lineRule="auto"/>
        <w:ind w:right="-20"/>
        <w:jc w:val="both"/>
        <w:rPr>
          <w:lang w:val="en-US"/>
        </w:rPr>
      </w:pPr>
      <w:r w:rsidRPr="00B973F3">
        <w:rPr>
          <w:b/>
          <w:bCs/>
          <w:lang w:val="en-US"/>
        </w:rPr>
        <w:t>15.2.</w:t>
      </w:r>
      <w:r w:rsidRPr="00B973F3">
        <w:rPr>
          <w:b/>
          <w:bCs/>
          <w:spacing w:val="6"/>
          <w:lang w:val="en-US"/>
        </w:rPr>
        <w:t xml:space="preserve"> </w:t>
      </w:r>
      <w:r>
        <w:rPr>
          <w:b/>
          <w:bCs/>
          <w:lang w:val="en-US"/>
        </w:rPr>
        <w:t>E</w:t>
      </w:r>
      <w:r w:rsidRPr="00B973F3">
        <w:rPr>
          <w:b/>
          <w:bCs/>
          <w:lang w:val="en-US"/>
        </w:rPr>
        <w:t>ssentials</w:t>
      </w:r>
      <w:r w:rsidRPr="00C622BC">
        <w:rPr>
          <w:b/>
          <w:bCs/>
          <w:lang w:val="en-US"/>
        </w:rPr>
        <w:t xml:space="preserve"> </w:t>
      </w:r>
      <w:r>
        <w:rPr>
          <w:b/>
          <w:bCs/>
          <w:lang w:val="en-US"/>
        </w:rPr>
        <w:t>c</w:t>
      </w:r>
      <w:r w:rsidRPr="00B973F3">
        <w:rPr>
          <w:b/>
          <w:bCs/>
          <w:lang w:val="en-US"/>
        </w:rPr>
        <w:t>riteria</w:t>
      </w:r>
    </w:p>
    <w:p w14:paraId="7CE26723" w14:textId="77777777" w:rsidR="0015226E" w:rsidRPr="004824F0" w:rsidRDefault="0015226E" w:rsidP="0015226E">
      <w:pPr>
        <w:spacing w:after="120" w:line="276" w:lineRule="auto"/>
        <w:ind w:right="-20"/>
        <w:jc w:val="both"/>
        <w:rPr>
          <w:spacing w:val="6"/>
          <w:lang w:val="en-US"/>
        </w:rPr>
      </w:pPr>
      <w:r>
        <w:rPr>
          <w:lang w:val="en-US"/>
        </w:rPr>
        <w:t>The</w:t>
      </w:r>
      <w:r w:rsidRPr="004824F0">
        <w:rPr>
          <w:spacing w:val="26"/>
          <w:lang w:val="en-US"/>
        </w:rPr>
        <w:t xml:space="preserve"> essential </w:t>
      </w:r>
      <w:r w:rsidRPr="004824F0">
        <w:rPr>
          <w:lang w:val="en-US"/>
        </w:rPr>
        <w:t>criteria for</w:t>
      </w:r>
      <w:r w:rsidRPr="004824F0">
        <w:rPr>
          <w:spacing w:val="26"/>
          <w:lang w:val="en-US"/>
        </w:rPr>
        <w:t xml:space="preserve"> </w:t>
      </w:r>
      <w:r>
        <w:rPr>
          <w:lang w:val="en-US"/>
        </w:rPr>
        <w:t>thes</w:t>
      </w:r>
      <w:r w:rsidRPr="004824F0">
        <w:rPr>
          <w:lang w:val="en-US"/>
        </w:rPr>
        <w:t>e</w:t>
      </w:r>
      <w:r w:rsidRPr="004824F0">
        <w:rPr>
          <w:spacing w:val="26"/>
          <w:lang w:val="en-US"/>
        </w:rPr>
        <w:t xml:space="preserve"> </w:t>
      </w:r>
      <w:r w:rsidRPr="004824F0">
        <w:rPr>
          <w:lang w:val="en-US"/>
        </w:rPr>
        <w:t>qualification</w:t>
      </w:r>
      <w:r w:rsidRPr="004824F0">
        <w:rPr>
          <w:spacing w:val="26"/>
          <w:lang w:val="en-US"/>
        </w:rPr>
        <w:t xml:space="preserve"> </w:t>
      </w:r>
      <w:r w:rsidRPr="004824F0">
        <w:rPr>
          <w:lang w:val="en-US"/>
        </w:rPr>
        <w:t xml:space="preserve">bidders </w:t>
      </w:r>
      <w:r w:rsidRPr="004824F0">
        <w:rPr>
          <w:spacing w:val="26"/>
          <w:lang w:val="en-US"/>
        </w:rPr>
        <w:t xml:space="preserve">will </w:t>
      </w:r>
      <w:r>
        <w:rPr>
          <w:lang w:val="en-US"/>
        </w:rPr>
        <w:t xml:space="preserve">focus </w:t>
      </w:r>
      <w:r>
        <w:rPr>
          <w:spacing w:val="13"/>
          <w:lang w:val="en-US"/>
        </w:rPr>
        <w:t>on</w:t>
      </w:r>
      <w:r w:rsidRPr="004824F0">
        <w:rPr>
          <w:spacing w:val="6"/>
          <w:lang w:val="en-US"/>
        </w:rPr>
        <w:t>:</w:t>
      </w:r>
    </w:p>
    <w:p w14:paraId="149B9431" w14:textId="77777777" w:rsidR="0015226E" w:rsidRPr="004824F0" w:rsidRDefault="0015226E" w:rsidP="00F4688A">
      <w:pPr>
        <w:pStyle w:val="Paragraphedeliste"/>
        <w:numPr>
          <w:ilvl w:val="0"/>
          <w:numId w:val="19"/>
        </w:numPr>
        <w:suppressAutoHyphens/>
        <w:spacing w:before="44" w:line="276" w:lineRule="auto"/>
        <w:ind w:left="993" w:right="-20" w:hanging="567"/>
        <w:jc w:val="both"/>
        <w:textAlignment w:val="baseline"/>
        <w:rPr>
          <w:iCs/>
          <w:lang w:val="en-US"/>
        </w:rPr>
      </w:pPr>
      <w:r>
        <w:rPr>
          <w:iCs/>
          <w:lang w:val="en-US"/>
        </w:rPr>
        <w:t xml:space="preserve">the presentation of tenders </w:t>
      </w:r>
      <w:r w:rsidRPr="004824F0">
        <w:rPr>
          <w:iCs/>
          <w:lang w:val="en-US"/>
        </w:rPr>
        <w:t xml:space="preserve"> (color divider, spiral binding with transparency at the beginning and cardboard at the end of each offer);</w:t>
      </w:r>
    </w:p>
    <w:p w14:paraId="2F90D3A0" w14:textId="77777777" w:rsidR="0015226E" w:rsidRPr="004824F0" w:rsidRDefault="0015226E" w:rsidP="00F4688A">
      <w:pPr>
        <w:pStyle w:val="Paragraphedeliste"/>
        <w:numPr>
          <w:ilvl w:val="0"/>
          <w:numId w:val="19"/>
        </w:numPr>
        <w:suppressAutoHyphens/>
        <w:spacing w:before="44" w:line="276" w:lineRule="auto"/>
        <w:ind w:left="709" w:right="-20" w:hanging="283"/>
        <w:jc w:val="both"/>
        <w:textAlignment w:val="baseline"/>
        <w:rPr>
          <w:lang w:val="en-US"/>
        </w:rPr>
      </w:pPr>
      <w:r w:rsidRPr="004824F0">
        <w:rPr>
          <w:lang w:val="en-US"/>
        </w:rPr>
        <w:t>the qualification and experience of the staff: Works manager, Site manager, Geotechnical laboratory manager, Administrative and financial manager);</w:t>
      </w:r>
    </w:p>
    <w:p w14:paraId="621360F6" w14:textId="77777777" w:rsidR="0015226E" w:rsidRPr="004824F0" w:rsidRDefault="0015226E" w:rsidP="00F4688A">
      <w:pPr>
        <w:pStyle w:val="Paragraphedeliste"/>
        <w:numPr>
          <w:ilvl w:val="0"/>
          <w:numId w:val="19"/>
        </w:numPr>
        <w:suppressAutoHyphens/>
        <w:spacing w:before="44" w:line="276" w:lineRule="auto"/>
        <w:ind w:left="0" w:right="-20" w:firstLine="567"/>
        <w:jc w:val="both"/>
        <w:textAlignment w:val="baseline"/>
        <w:rPr>
          <w:lang w:val="en-US"/>
        </w:rPr>
      </w:pPr>
      <w:r w:rsidRPr="004824F0">
        <w:rPr>
          <w:lang w:val="en-US"/>
        </w:rPr>
        <w:t xml:space="preserve">visit </w:t>
      </w:r>
      <w:r>
        <w:rPr>
          <w:lang w:val="en-US"/>
        </w:rPr>
        <w:t xml:space="preserve">of site </w:t>
      </w:r>
      <w:r w:rsidRPr="004824F0">
        <w:rPr>
          <w:lang w:val="en-US"/>
        </w:rPr>
        <w:t>: site visit certificate and documented and illustrated site visit report;</w:t>
      </w:r>
    </w:p>
    <w:p w14:paraId="1C7BB448" w14:textId="77777777" w:rsidR="0015226E" w:rsidRPr="005E50D5" w:rsidRDefault="0015226E" w:rsidP="00E24BAB">
      <w:pPr>
        <w:pStyle w:val="Paragraphedeliste"/>
        <w:numPr>
          <w:ilvl w:val="0"/>
          <w:numId w:val="19"/>
        </w:numPr>
        <w:suppressAutoHyphens/>
        <w:spacing w:before="44" w:line="276" w:lineRule="auto"/>
        <w:ind w:left="0" w:right="-20" w:firstLine="426"/>
        <w:jc w:val="both"/>
        <w:textAlignment w:val="baseline"/>
      </w:pPr>
      <w:proofErr w:type="spellStart"/>
      <w:r>
        <w:t>M</w:t>
      </w:r>
      <w:r w:rsidRPr="008956E1">
        <w:t>eans</w:t>
      </w:r>
      <w:proofErr w:type="spellEnd"/>
      <w:r w:rsidRPr="008956E1">
        <w:t xml:space="preserve"> (</w:t>
      </w:r>
      <w:proofErr w:type="spellStart"/>
      <w:r w:rsidRPr="008956E1">
        <w:t>materials</w:t>
      </w:r>
      <w:proofErr w:type="spellEnd"/>
      <w:r w:rsidRPr="008956E1">
        <w:t>);</w:t>
      </w:r>
    </w:p>
    <w:p w14:paraId="50BFEBBF" w14:textId="77777777" w:rsidR="0015226E" w:rsidRPr="004824F0" w:rsidRDefault="0015226E" w:rsidP="00E24BAB">
      <w:pPr>
        <w:pStyle w:val="Paragraphedeliste"/>
        <w:numPr>
          <w:ilvl w:val="0"/>
          <w:numId w:val="19"/>
        </w:numPr>
        <w:suppressAutoHyphens/>
        <w:spacing w:before="44" w:line="276" w:lineRule="auto"/>
        <w:ind w:left="0" w:right="-20" w:firstLine="426"/>
        <w:jc w:val="both"/>
        <w:textAlignment w:val="baseline"/>
        <w:rPr>
          <w:iCs/>
          <w:lang w:val="en-US"/>
        </w:rPr>
      </w:pPr>
      <w:r w:rsidRPr="004824F0">
        <w:rPr>
          <w:iCs/>
          <w:lang w:val="en-US"/>
        </w:rPr>
        <w:t xml:space="preserve">the bidder's references in the field of construction, </w:t>
      </w:r>
      <w:r>
        <w:rPr>
          <w:iCs/>
          <w:lang w:val="en-US"/>
        </w:rPr>
        <w:t>rehabilitation and construction works;</w:t>
      </w:r>
    </w:p>
    <w:p w14:paraId="6DC3E410" w14:textId="77777777" w:rsidR="0015226E" w:rsidRPr="004824F0" w:rsidRDefault="0015226E" w:rsidP="00E24BAB">
      <w:pPr>
        <w:pStyle w:val="Paragraphedeliste"/>
        <w:numPr>
          <w:ilvl w:val="0"/>
          <w:numId w:val="19"/>
        </w:numPr>
        <w:suppressAutoHyphens/>
        <w:spacing w:before="44" w:line="276" w:lineRule="auto"/>
        <w:ind w:left="0" w:right="-20" w:firstLine="426"/>
        <w:jc w:val="both"/>
        <w:textAlignment w:val="baseline"/>
        <w:rPr>
          <w:lang w:val="en-US"/>
        </w:rPr>
      </w:pPr>
      <w:r w:rsidRPr="004824F0">
        <w:rPr>
          <w:iCs/>
          <w:lang w:val="en-US"/>
        </w:rPr>
        <w:t>the financ</w:t>
      </w:r>
      <w:r>
        <w:rPr>
          <w:iCs/>
          <w:lang w:val="en-US"/>
        </w:rPr>
        <w:t>ial capacity of an amount of 27</w:t>
      </w:r>
      <w:r w:rsidRPr="004824F0">
        <w:rPr>
          <w:iCs/>
          <w:lang w:val="en-US"/>
        </w:rPr>
        <w:t>,000,000 FCFA</w:t>
      </w:r>
    </w:p>
    <w:p w14:paraId="0F112650" w14:textId="77777777" w:rsidR="0015226E" w:rsidRPr="008956E1" w:rsidRDefault="0015226E" w:rsidP="0015226E">
      <w:pPr>
        <w:pStyle w:val="AAOarticles"/>
        <w:spacing w:after="120"/>
        <w:jc w:val="left"/>
      </w:pPr>
      <w:r w:rsidRPr="008956E1">
        <w:t>Attribution</w:t>
      </w:r>
      <w:r w:rsidRPr="008956E1">
        <w:rPr>
          <w:spacing w:val="6"/>
        </w:rPr>
        <w:t>​</w:t>
      </w:r>
    </w:p>
    <w:p w14:paraId="1FF77F24" w14:textId="77777777" w:rsidR="0015226E" w:rsidRPr="004824F0" w:rsidRDefault="0015226E" w:rsidP="0015226E">
      <w:pPr>
        <w:spacing w:line="276" w:lineRule="auto"/>
        <w:ind w:right="-20" w:firstLine="360"/>
        <w:jc w:val="both"/>
        <w:rPr>
          <w:i/>
          <w:iCs/>
          <w:lang w:val="en-US"/>
        </w:rPr>
      </w:pPr>
      <w:r w:rsidRPr="004824F0">
        <w:rPr>
          <w:iCs/>
          <w:lang w:val="en-US"/>
        </w:rPr>
        <w:t>The Contracting Authority will award the contract to the tenderer having submitted a tender meeting the required technical and financial qualification criteria, whose te</w:t>
      </w:r>
      <w:r>
        <w:rPr>
          <w:iCs/>
          <w:lang w:val="en-US"/>
        </w:rPr>
        <w:t>nder is evaluated as the lowest</w:t>
      </w:r>
      <w:r w:rsidRPr="004824F0">
        <w:rPr>
          <w:iCs/>
          <w:lang w:val="en-US"/>
        </w:rPr>
        <w:t>.</w:t>
      </w:r>
      <w:r w:rsidRPr="004824F0">
        <w:rPr>
          <w:i/>
          <w:iCs/>
          <w:lang w:val="en-US"/>
        </w:rPr>
        <w:t xml:space="preserve"> </w:t>
      </w:r>
      <w:proofErr w:type="gramStart"/>
      <w:r w:rsidRPr="004824F0">
        <w:rPr>
          <w:iCs/>
          <w:lang w:val="en-US"/>
        </w:rPr>
        <w:t>including</w:t>
      </w:r>
      <w:proofErr w:type="gramEnd"/>
      <w:r w:rsidRPr="004824F0">
        <w:rPr>
          <w:iCs/>
          <w:lang w:val="en-US"/>
        </w:rPr>
        <w:t xml:space="preserve"> any discounts offered where applicable.</w:t>
      </w:r>
      <w:r w:rsidRPr="004824F0">
        <w:rPr>
          <w:i/>
          <w:iCs/>
          <w:lang w:val="en-US"/>
        </w:rPr>
        <w:t xml:space="preserve"> </w:t>
      </w:r>
    </w:p>
    <w:p w14:paraId="74D544C4" w14:textId="77777777" w:rsidR="0015226E" w:rsidRPr="004824F0" w:rsidRDefault="0015226E" w:rsidP="0015226E">
      <w:pPr>
        <w:spacing w:line="276" w:lineRule="auto"/>
        <w:ind w:right="-20"/>
        <w:rPr>
          <w:sz w:val="2"/>
          <w:lang w:val="en-US"/>
        </w:rPr>
      </w:pPr>
    </w:p>
    <w:p w14:paraId="34BC185A" w14:textId="77777777" w:rsidR="0015226E" w:rsidRPr="004824F0" w:rsidRDefault="0015226E" w:rsidP="0015226E">
      <w:pPr>
        <w:pStyle w:val="AAOarticles"/>
        <w:spacing w:after="120"/>
        <w:jc w:val="left"/>
        <w:rPr>
          <w:lang w:val="en-US"/>
        </w:rPr>
      </w:pPr>
      <w:r w:rsidRPr="004824F0">
        <w:rPr>
          <w:lang w:val="en-US"/>
        </w:rPr>
        <w:t>Duration</w:t>
      </w:r>
      <w:r w:rsidRPr="004824F0">
        <w:rPr>
          <w:spacing w:val="6"/>
          <w:lang w:val="en-US"/>
        </w:rPr>
        <w:t xml:space="preserve"> </w:t>
      </w:r>
      <w:r w:rsidRPr="004824F0">
        <w:rPr>
          <w:lang w:val="en-US"/>
        </w:rPr>
        <w:t>of</w:t>
      </w:r>
      <w:r w:rsidRPr="004824F0">
        <w:rPr>
          <w:spacing w:val="6"/>
          <w:lang w:val="en-US"/>
        </w:rPr>
        <w:t xml:space="preserve"> </w:t>
      </w:r>
      <w:r w:rsidRPr="004824F0">
        <w:rPr>
          <w:lang w:val="en-US"/>
        </w:rPr>
        <w:t>validity</w:t>
      </w:r>
      <w:r w:rsidRPr="004824F0">
        <w:rPr>
          <w:spacing w:val="6"/>
          <w:lang w:val="en-US"/>
        </w:rPr>
        <w:t xml:space="preserve"> </w:t>
      </w:r>
      <w:r>
        <w:rPr>
          <w:lang w:val="en-US"/>
        </w:rPr>
        <w:t>of tenders</w:t>
      </w:r>
    </w:p>
    <w:p w14:paraId="2EFF05FE" w14:textId="77777777" w:rsidR="0015226E" w:rsidRPr="004824F0" w:rsidRDefault="0015226E" w:rsidP="0015226E">
      <w:pPr>
        <w:spacing w:before="11" w:line="276" w:lineRule="auto"/>
        <w:ind w:right="-20" w:firstLine="360"/>
        <w:jc w:val="both"/>
        <w:rPr>
          <w:lang w:val="en-US"/>
        </w:rPr>
      </w:pPr>
      <w:r>
        <w:rPr>
          <w:lang w:val="en-US"/>
        </w:rPr>
        <w:t>The</w:t>
      </w:r>
      <w:r w:rsidRPr="004824F0">
        <w:rPr>
          <w:spacing w:val="3"/>
          <w:lang w:val="en-US"/>
        </w:rPr>
        <w:t xml:space="preserve"> </w:t>
      </w:r>
      <w:r w:rsidRPr="004824F0">
        <w:rPr>
          <w:lang w:val="en-US"/>
        </w:rPr>
        <w:t>bidders</w:t>
      </w:r>
      <w:r w:rsidRPr="004824F0">
        <w:rPr>
          <w:spacing w:val="3"/>
          <w:lang w:val="en-US"/>
        </w:rPr>
        <w:t xml:space="preserve"> </w:t>
      </w:r>
      <w:r w:rsidRPr="004824F0">
        <w:rPr>
          <w:lang w:val="en-US"/>
        </w:rPr>
        <w:t>remain</w:t>
      </w:r>
      <w:r w:rsidRPr="004824F0">
        <w:rPr>
          <w:spacing w:val="3"/>
          <w:lang w:val="en-US"/>
        </w:rPr>
        <w:t xml:space="preserve"> </w:t>
      </w:r>
      <w:r w:rsidRPr="004824F0">
        <w:rPr>
          <w:lang w:val="en-US"/>
        </w:rPr>
        <w:t>engaged</w:t>
      </w:r>
      <w:r w:rsidRPr="004824F0">
        <w:rPr>
          <w:spacing w:val="3"/>
          <w:lang w:val="en-US"/>
        </w:rPr>
        <w:t xml:space="preserve"> </w:t>
      </w:r>
      <w:r w:rsidRPr="004824F0">
        <w:rPr>
          <w:lang w:val="en-US"/>
        </w:rPr>
        <w:t>by</w:t>
      </w:r>
      <w:r w:rsidRPr="004824F0">
        <w:rPr>
          <w:spacing w:val="3"/>
          <w:lang w:val="en-US"/>
        </w:rPr>
        <w:t xml:space="preserve"> </w:t>
      </w:r>
      <w:r w:rsidRPr="004824F0">
        <w:rPr>
          <w:lang w:val="en-US"/>
        </w:rPr>
        <w:t>their</w:t>
      </w:r>
      <w:r w:rsidRPr="004824F0">
        <w:rPr>
          <w:spacing w:val="3"/>
          <w:lang w:val="en-US"/>
        </w:rPr>
        <w:t xml:space="preserve"> </w:t>
      </w:r>
      <w:r>
        <w:rPr>
          <w:lang w:val="en-US"/>
        </w:rPr>
        <w:t>tender</w:t>
      </w:r>
      <w:r w:rsidRPr="004824F0">
        <w:rPr>
          <w:lang w:val="en-US"/>
        </w:rPr>
        <w:t xml:space="preserve"> during</w:t>
      </w:r>
      <w:r w:rsidRPr="004824F0">
        <w:rPr>
          <w:spacing w:val="1"/>
          <w:lang w:val="en-US"/>
        </w:rPr>
        <w:t xml:space="preserve"> </w:t>
      </w:r>
      <w:r w:rsidRPr="004824F0">
        <w:rPr>
          <w:b/>
          <w:iCs/>
          <w:lang w:val="en-US"/>
        </w:rPr>
        <w:t>90 days</w:t>
      </w:r>
      <w:r w:rsidRPr="004824F0">
        <w:rPr>
          <w:i/>
          <w:iCs/>
          <w:lang w:val="en-US"/>
        </w:rPr>
        <w:t xml:space="preserve"> </w:t>
      </w:r>
      <w:r w:rsidRPr="00576873">
        <w:rPr>
          <w:iCs/>
          <w:spacing w:val="-23"/>
          <w:lang w:val="en-US"/>
        </w:rPr>
        <w:t xml:space="preserve">as </w:t>
      </w:r>
      <w:proofErr w:type="gramStart"/>
      <w:r w:rsidRPr="00576873">
        <w:rPr>
          <w:iCs/>
          <w:spacing w:val="-23"/>
          <w:lang w:val="en-US"/>
        </w:rPr>
        <w:t>from</w:t>
      </w:r>
      <w:r>
        <w:rPr>
          <w:i/>
          <w:iCs/>
          <w:spacing w:val="-23"/>
          <w:lang w:val="en-US"/>
        </w:rPr>
        <w:t xml:space="preserve"> </w:t>
      </w:r>
      <w:r w:rsidRPr="004824F0">
        <w:rPr>
          <w:spacing w:val="15"/>
          <w:lang w:val="en-US"/>
        </w:rPr>
        <w:t xml:space="preserve"> </w:t>
      </w:r>
      <w:r>
        <w:rPr>
          <w:lang w:val="en-US"/>
        </w:rPr>
        <w:t>the</w:t>
      </w:r>
      <w:proofErr w:type="gramEnd"/>
      <w:r>
        <w:rPr>
          <w:lang w:val="en-US"/>
        </w:rPr>
        <w:t xml:space="preserve"> </w:t>
      </w:r>
      <w:r w:rsidRPr="004824F0">
        <w:rPr>
          <w:spacing w:val="15"/>
          <w:lang w:val="en-US"/>
        </w:rPr>
        <w:t xml:space="preserve"> initial </w:t>
      </w:r>
      <w:r>
        <w:rPr>
          <w:lang w:val="en-US"/>
        </w:rPr>
        <w:t xml:space="preserve">deadline </w:t>
      </w:r>
      <w:r w:rsidRPr="004824F0">
        <w:rPr>
          <w:lang w:val="en-US"/>
        </w:rPr>
        <w:t>set for</w:t>
      </w:r>
      <w:r w:rsidRPr="004824F0">
        <w:rPr>
          <w:spacing w:val="6"/>
          <w:lang w:val="en-US"/>
        </w:rPr>
        <w:t xml:space="preserve"> </w:t>
      </w:r>
      <w:r>
        <w:rPr>
          <w:lang w:val="en-US"/>
        </w:rPr>
        <w:t>t</w:t>
      </w:r>
      <w:r>
        <w:rPr>
          <w:spacing w:val="6"/>
          <w:lang w:val="en-US"/>
        </w:rPr>
        <w:t>he submission of tenders</w:t>
      </w:r>
      <w:r w:rsidRPr="004824F0">
        <w:rPr>
          <w:lang w:val="en-US"/>
        </w:rPr>
        <w:t>.</w:t>
      </w:r>
    </w:p>
    <w:p w14:paraId="73ADF3E7" w14:textId="77777777" w:rsidR="0015226E" w:rsidRPr="008956E1" w:rsidRDefault="0015226E" w:rsidP="0015226E">
      <w:pPr>
        <w:pStyle w:val="AAOarticles"/>
        <w:spacing w:after="120"/>
        <w:jc w:val="left"/>
      </w:pPr>
      <w:proofErr w:type="spellStart"/>
      <w:r w:rsidRPr="008956E1">
        <w:t>Complementary</w:t>
      </w:r>
      <w:proofErr w:type="spellEnd"/>
      <w:r>
        <w:t xml:space="preserve"> information </w:t>
      </w:r>
    </w:p>
    <w:p w14:paraId="7372D528" w14:textId="77777777" w:rsidR="0015226E" w:rsidRPr="00AC0FF7" w:rsidRDefault="0015226E" w:rsidP="0015226E">
      <w:pPr>
        <w:spacing w:before="11" w:line="276" w:lineRule="auto"/>
        <w:ind w:right="-20" w:firstLine="360"/>
        <w:jc w:val="both"/>
        <w:rPr>
          <w:i/>
          <w:lang w:val="en-US"/>
        </w:rPr>
      </w:pPr>
      <w:r>
        <w:rPr>
          <w:lang w:val="en-US"/>
        </w:rPr>
        <w:t>The</w:t>
      </w:r>
      <w:r>
        <w:rPr>
          <w:spacing w:val="20"/>
          <w:lang w:val="en-US"/>
        </w:rPr>
        <w:t xml:space="preserve"> </w:t>
      </w:r>
      <w:r w:rsidRPr="004824F0">
        <w:rPr>
          <w:lang w:val="en-US"/>
        </w:rPr>
        <w:t>complementary</w:t>
      </w:r>
      <w:r w:rsidRPr="004824F0">
        <w:rPr>
          <w:spacing w:val="20"/>
          <w:lang w:val="en-US"/>
        </w:rPr>
        <w:t xml:space="preserve"> </w:t>
      </w:r>
      <w:r>
        <w:rPr>
          <w:spacing w:val="20"/>
          <w:lang w:val="en-US"/>
        </w:rPr>
        <w:t xml:space="preserve">information </w:t>
      </w:r>
      <w:r w:rsidRPr="004824F0">
        <w:rPr>
          <w:lang w:val="en-US"/>
        </w:rPr>
        <w:t>can</w:t>
      </w:r>
      <w:r w:rsidRPr="004824F0">
        <w:rPr>
          <w:spacing w:val="20"/>
          <w:lang w:val="en-US"/>
        </w:rPr>
        <w:t xml:space="preserve"> </w:t>
      </w:r>
      <w:r w:rsidRPr="004824F0">
        <w:rPr>
          <w:lang w:val="en-US"/>
        </w:rPr>
        <w:t xml:space="preserve">be obtained </w:t>
      </w:r>
      <w:r w:rsidRPr="004824F0">
        <w:rPr>
          <w:spacing w:val="-14"/>
          <w:lang w:val="en-US"/>
        </w:rPr>
        <w:t>at</w:t>
      </w:r>
      <w:r w:rsidRPr="004824F0">
        <w:rPr>
          <w:lang w:val="en-US"/>
        </w:rPr>
        <w:t xml:space="preserve"> working </w:t>
      </w:r>
      <w:r w:rsidRPr="004824F0">
        <w:rPr>
          <w:spacing w:val="-14"/>
          <w:lang w:val="en-US"/>
        </w:rPr>
        <w:t xml:space="preserve">hours </w:t>
      </w:r>
      <w:r w:rsidRPr="004824F0">
        <w:rPr>
          <w:lang w:val="en-US"/>
        </w:rPr>
        <w:t xml:space="preserve">at the </w:t>
      </w:r>
      <w:r w:rsidRPr="004824F0">
        <w:rPr>
          <w:b/>
          <w:lang w:val="en-US"/>
        </w:rPr>
        <w:t>Regi</w:t>
      </w:r>
      <w:r>
        <w:rPr>
          <w:b/>
          <w:lang w:val="en-US"/>
        </w:rPr>
        <w:t xml:space="preserve">onal Delegation of State property, surveys land tenure </w:t>
      </w:r>
      <w:r w:rsidRPr="004824F0">
        <w:rPr>
          <w:b/>
          <w:lang w:val="en-US"/>
        </w:rPr>
        <w:t xml:space="preserve">of the South </w:t>
      </w:r>
      <w:r w:rsidRPr="004824F0">
        <w:rPr>
          <w:lang w:val="en-US"/>
        </w:rPr>
        <w:t xml:space="preserve">or at the </w:t>
      </w:r>
      <w:r w:rsidRPr="004824F0">
        <w:rPr>
          <w:b/>
          <w:lang w:val="en-US"/>
        </w:rPr>
        <w:t>Private Secretariat of t</w:t>
      </w:r>
      <w:r>
        <w:rPr>
          <w:b/>
          <w:lang w:val="en-US"/>
        </w:rPr>
        <w:t xml:space="preserve">he Governor of the South Region. </w:t>
      </w:r>
      <w:r w:rsidRPr="00AC0FF7">
        <w:rPr>
          <w:lang w:val="en-US"/>
        </w:rPr>
        <w:t xml:space="preserve">Or </w:t>
      </w:r>
      <w:r>
        <w:rPr>
          <w:lang w:val="en-US"/>
        </w:rPr>
        <w:t>at the COLEPS platform on https://</w:t>
      </w:r>
      <w:r w:rsidRPr="00AC0FF7">
        <w:rPr>
          <w:i/>
          <w:lang w:val="en-US"/>
        </w:rPr>
        <w:t>www.marchespublics.cm</w:t>
      </w:r>
      <w:r>
        <w:rPr>
          <w:i/>
          <w:lang w:val="en-US"/>
        </w:rPr>
        <w:t>.</w:t>
      </w:r>
    </w:p>
    <w:p w14:paraId="176863A2" w14:textId="77777777" w:rsidR="0015226E" w:rsidRPr="00AC0FF7" w:rsidRDefault="0015226E" w:rsidP="0015226E">
      <w:pPr>
        <w:spacing w:before="11" w:line="276" w:lineRule="auto"/>
        <w:ind w:right="-20" w:firstLine="360"/>
        <w:jc w:val="both"/>
        <w:rPr>
          <w:i/>
          <w:lang w:val="en-US"/>
        </w:rPr>
      </w:pPr>
    </w:p>
    <w:p w14:paraId="1AC2FA52" w14:textId="77777777" w:rsidR="0015226E" w:rsidRPr="004824F0" w:rsidRDefault="0015226E" w:rsidP="0015226E">
      <w:pPr>
        <w:pStyle w:val="AAOarticles"/>
        <w:spacing w:after="120"/>
        <w:jc w:val="left"/>
        <w:rPr>
          <w:lang w:val="en-US"/>
        </w:rPr>
      </w:pPr>
      <w:r w:rsidRPr="004824F0">
        <w:rPr>
          <w:lang w:val="en-US"/>
        </w:rPr>
        <w:t>Fight against corruption and bad practices</w:t>
      </w:r>
    </w:p>
    <w:p w14:paraId="4509E5AB" w14:textId="77777777" w:rsidR="0015226E" w:rsidRPr="004824F0" w:rsidRDefault="0015226E" w:rsidP="0015226E">
      <w:pPr>
        <w:pStyle w:val="Normalcentr"/>
        <w:ind w:left="0" w:right="-20"/>
        <w:rPr>
          <w:lang w:val="en-US"/>
        </w:rPr>
      </w:pPr>
      <w:r w:rsidRPr="004824F0">
        <w:rPr>
          <w:lang w:val="en-US"/>
        </w:rPr>
        <w:t>For any denunciation of practices, facts or acts of corruption or facts of bad practices, please call CONAC at number 1517, the Public Procurement Authority (MINMAP) (SMS or call) at the numbers: (+237) 673 20 57 25 and 699 37 07 48, ARMP at number 699 37 07 48 or 699 60 96 04, or MO/MOD at number 695 51 50 29.</w:t>
      </w:r>
    </w:p>
    <w:p w14:paraId="27BCAEB5" w14:textId="77777777" w:rsidR="0015226E" w:rsidRPr="004824F0" w:rsidRDefault="0015226E" w:rsidP="0015226E">
      <w:pPr>
        <w:spacing w:before="11" w:line="276" w:lineRule="auto"/>
        <w:ind w:right="-20"/>
        <w:jc w:val="both"/>
        <w:rPr>
          <w:lang w:val="en-US"/>
        </w:rPr>
      </w:pPr>
    </w:p>
    <w:p w14:paraId="0C872A94" w14:textId="77777777" w:rsidR="0015226E" w:rsidRPr="008956E1" w:rsidRDefault="0015226E" w:rsidP="0015226E">
      <w:pPr>
        <w:spacing w:line="276" w:lineRule="auto"/>
        <w:ind w:right="-20" w:firstLine="720"/>
        <w:jc w:val="both"/>
      </w:pPr>
      <w:r w:rsidRPr="004824F0">
        <w:rPr>
          <w:iCs/>
          <w:lang w:val="en-US"/>
        </w:rPr>
        <w:t xml:space="preserve">                                                                                </w:t>
      </w:r>
      <w:proofErr w:type="spellStart"/>
      <w:r>
        <w:rPr>
          <w:iCs/>
        </w:rPr>
        <w:t>Done</w:t>
      </w:r>
      <w:proofErr w:type="spellEnd"/>
      <w:r>
        <w:rPr>
          <w:iCs/>
        </w:rPr>
        <w:t xml:space="preserve"> </w:t>
      </w:r>
      <w:proofErr w:type="spellStart"/>
      <w:r>
        <w:rPr>
          <w:iCs/>
        </w:rPr>
        <w:t>at</w:t>
      </w:r>
      <w:proofErr w:type="spellEnd"/>
      <w:r>
        <w:rPr>
          <w:iCs/>
        </w:rPr>
        <w:t xml:space="preserve"> Ebolowa, on </w:t>
      </w:r>
      <w:r>
        <w:rPr>
          <w:i/>
          <w:iCs/>
        </w:rPr>
        <w:t>_____________</w:t>
      </w:r>
    </w:p>
    <w:p w14:paraId="3879148E" w14:textId="77777777" w:rsidR="0015226E" w:rsidRPr="008A77B9" w:rsidRDefault="0015226E" w:rsidP="00E24BAB">
      <w:pPr>
        <w:spacing w:before="73" w:line="276" w:lineRule="auto"/>
        <w:ind w:right="-20" w:firstLine="426"/>
        <w:jc w:val="both"/>
        <w:rPr>
          <w:sz w:val="20"/>
          <w:szCs w:val="20"/>
        </w:rPr>
      </w:pPr>
      <w:proofErr w:type="gramStart"/>
      <w:r w:rsidRPr="008A77B9">
        <w:rPr>
          <w:i/>
          <w:iCs/>
          <w:sz w:val="20"/>
          <w:szCs w:val="20"/>
          <w:u w:val="single"/>
        </w:rPr>
        <w:t>Copies</w:t>
      </w:r>
      <w:proofErr w:type="gramEnd"/>
      <w:r w:rsidRPr="008A77B9">
        <w:rPr>
          <w:i/>
          <w:iCs/>
          <w:spacing w:val="6"/>
          <w:sz w:val="20"/>
          <w:szCs w:val="20"/>
          <w:u w:val="single"/>
        </w:rPr>
        <w:t xml:space="preserve"> </w:t>
      </w:r>
      <w:r w:rsidRPr="008A77B9">
        <w:rPr>
          <w:i/>
          <w:iCs/>
          <w:sz w:val="20"/>
          <w:szCs w:val="20"/>
          <w:u w:val="single"/>
        </w:rPr>
        <w:t>:</w:t>
      </w:r>
    </w:p>
    <w:p w14:paraId="18166C8C" w14:textId="77777777" w:rsidR="0015226E" w:rsidRDefault="0015226E" w:rsidP="00E24BAB">
      <w:pPr>
        <w:pStyle w:val="Paragraphedeliste"/>
        <w:numPr>
          <w:ilvl w:val="0"/>
          <w:numId w:val="18"/>
        </w:numPr>
        <w:suppressAutoHyphens/>
        <w:spacing w:line="276" w:lineRule="auto"/>
        <w:ind w:left="0" w:right="-20" w:firstLine="426"/>
        <w:jc w:val="both"/>
        <w:rPr>
          <w:i/>
          <w:sz w:val="20"/>
          <w:szCs w:val="20"/>
        </w:rPr>
      </w:pPr>
      <w:r>
        <w:rPr>
          <w:i/>
          <w:sz w:val="20"/>
          <w:szCs w:val="20"/>
        </w:rPr>
        <w:t>DRTP/South</w:t>
      </w:r>
    </w:p>
    <w:p w14:paraId="2F4EEBFC" w14:textId="77777777" w:rsidR="0015226E" w:rsidRDefault="0015226E" w:rsidP="00E24BAB">
      <w:pPr>
        <w:pStyle w:val="Paragraphedeliste"/>
        <w:numPr>
          <w:ilvl w:val="0"/>
          <w:numId w:val="18"/>
        </w:numPr>
        <w:suppressAutoHyphens/>
        <w:spacing w:line="276" w:lineRule="auto"/>
        <w:ind w:left="0" w:right="-20" w:firstLine="426"/>
        <w:jc w:val="both"/>
        <w:rPr>
          <w:i/>
          <w:sz w:val="20"/>
          <w:szCs w:val="20"/>
        </w:rPr>
      </w:pPr>
      <w:r>
        <w:rPr>
          <w:i/>
          <w:sz w:val="20"/>
          <w:szCs w:val="20"/>
        </w:rPr>
        <w:t>DRMAP/South</w:t>
      </w:r>
    </w:p>
    <w:p w14:paraId="01BFF413" w14:textId="77777777" w:rsidR="0015226E" w:rsidRDefault="0015226E" w:rsidP="00E24BAB">
      <w:pPr>
        <w:pStyle w:val="Paragraphedeliste"/>
        <w:numPr>
          <w:ilvl w:val="0"/>
          <w:numId w:val="18"/>
        </w:numPr>
        <w:suppressAutoHyphens/>
        <w:spacing w:line="276" w:lineRule="auto"/>
        <w:ind w:left="0" w:right="-20" w:firstLine="426"/>
        <w:jc w:val="both"/>
        <w:rPr>
          <w:i/>
          <w:sz w:val="20"/>
          <w:szCs w:val="20"/>
        </w:rPr>
      </w:pPr>
      <w:r>
        <w:rPr>
          <w:i/>
          <w:sz w:val="20"/>
          <w:szCs w:val="20"/>
        </w:rPr>
        <w:t>CAR ARMP/South</w:t>
      </w:r>
    </w:p>
    <w:p w14:paraId="3C0321FE" w14:textId="77777777" w:rsidR="0015226E" w:rsidRDefault="0015226E" w:rsidP="00E24BAB">
      <w:pPr>
        <w:pStyle w:val="Paragraphedeliste"/>
        <w:numPr>
          <w:ilvl w:val="0"/>
          <w:numId w:val="18"/>
        </w:numPr>
        <w:suppressAutoHyphens/>
        <w:spacing w:line="276" w:lineRule="auto"/>
        <w:ind w:left="0" w:right="-20" w:firstLine="426"/>
        <w:jc w:val="both"/>
        <w:rPr>
          <w:i/>
          <w:sz w:val="20"/>
          <w:szCs w:val="20"/>
        </w:rPr>
      </w:pPr>
      <w:r>
        <w:rPr>
          <w:i/>
          <w:sz w:val="20"/>
          <w:szCs w:val="20"/>
        </w:rPr>
        <w:t>CRPM/South</w:t>
      </w:r>
    </w:p>
    <w:p w14:paraId="5F3BE3BE" w14:textId="77777777" w:rsidR="0015226E" w:rsidRDefault="0015226E" w:rsidP="00E24BAB">
      <w:pPr>
        <w:pStyle w:val="Paragraphedeliste"/>
        <w:numPr>
          <w:ilvl w:val="0"/>
          <w:numId w:val="18"/>
        </w:numPr>
        <w:suppressAutoHyphens/>
        <w:spacing w:line="276" w:lineRule="auto"/>
        <w:ind w:left="0" w:right="-20" w:firstLine="426"/>
        <w:jc w:val="both"/>
        <w:rPr>
          <w:i/>
          <w:sz w:val="20"/>
          <w:szCs w:val="20"/>
        </w:rPr>
      </w:pPr>
      <w:r>
        <w:rPr>
          <w:i/>
          <w:sz w:val="20"/>
          <w:szCs w:val="20"/>
        </w:rPr>
        <w:t>SOPECAM</w:t>
      </w:r>
    </w:p>
    <w:p w14:paraId="179CD208" w14:textId="77777777" w:rsidR="0015226E" w:rsidRDefault="0015226E" w:rsidP="00E24BAB">
      <w:pPr>
        <w:pStyle w:val="Paragraphedeliste"/>
        <w:numPr>
          <w:ilvl w:val="0"/>
          <w:numId w:val="18"/>
        </w:numPr>
        <w:suppressAutoHyphens/>
        <w:spacing w:line="276" w:lineRule="auto"/>
        <w:ind w:left="0" w:right="-20" w:firstLine="426"/>
        <w:jc w:val="both"/>
        <w:rPr>
          <w:i/>
          <w:sz w:val="20"/>
          <w:szCs w:val="20"/>
        </w:rPr>
      </w:pPr>
      <w:r>
        <w:rPr>
          <w:i/>
          <w:sz w:val="20"/>
          <w:szCs w:val="20"/>
        </w:rPr>
        <w:t>CHRONO</w:t>
      </w:r>
    </w:p>
    <w:p w14:paraId="763246DC" w14:textId="77777777" w:rsidR="0015226E" w:rsidRDefault="0015226E" w:rsidP="00E24BAB">
      <w:pPr>
        <w:pStyle w:val="Paragraphedeliste"/>
        <w:numPr>
          <w:ilvl w:val="0"/>
          <w:numId w:val="18"/>
        </w:numPr>
        <w:suppressAutoHyphens/>
        <w:spacing w:line="276" w:lineRule="auto"/>
        <w:ind w:left="0" w:right="-20" w:firstLine="426"/>
        <w:jc w:val="both"/>
        <w:rPr>
          <w:i/>
          <w:sz w:val="20"/>
          <w:szCs w:val="20"/>
        </w:rPr>
      </w:pPr>
      <w:r>
        <w:rPr>
          <w:i/>
          <w:sz w:val="20"/>
          <w:szCs w:val="20"/>
        </w:rPr>
        <w:t>ARCHIVES</w:t>
      </w:r>
    </w:p>
    <w:p w14:paraId="01D54A7B" w14:textId="77777777" w:rsidR="0015226E" w:rsidRPr="008A77B9" w:rsidRDefault="0015226E" w:rsidP="00E24BAB">
      <w:pPr>
        <w:pStyle w:val="Paragraphedeliste"/>
        <w:numPr>
          <w:ilvl w:val="0"/>
          <w:numId w:val="18"/>
        </w:numPr>
        <w:suppressAutoHyphens/>
        <w:spacing w:line="276" w:lineRule="auto"/>
        <w:ind w:left="0" w:right="-20" w:firstLine="426"/>
        <w:jc w:val="both"/>
        <w:rPr>
          <w:i/>
          <w:sz w:val="20"/>
          <w:szCs w:val="20"/>
        </w:rPr>
      </w:pPr>
      <w:r>
        <w:rPr>
          <w:i/>
          <w:sz w:val="20"/>
          <w:szCs w:val="20"/>
        </w:rPr>
        <w:t>DISPLAY</w:t>
      </w:r>
    </w:p>
    <w:p w14:paraId="18FA06E7" w14:textId="77777777" w:rsidR="000D2103" w:rsidRPr="0015226E" w:rsidRDefault="000D2103">
      <w:pPr>
        <w:pStyle w:val="Corpsdetexte"/>
      </w:pPr>
    </w:p>
    <w:p w14:paraId="4AE78504" w14:textId="77777777" w:rsidR="000D2103" w:rsidRPr="000E48DF" w:rsidRDefault="000D2103">
      <w:pPr>
        <w:pStyle w:val="Corpsdetexte"/>
        <w:rPr>
          <w:sz w:val="40"/>
        </w:rPr>
      </w:pPr>
    </w:p>
    <w:p w14:paraId="2EE6B92B" w14:textId="77777777" w:rsidR="000D2103" w:rsidRPr="000E48DF" w:rsidRDefault="000D2103">
      <w:pPr>
        <w:pStyle w:val="Corpsdetexte"/>
        <w:rPr>
          <w:sz w:val="40"/>
        </w:rPr>
      </w:pPr>
    </w:p>
    <w:p w14:paraId="645A6629" w14:textId="77777777" w:rsidR="000D2103" w:rsidRPr="000E48DF" w:rsidRDefault="000D2103">
      <w:pPr>
        <w:pStyle w:val="Corpsdetexte"/>
        <w:rPr>
          <w:sz w:val="40"/>
        </w:rPr>
      </w:pPr>
    </w:p>
    <w:p w14:paraId="7B0E0DEE" w14:textId="77777777" w:rsidR="000D2103" w:rsidRPr="000E48DF" w:rsidRDefault="000D2103">
      <w:pPr>
        <w:pStyle w:val="Corpsdetexte"/>
        <w:rPr>
          <w:sz w:val="40"/>
        </w:rPr>
      </w:pPr>
    </w:p>
    <w:p w14:paraId="653957E6" w14:textId="77777777" w:rsidR="000D2103" w:rsidRPr="000E48DF" w:rsidRDefault="000D2103">
      <w:pPr>
        <w:pStyle w:val="Corpsdetexte"/>
        <w:rPr>
          <w:sz w:val="40"/>
        </w:rPr>
      </w:pPr>
    </w:p>
    <w:p w14:paraId="63EDF6E2" w14:textId="77777777" w:rsidR="000D2103" w:rsidRPr="000E48DF" w:rsidRDefault="000D2103">
      <w:pPr>
        <w:pStyle w:val="Corpsdetexte"/>
        <w:rPr>
          <w:sz w:val="40"/>
        </w:rPr>
      </w:pPr>
    </w:p>
    <w:p w14:paraId="3B251E42" w14:textId="77777777" w:rsidR="000D2103" w:rsidRPr="000E48DF" w:rsidRDefault="000D2103">
      <w:pPr>
        <w:pStyle w:val="Corpsdetexte"/>
        <w:rPr>
          <w:sz w:val="40"/>
        </w:rPr>
      </w:pPr>
    </w:p>
    <w:p w14:paraId="1A06A1DF" w14:textId="77777777" w:rsidR="000D2103" w:rsidRDefault="000D2103">
      <w:pPr>
        <w:pStyle w:val="Corpsdetexte"/>
        <w:rPr>
          <w:sz w:val="40"/>
        </w:rPr>
      </w:pPr>
    </w:p>
    <w:p w14:paraId="01BB55D1" w14:textId="77777777" w:rsidR="004D04F4" w:rsidRDefault="004D04F4">
      <w:pPr>
        <w:pStyle w:val="Corpsdetexte"/>
        <w:rPr>
          <w:sz w:val="40"/>
        </w:rPr>
      </w:pPr>
    </w:p>
    <w:p w14:paraId="0AD7E0A3" w14:textId="77777777" w:rsidR="004D04F4" w:rsidRDefault="004D04F4">
      <w:pPr>
        <w:pStyle w:val="Corpsdetexte"/>
        <w:rPr>
          <w:sz w:val="40"/>
        </w:rPr>
      </w:pPr>
    </w:p>
    <w:p w14:paraId="16D1790E" w14:textId="77777777" w:rsidR="004D04F4" w:rsidRDefault="004D04F4">
      <w:pPr>
        <w:pStyle w:val="Corpsdetexte"/>
        <w:rPr>
          <w:sz w:val="40"/>
        </w:rPr>
      </w:pPr>
    </w:p>
    <w:p w14:paraId="7D1DBC27" w14:textId="77777777" w:rsidR="004D04F4" w:rsidRDefault="004D04F4">
      <w:pPr>
        <w:pStyle w:val="Corpsdetexte"/>
        <w:rPr>
          <w:sz w:val="40"/>
        </w:rPr>
      </w:pPr>
    </w:p>
    <w:p w14:paraId="1C2EA647" w14:textId="77777777" w:rsidR="00990ADE" w:rsidRDefault="00990ADE">
      <w:pPr>
        <w:pStyle w:val="Corpsdetexte"/>
        <w:rPr>
          <w:sz w:val="40"/>
        </w:rPr>
      </w:pPr>
    </w:p>
    <w:p w14:paraId="0C158C5A" w14:textId="77777777" w:rsidR="00E24BAB" w:rsidRDefault="00E24BAB">
      <w:pPr>
        <w:pStyle w:val="Corpsdetexte"/>
        <w:rPr>
          <w:sz w:val="40"/>
        </w:rPr>
      </w:pPr>
    </w:p>
    <w:p w14:paraId="686926D2" w14:textId="77777777" w:rsidR="004D04F4" w:rsidRPr="000E48DF" w:rsidRDefault="004D04F4">
      <w:pPr>
        <w:pStyle w:val="Corpsdetexte"/>
        <w:rPr>
          <w:sz w:val="40"/>
        </w:rPr>
      </w:pPr>
    </w:p>
    <w:p w14:paraId="0B7C9DF7" w14:textId="77777777" w:rsidR="000D2103" w:rsidRPr="000E48DF" w:rsidRDefault="000D2103">
      <w:pPr>
        <w:pStyle w:val="Corpsdetexte"/>
        <w:spacing w:before="192"/>
        <w:rPr>
          <w:sz w:val="40"/>
        </w:rPr>
      </w:pPr>
    </w:p>
    <w:p w14:paraId="46C4B7D0" w14:textId="77777777" w:rsidR="000D2103" w:rsidRPr="000E48DF" w:rsidRDefault="004661DF" w:rsidP="00C1323D">
      <w:pPr>
        <w:pStyle w:val="Titre1"/>
        <w:ind w:left="567"/>
        <w:jc w:val="center"/>
      </w:pPr>
      <w:r w:rsidRPr="000E48DF">
        <w:t>PIECE</w:t>
      </w:r>
      <w:r w:rsidRPr="000E48DF">
        <w:rPr>
          <w:spacing w:val="80"/>
        </w:rPr>
        <w:t xml:space="preserve"> </w:t>
      </w:r>
      <w:r w:rsidRPr="000E48DF">
        <w:t>2</w:t>
      </w:r>
      <w:r w:rsidRPr="000E48DF">
        <w:rPr>
          <w:spacing w:val="-2"/>
        </w:rPr>
        <w:t xml:space="preserve"> </w:t>
      </w:r>
      <w:r w:rsidRPr="000E48DF">
        <w:t>:</w:t>
      </w:r>
      <w:r w:rsidRPr="000E48DF">
        <w:rPr>
          <w:spacing w:val="80"/>
        </w:rPr>
        <w:t xml:space="preserve"> </w:t>
      </w:r>
      <w:r w:rsidRPr="000E48DF">
        <w:t>REGLEMENT</w:t>
      </w:r>
      <w:r w:rsidRPr="000E48DF">
        <w:rPr>
          <w:spacing w:val="80"/>
        </w:rPr>
        <w:t xml:space="preserve"> </w:t>
      </w:r>
      <w:r w:rsidRPr="000E48DF">
        <w:t>GENERAL</w:t>
      </w:r>
      <w:r w:rsidRPr="000E48DF">
        <w:rPr>
          <w:spacing w:val="80"/>
        </w:rPr>
        <w:t xml:space="preserve"> </w:t>
      </w:r>
      <w:r w:rsidRPr="000E48DF">
        <w:t>DE</w:t>
      </w:r>
      <w:r w:rsidRPr="000E48DF">
        <w:rPr>
          <w:spacing w:val="80"/>
        </w:rPr>
        <w:t xml:space="preserve"> </w:t>
      </w:r>
      <w:r w:rsidRPr="000E48DF">
        <w:t>L’APPEL</w:t>
      </w:r>
      <w:r w:rsidRPr="000E48DF">
        <w:rPr>
          <w:spacing w:val="80"/>
        </w:rPr>
        <w:t xml:space="preserve"> </w:t>
      </w:r>
      <w:r w:rsidRPr="000E48DF">
        <w:t xml:space="preserve">D’OFFRES </w:t>
      </w:r>
      <w:r w:rsidRPr="000E48DF">
        <w:rPr>
          <w:spacing w:val="-2"/>
        </w:rPr>
        <w:t>(RGAO)</w:t>
      </w:r>
    </w:p>
    <w:p w14:paraId="03CC916A" w14:textId="77777777" w:rsidR="000D2103" w:rsidRPr="000E48DF" w:rsidRDefault="000D2103">
      <w:pPr>
        <w:pStyle w:val="Titre1"/>
        <w:sectPr w:rsidR="000D2103" w:rsidRPr="000E48DF" w:rsidSect="0086176A">
          <w:pgSz w:w="11910" w:h="16840"/>
          <w:pgMar w:top="851" w:right="566" w:bottom="1000" w:left="566" w:header="0" w:footer="816" w:gutter="0"/>
          <w:cols w:space="720"/>
        </w:sectPr>
      </w:pPr>
    </w:p>
    <w:p w14:paraId="59F343BB" w14:textId="77777777" w:rsidR="00CC22DD" w:rsidRPr="000E48DF" w:rsidRDefault="00CC22DD" w:rsidP="00CC22DD">
      <w:pPr>
        <w:pStyle w:val="DTAOtitre"/>
      </w:pPr>
      <w:r w:rsidRPr="000E48DF">
        <w:lastRenderedPageBreak/>
        <w:t>Table des matières</w:t>
      </w:r>
    </w:p>
    <w:p w14:paraId="647A4DEC" w14:textId="77777777" w:rsidR="00CC22DD" w:rsidRPr="000E48DF" w:rsidRDefault="00CC22DD" w:rsidP="00CC22DD">
      <w:pPr>
        <w:tabs>
          <w:tab w:val="left" w:pos="10460"/>
        </w:tabs>
        <w:spacing w:line="360" w:lineRule="auto"/>
        <w:jc w:val="both"/>
      </w:pPr>
    </w:p>
    <w:p w14:paraId="430C53A4" w14:textId="77777777" w:rsidR="00CC22DD" w:rsidRPr="000E48DF" w:rsidRDefault="00CC22DD" w:rsidP="00CC22DD">
      <w:pPr>
        <w:pStyle w:val="TM1"/>
        <w:rPr>
          <w:rFonts w:eastAsiaTheme="minorEastAsia"/>
          <w:noProof/>
          <w:sz w:val="22"/>
          <w:szCs w:val="22"/>
        </w:rPr>
      </w:pPr>
      <w:r w:rsidRPr="000E48DF">
        <w:fldChar w:fldCharType="begin"/>
      </w:r>
      <w:r w:rsidRPr="000E48DF">
        <w:instrText xml:space="preserve"> TOC \h \z \t "RGAO partie;1;RGAO articles;2" </w:instrText>
      </w:r>
      <w:r w:rsidRPr="000E48DF">
        <w:fldChar w:fldCharType="separate"/>
      </w:r>
      <w:hyperlink w:anchor="_Toc163062692" w:history="1">
        <w:r w:rsidRPr="000E48DF">
          <w:rPr>
            <w:rStyle w:val="Lienhypertexte"/>
            <w:noProof/>
          </w:rPr>
          <w:t>A.</w:t>
        </w:r>
        <w:r w:rsidRPr="000E48DF">
          <w:rPr>
            <w:rFonts w:eastAsiaTheme="minorEastAsia"/>
            <w:noProof/>
            <w:sz w:val="22"/>
            <w:szCs w:val="22"/>
          </w:rPr>
          <w:tab/>
        </w:r>
        <w:r w:rsidRPr="000E48DF">
          <w:rPr>
            <w:rStyle w:val="Lienhypertexte"/>
            <w:noProof/>
          </w:rPr>
          <w:t>Généralités</w:t>
        </w:r>
        <w:r w:rsidRPr="000E48DF">
          <w:rPr>
            <w:noProof/>
            <w:webHidden/>
          </w:rPr>
          <w:tab/>
        </w:r>
        <w:r w:rsidRPr="000E48DF">
          <w:rPr>
            <w:noProof/>
            <w:webHidden/>
          </w:rPr>
          <w:fldChar w:fldCharType="begin"/>
        </w:r>
        <w:r w:rsidRPr="000E48DF">
          <w:rPr>
            <w:noProof/>
            <w:webHidden/>
          </w:rPr>
          <w:instrText xml:space="preserve"> PAGEREF _Toc163062692 \h </w:instrText>
        </w:r>
        <w:r w:rsidRPr="000E48DF">
          <w:rPr>
            <w:noProof/>
            <w:webHidden/>
          </w:rPr>
        </w:r>
        <w:r w:rsidRPr="000E48DF">
          <w:rPr>
            <w:noProof/>
            <w:webHidden/>
          </w:rPr>
          <w:fldChar w:fldCharType="separate"/>
        </w:r>
        <w:r w:rsidR="003E1EB1">
          <w:rPr>
            <w:noProof/>
            <w:webHidden/>
          </w:rPr>
          <w:t>18</w:t>
        </w:r>
        <w:r w:rsidRPr="000E48DF">
          <w:rPr>
            <w:noProof/>
            <w:webHidden/>
          </w:rPr>
          <w:fldChar w:fldCharType="end"/>
        </w:r>
      </w:hyperlink>
    </w:p>
    <w:p w14:paraId="4AF18C8D" w14:textId="77777777" w:rsidR="00CC22DD" w:rsidRPr="000E48DF" w:rsidRDefault="001F2182" w:rsidP="00CC22DD">
      <w:pPr>
        <w:pStyle w:val="TM2"/>
        <w:rPr>
          <w:rFonts w:ascii="Times New Roman" w:eastAsiaTheme="minorEastAsia" w:hAnsi="Times New Roman" w:cs="Times New Roman"/>
          <w:sz w:val="22"/>
          <w:szCs w:val="22"/>
        </w:rPr>
      </w:pPr>
      <w:hyperlink w:anchor="_Toc163062693" w:history="1">
        <w:r w:rsidR="00CC22DD" w:rsidRPr="000E48DF">
          <w:rPr>
            <w:rStyle w:val="Lienhypertexte"/>
            <w:rFonts w:ascii="Times New Roman" w:hAnsi="Times New Roman" w:cs="Times New Roman"/>
          </w:rPr>
          <w:t>Article 1.</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Objet de la consultation</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_Toc163062693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18</w:t>
        </w:r>
        <w:r w:rsidR="00CC22DD" w:rsidRPr="000E48DF">
          <w:rPr>
            <w:rFonts w:ascii="Times New Roman" w:hAnsi="Times New Roman" w:cs="Times New Roman"/>
            <w:webHidden/>
          </w:rPr>
          <w:fldChar w:fldCharType="end"/>
        </w:r>
      </w:hyperlink>
    </w:p>
    <w:p w14:paraId="2FA9CC20" w14:textId="77777777" w:rsidR="00CC22DD" w:rsidRPr="000E48DF" w:rsidRDefault="001F2182" w:rsidP="00CC22DD">
      <w:pPr>
        <w:pStyle w:val="TM2"/>
        <w:rPr>
          <w:rFonts w:ascii="Times New Roman" w:eastAsiaTheme="minorEastAsia" w:hAnsi="Times New Roman" w:cs="Times New Roman"/>
          <w:sz w:val="22"/>
          <w:szCs w:val="22"/>
        </w:rPr>
      </w:pPr>
      <w:hyperlink w:anchor="_Toc163062694" w:history="1">
        <w:r w:rsidR="00CC22DD" w:rsidRPr="000E48DF">
          <w:rPr>
            <w:rStyle w:val="Lienhypertexte"/>
            <w:rFonts w:ascii="Times New Roman" w:hAnsi="Times New Roman" w:cs="Times New Roman"/>
          </w:rPr>
          <w:t>Article 2.</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Financement</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_Toc163062694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18</w:t>
        </w:r>
        <w:r w:rsidR="00CC22DD" w:rsidRPr="000E48DF">
          <w:rPr>
            <w:rFonts w:ascii="Times New Roman" w:hAnsi="Times New Roman" w:cs="Times New Roman"/>
            <w:webHidden/>
          </w:rPr>
          <w:fldChar w:fldCharType="end"/>
        </w:r>
      </w:hyperlink>
    </w:p>
    <w:p w14:paraId="2008A55E" w14:textId="77777777" w:rsidR="00CC22DD" w:rsidRPr="000E48DF" w:rsidRDefault="001F2182" w:rsidP="00CC22DD">
      <w:pPr>
        <w:pStyle w:val="TM2"/>
        <w:rPr>
          <w:rFonts w:ascii="Times New Roman" w:eastAsiaTheme="minorEastAsia" w:hAnsi="Times New Roman" w:cs="Times New Roman"/>
          <w:sz w:val="22"/>
          <w:szCs w:val="22"/>
        </w:rPr>
      </w:pPr>
      <w:hyperlink w:anchor="_Toc163062695" w:history="1">
        <w:r w:rsidR="00CC22DD" w:rsidRPr="000E48DF">
          <w:rPr>
            <w:rStyle w:val="Lienhypertexte"/>
            <w:rFonts w:ascii="Times New Roman" w:hAnsi="Times New Roman" w:cs="Times New Roman"/>
          </w:rPr>
          <w:t>Article 3.</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Principes éthiques</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_Toc163062695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18</w:t>
        </w:r>
        <w:r w:rsidR="00CC22DD" w:rsidRPr="000E48DF">
          <w:rPr>
            <w:rFonts w:ascii="Times New Roman" w:hAnsi="Times New Roman" w:cs="Times New Roman"/>
            <w:webHidden/>
          </w:rPr>
          <w:fldChar w:fldCharType="end"/>
        </w:r>
      </w:hyperlink>
    </w:p>
    <w:p w14:paraId="06BCD467" w14:textId="77777777" w:rsidR="00CC22DD" w:rsidRPr="000E48DF" w:rsidRDefault="001F2182" w:rsidP="00CC22DD">
      <w:pPr>
        <w:pStyle w:val="TM2"/>
        <w:rPr>
          <w:rFonts w:ascii="Times New Roman" w:eastAsiaTheme="minorEastAsia" w:hAnsi="Times New Roman" w:cs="Times New Roman"/>
          <w:sz w:val="22"/>
          <w:szCs w:val="22"/>
        </w:rPr>
      </w:pPr>
      <w:hyperlink w:anchor="_Toc163062696" w:history="1">
        <w:r w:rsidR="00CC22DD" w:rsidRPr="000E48DF">
          <w:rPr>
            <w:rStyle w:val="Lienhypertexte"/>
            <w:rFonts w:ascii="Times New Roman" w:hAnsi="Times New Roman" w:cs="Times New Roman"/>
          </w:rPr>
          <w:t>Article 4.</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Candidats admis à concourir</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_Toc163062696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19</w:t>
        </w:r>
        <w:r w:rsidR="00CC22DD" w:rsidRPr="000E48DF">
          <w:rPr>
            <w:rFonts w:ascii="Times New Roman" w:hAnsi="Times New Roman" w:cs="Times New Roman"/>
            <w:webHidden/>
          </w:rPr>
          <w:fldChar w:fldCharType="end"/>
        </w:r>
      </w:hyperlink>
    </w:p>
    <w:p w14:paraId="152D3150" w14:textId="77777777" w:rsidR="00CC22DD" w:rsidRPr="000E48DF" w:rsidRDefault="001F2182" w:rsidP="00CC22DD">
      <w:pPr>
        <w:pStyle w:val="TM2"/>
        <w:rPr>
          <w:rFonts w:ascii="Times New Roman" w:eastAsiaTheme="minorEastAsia" w:hAnsi="Times New Roman" w:cs="Times New Roman"/>
          <w:sz w:val="22"/>
          <w:szCs w:val="22"/>
        </w:rPr>
      </w:pPr>
      <w:hyperlink w:anchor="_Toc163062697" w:history="1">
        <w:r w:rsidR="00CC22DD" w:rsidRPr="000E48DF">
          <w:rPr>
            <w:rStyle w:val="Lienhypertexte"/>
            <w:rFonts w:ascii="Times New Roman" w:hAnsi="Times New Roman" w:cs="Times New Roman"/>
          </w:rPr>
          <w:t>Article 5.</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Matériaux, matériels, fournitures, équipements et services autorisés</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_Toc163062697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21</w:t>
        </w:r>
        <w:r w:rsidR="00CC22DD" w:rsidRPr="000E48DF">
          <w:rPr>
            <w:rFonts w:ascii="Times New Roman" w:hAnsi="Times New Roman" w:cs="Times New Roman"/>
            <w:webHidden/>
          </w:rPr>
          <w:fldChar w:fldCharType="end"/>
        </w:r>
      </w:hyperlink>
    </w:p>
    <w:p w14:paraId="01C97EE4" w14:textId="77777777" w:rsidR="00CC22DD" w:rsidRPr="000E48DF" w:rsidRDefault="001F2182" w:rsidP="00CC22DD">
      <w:pPr>
        <w:pStyle w:val="TM2"/>
        <w:rPr>
          <w:rFonts w:ascii="Times New Roman" w:eastAsiaTheme="minorEastAsia" w:hAnsi="Times New Roman" w:cs="Times New Roman"/>
          <w:sz w:val="22"/>
          <w:szCs w:val="22"/>
        </w:rPr>
      </w:pPr>
      <w:hyperlink w:anchor="_Toc163062698" w:history="1">
        <w:r w:rsidR="00CC22DD" w:rsidRPr="000E48DF">
          <w:rPr>
            <w:rStyle w:val="Lienhypertexte"/>
            <w:rFonts w:ascii="Times New Roman" w:hAnsi="Times New Roman" w:cs="Times New Roman"/>
          </w:rPr>
          <w:t>Article 6.</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Documents établissant la qualification du Soumissionnaire</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_Toc163062698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21</w:t>
        </w:r>
        <w:r w:rsidR="00CC22DD" w:rsidRPr="000E48DF">
          <w:rPr>
            <w:rFonts w:ascii="Times New Roman" w:hAnsi="Times New Roman" w:cs="Times New Roman"/>
            <w:webHidden/>
          </w:rPr>
          <w:fldChar w:fldCharType="end"/>
        </w:r>
      </w:hyperlink>
    </w:p>
    <w:p w14:paraId="2A15A67A" w14:textId="77777777" w:rsidR="00CC22DD" w:rsidRPr="000E48DF" w:rsidRDefault="001F2182" w:rsidP="00CC22DD">
      <w:pPr>
        <w:pStyle w:val="TM2"/>
        <w:rPr>
          <w:rFonts w:ascii="Times New Roman" w:eastAsiaTheme="minorEastAsia" w:hAnsi="Times New Roman" w:cs="Times New Roman"/>
          <w:sz w:val="22"/>
          <w:szCs w:val="22"/>
        </w:rPr>
      </w:pPr>
      <w:hyperlink w:anchor="_Toc163062699" w:history="1">
        <w:r w:rsidR="00CC22DD" w:rsidRPr="000E48DF">
          <w:rPr>
            <w:rStyle w:val="Lienhypertexte"/>
            <w:rFonts w:ascii="Times New Roman" w:hAnsi="Times New Roman" w:cs="Times New Roman"/>
          </w:rPr>
          <w:t>Article 7.</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Visite du site des travaux</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_Toc163062699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22</w:t>
        </w:r>
        <w:r w:rsidR="00CC22DD" w:rsidRPr="000E48DF">
          <w:rPr>
            <w:rFonts w:ascii="Times New Roman" w:hAnsi="Times New Roman" w:cs="Times New Roman"/>
            <w:webHidden/>
          </w:rPr>
          <w:fldChar w:fldCharType="end"/>
        </w:r>
      </w:hyperlink>
    </w:p>
    <w:p w14:paraId="1BA07243" w14:textId="77777777" w:rsidR="00CC22DD" w:rsidRPr="000E48DF" w:rsidRDefault="001F2182" w:rsidP="00CC22DD">
      <w:pPr>
        <w:pStyle w:val="TM1"/>
        <w:rPr>
          <w:rFonts w:eastAsiaTheme="minorEastAsia"/>
          <w:noProof/>
          <w:sz w:val="22"/>
          <w:szCs w:val="22"/>
        </w:rPr>
      </w:pPr>
      <w:hyperlink w:anchor="_Toc163062700" w:history="1">
        <w:r w:rsidR="00CC22DD" w:rsidRPr="000E48DF">
          <w:rPr>
            <w:rStyle w:val="Lienhypertexte"/>
            <w:noProof/>
          </w:rPr>
          <w:t>B.</w:t>
        </w:r>
        <w:r w:rsidR="00CC22DD" w:rsidRPr="000E48DF">
          <w:rPr>
            <w:rFonts w:eastAsiaTheme="minorEastAsia"/>
            <w:noProof/>
            <w:sz w:val="22"/>
            <w:szCs w:val="22"/>
          </w:rPr>
          <w:tab/>
        </w:r>
        <w:r w:rsidR="00CC22DD" w:rsidRPr="000E48DF">
          <w:rPr>
            <w:rStyle w:val="Lienhypertexte"/>
            <w:noProof/>
          </w:rPr>
          <w:t>Dossier d’Appel d’Offres</w:t>
        </w:r>
        <w:r w:rsidR="00CC22DD" w:rsidRPr="000E48DF">
          <w:rPr>
            <w:noProof/>
            <w:webHidden/>
          </w:rPr>
          <w:tab/>
        </w:r>
        <w:r w:rsidR="00CC22DD" w:rsidRPr="000E48DF">
          <w:rPr>
            <w:noProof/>
            <w:webHidden/>
          </w:rPr>
          <w:fldChar w:fldCharType="begin"/>
        </w:r>
        <w:r w:rsidR="00CC22DD" w:rsidRPr="000E48DF">
          <w:rPr>
            <w:noProof/>
            <w:webHidden/>
          </w:rPr>
          <w:instrText xml:space="preserve"> PAGEREF _Toc163062700 \h </w:instrText>
        </w:r>
        <w:r w:rsidR="00CC22DD" w:rsidRPr="000E48DF">
          <w:rPr>
            <w:noProof/>
            <w:webHidden/>
          </w:rPr>
        </w:r>
        <w:r w:rsidR="00CC22DD" w:rsidRPr="000E48DF">
          <w:rPr>
            <w:noProof/>
            <w:webHidden/>
          </w:rPr>
          <w:fldChar w:fldCharType="separate"/>
        </w:r>
        <w:r w:rsidR="003E1EB1">
          <w:rPr>
            <w:noProof/>
            <w:webHidden/>
          </w:rPr>
          <w:t>23</w:t>
        </w:r>
        <w:r w:rsidR="00CC22DD" w:rsidRPr="000E48DF">
          <w:rPr>
            <w:noProof/>
            <w:webHidden/>
          </w:rPr>
          <w:fldChar w:fldCharType="end"/>
        </w:r>
      </w:hyperlink>
    </w:p>
    <w:p w14:paraId="754C39F2" w14:textId="77777777" w:rsidR="00CC22DD" w:rsidRPr="000E48DF" w:rsidRDefault="001F2182" w:rsidP="00CC22DD">
      <w:pPr>
        <w:pStyle w:val="TM2"/>
        <w:rPr>
          <w:rFonts w:ascii="Times New Roman" w:eastAsiaTheme="minorEastAsia" w:hAnsi="Times New Roman" w:cs="Times New Roman"/>
          <w:sz w:val="22"/>
          <w:szCs w:val="22"/>
        </w:rPr>
      </w:pPr>
      <w:hyperlink w:anchor="_Toc163062701" w:history="1">
        <w:r w:rsidR="00CC22DD" w:rsidRPr="000E48DF">
          <w:rPr>
            <w:rStyle w:val="Lienhypertexte"/>
            <w:rFonts w:ascii="Times New Roman" w:hAnsi="Times New Roman" w:cs="Times New Roman"/>
          </w:rPr>
          <w:t>Article 8.</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Contenu du Dossier d’Appel d’Offres</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_Toc163062701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23</w:t>
        </w:r>
        <w:r w:rsidR="00CC22DD" w:rsidRPr="000E48DF">
          <w:rPr>
            <w:rFonts w:ascii="Times New Roman" w:hAnsi="Times New Roman" w:cs="Times New Roman"/>
            <w:webHidden/>
          </w:rPr>
          <w:fldChar w:fldCharType="end"/>
        </w:r>
      </w:hyperlink>
    </w:p>
    <w:p w14:paraId="0857EF4E" w14:textId="77777777" w:rsidR="00CC22DD" w:rsidRPr="000E48DF" w:rsidRDefault="001F2182" w:rsidP="00CC22DD">
      <w:pPr>
        <w:pStyle w:val="TM2"/>
        <w:rPr>
          <w:rFonts w:ascii="Times New Roman" w:eastAsiaTheme="minorEastAsia" w:hAnsi="Times New Roman" w:cs="Times New Roman"/>
          <w:sz w:val="22"/>
          <w:szCs w:val="22"/>
        </w:rPr>
      </w:pPr>
      <w:hyperlink w:anchor="_Toc163062702" w:history="1">
        <w:r w:rsidR="00CC22DD" w:rsidRPr="000E48DF">
          <w:rPr>
            <w:rStyle w:val="Lienhypertexte"/>
            <w:rFonts w:ascii="Times New Roman" w:hAnsi="Times New Roman" w:cs="Times New Roman"/>
          </w:rPr>
          <w:t>Article 9.</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Eclaircissements apportés au Dossier d’Appel d’Offres et Recours</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_Toc163062702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24</w:t>
        </w:r>
        <w:r w:rsidR="00CC22DD" w:rsidRPr="000E48DF">
          <w:rPr>
            <w:rFonts w:ascii="Times New Roman" w:hAnsi="Times New Roman" w:cs="Times New Roman"/>
            <w:webHidden/>
          </w:rPr>
          <w:fldChar w:fldCharType="end"/>
        </w:r>
      </w:hyperlink>
    </w:p>
    <w:p w14:paraId="30843683" w14:textId="77777777" w:rsidR="00CC22DD" w:rsidRPr="000E48DF" w:rsidRDefault="001F2182" w:rsidP="00CC22DD">
      <w:pPr>
        <w:pStyle w:val="TM2"/>
        <w:rPr>
          <w:rFonts w:ascii="Times New Roman" w:eastAsiaTheme="minorEastAsia" w:hAnsi="Times New Roman" w:cs="Times New Roman"/>
          <w:sz w:val="22"/>
          <w:szCs w:val="22"/>
        </w:rPr>
      </w:pPr>
      <w:hyperlink w:anchor="_Toc163062703" w:history="1">
        <w:r w:rsidR="00CC22DD" w:rsidRPr="000E48DF">
          <w:rPr>
            <w:rStyle w:val="Lienhypertexte"/>
            <w:rFonts w:ascii="Times New Roman" w:hAnsi="Times New Roman" w:cs="Times New Roman"/>
          </w:rPr>
          <w:t>Article 10.</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Modification du Dossier d’Appel d’Offres</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_Toc163062703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25</w:t>
        </w:r>
        <w:r w:rsidR="00CC22DD" w:rsidRPr="000E48DF">
          <w:rPr>
            <w:rFonts w:ascii="Times New Roman" w:hAnsi="Times New Roman" w:cs="Times New Roman"/>
            <w:webHidden/>
          </w:rPr>
          <w:fldChar w:fldCharType="end"/>
        </w:r>
      </w:hyperlink>
    </w:p>
    <w:p w14:paraId="5B2C1BC0" w14:textId="77777777" w:rsidR="00CC22DD" w:rsidRPr="000E48DF" w:rsidRDefault="001F2182" w:rsidP="00CC22DD">
      <w:pPr>
        <w:pStyle w:val="TM1"/>
        <w:rPr>
          <w:rFonts w:eastAsiaTheme="minorEastAsia"/>
          <w:noProof/>
          <w:sz w:val="22"/>
          <w:szCs w:val="22"/>
        </w:rPr>
      </w:pPr>
      <w:hyperlink w:anchor="_Toc163062704" w:history="1">
        <w:r w:rsidR="00CC22DD" w:rsidRPr="000E48DF">
          <w:rPr>
            <w:rStyle w:val="Lienhypertexte"/>
            <w:noProof/>
          </w:rPr>
          <w:t>C.</w:t>
        </w:r>
        <w:r w:rsidR="00CC22DD" w:rsidRPr="000E48DF">
          <w:rPr>
            <w:rFonts w:eastAsiaTheme="minorEastAsia"/>
            <w:noProof/>
            <w:sz w:val="22"/>
            <w:szCs w:val="22"/>
          </w:rPr>
          <w:tab/>
        </w:r>
        <w:r w:rsidR="00CC22DD" w:rsidRPr="000E48DF">
          <w:rPr>
            <w:rStyle w:val="Lienhypertexte"/>
            <w:noProof/>
          </w:rPr>
          <w:t>Préparation des offres</w:t>
        </w:r>
        <w:r w:rsidR="00CC22DD" w:rsidRPr="000E48DF">
          <w:rPr>
            <w:noProof/>
            <w:webHidden/>
          </w:rPr>
          <w:tab/>
        </w:r>
        <w:r w:rsidR="00CC22DD" w:rsidRPr="000E48DF">
          <w:rPr>
            <w:noProof/>
            <w:webHidden/>
          </w:rPr>
          <w:fldChar w:fldCharType="begin"/>
        </w:r>
        <w:r w:rsidR="00CC22DD" w:rsidRPr="000E48DF">
          <w:rPr>
            <w:noProof/>
            <w:webHidden/>
          </w:rPr>
          <w:instrText xml:space="preserve"> PAGEREF _Toc163062704 \h </w:instrText>
        </w:r>
        <w:r w:rsidR="00CC22DD" w:rsidRPr="000E48DF">
          <w:rPr>
            <w:noProof/>
            <w:webHidden/>
          </w:rPr>
        </w:r>
        <w:r w:rsidR="00CC22DD" w:rsidRPr="000E48DF">
          <w:rPr>
            <w:noProof/>
            <w:webHidden/>
          </w:rPr>
          <w:fldChar w:fldCharType="separate"/>
        </w:r>
        <w:r w:rsidR="003E1EB1">
          <w:rPr>
            <w:noProof/>
            <w:webHidden/>
          </w:rPr>
          <w:t>25</w:t>
        </w:r>
        <w:r w:rsidR="00CC22DD" w:rsidRPr="000E48DF">
          <w:rPr>
            <w:noProof/>
            <w:webHidden/>
          </w:rPr>
          <w:fldChar w:fldCharType="end"/>
        </w:r>
      </w:hyperlink>
    </w:p>
    <w:p w14:paraId="46317EA0" w14:textId="77777777" w:rsidR="00CC22DD" w:rsidRPr="000E48DF" w:rsidRDefault="001F2182" w:rsidP="00CC22DD">
      <w:pPr>
        <w:pStyle w:val="TM2"/>
        <w:rPr>
          <w:rFonts w:ascii="Times New Roman" w:eastAsiaTheme="minorEastAsia" w:hAnsi="Times New Roman" w:cs="Times New Roman"/>
          <w:sz w:val="22"/>
          <w:szCs w:val="22"/>
        </w:rPr>
      </w:pPr>
      <w:hyperlink w:anchor="_Toc163062705" w:history="1">
        <w:r w:rsidR="00CC22DD" w:rsidRPr="000E48DF">
          <w:rPr>
            <w:rStyle w:val="Lienhypertexte"/>
            <w:rFonts w:ascii="Times New Roman" w:hAnsi="Times New Roman" w:cs="Times New Roman"/>
          </w:rPr>
          <w:t>Article 11.</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Frais de soumission</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_Toc163062705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25</w:t>
        </w:r>
        <w:r w:rsidR="00CC22DD" w:rsidRPr="000E48DF">
          <w:rPr>
            <w:rFonts w:ascii="Times New Roman" w:hAnsi="Times New Roman" w:cs="Times New Roman"/>
            <w:webHidden/>
          </w:rPr>
          <w:fldChar w:fldCharType="end"/>
        </w:r>
      </w:hyperlink>
    </w:p>
    <w:p w14:paraId="73D38CD9" w14:textId="77777777" w:rsidR="00CC22DD" w:rsidRPr="000E48DF" w:rsidRDefault="001F2182" w:rsidP="00CC22DD">
      <w:pPr>
        <w:pStyle w:val="TM2"/>
        <w:rPr>
          <w:rFonts w:ascii="Times New Roman" w:eastAsiaTheme="minorEastAsia" w:hAnsi="Times New Roman" w:cs="Times New Roman"/>
          <w:sz w:val="22"/>
          <w:szCs w:val="22"/>
        </w:rPr>
      </w:pPr>
      <w:hyperlink w:anchor="_Toc163062706" w:history="1">
        <w:r w:rsidR="00CC22DD" w:rsidRPr="000E48DF">
          <w:rPr>
            <w:rStyle w:val="Lienhypertexte"/>
            <w:rFonts w:ascii="Times New Roman" w:hAnsi="Times New Roman" w:cs="Times New Roman"/>
          </w:rPr>
          <w:t>Article 12.</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Langue de l’offre</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_Toc163062706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25</w:t>
        </w:r>
        <w:r w:rsidR="00CC22DD" w:rsidRPr="000E48DF">
          <w:rPr>
            <w:rFonts w:ascii="Times New Roman" w:hAnsi="Times New Roman" w:cs="Times New Roman"/>
            <w:webHidden/>
          </w:rPr>
          <w:fldChar w:fldCharType="end"/>
        </w:r>
      </w:hyperlink>
    </w:p>
    <w:p w14:paraId="15CF610A" w14:textId="77777777" w:rsidR="00CC22DD" w:rsidRPr="000E48DF" w:rsidRDefault="001F2182" w:rsidP="00CC22DD">
      <w:pPr>
        <w:pStyle w:val="TM2"/>
        <w:rPr>
          <w:rFonts w:ascii="Times New Roman" w:eastAsiaTheme="minorEastAsia" w:hAnsi="Times New Roman" w:cs="Times New Roman"/>
          <w:sz w:val="22"/>
          <w:szCs w:val="22"/>
        </w:rPr>
      </w:pPr>
      <w:hyperlink w:anchor="_Toc163062707" w:history="1">
        <w:r w:rsidR="00CC22DD" w:rsidRPr="000E48DF">
          <w:rPr>
            <w:rStyle w:val="Lienhypertexte"/>
            <w:rFonts w:ascii="Times New Roman" w:hAnsi="Times New Roman" w:cs="Times New Roman"/>
          </w:rPr>
          <w:t>Article 13.</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Documents constituant l’offre</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_Toc163062707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25</w:t>
        </w:r>
        <w:r w:rsidR="00CC22DD" w:rsidRPr="000E48DF">
          <w:rPr>
            <w:rFonts w:ascii="Times New Roman" w:hAnsi="Times New Roman" w:cs="Times New Roman"/>
            <w:webHidden/>
          </w:rPr>
          <w:fldChar w:fldCharType="end"/>
        </w:r>
      </w:hyperlink>
    </w:p>
    <w:p w14:paraId="4FCA6804" w14:textId="77777777" w:rsidR="00CC22DD" w:rsidRPr="000E48DF" w:rsidRDefault="001F2182" w:rsidP="00CC22DD">
      <w:pPr>
        <w:pStyle w:val="TM2"/>
        <w:rPr>
          <w:rFonts w:ascii="Times New Roman" w:eastAsiaTheme="minorEastAsia" w:hAnsi="Times New Roman" w:cs="Times New Roman"/>
          <w:sz w:val="22"/>
          <w:szCs w:val="22"/>
        </w:rPr>
      </w:pPr>
      <w:hyperlink w:anchor="_Toc163062708" w:history="1">
        <w:r w:rsidR="00CC22DD" w:rsidRPr="000E48DF">
          <w:rPr>
            <w:rStyle w:val="Lienhypertexte"/>
            <w:rFonts w:ascii="Times New Roman" w:hAnsi="Times New Roman" w:cs="Times New Roman"/>
          </w:rPr>
          <w:t>Article 14.</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Montant de l’offre</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_Toc163062708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27</w:t>
        </w:r>
        <w:r w:rsidR="00CC22DD" w:rsidRPr="000E48DF">
          <w:rPr>
            <w:rFonts w:ascii="Times New Roman" w:hAnsi="Times New Roman" w:cs="Times New Roman"/>
            <w:webHidden/>
          </w:rPr>
          <w:fldChar w:fldCharType="end"/>
        </w:r>
      </w:hyperlink>
    </w:p>
    <w:p w14:paraId="230541D0" w14:textId="77777777" w:rsidR="00CC22DD" w:rsidRPr="000E48DF" w:rsidRDefault="001F2182" w:rsidP="00CC22DD">
      <w:pPr>
        <w:pStyle w:val="TM2"/>
        <w:rPr>
          <w:rFonts w:ascii="Times New Roman" w:eastAsiaTheme="minorEastAsia" w:hAnsi="Times New Roman" w:cs="Times New Roman"/>
          <w:sz w:val="22"/>
          <w:szCs w:val="22"/>
        </w:rPr>
      </w:pPr>
      <w:hyperlink w:anchor="_Toc163062709" w:history="1">
        <w:r w:rsidR="00CC22DD" w:rsidRPr="000E48DF">
          <w:rPr>
            <w:rStyle w:val="Lienhypertexte"/>
            <w:rFonts w:ascii="Times New Roman" w:hAnsi="Times New Roman" w:cs="Times New Roman"/>
          </w:rPr>
          <w:t>Article 15.</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Monnaies de soumission et de règlement</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_Toc163062709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28</w:t>
        </w:r>
        <w:r w:rsidR="00CC22DD" w:rsidRPr="000E48DF">
          <w:rPr>
            <w:rFonts w:ascii="Times New Roman" w:hAnsi="Times New Roman" w:cs="Times New Roman"/>
            <w:webHidden/>
          </w:rPr>
          <w:fldChar w:fldCharType="end"/>
        </w:r>
      </w:hyperlink>
    </w:p>
    <w:p w14:paraId="1BBA92AB" w14:textId="77777777" w:rsidR="00CC22DD" w:rsidRPr="000E48DF" w:rsidRDefault="001F2182" w:rsidP="00CC22DD">
      <w:pPr>
        <w:pStyle w:val="TM2"/>
        <w:rPr>
          <w:rFonts w:ascii="Times New Roman" w:eastAsiaTheme="minorEastAsia" w:hAnsi="Times New Roman" w:cs="Times New Roman"/>
          <w:sz w:val="22"/>
          <w:szCs w:val="22"/>
        </w:rPr>
      </w:pPr>
      <w:hyperlink w:anchor="_Toc163062710" w:history="1">
        <w:r w:rsidR="00CC22DD" w:rsidRPr="000E48DF">
          <w:rPr>
            <w:rStyle w:val="Lienhypertexte"/>
            <w:rFonts w:ascii="Times New Roman" w:hAnsi="Times New Roman" w:cs="Times New Roman"/>
          </w:rPr>
          <w:t>Article 16.</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Validité des offres</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_Toc163062710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29</w:t>
        </w:r>
        <w:r w:rsidR="00CC22DD" w:rsidRPr="000E48DF">
          <w:rPr>
            <w:rFonts w:ascii="Times New Roman" w:hAnsi="Times New Roman" w:cs="Times New Roman"/>
            <w:webHidden/>
          </w:rPr>
          <w:fldChar w:fldCharType="end"/>
        </w:r>
      </w:hyperlink>
    </w:p>
    <w:p w14:paraId="5F99763F" w14:textId="77777777" w:rsidR="00CC22DD" w:rsidRPr="000E48DF" w:rsidRDefault="001F2182" w:rsidP="00CC22DD">
      <w:pPr>
        <w:pStyle w:val="TM2"/>
        <w:rPr>
          <w:rFonts w:ascii="Times New Roman" w:eastAsiaTheme="minorEastAsia" w:hAnsi="Times New Roman" w:cs="Times New Roman"/>
          <w:sz w:val="22"/>
          <w:szCs w:val="22"/>
        </w:rPr>
      </w:pPr>
      <w:hyperlink w:anchor="_Toc163062711" w:history="1">
        <w:r w:rsidR="00CC22DD" w:rsidRPr="000E48DF">
          <w:rPr>
            <w:rStyle w:val="Lienhypertexte"/>
            <w:rFonts w:ascii="Times New Roman" w:hAnsi="Times New Roman" w:cs="Times New Roman"/>
          </w:rPr>
          <w:t>Article 17.</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Cautionnement de soumission</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_Toc163062711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29</w:t>
        </w:r>
        <w:r w:rsidR="00CC22DD" w:rsidRPr="000E48DF">
          <w:rPr>
            <w:rFonts w:ascii="Times New Roman" w:hAnsi="Times New Roman" w:cs="Times New Roman"/>
            <w:webHidden/>
          </w:rPr>
          <w:fldChar w:fldCharType="end"/>
        </w:r>
      </w:hyperlink>
    </w:p>
    <w:p w14:paraId="1D5A3DB5" w14:textId="77777777" w:rsidR="00CC22DD" w:rsidRPr="000E48DF" w:rsidRDefault="001F2182" w:rsidP="00CC22DD">
      <w:pPr>
        <w:pStyle w:val="TM2"/>
        <w:rPr>
          <w:rFonts w:ascii="Times New Roman" w:eastAsiaTheme="minorEastAsia" w:hAnsi="Times New Roman" w:cs="Times New Roman"/>
          <w:sz w:val="22"/>
          <w:szCs w:val="22"/>
        </w:rPr>
      </w:pPr>
      <w:hyperlink w:anchor="_Toc163062712" w:history="1">
        <w:r w:rsidR="00CC22DD" w:rsidRPr="000E48DF">
          <w:rPr>
            <w:rStyle w:val="Lienhypertexte"/>
            <w:rFonts w:ascii="Times New Roman" w:hAnsi="Times New Roman" w:cs="Times New Roman"/>
          </w:rPr>
          <w:t>Article 18.</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Propositions variantes des soumissionnaires</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_Toc163062712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30</w:t>
        </w:r>
        <w:r w:rsidR="00CC22DD" w:rsidRPr="000E48DF">
          <w:rPr>
            <w:rFonts w:ascii="Times New Roman" w:hAnsi="Times New Roman" w:cs="Times New Roman"/>
            <w:webHidden/>
          </w:rPr>
          <w:fldChar w:fldCharType="end"/>
        </w:r>
      </w:hyperlink>
    </w:p>
    <w:p w14:paraId="29FE1508" w14:textId="77777777" w:rsidR="00CC22DD" w:rsidRPr="000E48DF" w:rsidRDefault="001F2182" w:rsidP="00CC22DD">
      <w:pPr>
        <w:pStyle w:val="TM2"/>
        <w:rPr>
          <w:rFonts w:ascii="Times New Roman" w:eastAsiaTheme="minorEastAsia" w:hAnsi="Times New Roman" w:cs="Times New Roman"/>
          <w:sz w:val="22"/>
          <w:szCs w:val="22"/>
        </w:rPr>
      </w:pPr>
      <w:hyperlink w:anchor="_Toc163062713" w:history="1">
        <w:r w:rsidR="00CC22DD" w:rsidRPr="000E48DF">
          <w:rPr>
            <w:rStyle w:val="Lienhypertexte"/>
            <w:rFonts w:ascii="Times New Roman" w:hAnsi="Times New Roman" w:cs="Times New Roman"/>
          </w:rPr>
          <w:t>Article 19.</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Réunion préparatoire à l’établissement des offres</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_Toc163062713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31</w:t>
        </w:r>
        <w:r w:rsidR="00CC22DD" w:rsidRPr="000E48DF">
          <w:rPr>
            <w:rFonts w:ascii="Times New Roman" w:hAnsi="Times New Roman" w:cs="Times New Roman"/>
            <w:webHidden/>
          </w:rPr>
          <w:fldChar w:fldCharType="end"/>
        </w:r>
      </w:hyperlink>
    </w:p>
    <w:p w14:paraId="1379AA4D" w14:textId="77777777" w:rsidR="00CC22DD" w:rsidRPr="000E48DF" w:rsidRDefault="001F2182" w:rsidP="00CC22DD">
      <w:pPr>
        <w:pStyle w:val="TM2"/>
        <w:rPr>
          <w:rFonts w:ascii="Times New Roman" w:eastAsiaTheme="minorEastAsia" w:hAnsi="Times New Roman" w:cs="Times New Roman"/>
          <w:sz w:val="22"/>
          <w:szCs w:val="22"/>
        </w:rPr>
      </w:pPr>
      <w:hyperlink w:anchor="_Toc163062714" w:history="1">
        <w:r w:rsidR="00CC22DD" w:rsidRPr="000E48DF">
          <w:rPr>
            <w:rStyle w:val="Lienhypertexte"/>
            <w:rFonts w:ascii="Times New Roman" w:hAnsi="Times New Roman" w:cs="Times New Roman"/>
          </w:rPr>
          <w:t>Article 20.</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Forme, Format et signature de l’offre</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_Toc163062714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31</w:t>
        </w:r>
        <w:r w:rsidR="00CC22DD" w:rsidRPr="000E48DF">
          <w:rPr>
            <w:rFonts w:ascii="Times New Roman" w:hAnsi="Times New Roman" w:cs="Times New Roman"/>
            <w:webHidden/>
          </w:rPr>
          <w:fldChar w:fldCharType="end"/>
        </w:r>
      </w:hyperlink>
    </w:p>
    <w:p w14:paraId="3D871002" w14:textId="77777777" w:rsidR="00CC22DD" w:rsidRPr="000E48DF" w:rsidRDefault="001F2182" w:rsidP="00CC22DD">
      <w:pPr>
        <w:pStyle w:val="TM1"/>
        <w:rPr>
          <w:rFonts w:eastAsiaTheme="minorEastAsia"/>
          <w:noProof/>
          <w:sz w:val="22"/>
          <w:szCs w:val="22"/>
        </w:rPr>
      </w:pPr>
      <w:hyperlink w:anchor="_Toc163062715" w:history="1">
        <w:r w:rsidR="00CC22DD" w:rsidRPr="000E48DF">
          <w:rPr>
            <w:rStyle w:val="Lienhypertexte"/>
            <w:noProof/>
          </w:rPr>
          <w:t>D.</w:t>
        </w:r>
        <w:r w:rsidR="00CC22DD" w:rsidRPr="000E48DF">
          <w:rPr>
            <w:rFonts w:eastAsiaTheme="minorEastAsia"/>
            <w:noProof/>
            <w:sz w:val="22"/>
            <w:szCs w:val="22"/>
          </w:rPr>
          <w:tab/>
        </w:r>
        <w:r w:rsidR="00CC22DD" w:rsidRPr="000E48DF">
          <w:rPr>
            <w:rStyle w:val="Lienhypertexte"/>
            <w:noProof/>
          </w:rPr>
          <w:t>Dépôt des offres</w:t>
        </w:r>
        <w:r w:rsidR="00CC22DD" w:rsidRPr="000E48DF">
          <w:rPr>
            <w:noProof/>
            <w:webHidden/>
          </w:rPr>
          <w:tab/>
        </w:r>
        <w:r w:rsidR="00CC22DD" w:rsidRPr="000E48DF">
          <w:rPr>
            <w:noProof/>
            <w:webHidden/>
          </w:rPr>
          <w:fldChar w:fldCharType="begin"/>
        </w:r>
        <w:r w:rsidR="00CC22DD" w:rsidRPr="000E48DF">
          <w:rPr>
            <w:noProof/>
            <w:webHidden/>
          </w:rPr>
          <w:instrText xml:space="preserve"> PAGEREF _Toc163062715 \h </w:instrText>
        </w:r>
        <w:r w:rsidR="00CC22DD" w:rsidRPr="000E48DF">
          <w:rPr>
            <w:noProof/>
            <w:webHidden/>
          </w:rPr>
        </w:r>
        <w:r w:rsidR="00CC22DD" w:rsidRPr="000E48DF">
          <w:rPr>
            <w:noProof/>
            <w:webHidden/>
          </w:rPr>
          <w:fldChar w:fldCharType="separate"/>
        </w:r>
        <w:r w:rsidR="003E1EB1">
          <w:rPr>
            <w:noProof/>
            <w:webHidden/>
          </w:rPr>
          <w:t>32</w:t>
        </w:r>
        <w:r w:rsidR="00CC22DD" w:rsidRPr="000E48DF">
          <w:rPr>
            <w:noProof/>
            <w:webHidden/>
          </w:rPr>
          <w:fldChar w:fldCharType="end"/>
        </w:r>
      </w:hyperlink>
    </w:p>
    <w:p w14:paraId="017DF3DF" w14:textId="77777777" w:rsidR="00CC22DD" w:rsidRPr="000E48DF" w:rsidRDefault="001F2182" w:rsidP="00CC22DD">
      <w:pPr>
        <w:pStyle w:val="TM2"/>
        <w:rPr>
          <w:rFonts w:ascii="Times New Roman" w:eastAsiaTheme="minorEastAsia" w:hAnsi="Times New Roman" w:cs="Times New Roman"/>
          <w:sz w:val="22"/>
          <w:szCs w:val="22"/>
        </w:rPr>
      </w:pPr>
      <w:hyperlink w:anchor="_Toc163062716" w:history="1">
        <w:r w:rsidR="00CC22DD" w:rsidRPr="000E48DF">
          <w:rPr>
            <w:rStyle w:val="Lienhypertexte"/>
            <w:rFonts w:ascii="Times New Roman" w:hAnsi="Times New Roman" w:cs="Times New Roman"/>
          </w:rPr>
          <w:t>Article 21.</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Cachetage et marquage des offres</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_Toc163062716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32</w:t>
        </w:r>
        <w:r w:rsidR="00CC22DD" w:rsidRPr="000E48DF">
          <w:rPr>
            <w:rFonts w:ascii="Times New Roman" w:hAnsi="Times New Roman" w:cs="Times New Roman"/>
            <w:webHidden/>
          </w:rPr>
          <w:fldChar w:fldCharType="end"/>
        </w:r>
      </w:hyperlink>
    </w:p>
    <w:p w14:paraId="58016F01" w14:textId="77777777" w:rsidR="00CC22DD" w:rsidRPr="000E48DF" w:rsidRDefault="001F2182" w:rsidP="00CC22DD">
      <w:pPr>
        <w:pStyle w:val="TM2"/>
        <w:rPr>
          <w:rFonts w:ascii="Times New Roman" w:eastAsiaTheme="minorEastAsia" w:hAnsi="Times New Roman" w:cs="Times New Roman"/>
          <w:sz w:val="22"/>
          <w:szCs w:val="22"/>
        </w:rPr>
      </w:pPr>
      <w:hyperlink w:anchor="_Toc163062717" w:history="1">
        <w:r w:rsidR="00CC22DD" w:rsidRPr="000E48DF">
          <w:rPr>
            <w:rStyle w:val="Lienhypertexte"/>
            <w:rFonts w:ascii="Times New Roman" w:hAnsi="Times New Roman" w:cs="Times New Roman"/>
          </w:rPr>
          <w:t>Article 22.</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Date, heure limites de dépôt des offres et Mode de soumission</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_Toc163062717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33</w:t>
        </w:r>
        <w:r w:rsidR="00CC22DD" w:rsidRPr="000E48DF">
          <w:rPr>
            <w:rFonts w:ascii="Times New Roman" w:hAnsi="Times New Roman" w:cs="Times New Roman"/>
            <w:webHidden/>
          </w:rPr>
          <w:fldChar w:fldCharType="end"/>
        </w:r>
      </w:hyperlink>
    </w:p>
    <w:p w14:paraId="4A0C4DA9" w14:textId="77777777" w:rsidR="00CC22DD" w:rsidRPr="000E48DF" w:rsidRDefault="001F2182" w:rsidP="00CC22DD">
      <w:pPr>
        <w:pStyle w:val="TM2"/>
        <w:rPr>
          <w:rFonts w:ascii="Times New Roman" w:eastAsiaTheme="minorEastAsia" w:hAnsi="Times New Roman" w:cs="Times New Roman"/>
          <w:sz w:val="22"/>
          <w:szCs w:val="22"/>
        </w:rPr>
      </w:pPr>
      <w:hyperlink w:anchor="_Toc163062718" w:history="1">
        <w:r w:rsidR="00CC22DD" w:rsidRPr="000E48DF">
          <w:rPr>
            <w:rStyle w:val="Lienhypertexte"/>
            <w:rFonts w:ascii="Times New Roman" w:hAnsi="Times New Roman" w:cs="Times New Roman"/>
          </w:rPr>
          <w:t>Article 23.</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Offres hors délai</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_Toc163062718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34</w:t>
        </w:r>
        <w:r w:rsidR="00CC22DD" w:rsidRPr="000E48DF">
          <w:rPr>
            <w:rFonts w:ascii="Times New Roman" w:hAnsi="Times New Roman" w:cs="Times New Roman"/>
            <w:webHidden/>
          </w:rPr>
          <w:fldChar w:fldCharType="end"/>
        </w:r>
      </w:hyperlink>
    </w:p>
    <w:p w14:paraId="550C1898" w14:textId="77777777" w:rsidR="00CC22DD" w:rsidRPr="000E48DF" w:rsidRDefault="001F2182" w:rsidP="00CC22DD">
      <w:pPr>
        <w:pStyle w:val="TM2"/>
        <w:rPr>
          <w:rFonts w:ascii="Times New Roman" w:eastAsiaTheme="minorEastAsia" w:hAnsi="Times New Roman" w:cs="Times New Roman"/>
          <w:sz w:val="22"/>
          <w:szCs w:val="22"/>
        </w:rPr>
      </w:pPr>
      <w:hyperlink w:anchor="_Toc163062719" w:history="1">
        <w:r w:rsidR="00CC22DD" w:rsidRPr="000E48DF">
          <w:rPr>
            <w:rStyle w:val="Lienhypertexte"/>
            <w:rFonts w:ascii="Times New Roman" w:hAnsi="Times New Roman" w:cs="Times New Roman"/>
          </w:rPr>
          <w:t>Article 24.</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Modification, substitution et retrait des offres</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_Toc163062719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34</w:t>
        </w:r>
        <w:r w:rsidR="00CC22DD" w:rsidRPr="000E48DF">
          <w:rPr>
            <w:rFonts w:ascii="Times New Roman" w:hAnsi="Times New Roman" w:cs="Times New Roman"/>
            <w:webHidden/>
          </w:rPr>
          <w:fldChar w:fldCharType="end"/>
        </w:r>
      </w:hyperlink>
    </w:p>
    <w:p w14:paraId="4C187501" w14:textId="77777777" w:rsidR="00CC22DD" w:rsidRPr="000E48DF" w:rsidRDefault="001F2182" w:rsidP="00CC22DD">
      <w:pPr>
        <w:pStyle w:val="TM1"/>
        <w:rPr>
          <w:rFonts w:eastAsiaTheme="minorEastAsia"/>
          <w:noProof/>
          <w:sz w:val="22"/>
          <w:szCs w:val="22"/>
        </w:rPr>
      </w:pPr>
      <w:hyperlink w:anchor="_Toc163062720" w:history="1">
        <w:r w:rsidR="00CC22DD" w:rsidRPr="000E48DF">
          <w:rPr>
            <w:rStyle w:val="Lienhypertexte"/>
            <w:noProof/>
          </w:rPr>
          <w:t>E.</w:t>
        </w:r>
        <w:r w:rsidR="00CC22DD" w:rsidRPr="000E48DF">
          <w:rPr>
            <w:rFonts w:eastAsiaTheme="minorEastAsia"/>
            <w:noProof/>
            <w:sz w:val="22"/>
            <w:szCs w:val="22"/>
          </w:rPr>
          <w:tab/>
        </w:r>
        <w:r w:rsidR="00CC22DD" w:rsidRPr="000E48DF">
          <w:rPr>
            <w:rStyle w:val="Lienhypertexte"/>
            <w:noProof/>
          </w:rPr>
          <w:t>Ouverture des plis et évaluation des offres</w:t>
        </w:r>
        <w:r w:rsidR="00CC22DD" w:rsidRPr="000E48DF">
          <w:rPr>
            <w:noProof/>
            <w:webHidden/>
          </w:rPr>
          <w:tab/>
        </w:r>
        <w:r w:rsidR="00CC22DD" w:rsidRPr="000E48DF">
          <w:rPr>
            <w:noProof/>
            <w:webHidden/>
          </w:rPr>
          <w:fldChar w:fldCharType="begin"/>
        </w:r>
        <w:r w:rsidR="00CC22DD" w:rsidRPr="000E48DF">
          <w:rPr>
            <w:noProof/>
            <w:webHidden/>
          </w:rPr>
          <w:instrText xml:space="preserve"> PAGEREF _Toc163062720 \h </w:instrText>
        </w:r>
        <w:r w:rsidR="00CC22DD" w:rsidRPr="000E48DF">
          <w:rPr>
            <w:noProof/>
            <w:webHidden/>
          </w:rPr>
        </w:r>
        <w:r w:rsidR="00CC22DD" w:rsidRPr="000E48DF">
          <w:rPr>
            <w:noProof/>
            <w:webHidden/>
          </w:rPr>
          <w:fldChar w:fldCharType="separate"/>
        </w:r>
        <w:r w:rsidR="003E1EB1">
          <w:rPr>
            <w:noProof/>
            <w:webHidden/>
          </w:rPr>
          <w:t>35</w:t>
        </w:r>
        <w:r w:rsidR="00CC22DD" w:rsidRPr="000E48DF">
          <w:rPr>
            <w:noProof/>
            <w:webHidden/>
          </w:rPr>
          <w:fldChar w:fldCharType="end"/>
        </w:r>
      </w:hyperlink>
    </w:p>
    <w:p w14:paraId="614D95E1" w14:textId="77777777" w:rsidR="00CC22DD" w:rsidRPr="000E48DF" w:rsidRDefault="001F2182" w:rsidP="00CC22DD">
      <w:pPr>
        <w:pStyle w:val="TM2"/>
        <w:rPr>
          <w:rFonts w:ascii="Times New Roman" w:eastAsiaTheme="minorEastAsia" w:hAnsi="Times New Roman" w:cs="Times New Roman"/>
          <w:sz w:val="22"/>
          <w:szCs w:val="22"/>
        </w:rPr>
      </w:pPr>
      <w:hyperlink w:anchor="_Toc163062721" w:history="1">
        <w:r w:rsidR="00CC22DD" w:rsidRPr="000E48DF">
          <w:rPr>
            <w:rStyle w:val="Lienhypertexte"/>
            <w:rFonts w:ascii="Times New Roman" w:hAnsi="Times New Roman" w:cs="Times New Roman"/>
          </w:rPr>
          <w:t>Article 25.</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Ouverture des plis et recours</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_Toc163062721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35</w:t>
        </w:r>
        <w:r w:rsidR="00CC22DD" w:rsidRPr="000E48DF">
          <w:rPr>
            <w:rFonts w:ascii="Times New Roman" w:hAnsi="Times New Roman" w:cs="Times New Roman"/>
            <w:webHidden/>
          </w:rPr>
          <w:fldChar w:fldCharType="end"/>
        </w:r>
      </w:hyperlink>
    </w:p>
    <w:p w14:paraId="787BD5DE" w14:textId="77777777" w:rsidR="00CC22DD" w:rsidRPr="000E48DF" w:rsidRDefault="001F2182" w:rsidP="00CC22DD">
      <w:pPr>
        <w:pStyle w:val="TM2"/>
        <w:rPr>
          <w:rFonts w:ascii="Times New Roman" w:eastAsiaTheme="minorEastAsia" w:hAnsi="Times New Roman" w:cs="Times New Roman"/>
          <w:sz w:val="22"/>
          <w:szCs w:val="22"/>
        </w:rPr>
      </w:pPr>
      <w:hyperlink w:anchor="_Toc163062722" w:history="1">
        <w:r w:rsidR="00CC22DD" w:rsidRPr="000E48DF">
          <w:rPr>
            <w:rStyle w:val="Lienhypertexte"/>
            <w:rFonts w:ascii="Times New Roman" w:hAnsi="Times New Roman" w:cs="Times New Roman"/>
          </w:rPr>
          <w:t>Article 26.</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Caractère confidentiel de la procédure</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_Toc163062722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36</w:t>
        </w:r>
        <w:r w:rsidR="00CC22DD" w:rsidRPr="000E48DF">
          <w:rPr>
            <w:rFonts w:ascii="Times New Roman" w:hAnsi="Times New Roman" w:cs="Times New Roman"/>
            <w:webHidden/>
          </w:rPr>
          <w:fldChar w:fldCharType="end"/>
        </w:r>
      </w:hyperlink>
    </w:p>
    <w:p w14:paraId="41C88C86" w14:textId="77777777" w:rsidR="00CC22DD" w:rsidRPr="000E48DF" w:rsidRDefault="001F2182" w:rsidP="00CC22DD">
      <w:pPr>
        <w:pStyle w:val="TM2"/>
        <w:rPr>
          <w:rFonts w:ascii="Times New Roman" w:eastAsiaTheme="minorEastAsia" w:hAnsi="Times New Roman" w:cs="Times New Roman"/>
          <w:sz w:val="22"/>
          <w:szCs w:val="22"/>
        </w:rPr>
      </w:pPr>
      <w:hyperlink w:anchor="_Toc163062723" w:history="1">
        <w:r w:rsidR="00CC22DD" w:rsidRPr="000E48DF">
          <w:rPr>
            <w:rStyle w:val="Lienhypertexte"/>
            <w:rFonts w:ascii="Times New Roman" w:hAnsi="Times New Roman" w:cs="Times New Roman"/>
          </w:rPr>
          <w:t>Article 27.</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Eclaircissements sur les offres et contacts avec le Maître d’Ouvrage ou le Maître d’Ouvrage Délégué</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_Toc163062723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37</w:t>
        </w:r>
        <w:r w:rsidR="00CC22DD" w:rsidRPr="000E48DF">
          <w:rPr>
            <w:rFonts w:ascii="Times New Roman" w:hAnsi="Times New Roman" w:cs="Times New Roman"/>
            <w:webHidden/>
          </w:rPr>
          <w:fldChar w:fldCharType="end"/>
        </w:r>
      </w:hyperlink>
    </w:p>
    <w:p w14:paraId="45C3D9A7" w14:textId="77777777" w:rsidR="00CC22DD" w:rsidRPr="000E48DF" w:rsidRDefault="001F2182" w:rsidP="00CC22DD">
      <w:pPr>
        <w:pStyle w:val="TM2"/>
        <w:rPr>
          <w:rFonts w:ascii="Times New Roman" w:eastAsiaTheme="minorEastAsia" w:hAnsi="Times New Roman" w:cs="Times New Roman"/>
          <w:sz w:val="22"/>
          <w:szCs w:val="22"/>
        </w:rPr>
      </w:pPr>
      <w:hyperlink w:anchor="_Toc163062724" w:history="1">
        <w:r w:rsidR="00CC22DD" w:rsidRPr="000E48DF">
          <w:rPr>
            <w:rStyle w:val="Lienhypertexte"/>
            <w:rFonts w:ascii="Times New Roman" w:hAnsi="Times New Roman" w:cs="Times New Roman"/>
          </w:rPr>
          <w:t>Article 28.</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Détermination de la conformité des offres et évaluation au plan technique</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_Toc163062724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37</w:t>
        </w:r>
        <w:r w:rsidR="00CC22DD" w:rsidRPr="000E48DF">
          <w:rPr>
            <w:rFonts w:ascii="Times New Roman" w:hAnsi="Times New Roman" w:cs="Times New Roman"/>
            <w:webHidden/>
          </w:rPr>
          <w:fldChar w:fldCharType="end"/>
        </w:r>
      </w:hyperlink>
    </w:p>
    <w:p w14:paraId="0581C7DE" w14:textId="77777777" w:rsidR="00CC22DD" w:rsidRPr="000E48DF" w:rsidRDefault="001F2182" w:rsidP="00CC22DD">
      <w:pPr>
        <w:pStyle w:val="TM2"/>
        <w:rPr>
          <w:rFonts w:ascii="Times New Roman" w:eastAsiaTheme="minorEastAsia" w:hAnsi="Times New Roman" w:cs="Times New Roman"/>
          <w:sz w:val="22"/>
          <w:szCs w:val="22"/>
        </w:rPr>
      </w:pPr>
      <w:hyperlink w:anchor="_Toc163062725" w:history="1">
        <w:r w:rsidR="00CC22DD" w:rsidRPr="000E48DF">
          <w:rPr>
            <w:rStyle w:val="Lienhypertexte"/>
            <w:rFonts w:ascii="Times New Roman" w:hAnsi="Times New Roman" w:cs="Times New Roman"/>
          </w:rPr>
          <w:t>Article 29.</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Critères d’évaluation et de qualification du soumissionnaire</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_Toc163062725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38</w:t>
        </w:r>
        <w:r w:rsidR="00CC22DD" w:rsidRPr="000E48DF">
          <w:rPr>
            <w:rFonts w:ascii="Times New Roman" w:hAnsi="Times New Roman" w:cs="Times New Roman"/>
            <w:webHidden/>
          </w:rPr>
          <w:fldChar w:fldCharType="end"/>
        </w:r>
      </w:hyperlink>
    </w:p>
    <w:p w14:paraId="5EDD4E36" w14:textId="77777777" w:rsidR="00CC22DD" w:rsidRPr="000E48DF" w:rsidRDefault="001F2182" w:rsidP="00CC22DD">
      <w:pPr>
        <w:pStyle w:val="TM2"/>
        <w:rPr>
          <w:rFonts w:ascii="Times New Roman" w:eastAsiaTheme="minorEastAsia" w:hAnsi="Times New Roman" w:cs="Times New Roman"/>
          <w:sz w:val="22"/>
          <w:szCs w:val="22"/>
        </w:rPr>
      </w:pPr>
      <w:hyperlink w:anchor="_Toc163062726" w:history="1">
        <w:r w:rsidR="00CC22DD" w:rsidRPr="000E48DF">
          <w:rPr>
            <w:rStyle w:val="Lienhypertexte"/>
            <w:rFonts w:ascii="Times New Roman" w:hAnsi="Times New Roman" w:cs="Times New Roman"/>
          </w:rPr>
          <w:t>Article 30.</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Correction des erreurs</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_Toc163062726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38</w:t>
        </w:r>
        <w:r w:rsidR="00CC22DD" w:rsidRPr="000E48DF">
          <w:rPr>
            <w:rFonts w:ascii="Times New Roman" w:hAnsi="Times New Roman" w:cs="Times New Roman"/>
            <w:webHidden/>
          </w:rPr>
          <w:fldChar w:fldCharType="end"/>
        </w:r>
      </w:hyperlink>
    </w:p>
    <w:p w14:paraId="6B0E6128" w14:textId="77777777" w:rsidR="00CC22DD" w:rsidRPr="000E48DF" w:rsidRDefault="001F2182" w:rsidP="00CC22DD">
      <w:pPr>
        <w:pStyle w:val="TM2"/>
        <w:rPr>
          <w:rFonts w:ascii="Times New Roman" w:eastAsiaTheme="minorEastAsia" w:hAnsi="Times New Roman" w:cs="Times New Roman"/>
          <w:sz w:val="22"/>
          <w:szCs w:val="22"/>
        </w:rPr>
      </w:pPr>
      <w:hyperlink w:anchor="_Toc163062727" w:history="1">
        <w:r w:rsidR="00CC22DD" w:rsidRPr="000E48DF">
          <w:rPr>
            <w:rStyle w:val="Lienhypertexte"/>
            <w:rFonts w:ascii="Times New Roman" w:hAnsi="Times New Roman" w:cs="Times New Roman"/>
          </w:rPr>
          <w:t>Article 31.</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Conversion en une seule monnaie</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_Toc163062727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39</w:t>
        </w:r>
        <w:r w:rsidR="00CC22DD" w:rsidRPr="000E48DF">
          <w:rPr>
            <w:rFonts w:ascii="Times New Roman" w:hAnsi="Times New Roman" w:cs="Times New Roman"/>
            <w:webHidden/>
          </w:rPr>
          <w:fldChar w:fldCharType="end"/>
        </w:r>
      </w:hyperlink>
    </w:p>
    <w:p w14:paraId="21B218D2" w14:textId="77777777" w:rsidR="00CC22DD" w:rsidRPr="000E48DF" w:rsidRDefault="001F2182" w:rsidP="00CC22DD">
      <w:pPr>
        <w:pStyle w:val="TM2"/>
        <w:rPr>
          <w:rFonts w:ascii="Times New Roman" w:eastAsiaTheme="minorEastAsia" w:hAnsi="Times New Roman" w:cs="Times New Roman"/>
          <w:sz w:val="22"/>
          <w:szCs w:val="22"/>
        </w:rPr>
      </w:pPr>
      <w:hyperlink w:anchor="_Toc163062728" w:history="1">
        <w:r w:rsidR="00CC22DD" w:rsidRPr="000E48DF">
          <w:rPr>
            <w:rStyle w:val="Lienhypertexte"/>
            <w:rFonts w:ascii="Times New Roman" w:hAnsi="Times New Roman" w:cs="Times New Roman"/>
          </w:rPr>
          <w:t>Article 32.</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Evaluation et comparaison des offres au plan financier</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_Toc163062728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39</w:t>
        </w:r>
        <w:r w:rsidR="00CC22DD" w:rsidRPr="000E48DF">
          <w:rPr>
            <w:rFonts w:ascii="Times New Roman" w:hAnsi="Times New Roman" w:cs="Times New Roman"/>
            <w:webHidden/>
          </w:rPr>
          <w:fldChar w:fldCharType="end"/>
        </w:r>
      </w:hyperlink>
    </w:p>
    <w:p w14:paraId="486EE94F" w14:textId="77777777" w:rsidR="00CC22DD" w:rsidRPr="000E48DF" w:rsidRDefault="001F2182" w:rsidP="00CC22DD">
      <w:pPr>
        <w:pStyle w:val="TM2"/>
        <w:rPr>
          <w:rFonts w:ascii="Times New Roman" w:eastAsiaTheme="minorEastAsia" w:hAnsi="Times New Roman" w:cs="Times New Roman"/>
          <w:sz w:val="22"/>
          <w:szCs w:val="22"/>
        </w:rPr>
      </w:pPr>
      <w:hyperlink w:anchor="_Toc163062729" w:history="1">
        <w:r w:rsidR="00CC22DD" w:rsidRPr="000E48DF">
          <w:rPr>
            <w:rStyle w:val="Lienhypertexte"/>
            <w:rFonts w:ascii="Times New Roman" w:hAnsi="Times New Roman" w:cs="Times New Roman"/>
          </w:rPr>
          <w:t>Article 33.</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Préférence accordée aux soumissionnaires nationaux</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_Toc163062729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40</w:t>
        </w:r>
        <w:r w:rsidR="00CC22DD" w:rsidRPr="000E48DF">
          <w:rPr>
            <w:rFonts w:ascii="Times New Roman" w:hAnsi="Times New Roman" w:cs="Times New Roman"/>
            <w:webHidden/>
          </w:rPr>
          <w:fldChar w:fldCharType="end"/>
        </w:r>
      </w:hyperlink>
    </w:p>
    <w:p w14:paraId="61F95E4E" w14:textId="77777777" w:rsidR="00CC22DD" w:rsidRPr="000E48DF" w:rsidRDefault="001F2182" w:rsidP="00CC22DD">
      <w:pPr>
        <w:pStyle w:val="TM1"/>
        <w:rPr>
          <w:rFonts w:eastAsiaTheme="minorEastAsia"/>
          <w:noProof/>
          <w:sz w:val="22"/>
          <w:szCs w:val="22"/>
        </w:rPr>
      </w:pPr>
      <w:hyperlink w:anchor="_Toc163062730" w:history="1">
        <w:r w:rsidR="00CC22DD" w:rsidRPr="000E48DF">
          <w:rPr>
            <w:rStyle w:val="Lienhypertexte"/>
            <w:noProof/>
          </w:rPr>
          <w:t>F.</w:t>
        </w:r>
        <w:r w:rsidR="00CC22DD" w:rsidRPr="000E48DF">
          <w:rPr>
            <w:rFonts w:eastAsiaTheme="minorEastAsia"/>
            <w:noProof/>
            <w:sz w:val="22"/>
            <w:szCs w:val="22"/>
          </w:rPr>
          <w:tab/>
        </w:r>
        <w:r w:rsidR="00CC22DD" w:rsidRPr="000E48DF">
          <w:rPr>
            <w:rStyle w:val="Lienhypertexte"/>
            <w:noProof/>
          </w:rPr>
          <w:t>Attribution</w:t>
        </w:r>
        <w:r w:rsidR="00CC22DD" w:rsidRPr="000E48DF">
          <w:rPr>
            <w:noProof/>
            <w:webHidden/>
          </w:rPr>
          <w:tab/>
        </w:r>
        <w:r w:rsidR="00CC22DD" w:rsidRPr="000E48DF">
          <w:rPr>
            <w:noProof/>
            <w:webHidden/>
          </w:rPr>
          <w:fldChar w:fldCharType="begin"/>
        </w:r>
        <w:r w:rsidR="00CC22DD" w:rsidRPr="000E48DF">
          <w:rPr>
            <w:noProof/>
            <w:webHidden/>
          </w:rPr>
          <w:instrText xml:space="preserve"> PAGEREF _Toc163062730 \h </w:instrText>
        </w:r>
        <w:r w:rsidR="00CC22DD" w:rsidRPr="000E48DF">
          <w:rPr>
            <w:noProof/>
            <w:webHidden/>
          </w:rPr>
        </w:r>
        <w:r w:rsidR="00CC22DD" w:rsidRPr="000E48DF">
          <w:rPr>
            <w:noProof/>
            <w:webHidden/>
          </w:rPr>
          <w:fldChar w:fldCharType="separate"/>
        </w:r>
        <w:r w:rsidR="003E1EB1">
          <w:rPr>
            <w:noProof/>
            <w:webHidden/>
          </w:rPr>
          <w:t>41</w:t>
        </w:r>
        <w:r w:rsidR="00CC22DD" w:rsidRPr="000E48DF">
          <w:rPr>
            <w:noProof/>
            <w:webHidden/>
          </w:rPr>
          <w:fldChar w:fldCharType="end"/>
        </w:r>
      </w:hyperlink>
    </w:p>
    <w:p w14:paraId="36A3B1AD" w14:textId="77777777" w:rsidR="00CC22DD" w:rsidRPr="000E48DF" w:rsidRDefault="001F2182" w:rsidP="00CC22DD">
      <w:pPr>
        <w:pStyle w:val="TM2"/>
        <w:rPr>
          <w:rFonts w:ascii="Times New Roman" w:eastAsiaTheme="minorEastAsia" w:hAnsi="Times New Roman" w:cs="Times New Roman"/>
          <w:sz w:val="22"/>
          <w:szCs w:val="22"/>
        </w:rPr>
      </w:pPr>
      <w:hyperlink w:anchor="_Toc163062731" w:history="1">
        <w:r w:rsidR="00CC22DD" w:rsidRPr="000E48DF">
          <w:rPr>
            <w:rStyle w:val="Lienhypertexte"/>
            <w:rFonts w:ascii="Times New Roman" w:hAnsi="Times New Roman" w:cs="Times New Roman"/>
          </w:rPr>
          <w:t>Article 34.</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Attribution</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_Toc163062731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41</w:t>
        </w:r>
        <w:r w:rsidR="00CC22DD" w:rsidRPr="000E48DF">
          <w:rPr>
            <w:rFonts w:ascii="Times New Roman" w:hAnsi="Times New Roman" w:cs="Times New Roman"/>
            <w:webHidden/>
          </w:rPr>
          <w:fldChar w:fldCharType="end"/>
        </w:r>
      </w:hyperlink>
    </w:p>
    <w:p w14:paraId="40E3FD6F" w14:textId="77777777" w:rsidR="00CC22DD" w:rsidRPr="000E48DF" w:rsidRDefault="001F2182" w:rsidP="00CC22DD">
      <w:pPr>
        <w:pStyle w:val="TM2"/>
        <w:rPr>
          <w:rFonts w:ascii="Times New Roman" w:eastAsiaTheme="minorEastAsia" w:hAnsi="Times New Roman" w:cs="Times New Roman"/>
          <w:sz w:val="22"/>
          <w:szCs w:val="22"/>
        </w:rPr>
      </w:pPr>
      <w:hyperlink w:anchor="_Toc163062732" w:history="1">
        <w:r w:rsidR="00CC22DD" w:rsidRPr="000E48DF">
          <w:rPr>
            <w:rStyle w:val="Lienhypertexte"/>
            <w:rFonts w:ascii="Times New Roman" w:hAnsi="Times New Roman" w:cs="Times New Roman"/>
          </w:rPr>
          <w:t>Article 35.</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Droit du Maître d’Ouvrage ou du Maître d’Ouvrage Délégué de déclarer un Appel d’Offres infructueux ou d’annuler une procédure</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_Toc163062732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41</w:t>
        </w:r>
        <w:r w:rsidR="00CC22DD" w:rsidRPr="000E48DF">
          <w:rPr>
            <w:rFonts w:ascii="Times New Roman" w:hAnsi="Times New Roman" w:cs="Times New Roman"/>
            <w:webHidden/>
          </w:rPr>
          <w:fldChar w:fldCharType="end"/>
        </w:r>
      </w:hyperlink>
    </w:p>
    <w:p w14:paraId="057E5F06" w14:textId="77777777" w:rsidR="00CC22DD" w:rsidRPr="000E48DF" w:rsidRDefault="001F2182" w:rsidP="00CC22DD">
      <w:pPr>
        <w:pStyle w:val="TM2"/>
        <w:rPr>
          <w:rFonts w:ascii="Times New Roman" w:eastAsiaTheme="minorEastAsia" w:hAnsi="Times New Roman" w:cs="Times New Roman"/>
          <w:sz w:val="22"/>
          <w:szCs w:val="22"/>
        </w:rPr>
      </w:pPr>
      <w:hyperlink w:anchor="_Toc163062733" w:history="1">
        <w:r w:rsidR="00CC22DD" w:rsidRPr="000E48DF">
          <w:rPr>
            <w:rStyle w:val="Lienhypertexte"/>
            <w:rFonts w:ascii="Times New Roman" w:hAnsi="Times New Roman" w:cs="Times New Roman"/>
          </w:rPr>
          <w:t>Article 36.</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Notification de l’attribution du marché</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_Toc163062733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41</w:t>
        </w:r>
        <w:r w:rsidR="00CC22DD" w:rsidRPr="000E48DF">
          <w:rPr>
            <w:rFonts w:ascii="Times New Roman" w:hAnsi="Times New Roman" w:cs="Times New Roman"/>
            <w:webHidden/>
          </w:rPr>
          <w:fldChar w:fldCharType="end"/>
        </w:r>
      </w:hyperlink>
    </w:p>
    <w:p w14:paraId="5C101888" w14:textId="77777777" w:rsidR="00CC22DD" w:rsidRPr="000E48DF" w:rsidRDefault="001F2182" w:rsidP="00CC22DD">
      <w:pPr>
        <w:pStyle w:val="TM2"/>
        <w:rPr>
          <w:rFonts w:ascii="Times New Roman" w:eastAsiaTheme="minorEastAsia" w:hAnsi="Times New Roman" w:cs="Times New Roman"/>
          <w:sz w:val="22"/>
          <w:szCs w:val="22"/>
        </w:rPr>
      </w:pPr>
      <w:hyperlink w:anchor="_Toc163062734" w:history="1">
        <w:r w:rsidR="00CC22DD" w:rsidRPr="000E48DF">
          <w:rPr>
            <w:rStyle w:val="Lienhypertexte"/>
            <w:rFonts w:ascii="Times New Roman" w:hAnsi="Times New Roman" w:cs="Times New Roman"/>
          </w:rPr>
          <w:t>Article 37.</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Publication des résultats d’attribution du marché et recours</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_Toc163062734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42</w:t>
        </w:r>
        <w:r w:rsidR="00CC22DD" w:rsidRPr="000E48DF">
          <w:rPr>
            <w:rFonts w:ascii="Times New Roman" w:hAnsi="Times New Roman" w:cs="Times New Roman"/>
            <w:webHidden/>
          </w:rPr>
          <w:fldChar w:fldCharType="end"/>
        </w:r>
      </w:hyperlink>
    </w:p>
    <w:p w14:paraId="708A11D0" w14:textId="77777777" w:rsidR="00CC22DD" w:rsidRPr="000E48DF" w:rsidRDefault="001F2182" w:rsidP="00CC22DD">
      <w:pPr>
        <w:pStyle w:val="TM2"/>
        <w:rPr>
          <w:rFonts w:ascii="Times New Roman" w:eastAsiaTheme="minorEastAsia" w:hAnsi="Times New Roman" w:cs="Times New Roman"/>
          <w:sz w:val="22"/>
          <w:szCs w:val="22"/>
        </w:rPr>
      </w:pPr>
      <w:hyperlink w:anchor="_Toc163062735" w:history="1">
        <w:r w:rsidR="00CC22DD" w:rsidRPr="000E48DF">
          <w:rPr>
            <w:rStyle w:val="Lienhypertexte"/>
            <w:rFonts w:ascii="Times New Roman" w:hAnsi="Times New Roman" w:cs="Times New Roman"/>
          </w:rPr>
          <w:t>Article 38.</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Signature du marché</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_Toc163062735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42</w:t>
        </w:r>
        <w:r w:rsidR="00CC22DD" w:rsidRPr="000E48DF">
          <w:rPr>
            <w:rFonts w:ascii="Times New Roman" w:hAnsi="Times New Roman" w:cs="Times New Roman"/>
            <w:webHidden/>
          </w:rPr>
          <w:fldChar w:fldCharType="end"/>
        </w:r>
      </w:hyperlink>
    </w:p>
    <w:p w14:paraId="7BDA54CA" w14:textId="77777777" w:rsidR="00CC22DD" w:rsidRPr="000E48DF" w:rsidRDefault="001F2182" w:rsidP="00CC22DD">
      <w:pPr>
        <w:pStyle w:val="TM2"/>
        <w:rPr>
          <w:rFonts w:ascii="Times New Roman" w:eastAsiaTheme="minorEastAsia" w:hAnsi="Times New Roman" w:cs="Times New Roman"/>
          <w:sz w:val="22"/>
          <w:szCs w:val="22"/>
        </w:rPr>
      </w:pPr>
      <w:hyperlink w:anchor="_Toc163062736" w:history="1">
        <w:r w:rsidR="00CC22DD" w:rsidRPr="000E48DF">
          <w:rPr>
            <w:rStyle w:val="Lienhypertexte"/>
            <w:rFonts w:ascii="Times New Roman" w:hAnsi="Times New Roman" w:cs="Times New Roman"/>
          </w:rPr>
          <w:t>Article 39.</w:t>
        </w:r>
        <w:r w:rsidR="00CC22DD" w:rsidRPr="000E48DF">
          <w:rPr>
            <w:rFonts w:ascii="Times New Roman" w:eastAsiaTheme="minorEastAsia" w:hAnsi="Times New Roman" w:cs="Times New Roman"/>
            <w:sz w:val="22"/>
            <w:szCs w:val="22"/>
          </w:rPr>
          <w:tab/>
        </w:r>
        <w:r w:rsidR="00CC22DD" w:rsidRPr="000E48DF">
          <w:rPr>
            <w:rStyle w:val="Lienhypertexte"/>
            <w:rFonts w:ascii="Times New Roman" w:hAnsi="Times New Roman" w:cs="Times New Roman"/>
          </w:rPr>
          <w:t>Cautionnement définitif</w:t>
        </w:r>
        <w:r w:rsidR="00CC22DD" w:rsidRPr="000E48DF">
          <w:rPr>
            <w:rFonts w:ascii="Times New Roman" w:hAnsi="Times New Roman" w:cs="Times New Roman"/>
            <w:webHidden/>
          </w:rPr>
          <w:tab/>
        </w:r>
        <w:r w:rsidR="00CC22DD" w:rsidRPr="000E48DF">
          <w:rPr>
            <w:rFonts w:ascii="Times New Roman" w:hAnsi="Times New Roman" w:cs="Times New Roman"/>
            <w:webHidden/>
          </w:rPr>
          <w:fldChar w:fldCharType="begin"/>
        </w:r>
        <w:r w:rsidR="00CC22DD" w:rsidRPr="000E48DF">
          <w:rPr>
            <w:rFonts w:ascii="Times New Roman" w:hAnsi="Times New Roman" w:cs="Times New Roman"/>
            <w:webHidden/>
          </w:rPr>
          <w:instrText xml:space="preserve"> PAGEREF _Toc163062736 \h </w:instrText>
        </w:r>
        <w:r w:rsidR="00CC22DD" w:rsidRPr="000E48DF">
          <w:rPr>
            <w:rFonts w:ascii="Times New Roman" w:hAnsi="Times New Roman" w:cs="Times New Roman"/>
            <w:webHidden/>
          </w:rPr>
        </w:r>
        <w:r w:rsidR="00CC22DD" w:rsidRPr="000E48DF">
          <w:rPr>
            <w:rFonts w:ascii="Times New Roman" w:hAnsi="Times New Roman" w:cs="Times New Roman"/>
            <w:webHidden/>
          </w:rPr>
          <w:fldChar w:fldCharType="separate"/>
        </w:r>
        <w:r w:rsidR="003E1EB1">
          <w:rPr>
            <w:rFonts w:ascii="Times New Roman" w:hAnsi="Times New Roman" w:cs="Times New Roman"/>
            <w:webHidden/>
          </w:rPr>
          <w:t>43</w:t>
        </w:r>
        <w:r w:rsidR="00CC22DD" w:rsidRPr="000E48DF">
          <w:rPr>
            <w:rFonts w:ascii="Times New Roman" w:hAnsi="Times New Roman" w:cs="Times New Roman"/>
            <w:webHidden/>
          </w:rPr>
          <w:fldChar w:fldCharType="end"/>
        </w:r>
      </w:hyperlink>
    </w:p>
    <w:p w14:paraId="01F3CFE2" w14:textId="77777777" w:rsidR="00CC22DD" w:rsidRPr="000E48DF" w:rsidRDefault="00CC22DD" w:rsidP="00CC22DD">
      <w:pPr>
        <w:tabs>
          <w:tab w:val="left" w:pos="10460"/>
        </w:tabs>
        <w:spacing w:line="360" w:lineRule="auto"/>
        <w:jc w:val="both"/>
      </w:pPr>
      <w:r w:rsidRPr="000E48DF">
        <w:fldChar w:fldCharType="end"/>
      </w:r>
    </w:p>
    <w:p w14:paraId="017AC661" w14:textId="77777777" w:rsidR="00CC22DD" w:rsidRPr="000E48DF" w:rsidRDefault="00CC22DD" w:rsidP="00CC22DD">
      <w:pPr>
        <w:tabs>
          <w:tab w:val="left" w:pos="10460"/>
        </w:tabs>
        <w:spacing w:line="360" w:lineRule="auto"/>
        <w:jc w:val="both"/>
      </w:pPr>
    </w:p>
    <w:p w14:paraId="5E193056" w14:textId="77777777" w:rsidR="00CC22DD" w:rsidRPr="000E48DF" w:rsidRDefault="00CC22DD" w:rsidP="00CC22DD">
      <w:pPr>
        <w:autoSpaceDN/>
        <w:rPr>
          <w:b/>
          <w:bCs/>
          <w:sz w:val="32"/>
          <w:szCs w:val="32"/>
        </w:rPr>
      </w:pPr>
      <w:r w:rsidRPr="000E48DF">
        <w:rPr>
          <w:b/>
          <w:bCs/>
          <w:sz w:val="32"/>
          <w:szCs w:val="32"/>
        </w:rPr>
        <w:br w:type="page"/>
      </w:r>
    </w:p>
    <w:p w14:paraId="07602D74" w14:textId="77777777" w:rsidR="00CC22DD" w:rsidRPr="000E48DF" w:rsidRDefault="00CC22DD" w:rsidP="00CC22DD">
      <w:pPr>
        <w:pStyle w:val="DTAOtitre"/>
      </w:pPr>
      <w:r w:rsidRPr="000E48DF">
        <w:lastRenderedPageBreak/>
        <w:t>Règlement Général de l'Appel d'Offres</w:t>
      </w:r>
    </w:p>
    <w:p w14:paraId="0FBC7630" w14:textId="77777777" w:rsidR="00CC22DD" w:rsidRPr="000E48DF" w:rsidRDefault="00CC22DD" w:rsidP="00CC22DD">
      <w:pPr>
        <w:pStyle w:val="RGAOpartie"/>
      </w:pPr>
      <w:bookmarkStart w:id="7" w:name="_Toc530307904"/>
      <w:bookmarkStart w:id="8" w:name="_Toc97557025"/>
      <w:bookmarkStart w:id="9" w:name="_Toc163062692"/>
      <w:r w:rsidRPr="000E48DF">
        <w:t>Généralités</w:t>
      </w:r>
      <w:bookmarkEnd w:id="7"/>
      <w:bookmarkEnd w:id="8"/>
      <w:bookmarkEnd w:id="9"/>
    </w:p>
    <w:p w14:paraId="4C0EC802" w14:textId="77777777" w:rsidR="00CC22DD" w:rsidRPr="000E48DF" w:rsidRDefault="00CC22DD" w:rsidP="00CC22DD">
      <w:pPr>
        <w:pStyle w:val="RGAOarticles"/>
      </w:pPr>
      <w:bookmarkStart w:id="10" w:name="_Toc530307905"/>
      <w:bookmarkStart w:id="11" w:name="_Toc97557026"/>
      <w:bookmarkStart w:id="12" w:name="_Toc163062693"/>
      <w:r w:rsidRPr="000E48DF">
        <w:t>Objet de la consultation</w:t>
      </w:r>
      <w:bookmarkEnd w:id="10"/>
      <w:bookmarkEnd w:id="11"/>
      <w:bookmarkEnd w:id="12"/>
      <w:r w:rsidRPr="000E48DF">
        <w:t xml:space="preserve"> </w:t>
      </w:r>
    </w:p>
    <w:p w14:paraId="6E1BD3E2" w14:textId="77777777" w:rsidR="00CC22DD" w:rsidRPr="000E48DF" w:rsidRDefault="00CC22DD" w:rsidP="004D5F6C">
      <w:pPr>
        <w:numPr>
          <w:ilvl w:val="1"/>
          <w:numId w:val="25"/>
        </w:numPr>
        <w:tabs>
          <w:tab w:val="left" w:pos="709"/>
          <w:tab w:val="left" w:pos="2780"/>
          <w:tab w:val="left" w:pos="4040"/>
          <w:tab w:val="left" w:pos="4460"/>
        </w:tabs>
        <w:suppressAutoHyphens/>
        <w:spacing w:after="60" w:line="360" w:lineRule="auto"/>
        <w:ind w:left="0" w:firstLine="0"/>
        <w:jc w:val="both"/>
        <w:textAlignment w:val="baseline"/>
      </w:pPr>
      <w:r w:rsidRPr="000E48DF">
        <w:t>Le Maître d’Ouvrage ou le Maître d’Ouvrage Délégué, tel que précisé dans le</w:t>
      </w:r>
      <w:r w:rsidRPr="000E48DF">
        <w:rPr>
          <w:spacing w:val="5"/>
        </w:rPr>
        <w:t xml:space="preserve"> Règlemen</w:t>
      </w:r>
      <w:r w:rsidRPr="000E48DF">
        <w:t xml:space="preserve">t </w:t>
      </w:r>
      <w:r w:rsidRPr="000E48DF">
        <w:rPr>
          <w:spacing w:val="5"/>
        </w:rPr>
        <w:t>Particulie</w:t>
      </w:r>
      <w:r w:rsidRPr="000E48DF">
        <w:t xml:space="preserve">r </w:t>
      </w:r>
      <w:r w:rsidRPr="000E48DF">
        <w:rPr>
          <w:spacing w:val="5"/>
        </w:rPr>
        <w:t>d</w:t>
      </w:r>
      <w:r w:rsidRPr="000E48DF">
        <w:t xml:space="preserve">e </w:t>
      </w:r>
      <w:r w:rsidRPr="000E48DF">
        <w:rPr>
          <w:spacing w:val="5"/>
        </w:rPr>
        <w:t>l’Appe</w:t>
      </w:r>
      <w:r w:rsidRPr="000E48DF">
        <w:t xml:space="preserve">l </w:t>
      </w:r>
      <w:r w:rsidRPr="000E48DF">
        <w:rPr>
          <w:spacing w:val="5"/>
        </w:rPr>
        <w:t>d’Offres (RPAO)</w:t>
      </w:r>
      <w:r w:rsidRPr="000E48DF">
        <w:t>, lance un Appel d’Offres pour la réalisation des travaux décrits dans le présent Dossier d’Appel d’Offres et brièvement définis dans le RPAO.</w:t>
      </w:r>
    </w:p>
    <w:p w14:paraId="3C9C792B" w14:textId="77777777" w:rsidR="00CC22DD" w:rsidRPr="000E48DF" w:rsidRDefault="00CC22DD" w:rsidP="00CC22DD">
      <w:pPr>
        <w:spacing w:after="60" w:line="360" w:lineRule="auto"/>
        <w:jc w:val="both"/>
      </w:pPr>
      <w:r w:rsidRPr="000E48DF">
        <w:t>Le nom, le numéro d’identification et le nombre de lots faisant l’objet de l’Appel d’Offres figurent dans le RPAO.</w:t>
      </w:r>
    </w:p>
    <w:p w14:paraId="59E12808" w14:textId="77777777" w:rsidR="00CC22DD" w:rsidRPr="000E48DF" w:rsidRDefault="00CC22DD" w:rsidP="004D5F6C">
      <w:pPr>
        <w:numPr>
          <w:ilvl w:val="1"/>
          <w:numId w:val="25"/>
        </w:numPr>
        <w:suppressAutoHyphens/>
        <w:spacing w:after="60" w:line="360" w:lineRule="auto"/>
        <w:ind w:left="0" w:firstLine="0"/>
        <w:jc w:val="both"/>
        <w:textAlignment w:val="baseline"/>
      </w:pPr>
      <w:r w:rsidRPr="000E48DF">
        <w:t>Le Soumissionnaire retenu, ou attributaire, doit achever les travaux dans le délai prévisionnel indiqué dans le RPAO, et qui court sauf stipulation contraire du CCAP, à compter de la date de notification de l’ordre de service de commencer les travaux.</w:t>
      </w:r>
    </w:p>
    <w:p w14:paraId="2DC9AAB3" w14:textId="77777777" w:rsidR="00CC22DD" w:rsidRPr="000E48DF" w:rsidRDefault="00CC22DD" w:rsidP="004D5F6C">
      <w:pPr>
        <w:numPr>
          <w:ilvl w:val="1"/>
          <w:numId w:val="25"/>
        </w:numPr>
        <w:suppressAutoHyphens/>
        <w:spacing w:after="60" w:line="360" w:lineRule="auto"/>
        <w:ind w:left="0" w:firstLine="0"/>
        <w:jc w:val="both"/>
        <w:textAlignment w:val="baseline"/>
      </w:pPr>
      <w:r w:rsidRPr="000E48DF">
        <w:t xml:space="preserve">Dans le présent Dossier d’Appel d’Offres, le terme </w:t>
      </w:r>
      <w:r w:rsidRPr="000E48DF">
        <w:rPr>
          <w:b/>
          <w:bCs/>
        </w:rPr>
        <w:t>“jour”</w:t>
      </w:r>
      <w:r w:rsidRPr="000E48DF">
        <w:t xml:space="preserve"> désigne un jour ouvrable, à l’exception des jours calendaires expressément spécifiés dans le Code des Marchés Publics.</w:t>
      </w:r>
    </w:p>
    <w:p w14:paraId="2CA66F2B" w14:textId="77777777" w:rsidR="00CC22DD" w:rsidRPr="000E48DF" w:rsidRDefault="00CC22DD" w:rsidP="00CC22DD">
      <w:pPr>
        <w:pStyle w:val="RGAOarticles"/>
      </w:pPr>
      <w:bookmarkStart w:id="13" w:name="_Toc530307906"/>
      <w:bookmarkStart w:id="14" w:name="_Toc97557027"/>
      <w:bookmarkStart w:id="15" w:name="_Toc163062694"/>
      <w:r w:rsidRPr="000E48DF">
        <w:t>Financement</w:t>
      </w:r>
      <w:bookmarkEnd w:id="13"/>
      <w:bookmarkEnd w:id="14"/>
      <w:bookmarkEnd w:id="15"/>
    </w:p>
    <w:p w14:paraId="08038BCF" w14:textId="77777777" w:rsidR="00CC22DD" w:rsidRPr="000E48DF" w:rsidRDefault="00CC22DD" w:rsidP="00CC22DD">
      <w:pPr>
        <w:spacing w:after="60" w:line="360" w:lineRule="auto"/>
        <w:jc w:val="both"/>
      </w:pPr>
      <w:r w:rsidRPr="000E48DF">
        <w:t>La source de financement des travaux, objet du présent Appel d’Offres est précisé dans le RPAO.</w:t>
      </w:r>
    </w:p>
    <w:p w14:paraId="0B1726BF" w14:textId="77777777" w:rsidR="00CC22DD" w:rsidRPr="000E48DF" w:rsidRDefault="00CC22DD" w:rsidP="00CC22DD">
      <w:pPr>
        <w:pStyle w:val="RGAOarticles"/>
      </w:pPr>
      <w:bookmarkStart w:id="16" w:name="_Toc530307907"/>
      <w:bookmarkStart w:id="17" w:name="_Toc97557028"/>
      <w:bookmarkStart w:id="18" w:name="_Toc163062695"/>
      <w:r w:rsidRPr="000E48DF">
        <w:t xml:space="preserve">Principes </w:t>
      </w:r>
      <w:bookmarkEnd w:id="16"/>
      <w:r w:rsidRPr="000E48DF">
        <w:t>éthiques</w:t>
      </w:r>
      <w:bookmarkEnd w:id="17"/>
      <w:bookmarkEnd w:id="18"/>
    </w:p>
    <w:p w14:paraId="123616C0" w14:textId="77777777" w:rsidR="00CC22DD" w:rsidRPr="000E48DF" w:rsidRDefault="00CC22DD" w:rsidP="00CC22DD">
      <w:pPr>
        <w:spacing w:after="60" w:line="360" w:lineRule="auto"/>
        <w:jc w:val="both"/>
      </w:pPr>
      <w:r w:rsidRPr="000E48DF">
        <w:t>3.1. Les agents relevant du service public, les soumissionnaires et les titulaires de marché, ainsi que toute personne intervenant à quelque titre que ce soit dans la chaîne de passation, d'exécution, de contrôle et de régulation des marchés, sont soumis aux dispositions des lois et règlements interdisant les actes de corruption, les manœuvres frauduleuses, les pratiques collusoires, coercitives ou obstructives, les conflits d’intérêts, les délits d’initiés et les complicités.</w:t>
      </w:r>
    </w:p>
    <w:p w14:paraId="4013816B" w14:textId="77777777" w:rsidR="00CC22DD" w:rsidRPr="000E48DF" w:rsidRDefault="00CC22DD" w:rsidP="00CC22DD">
      <w:pPr>
        <w:spacing w:after="60" w:line="360" w:lineRule="auto"/>
        <w:jc w:val="both"/>
      </w:pPr>
      <w:r w:rsidRPr="000E48DF">
        <w:t>A cet égard, ils souscrivent la charte d’intégrité dont le modèle est joint en annexe du présent Dossier d’Appel d’Offres (pièce 10).</w:t>
      </w:r>
    </w:p>
    <w:p w14:paraId="4758AC27" w14:textId="77777777" w:rsidR="00CC22DD" w:rsidRPr="000E48DF" w:rsidRDefault="00CC22DD" w:rsidP="00CC22DD">
      <w:pPr>
        <w:spacing w:after="60" w:line="360" w:lineRule="auto"/>
        <w:jc w:val="both"/>
      </w:pPr>
      <w:r w:rsidRPr="000E48DF">
        <w:t>En vertu de ces principes, le Maître d’ouvrage</w:t>
      </w:r>
      <w:r w:rsidRPr="000E48DF">
        <w:rPr>
          <w:spacing w:val="2"/>
        </w:rPr>
        <w:t xml:space="preserve"> ou le Maître d’Ouvrage Délégué :</w:t>
      </w:r>
    </w:p>
    <w:p w14:paraId="2FD13C8B" w14:textId="77777777" w:rsidR="00CC22DD" w:rsidRPr="000E48DF" w:rsidRDefault="00CC22DD" w:rsidP="00CC22DD">
      <w:pPr>
        <w:spacing w:after="60" w:line="360" w:lineRule="auto"/>
        <w:jc w:val="both"/>
        <w:rPr>
          <w:i/>
        </w:rPr>
      </w:pPr>
      <w:r w:rsidRPr="000E48DF">
        <w:t>a. défini, aux fins de cette clause, les expressions de la manière suivante :</w:t>
      </w:r>
    </w:p>
    <w:p w14:paraId="090C7B50" w14:textId="77777777" w:rsidR="00CC22DD" w:rsidRPr="000E48DF" w:rsidRDefault="00CC22DD" w:rsidP="00CC22DD">
      <w:pPr>
        <w:tabs>
          <w:tab w:val="left" w:pos="500"/>
        </w:tabs>
        <w:spacing w:after="60" w:line="360" w:lineRule="auto"/>
        <w:ind w:left="851" w:hanging="284"/>
        <w:jc w:val="both"/>
      </w:pPr>
      <w:r w:rsidRPr="000E48DF">
        <w:t>i. Est convaincu d’acte de "corruption" quiconque offre, donne, sollicite ou accepte un quelconque avantage en vue d'influencer l’action d’un agent public au cours de l’attribution ou de l'exécution d’un marché ;</w:t>
      </w:r>
    </w:p>
    <w:p w14:paraId="3EE3653C" w14:textId="77777777" w:rsidR="00CC22DD" w:rsidRPr="000E48DF" w:rsidRDefault="00CC22DD" w:rsidP="00CC22DD">
      <w:pPr>
        <w:tabs>
          <w:tab w:val="left" w:pos="500"/>
        </w:tabs>
        <w:spacing w:after="60" w:line="360" w:lineRule="auto"/>
        <w:ind w:left="851" w:hanging="284"/>
        <w:jc w:val="both"/>
      </w:pPr>
      <w:r w:rsidRPr="000E48DF">
        <w:t xml:space="preserve">ii. </w:t>
      </w:r>
      <w:r w:rsidRPr="000E48DF">
        <w:rPr>
          <w:spacing w:val="5"/>
        </w:rPr>
        <w:t>Se  livre  à  des  "manœuvres  frauduleuses "  quiconque  déforme  ou dénature des faits afin d'influencer  l'attribution  ou l'exécution  d'un marché </w:t>
      </w:r>
      <w:r w:rsidRPr="000E48DF">
        <w:t>;</w:t>
      </w:r>
    </w:p>
    <w:p w14:paraId="34AF78FA" w14:textId="77777777" w:rsidR="00CC22DD" w:rsidRPr="000E48DF" w:rsidRDefault="00CC22DD" w:rsidP="00CC22DD">
      <w:pPr>
        <w:tabs>
          <w:tab w:val="left" w:pos="500"/>
        </w:tabs>
        <w:spacing w:after="60" w:line="360" w:lineRule="auto"/>
        <w:ind w:left="851" w:hanging="284"/>
        <w:jc w:val="both"/>
      </w:pPr>
      <w:r w:rsidRPr="000E48DF">
        <w:t>iii. Sont convaincus de « pratiques collusoires » deux ou plusieurs soumissionnaires, qui s'entendent dans le but de maintenir artificiellement les prix des offres à des niveaux ne correspondant pas à ceux, qui résulteraient du jeu de la concurrence ;</w:t>
      </w:r>
    </w:p>
    <w:p w14:paraId="4AC0E1EA" w14:textId="77777777" w:rsidR="00CC22DD" w:rsidRPr="000E48DF" w:rsidRDefault="00CC22DD" w:rsidP="00CC22DD">
      <w:pPr>
        <w:spacing w:after="60" w:line="360" w:lineRule="auto"/>
        <w:ind w:left="851" w:hanging="284"/>
        <w:jc w:val="both"/>
      </w:pPr>
      <w:r w:rsidRPr="000E48DF">
        <w:t xml:space="preserve">iv. </w:t>
      </w:r>
      <w:r w:rsidRPr="000E48DF">
        <w:rPr>
          <w:w w:val="105"/>
        </w:rPr>
        <w:t xml:space="preserve">Se livre à des « pratiques coercitives », quiconque porte atteinte aux personnes ou à leurs </w:t>
      </w:r>
      <w:r w:rsidRPr="000E48DF">
        <w:rPr>
          <w:w w:val="105"/>
        </w:rPr>
        <w:lastRenderedPageBreak/>
        <w:t>biens ou profère des menaces à leur encontre de manière directe ou indirecte, afin d'influencer leurs actions au cours de l'attribution ou de l'exécution d'un marché ;</w:t>
      </w:r>
    </w:p>
    <w:p w14:paraId="64A7B8B4" w14:textId="77777777" w:rsidR="00CC22DD" w:rsidRPr="000E48DF" w:rsidRDefault="00CC22DD" w:rsidP="00CC22DD">
      <w:pPr>
        <w:spacing w:after="60" w:line="360" w:lineRule="auto"/>
        <w:ind w:left="851" w:hanging="284"/>
        <w:jc w:val="both"/>
      </w:pPr>
      <w:r w:rsidRPr="000E48DF">
        <w:t>v. Le « conflit d’intérêt » désigne toute situation dans laquelle le titulaire d’un marché ou surveillant des procédures de passation et/ou de l'exécution du marché pourrait tirer des profits directs ou indirects d’un marché conclu par le Maître d’Ouvrage ou Maître d’Ouvrage Délégué, d’une affectation ou toute situation dans laquelle il a des intérêts financiers ou personnels suffisant pour compromettre son impartialité dans l’accomplissement de ses fonctions ou de nature à affecter défavorablement son jugement ;</w:t>
      </w:r>
    </w:p>
    <w:p w14:paraId="1165C469" w14:textId="77777777" w:rsidR="00CC22DD" w:rsidRPr="000E48DF" w:rsidRDefault="00CC22DD" w:rsidP="00CC22DD">
      <w:pPr>
        <w:spacing w:after="60" w:line="360" w:lineRule="auto"/>
        <w:ind w:left="851" w:hanging="284"/>
        <w:jc w:val="both"/>
      </w:pPr>
      <w:r w:rsidRPr="000E48DF">
        <w:t>vii. La complicité s’entend de :</w:t>
      </w:r>
    </w:p>
    <w:p w14:paraId="082C9CA8" w14:textId="77777777" w:rsidR="00CC22DD" w:rsidRPr="000E48DF" w:rsidRDefault="00CC22DD" w:rsidP="004D5F6C">
      <w:pPr>
        <w:pStyle w:val="Paragraphedeliste"/>
        <w:numPr>
          <w:ilvl w:val="0"/>
          <w:numId w:val="24"/>
        </w:numPr>
        <w:suppressAutoHyphens/>
        <w:spacing w:after="60" w:line="360" w:lineRule="auto"/>
        <w:jc w:val="both"/>
        <w:textAlignment w:val="baseline"/>
        <w:rPr>
          <w:rFonts w:ascii="Times New Roman" w:hAnsi="Times New Roman"/>
          <w:sz w:val="24"/>
          <w:szCs w:val="24"/>
        </w:rPr>
      </w:pPr>
      <w:r w:rsidRPr="000E48DF">
        <w:rPr>
          <w:rFonts w:ascii="Times New Roman" w:hAnsi="Times New Roman"/>
          <w:sz w:val="24"/>
          <w:szCs w:val="24"/>
        </w:rPr>
        <w:t>L’omission ou la négligence d’effectuer les contrôles ou de donner les avis techniques prescrits ;</w:t>
      </w:r>
    </w:p>
    <w:p w14:paraId="32828876" w14:textId="77777777" w:rsidR="00CC22DD" w:rsidRPr="000E48DF" w:rsidRDefault="00CC22DD" w:rsidP="004D5F6C">
      <w:pPr>
        <w:pStyle w:val="Paragraphedeliste"/>
        <w:numPr>
          <w:ilvl w:val="0"/>
          <w:numId w:val="24"/>
        </w:numPr>
        <w:suppressAutoHyphens/>
        <w:spacing w:after="60" w:line="360" w:lineRule="auto"/>
        <w:jc w:val="both"/>
        <w:textAlignment w:val="baseline"/>
        <w:rPr>
          <w:rFonts w:ascii="Times New Roman" w:hAnsi="Times New Roman"/>
          <w:sz w:val="24"/>
          <w:szCs w:val="24"/>
        </w:rPr>
      </w:pPr>
      <w:r w:rsidRPr="000E48DF">
        <w:rPr>
          <w:rFonts w:ascii="Times New Roman" w:hAnsi="Times New Roman"/>
          <w:sz w:val="24"/>
          <w:szCs w:val="24"/>
        </w:rPr>
        <w:t>L’abstention volontaire de porter à la connaissance du Maître d’Ouvrage ou de l’autorité compétente, les irrégularités constatées lors de la réalisation de ses missions.</w:t>
      </w:r>
    </w:p>
    <w:p w14:paraId="54B9EFE2" w14:textId="77777777" w:rsidR="00CC22DD" w:rsidRPr="000E48DF" w:rsidRDefault="00CC22DD" w:rsidP="00CC22DD">
      <w:pPr>
        <w:spacing w:after="60" w:line="360" w:lineRule="auto"/>
        <w:ind w:left="709" w:hanging="142"/>
        <w:jc w:val="both"/>
      </w:pPr>
      <w:r w:rsidRPr="000E48DF">
        <w:t>viii. 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p>
    <w:p w14:paraId="7C3482D8" w14:textId="77777777" w:rsidR="00CC22DD" w:rsidRPr="000E48DF" w:rsidRDefault="00CC22DD" w:rsidP="00CC22DD">
      <w:pPr>
        <w:spacing w:after="60" w:line="360" w:lineRule="auto"/>
        <w:jc w:val="both"/>
      </w:pPr>
      <w:r w:rsidRPr="000E48DF">
        <w:t>b. rejettera toute proposition d’attribution, s’il est prouvé que l’attributaire proposé est direc</w:t>
      </w:r>
      <w:r w:rsidRPr="000E48DF">
        <w:rPr>
          <w:spacing w:val="5"/>
        </w:rPr>
        <w:t>temen</w:t>
      </w:r>
      <w:r w:rsidRPr="000E48DF">
        <w:t xml:space="preserve">t </w:t>
      </w:r>
      <w:r w:rsidRPr="000E48DF">
        <w:rPr>
          <w:spacing w:val="5"/>
        </w:rPr>
        <w:t>o</w:t>
      </w:r>
      <w:r w:rsidRPr="000E48DF">
        <w:t xml:space="preserve">u </w:t>
      </w:r>
      <w:r w:rsidRPr="000E48DF">
        <w:rPr>
          <w:spacing w:val="5"/>
        </w:rPr>
        <w:t>pa</w:t>
      </w:r>
      <w:r w:rsidRPr="000E48DF">
        <w:t xml:space="preserve">r </w:t>
      </w:r>
      <w:r w:rsidRPr="000E48DF">
        <w:rPr>
          <w:spacing w:val="5"/>
        </w:rPr>
        <w:t>l’intermédiair</w:t>
      </w:r>
      <w:r w:rsidRPr="000E48DF">
        <w:t xml:space="preserve">e </w:t>
      </w:r>
      <w:r w:rsidRPr="000E48DF">
        <w:rPr>
          <w:spacing w:val="5"/>
        </w:rPr>
        <w:t>d’u</w:t>
      </w:r>
      <w:r w:rsidRPr="000E48DF">
        <w:t xml:space="preserve">n </w:t>
      </w:r>
      <w:r w:rsidRPr="000E48DF">
        <w:rPr>
          <w:spacing w:val="5"/>
        </w:rPr>
        <w:t xml:space="preserve">agent, </w:t>
      </w:r>
      <w:r w:rsidRPr="000E48DF">
        <w:t>coupable de corruption, de conflit d’intérêt, de complicité ou s’est livré à des manœuvres frauduleuses, des pratiques collusoires, coercitives ou</w:t>
      </w:r>
      <w:r w:rsidRPr="000E48DF">
        <w:rPr>
          <w:spacing w:val="12"/>
        </w:rPr>
        <w:t xml:space="preserve"> obstructives</w:t>
      </w:r>
      <w:r w:rsidRPr="000E48DF">
        <w:t xml:space="preserve"> pour l’attribution de ce marché.</w:t>
      </w:r>
    </w:p>
    <w:p w14:paraId="058C9F32" w14:textId="77777777" w:rsidR="00CC22DD" w:rsidRPr="000E48DF" w:rsidRDefault="00CC22DD" w:rsidP="00CC22DD">
      <w:pPr>
        <w:tabs>
          <w:tab w:val="left" w:pos="1120"/>
          <w:tab w:val="left" w:pos="2700"/>
          <w:tab w:val="left" w:pos="3440"/>
          <w:tab w:val="left" w:pos="3860"/>
        </w:tabs>
        <w:spacing w:after="60" w:line="360" w:lineRule="auto"/>
        <w:jc w:val="both"/>
      </w:pPr>
      <w:r w:rsidRPr="000E48DF">
        <w:rPr>
          <w:spacing w:val="1"/>
        </w:rPr>
        <w:t>3.2</w:t>
      </w:r>
      <w:r w:rsidRPr="000E48DF">
        <w:t xml:space="preserve">. </w:t>
      </w:r>
      <w:r w:rsidRPr="000E48DF">
        <w:rPr>
          <w:spacing w:val="1"/>
        </w:rPr>
        <w:t>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 qui pourraient être engagées contre lui</w:t>
      </w:r>
      <w:r w:rsidRPr="000E48DF">
        <w:t>.</w:t>
      </w:r>
    </w:p>
    <w:p w14:paraId="7EC3E50D" w14:textId="77777777" w:rsidR="00CC22DD" w:rsidRPr="000E48DF" w:rsidRDefault="00CC22DD" w:rsidP="00CC22DD">
      <w:pPr>
        <w:spacing w:after="60" w:line="360" w:lineRule="auto"/>
        <w:jc w:val="both"/>
      </w:pPr>
      <w:r w:rsidRPr="000E48DF">
        <w:rPr>
          <w:spacing w:val="2"/>
        </w:rPr>
        <w:t xml:space="preserve">3.3. </w:t>
      </w:r>
      <w:r w:rsidRPr="000E48DF">
        <w:rPr>
          <w:spacing w:val="1"/>
        </w:rPr>
        <w:t xml:space="preserve">L’Autorité </w:t>
      </w:r>
      <w:r w:rsidRPr="000E48DF">
        <w:rPr>
          <w:spacing w:val="2"/>
        </w:rPr>
        <w:t>chargée des Marchés Publics</w:t>
      </w:r>
      <w:r w:rsidRPr="000E48DF">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3C372426" w14:textId="77777777" w:rsidR="00CC22DD" w:rsidRPr="000E48DF" w:rsidRDefault="00CC22DD" w:rsidP="00CC22DD">
      <w:pPr>
        <w:pStyle w:val="RGAOarticles"/>
      </w:pPr>
      <w:bookmarkStart w:id="19" w:name="_Toc530307908"/>
      <w:bookmarkStart w:id="20" w:name="_Toc97557029"/>
      <w:bookmarkStart w:id="21" w:name="_Toc163062696"/>
      <w:r w:rsidRPr="000E48DF">
        <w:t>Candidats admis à concourir</w:t>
      </w:r>
      <w:bookmarkEnd w:id="19"/>
      <w:bookmarkEnd w:id="20"/>
      <w:bookmarkEnd w:id="21"/>
    </w:p>
    <w:p w14:paraId="2A72AC88" w14:textId="77777777" w:rsidR="00CC22DD" w:rsidRPr="000E48DF" w:rsidRDefault="00CC22DD" w:rsidP="00CC22DD">
      <w:pPr>
        <w:spacing w:after="60" w:line="360" w:lineRule="auto"/>
        <w:jc w:val="both"/>
      </w:pPr>
      <w:r w:rsidRPr="000E48DF">
        <w:t xml:space="preserve">4.1. En dehors de </w:t>
      </w:r>
      <w:r w:rsidRPr="000E48DF">
        <w:rPr>
          <w:b/>
        </w:rPr>
        <w:t>l’Appel</w:t>
      </w:r>
      <w:r w:rsidRPr="000E48DF">
        <w:rPr>
          <w:b/>
          <w:spacing w:val="26"/>
        </w:rPr>
        <w:t xml:space="preserve"> </w:t>
      </w:r>
      <w:r w:rsidRPr="000E48DF">
        <w:rPr>
          <w:b/>
        </w:rPr>
        <w:t>d’Offres</w:t>
      </w:r>
      <w:r w:rsidRPr="000E48DF">
        <w:rPr>
          <w:b/>
          <w:spacing w:val="26"/>
        </w:rPr>
        <w:t xml:space="preserve"> </w:t>
      </w:r>
      <w:r w:rsidRPr="000E48DF">
        <w:rPr>
          <w:b/>
        </w:rPr>
        <w:t>Restreint,</w:t>
      </w:r>
      <w:r w:rsidRPr="000E48DF">
        <w:rPr>
          <w:b/>
          <w:spacing w:val="26"/>
        </w:rPr>
        <w:t xml:space="preserve"> </w:t>
      </w:r>
      <w:r w:rsidRPr="000E48DF">
        <w:rPr>
          <w:b/>
        </w:rPr>
        <w:t>qui s’adresse</w:t>
      </w:r>
      <w:r w:rsidRPr="000E48DF">
        <w:rPr>
          <w:b/>
          <w:spacing w:val="-3"/>
        </w:rPr>
        <w:t xml:space="preserve"> </w:t>
      </w:r>
      <w:r w:rsidRPr="000E48DF">
        <w:rPr>
          <w:b/>
        </w:rPr>
        <w:t>à</w:t>
      </w:r>
      <w:r w:rsidRPr="000E48DF">
        <w:rPr>
          <w:b/>
          <w:spacing w:val="-3"/>
        </w:rPr>
        <w:t xml:space="preserve"> </w:t>
      </w:r>
      <w:r w:rsidRPr="000E48DF">
        <w:rPr>
          <w:b/>
        </w:rPr>
        <w:t>tous</w:t>
      </w:r>
      <w:r w:rsidRPr="000E48DF">
        <w:rPr>
          <w:b/>
          <w:spacing w:val="-3"/>
        </w:rPr>
        <w:t xml:space="preserve"> </w:t>
      </w:r>
      <w:r w:rsidRPr="000E48DF">
        <w:rPr>
          <w:b/>
        </w:rPr>
        <w:t>les</w:t>
      </w:r>
      <w:r w:rsidRPr="000E48DF">
        <w:rPr>
          <w:b/>
          <w:spacing w:val="-3"/>
        </w:rPr>
        <w:t xml:space="preserve"> </w:t>
      </w:r>
      <w:r w:rsidRPr="000E48DF">
        <w:rPr>
          <w:b/>
        </w:rPr>
        <w:t>candidats</w:t>
      </w:r>
      <w:r w:rsidRPr="000E48DF">
        <w:rPr>
          <w:b/>
          <w:spacing w:val="-3"/>
        </w:rPr>
        <w:t xml:space="preserve"> </w:t>
      </w:r>
      <w:r w:rsidRPr="000E48DF">
        <w:rPr>
          <w:b/>
        </w:rPr>
        <w:t>retenus à</w:t>
      </w:r>
      <w:r w:rsidRPr="000E48DF">
        <w:rPr>
          <w:b/>
          <w:spacing w:val="-3"/>
        </w:rPr>
        <w:t xml:space="preserve"> </w:t>
      </w:r>
      <w:r w:rsidRPr="000E48DF">
        <w:rPr>
          <w:b/>
        </w:rPr>
        <w:t>l’issue de</w:t>
      </w:r>
      <w:r w:rsidRPr="000E48DF">
        <w:rPr>
          <w:b/>
          <w:spacing w:val="6"/>
        </w:rPr>
        <w:t xml:space="preserve"> </w:t>
      </w:r>
      <w:r w:rsidRPr="000E48DF">
        <w:rPr>
          <w:b/>
        </w:rPr>
        <w:t>la</w:t>
      </w:r>
      <w:r w:rsidRPr="000E48DF">
        <w:rPr>
          <w:b/>
          <w:spacing w:val="6"/>
        </w:rPr>
        <w:t xml:space="preserve"> </w:t>
      </w:r>
      <w:r w:rsidRPr="000E48DF">
        <w:rPr>
          <w:b/>
        </w:rPr>
        <w:t>procédure</w:t>
      </w:r>
      <w:r w:rsidRPr="000E48DF">
        <w:rPr>
          <w:b/>
          <w:spacing w:val="6"/>
        </w:rPr>
        <w:t xml:space="preserve"> </w:t>
      </w:r>
      <w:r w:rsidRPr="000E48DF">
        <w:rPr>
          <w:b/>
        </w:rPr>
        <w:t>de</w:t>
      </w:r>
      <w:r w:rsidRPr="000E48DF">
        <w:rPr>
          <w:b/>
          <w:spacing w:val="6"/>
        </w:rPr>
        <w:t xml:space="preserve"> </w:t>
      </w:r>
      <w:proofErr w:type="spellStart"/>
      <w:r w:rsidRPr="000E48DF">
        <w:rPr>
          <w:b/>
        </w:rPr>
        <w:t>préqualification</w:t>
      </w:r>
      <w:proofErr w:type="spellEnd"/>
      <w:r w:rsidRPr="000E48DF">
        <w:rPr>
          <w:spacing w:val="2"/>
        </w:rPr>
        <w:t xml:space="preserve"> et/ou ceux retenus dans le cadre de la catégorisation préalablement indiquée dans l’Avis d’Appel d’Offres et rappelé dans le RPAO</w:t>
      </w:r>
      <w:r w:rsidRPr="000E48DF">
        <w:t xml:space="preserve">, en règle générale, l’Appel </w:t>
      </w:r>
      <w:r w:rsidRPr="000E48DF">
        <w:lastRenderedPageBreak/>
        <w:t xml:space="preserve">d’Offres s’adresse à tous les soumissionnaires, sous réserve qu’ils remplissent les conditions d’éligibilité ci-après : </w:t>
      </w:r>
    </w:p>
    <w:p w14:paraId="0C51B85F" w14:textId="77777777" w:rsidR="00CC22DD" w:rsidRPr="000E48DF" w:rsidRDefault="00CC22DD" w:rsidP="00CC22DD">
      <w:pPr>
        <w:spacing w:after="60" w:line="360" w:lineRule="auto"/>
        <w:jc w:val="both"/>
      </w:pPr>
      <w:r w:rsidRPr="000E48DF">
        <w:t>a. Un soumissionnaire (y compris tous les membres d’un groupement d’entreprises et tous les sous-traitants du soumissionnaire) doit être d’un pays éligible, conformément à la convention de financement, le cas échéant ;</w:t>
      </w:r>
    </w:p>
    <w:p w14:paraId="361ADB9F" w14:textId="77777777" w:rsidR="00CC22DD" w:rsidRPr="000E48DF" w:rsidRDefault="00CC22DD" w:rsidP="00CC22DD">
      <w:pPr>
        <w:spacing w:after="60" w:line="360" w:lineRule="auto"/>
        <w:jc w:val="both"/>
      </w:pPr>
      <w:r w:rsidRPr="000E48DF">
        <w:t>b. Un soumissionnaire (y compris tous les membres d’un groupement d’entreprises et tous les sous-traitants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w:t>
      </w:r>
    </w:p>
    <w:p w14:paraId="3F6824B3" w14:textId="77777777" w:rsidR="00CC22DD" w:rsidRPr="000E48DF" w:rsidRDefault="00CC22DD" w:rsidP="004D5F6C">
      <w:pPr>
        <w:numPr>
          <w:ilvl w:val="2"/>
          <w:numId w:val="23"/>
        </w:numPr>
        <w:tabs>
          <w:tab w:val="left" w:pos="567"/>
        </w:tabs>
        <w:suppressAutoHyphens/>
        <w:spacing w:after="60" w:line="360" w:lineRule="auto"/>
        <w:ind w:left="567" w:right="-134" w:hanging="283"/>
        <w:jc w:val="both"/>
        <w:textAlignment w:val="baseline"/>
      </w:pPr>
      <w:r w:rsidRPr="000E48DF">
        <w:t xml:space="preserve">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w:t>
      </w:r>
    </w:p>
    <w:p w14:paraId="1954BAE0" w14:textId="77777777" w:rsidR="00CC22DD" w:rsidRPr="000E48DF" w:rsidRDefault="00CC22DD" w:rsidP="004D5F6C">
      <w:pPr>
        <w:numPr>
          <w:ilvl w:val="2"/>
          <w:numId w:val="23"/>
        </w:numPr>
        <w:tabs>
          <w:tab w:val="left" w:pos="567"/>
        </w:tabs>
        <w:suppressAutoHyphens/>
        <w:spacing w:after="60" w:line="360" w:lineRule="auto"/>
        <w:ind w:left="567" w:right="-134" w:hanging="283"/>
        <w:jc w:val="both"/>
        <w:textAlignment w:val="baseline"/>
      </w:pPr>
      <w:r w:rsidRPr="000E48DF">
        <w:t xml:space="preserve">est dans le cadre d’un même Appel d’Offres, représentant légal d’un autre soumissionnaire ; </w:t>
      </w:r>
    </w:p>
    <w:p w14:paraId="6291E0AA" w14:textId="77777777" w:rsidR="00CC22DD" w:rsidRPr="000E48DF" w:rsidRDefault="00CC22DD" w:rsidP="004D5F6C">
      <w:pPr>
        <w:numPr>
          <w:ilvl w:val="2"/>
          <w:numId w:val="23"/>
        </w:numPr>
        <w:tabs>
          <w:tab w:val="left" w:pos="567"/>
        </w:tabs>
        <w:suppressAutoHyphens/>
        <w:spacing w:after="60" w:line="360" w:lineRule="auto"/>
        <w:ind w:left="567" w:right="-134" w:hanging="283"/>
        <w:jc w:val="both"/>
        <w:textAlignment w:val="baseline"/>
      </w:pPr>
      <w:r w:rsidRPr="000E48DF">
        <w:t>Participe à plus d’une offre dans le cadre d’un même Appel d’Offres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1164C9EE" w14:textId="77777777" w:rsidR="00CC22DD" w:rsidRPr="000E48DF" w:rsidRDefault="00CC22DD" w:rsidP="004D5F6C">
      <w:pPr>
        <w:numPr>
          <w:ilvl w:val="2"/>
          <w:numId w:val="23"/>
        </w:numPr>
        <w:tabs>
          <w:tab w:val="left" w:pos="567"/>
        </w:tabs>
        <w:suppressAutoHyphens/>
        <w:spacing w:after="60" w:line="360" w:lineRule="auto"/>
        <w:ind w:left="567" w:right="-134" w:hanging="283"/>
        <w:jc w:val="both"/>
        <w:textAlignment w:val="baseline"/>
      </w:pPr>
      <w:r w:rsidRPr="000E48DF">
        <w:t>Est affilié à un groupe ou entité que, le Maître d’Ouvrage ou le Maître d’Ouvrage Délégué a recruté ou envisage de recruter pour participer au contrôle ;</w:t>
      </w:r>
    </w:p>
    <w:p w14:paraId="62A35FB7" w14:textId="77777777" w:rsidR="00CC22DD" w:rsidRPr="000E48DF" w:rsidRDefault="00CC22DD" w:rsidP="004D5F6C">
      <w:pPr>
        <w:numPr>
          <w:ilvl w:val="2"/>
          <w:numId w:val="23"/>
        </w:numPr>
        <w:tabs>
          <w:tab w:val="left" w:pos="567"/>
        </w:tabs>
        <w:suppressAutoHyphens/>
        <w:spacing w:after="60" w:line="360" w:lineRule="auto"/>
        <w:ind w:left="567" w:right="-134" w:hanging="283"/>
        <w:jc w:val="both"/>
        <w:textAlignment w:val="baseline"/>
      </w:pPr>
      <w:r w:rsidRPr="000E48DF">
        <w:t xml:space="preserve">Le Maître d’Ouvrage ou le Maître d’Ouvrage Délégué participe au capital du soumissionnaire de nature à compromettre la transparence des procédures de passation des marchés publics ; </w:t>
      </w:r>
    </w:p>
    <w:p w14:paraId="309BC86C" w14:textId="77777777" w:rsidR="00CC22DD" w:rsidRPr="000E48DF" w:rsidRDefault="00CC22DD" w:rsidP="00CC22DD">
      <w:pPr>
        <w:spacing w:after="60" w:line="360" w:lineRule="auto"/>
        <w:jc w:val="both"/>
      </w:pPr>
      <w:proofErr w:type="gramStart"/>
      <w:r w:rsidRPr="000E48DF">
        <w:rPr>
          <w:spacing w:val="5"/>
        </w:rPr>
        <w:t>c</w:t>
      </w:r>
      <w:proofErr w:type="gramEnd"/>
      <w:r w:rsidRPr="000E48DF">
        <w:rPr>
          <w:spacing w:val="5"/>
        </w:rPr>
        <w:t xml:space="preserve">. </w:t>
      </w:r>
      <w:r w:rsidRPr="000E48DF">
        <w:t xml:space="preserve">Une personne morale de droit public si elle démontre, qu’elle est (i) juridiquement et financièrement autonome, (ii) gérée selon les règles de la comptabilité privée et (iii) n’est pas sous </w:t>
      </w:r>
      <w:r w:rsidRPr="000E48DF">
        <w:rPr>
          <w:spacing w:val="5"/>
        </w:rPr>
        <w:t>la tutelle</w:t>
      </w:r>
      <w:r w:rsidRPr="000E48DF">
        <w:t xml:space="preserve"> </w:t>
      </w:r>
      <w:r w:rsidRPr="000E48DF">
        <w:rPr>
          <w:spacing w:val="5"/>
        </w:rPr>
        <w:t>du Maître d’Ouvrage ou du Maître d’Ouvrage Délégué, sauf autorisation expresse de l’Autorité chargée des Marchés Publics.</w:t>
      </w:r>
    </w:p>
    <w:p w14:paraId="6364A203" w14:textId="77777777" w:rsidR="00CC22DD" w:rsidRPr="000E48DF" w:rsidRDefault="00CC22DD" w:rsidP="00CC22DD">
      <w:pPr>
        <w:spacing w:after="60" w:line="360" w:lineRule="auto"/>
        <w:jc w:val="both"/>
      </w:pPr>
      <w:r w:rsidRPr="000E48DF">
        <w:t xml:space="preserve">d. </w:t>
      </w:r>
      <w:r w:rsidRPr="000E48DF">
        <w:rPr>
          <w:spacing w:val="-3"/>
          <w:w w:val="110"/>
        </w:rPr>
        <w:t>Les</w:t>
      </w:r>
      <w:r w:rsidRPr="000E48DF">
        <w:rPr>
          <w:spacing w:val="-9"/>
          <w:w w:val="110"/>
        </w:rPr>
        <w:t xml:space="preserve"> </w:t>
      </w:r>
      <w:r w:rsidRPr="000E48DF">
        <w:rPr>
          <w:spacing w:val="-3"/>
          <w:w w:val="110"/>
        </w:rPr>
        <w:t>organisations</w:t>
      </w:r>
      <w:r w:rsidRPr="000E48DF">
        <w:rPr>
          <w:spacing w:val="-9"/>
          <w:w w:val="110"/>
        </w:rPr>
        <w:t xml:space="preserve"> </w:t>
      </w:r>
      <w:r w:rsidRPr="000E48DF">
        <w:rPr>
          <w:w w:val="110"/>
        </w:rPr>
        <w:t>de</w:t>
      </w:r>
      <w:r w:rsidRPr="000E48DF">
        <w:rPr>
          <w:spacing w:val="-9"/>
          <w:w w:val="110"/>
        </w:rPr>
        <w:t xml:space="preserve"> </w:t>
      </w:r>
      <w:r w:rsidRPr="000E48DF">
        <w:rPr>
          <w:w w:val="110"/>
        </w:rPr>
        <w:t>la</w:t>
      </w:r>
      <w:r w:rsidRPr="000E48DF">
        <w:rPr>
          <w:spacing w:val="-9"/>
          <w:w w:val="110"/>
        </w:rPr>
        <w:t xml:space="preserve"> </w:t>
      </w:r>
      <w:r w:rsidRPr="000E48DF">
        <w:rPr>
          <w:spacing w:val="-3"/>
          <w:w w:val="110"/>
        </w:rPr>
        <w:t>société</w:t>
      </w:r>
      <w:r w:rsidRPr="000E48DF">
        <w:rPr>
          <w:spacing w:val="-9"/>
          <w:w w:val="110"/>
        </w:rPr>
        <w:t xml:space="preserve"> </w:t>
      </w:r>
      <w:r w:rsidRPr="000E48DF">
        <w:rPr>
          <w:w w:val="110"/>
        </w:rPr>
        <w:t>civile</w:t>
      </w:r>
      <w:r w:rsidRPr="000E48DF">
        <w:rPr>
          <w:spacing w:val="-9"/>
          <w:w w:val="110"/>
        </w:rPr>
        <w:t xml:space="preserve"> </w:t>
      </w:r>
      <w:r w:rsidRPr="000E48DF">
        <w:rPr>
          <w:spacing w:val="-4"/>
          <w:w w:val="110"/>
        </w:rPr>
        <w:t>et</w:t>
      </w:r>
      <w:r w:rsidRPr="000E48DF">
        <w:rPr>
          <w:spacing w:val="-9"/>
          <w:w w:val="110"/>
        </w:rPr>
        <w:t xml:space="preserve"> </w:t>
      </w:r>
      <w:r w:rsidRPr="000E48DF">
        <w:rPr>
          <w:w w:val="110"/>
        </w:rPr>
        <w:t>les</w:t>
      </w:r>
      <w:r w:rsidRPr="000E48DF">
        <w:rPr>
          <w:spacing w:val="-9"/>
          <w:w w:val="110"/>
        </w:rPr>
        <w:t xml:space="preserve"> </w:t>
      </w:r>
      <w:r w:rsidRPr="000E48DF">
        <w:rPr>
          <w:spacing w:val="-3"/>
          <w:w w:val="110"/>
        </w:rPr>
        <w:t>Etablissements</w:t>
      </w:r>
      <w:r w:rsidRPr="000E48DF">
        <w:rPr>
          <w:spacing w:val="-9"/>
          <w:w w:val="110"/>
        </w:rPr>
        <w:t xml:space="preserve"> </w:t>
      </w:r>
      <w:r w:rsidRPr="000E48DF">
        <w:rPr>
          <w:w w:val="110"/>
        </w:rPr>
        <w:t xml:space="preserve">Publics </w:t>
      </w:r>
      <w:r w:rsidRPr="000E48DF">
        <w:rPr>
          <w:w w:val="105"/>
        </w:rPr>
        <w:t xml:space="preserve">à </w:t>
      </w:r>
      <w:r w:rsidRPr="000E48DF">
        <w:rPr>
          <w:spacing w:val="-3"/>
          <w:w w:val="105"/>
        </w:rPr>
        <w:t xml:space="preserve">condition </w:t>
      </w:r>
      <w:r w:rsidRPr="000E48DF">
        <w:rPr>
          <w:w w:val="105"/>
        </w:rPr>
        <w:t xml:space="preserve">que, les prix </w:t>
      </w:r>
      <w:r w:rsidRPr="000E48DF">
        <w:rPr>
          <w:spacing w:val="-3"/>
          <w:w w:val="105"/>
        </w:rPr>
        <w:t xml:space="preserve">proposés soient concurrentiels, c’est-à-dire, </w:t>
      </w:r>
      <w:r w:rsidRPr="000E48DF">
        <w:rPr>
          <w:w w:val="105"/>
        </w:rPr>
        <w:t xml:space="preserve">qu’ils </w:t>
      </w:r>
      <w:r w:rsidRPr="000E48DF">
        <w:rPr>
          <w:spacing w:val="-3"/>
          <w:w w:val="105"/>
        </w:rPr>
        <w:t xml:space="preserve">aient été déterminés(i) </w:t>
      </w:r>
      <w:r w:rsidRPr="000E48DF">
        <w:rPr>
          <w:w w:val="105"/>
        </w:rPr>
        <w:t xml:space="preserve">en </w:t>
      </w:r>
      <w:r w:rsidRPr="000E48DF">
        <w:rPr>
          <w:spacing w:val="-3"/>
          <w:w w:val="105"/>
        </w:rPr>
        <w:t xml:space="preserve">prenant </w:t>
      </w:r>
      <w:r w:rsidRPr="000E48DF">
        <w:rPr>
          <w:w w:val="105"/>
        </w:rPr>
        <w:t xml:space="preserve">en </w:t>
      </w:r>
      <w:r w:rsidRPr="000E48DF">
        <w:rPr>
          <w:spacing w:val="-4"/>
          <w:w w:val="105"/>
        </w:rPr>
        <w:t xml:space="preserve">compte </w:t>
      </w:r>
      <w:r w:rsidRPr="000E48DF">
        <w:rPr>
          <w:w w:val="105"/>
        </w:rPr>
        <w:t xml:space="preserve">l’ensemble des </w:t>
      </w:r>
      <w:r w:rsidRPr="000E48DF">
        <w:rPr>
          <w:spacing w:val="-3"/>
          <w:w w:val="105"/>
        </w:rPr>
        <w:t xml:space="preserve">coûts directs </w:t>
      </w:r>
      <w:r w:rsidRPr="000E48DF">
        <w:rPr>
          <w:spacing w:val="-4"/>
          <w:w w:val="105"/>
        </w:rPr>
        <w:t xml:space="preserve">et </w:t>
      </w:r>
      <w:r w:rsidRPr="000E48DF">
        <w:rPr>
          <w:spacing w:val="-3"/>
          <w:w w:val="105"/>
        </w:rPr>
        <w:t xml:space="preserve">indirects </w:t>
      </w:r>
      <w:r w:rsidRPr="000E48DF">
        <w:rPr>
          <w:spacing w:val="-4"/>
          <w:w w:val="105"/>
        </w:rPr>
        <w:t xml:space="preserve">concourant </w:t>
      </w:r>
      <w:r w:rsidRPr="000E48DF">
        <w:rPr>
          <w:w w:val="105"/>
        </w:rPr>
        <w:t xml:space="preserve">à la </w:t>
      </w:r>
      <w:r w:rsidRPr="000E48DF">
        <w:rPr>
          <w:spacing w:val="-3"/>
          <w:w w:val="105"/>
        </w:rPr>
        <w:t xml:space="preserve">formation </w:t>
      </w:r>
      <w:r w:rsidRPr="000E48DF">
        <w:rPr>
          <w:w w:val="105"/>
        </w:rPr>
        <w:t xml:space="preserve">du prix de la </w:t>
      </w:r>
      <w:r w:rsidRPr="000E48DF">
        <w:rPr>
          <w:spacing w:val="-3"/>
          <w:w w:val="105"/>
        </w:rPr>
        <w:t xml:space="preserve">prestation objet </w:t>
      </w:r>
      <w:r w:rsidRPr="000E48DF">
        <w:rPr>
          <w:w w:val="105"/>
        </w:rPr>
        <w:t xml:space="preserve">du </w:t>
      </w:r>
      <w:r w:rsidRPr="000E48DF">
        <w:rPr>
          <w:spacing w:val="-4"/>
          <w:w w:val="105"/>
        </w:rPr>
        <w:t xml:space="preserve">contrat et(ii) </w:t>
      </w:r>
      <w:r w:rsidRPr="000E48DF">
        <w:rPr>
          <w:w w:val="110"/>
        </w:rPr>
        <w:t xml:space="preserve">qu’ils </w:t>
      </w:r>
      <w:r w:rsidRPr="000E48DF">
        <w:rPr>
          <w:spacing w:val="-3"/>
          <w:w w:val="110"/>
        </w:rPr>
        <w:t>n’ont</w:t>
      </w:r>
      <w:r w:rsidRPr="000E48DF">
        <w:rPr>
          <w:spacing w:val="-5"/>
          <w:w w:val="110"/>
        </w:rPr>
        <w:t xml:space="preserve"> </w:t>
      </w:r>
      <w:r w:rsidRPr="000E48DF">
        <w:rPr>
          <w:w w:val="110"/>
        </w:rPr>
        <w:t>pas</w:t>
      </w:r>
      <w:r w:rsidRPr="000E48DF">
        <w:rPr>
          <w:spacing w:val="-5"/>
          <w:w w:val="110"/>
        </w:rPr>
        <w:t xml:space="preserve"> </w:t>
      </w:r>
      <w:r w:rsidRPr="000E48DF">
        <w:rPr>
          <w:spacing w:val="-3"/>
          <w:w w:val="110"/>
        </w:rPr>
        <w:t>bénéficié,</w:t>
      </w:r>
      <w:r w:rsidRPr="000E48DF">
        <w:rPr>
          <w:spacing w:val="-5"/>
          <w:w w:val="110"/>
        </w:rPr>
        <w:t xml:space="preserve"> </w:t>
      </w:r>
      <w:r w:rsidRPr="000E48DF">
        <w:rPr>
          <w:w w:val="110"/>
        </w:rPr>
        <w:t>dans</w:t>
      </w:r>
      <w:r w:rsidRPr="000E48DF">
        <w:rPr>
          <w:spacing w:val="-5"/>
          <w:w w:val="110"/>
        </w:rPr>
        <w:t xml:space="preserve"> </w:t>
      </w:r>
      <w:r w:rsidRPr="000E48DF">
        <w:rPr>
          <w:w w:val="110"/>
        </w:rPr>
        <w:t>la</w:t>
      </w:r>
      <w:r w:rsidRPr="000E48DF">
        <w:rPr>
          <w:spacing w:val="-5"/>
          <w:w w:val="110"/>
        </w:rPr>
        <w:t xml:space="preserve"> </w:t>
      </w:r>
      <w:r w:rsidRPr="000E48DF">
        <w:rPr>
          <w:spacing w:val="-3"/>
          <w:w w:val="110"/>
        </w:rPr>
        <w:t>détermination</w:t>
      </w:r>
      <w:r w:rsidRPr="000E48DF">
        <w:rPr>
          <w:spacing w:val="-5"/>
          <w:w w:val="110"/>
        </w:rPr>
        <w:t xml:space="preserve"> </w:t>
      </w:r>
      <w:r w:rsidRPr="000E48DF">
        <w:rPr>
          <w:w w:val="110"/>
        </w:rPr>
        <w:t>de</w:t>
      </w:r>
      <w:r w:rsidRPr="000E48DF">
        <w:rPr>
          <w:spacing w:val="-5"/>
          <w:w w:val="110"/>
        </w:rPr>
        <w:t xml:space="preserve"> </w:t>
      </w:r>
      <w:r w:rsidRPr="000E48DF">
        <w:rPr>
          <w:w w:val="110"/>
        </w:rPr>
        <w:t>ce</w:t>
      </w:r>
      <w:r w:rsidRPr="000E48DF">
        <w:rPr>
          <w:spacing w:val="-5"/>
          <w:w w:val="110"/>
        </w:rPr>
        <w:t xml:space="preserve"> </w:t>
      </w:r>
      <w:r w:rsidRPr="000E48DF">
        <w:rPr>
          <w:w w:val="110"/>
        </w:rPr>
        <w:t>prix,</w:t>
      </w:r>
      <w:r w:rsidRPr="000E48DF">
        <w:rPr>
          <w:spacing w:val="-5"/>
          <w:w w:val="110"/>
        </w:rPr>
        <w:t xml:space="preserve"> </w:t>
      </w:r>
      <w:r w:rsidRPr="000E48DF">
        <w:rPr>
          <w:w w:val="110"/>
        </w:rPr>
        <w:t>des</w:t>
      </w:r>
      <w:r w:rsidRPr="000E48DF">
        <w:rPr>
          <w:spacing w:val="-5"/>
          <w:w w:val="110"/>
        </w:rPr>
        <w:t xml:space="preserve"> </w:t>
      </w:r>
      <w:r w:rsidRPr="000E48DF">
        <w:rPr>
          <w:spacing w:val="-3"/>
          <w:w w:val="110"/>
        </w:rPr>
        <w:t xml:space="preserve">avantages découlant </w:t>
      </w:r>
      <w:r w:rsidRPr="000E48DF">
        <w:rPr>
          <w:w w:val="110"/>
        </w:rPr>
        <w:t xml:space="preserve">des </w:t>
      </w:r>
      <w:r w:rsidRPr="000E48DF">
        <w:rPr>
          <w:spacing w:val="-3"/>
          <w:w w:val="110"/>
        </w:rPr>
        <w:t xml:space="preserve">ressources, </w:t>
      </w:r>
      <w:r w:rsidRPr="000E48DF">
        <w:rPr>
          <w:w w:val="110"/>
        </w:rPr>
        <w:t xml:space="preserve">qui leurs </w:t>
      </w:r>
      <w:r w:rsidRPr="000E48DF">
        <w:rPr>
          <w:spacing w:val="-3"/>
          <w:w w:val="110"/>
        </w:rPr>
        <w:t xml:space="preserve">sont attribuées </w:t>
      </w:r>
      <w:r w:rsidRPr="000E48DF">
        <w:rPr>
          <w:w w:val="110"/>
        </w:rPr>
        <w:t xml:space="preserve">au </w:t>
      </w:r>
      <w:r w:rsidRPr="000E48DF">
        <w:rPr>
          <w:spacing w:val="-3"/>
          <w:w w:val="110"/>
        </w:rPr>
        <w:t xml:space="preserve">titre </w:t>
      </w:r>
      <w:r w:rsidRPr="000E48DF">
        <w:rPr>
          <w:w w:val="110"/>
        </w:rPr>
        <w:t xml:space="preserve">de leurs </w:t>
      </w:r>
      <w:r w:rsidRPr="000E48DF">
        <w:rPr>
          <w:w w:val="105"/>
        </w:rPr>
        <w:t>missions de service</w:t>
      </w:r>
      <w:r w:rsidRPr="000E48DF">
        <w:rPr>
          <w:spacing w:val="3"/>
          <w:w w:val="105"/>
        </w:rPr>
        <w:t xml:space="preserve"> </w:t>
      </w:r>
      <w:r w:rsidRPr="000E48DF">
        <w:rPr>
          <w:w w:val="105"/>
        </w:rPr>
        <w:t>public.</w:t>
      </w:r>
    </w:p>
    <w:p w14:paraId="26A83192" w14:textId="77777777" w:rsidR="00CC22DD" w:rsidRPr="000E48DF" w:rsidRDefault="00CC22DD" w:rsidP="00CC22DD">
      <w:pPr>
        <w:spacing w:after="60" w:line="360" w:lineRule="auto"/>
        <w:jc w:val="both"/>
      </w:pPr>
      <w:r w:rsidRPr="000E48DF">
        <w:t>4.2. L’Appel d’Offres est Ouvert ou Restreint selon les spécifications du RPAO à tous les candidats, qui remplissent les conditions ci-après :</w:t>
      </w:r>
    </w:p>
    <w:p w14:paraId="1D8277C5" w14:textId="77777777" w:rsidR="00CC22DD" w:rsidRPr="000E48DF" w:rsidRDefault="00CC22DD" w:rsidP="00CC22DD">
      <w:pPr>
        <w:pStyle w:val="Corpsdetexte"/>
        <w:spacing w:after="60" w:line="360" w:lineRule="auto"/>
        <w:rPr>
          <w:w w:val="105"/>
        </w:rPr>
      </w:pPr>
      <w:r w:rsidRPr="000E48DF">
        <w:t>a. ne pas être e</w:t>
      </w:r>
      <w:r w:rsidRPr="000E48DF">
        <w:rPr>
          <w:w w:val="105"/>
        </w:rPr>
        <w:t xml:space="preserve">n </w:t>
      </w:r>
      <w:r w:rsidRPr="000E48DF">
        <w:rPr>
          <w:spacing w:val="-4"/>
          <w:w w:val="105"/>
        </w:rPr>
        <w:t xml:space="preserve">état </w:t>
      </w:r>
      <w:r w:rsidRPr="000E48DF">
        <w:rPr>
          <w:w w:val="105"/>
        </w:rPr>
        <w:t xml:space="preserve">de </w:t>
      </w:r>
      <w:r w:rsidRPr="000E48DF">
        <w:rPr>
          <w:spacing w:val="-3"/>
          <w:w w:val="105"/>
        </w:rPr>
        <w:t xml:space="preserve">liquidation judiciaire </w:t>
      </w:r>
      <w:r w:rsidRPr="000E48DF">
        <w:rPr>
          <w:w w:val="105"/>
        </w:rPr>
        <w:t>ou en faillite ;</w:t>
      </w:r>
    </w:p>
    <w:p w14:paraId="31399037" w14:textId="77777777" w:rsidR="00CC22DD" w:rsidRPr="000E48DF" w:rsidRDefault="00CC22DD" w:rsidP="00CC22DD">
      <w:pPr>
        <w:pStyle w:val="Corpsdetexte"/>
        <w:spacing w:after="60" w:line="360" w:lineRule="auto"/>
        <w:jc w:val="both"/>
        <w:rPr>
          <w:spacing w:val="-3"/>
          <w:w w:val="110"/>
        </w:rPr>
      </w:pPr>
      <w:r w:rsidRPr="000E48DF">
        <w:rPr>
          <w:w w:val="105"/>
        </w:rPr>
        <w:t>b. ne</w:t>
      </w:r>
      <w:r w:rsidRPr="000E48DF">
        <w:rPr>
          <w:spacing w:val="-3"/>
          <w:w w:val="110"/>
        </w:rPr>
        <w:t xml:space="preserve"> pas être frappé</w:t>
      </w:r>
      <w:r w:rsidRPr="000E48DF">
        <w:rPr>
          <w:spacing w:val="-12"/>
          <w:w w:val="110"/>
        </w:rPr>
        <w:t xml:space="preserve"> </w:t>
      </w:r>
      <w:r w:rsidRPr="000E48DF">
        <w:rPr>
          <w:w w:val="110"/>
        </w:rPr>
        <w:t>de</w:t>
      </w:r>
      <w:r w:rsidRPr="000E48DF">
        <w:rPr>
          <w:spacing w:val="-12"/>
          <w:w w:val="110"/>
        </w:rPr>
        <w:t xml:space="preserve"> </w:t>
      </w:r>
      <w:r w:rsidRPr="000E48DF">
        <w:rPr>
          <w:w w:val="110"/>
        </w:rPr>
        <w:t>l’une</w:t>
      </w:r>
      <w:r w:rsidRPr="000E48DF">
        <w:rPr>
          <w:spacing w:val="-12"/>
          <w:w w:val="110"/>
        </w:rPr>
        <w:t xml:space="preserve"> </w:t>
      </w:r>
      <w:r w:rsidRPr="000E48DF">
        <w:rPr>
          <w:w w:val="110"/>
        </w:rPr>
        <w:t>des</w:t>
      </w:r>
      <w:r w:rsidRPr="000E48DF">
        <w:rPr>
          <w:spacing w:val="-12"/>
          <w:w w:val="110"/>
        </w:rPr>
        <w:t xml:space="preserve"> </w:t>
      </w:r>
      <w:r w:rsidRPr="000E48DF">
        <w:rPr>
          <w:spacing w:val="-3"/>
          <w:w w:val="110"/>
        </w:rPr>
        <w:t>interdictions</w:t>
      </w:r>
      <w:r w:rsidRPr="000E48DF">
        <w:rPr>
          <w:spacing w:val="-12"/>
          <w:w w:val="110"/>
        </w:rPr>
        <w:t xml:space="preserve"> </w:t>
      </w:r>
      <w:r w:rsidRPr="000E48DF">
        <w:rPr>
          <w:w w:val="110"/>
        </w:rPr>
        <w:t>ou</w:t>
      </w:r>
      <w:r w:rsidRPr="000E48DF">
        <w:rPr>
          <w:spacing w:val="-12"/>
          <w:w w:val="110"/>
        </w:rPr>
        <w:t xml:space="preserve"> </w:t>
      </w:r>
      <w:proofErr w:type="spellStart"/>
      <w:r w:rsidRPr="000E48DF">
        <w:rPr>
          <w:w w:val="110"/>
        </w:rPr>
        <w:t>déchéances</w:t>
      </w:r>
      <w:proofErr w:type="spellEnd"/>
      <w:r w:rsidRPr="000E48DF">
        <w:rPr>
          <w:spacing w:val="-12"/>
          <w:w w:val="110"/>
        </w:rPr>
        <w:t xml:space="preserve"> </w:t>
      </w:r>
      <w:r w:rsidRPr="000E48DF">
        <w:rPr>
          <w:spacing w:val="-3"/>
          <w:w w:val="110"/>
        </w:rPr>
        <w:t>prévues</w:t>
      </w:r>
      <w:r w:rsidRPr="000E48DF">
        <w:rPr>
          <w:spacing w:val="-12"/>
          <w:w w:val="110"/>
        </w:rPr>
        <w:t xml:space="preserve"> </w:t>
      </w:r>
      <w:r w:rsidRPr="000E48DF">
        <w:rPr>
          <w:w w:val="110"/>
        </w:rPr>
        <w:t>par</w:t>
      </w:r>
      <w:r w:rsidRPr="000E48DF">
        <w:rPr>
          <w:spacing w:val="-12"/>
          <w:w w:val="110"/>
        </w:rPr>
        <w:t xml:space="preserve"> </w:t>
      </w:r>
      <w:r w:rsidRPr="000E48DF">
        <w:rPr>
          <w:w w:val="110"/>
        </w:rPr>
        <w:t>les lois</w:t>
      </w:r>
      <w:r w:rsidRPr="000E48DF">
        <w:rPr>
          <w:spacing w:val="-10"/>
          <w:w w:val="110"/>
        </w:rPr>
        <w:t xml:space="preserve"> </w:t>
      </w:r>
      <w:r w:rsidRPr="000E48DF">
        <w:rPr>
          <w:spacing w:val="-4"/>
          <w:w w:val="110"/>
        </w:rPr>
        <w:t>et</w:t>
      </w:r>
      <w:r w:rsidRPr="000E48DF">
        <w:rPr>
          <w:spacing w:val="-10"/>
          <w:w w:val="110"/>
        </w:rPr>
        <w:t xml:space="preserve"> </w:t>
      </w:r>
      <w:r w:rsidRPr="000E48DF">
        <w:rPr>
          <w:spacing w:val="-3"/>
          <w:w w:val="110"/>
        </w:rPr>
        <w:t>règlements</w:t>
      </w:r>
      <w:r w:rsidRPr="000E48DF">
        <w:rPr>
          <w:spacing w:val="-10"/>
          <w:w w:val="110"/>
        </w:rPr>
        <w:t xml:space="preserve"> </w:t>
      </w:r>
      <w:r w:rsidRPr="000E48DF">
        <w:rPr>
          <w:w w:val="110"/>
        </w:rPr>
        <w:lastRenderedPageBreak/>
        <w:t>en</w:t>
      </w:r>
      <w:r w:rsidRPr="000E48DF">
        <w:rPr>
          <w:spacing w:val="-10"/>
          <w:w w:val="110"/>
        </w:rPr>
        <w:t xml:space="preserve"> </w:t>
      </w:r>
      <w:r w:rsidRPr="000E48DF">
        <w:rPr>
          <w:spacing w:val="-3"/>
          <w:w w:val="110"/>
        </w:rPr>
        <w:t>vigueur,</w:t>
      </w:r>
      <w:r w:rsidRPr="000E48DF">
        <w:rPr>
          <w:spacing w:val="-10"/>
          <w:w w:val="110"/>
        </w:rPr>
        <w:t xml:space="preserve"> </w:t>
      </w:r>
      <w:r w:rsidRPr="000E48DF">
        <w:rPr>
          <w:w w:val="110"/>
        </w:rPr>
        <w:t>aussi</w:t>
      </w:r>
      <w:r w:rsidRPr="000E48DF">
        <w:rPr>
          <w:spacing w:val="-10"/>
          <w:w w:val="110"/>
        </w:rPr>
        <w:t xml:space="preserve"> </w:t>
      </w:r>
      <w:r w:rsidRPr="000E48DF">
        <w:rPr>
          <w:w w:val="110"/>
        </w:rPr>
        <w:t>bien</w:t>
      </w:r>
      <w:r w:rsidRPr="000E48DF">
        <w:rPr>
          <w:spacing w:val="-10"/>
          <w:w w:val="110"/>
        </w:rPr>
        <w:t xml:space="preserve"> </w:t>
      </w:r>
      <w:r w:rsidRPr="000E48DF">
        <w:rPr>
          <w:w w:val="110"/>
        </w:rPr>
        <w:t>au</w:t>
      </w:r>
      <w:r w:rsidRPr="000E48DF">
        <w:rPr>
          <w:spacing w:val="-10"/>
          <w:w w:val="110"/>
        </w:rPr>
        <w:t xml:space="preserve"> </w:t>
      </w:r>
      <w:r w:rsidRPr="000E48DF">
        <w:rPr>
          <w:w w:val="110"/>
        </w:rPr>
        <w:t>plan</w:t>
      </w:r>
      <w:r w:rsidRPr="000E48DF">
        <w:rPr>
          <w:spacing w:val="-10"/>
          <w:w w:val="110"/>
        </w:rPr>
        <w:t xml:space="preserve"> </w:t>
      </w:r>
      <w:r w:rsidRPr="000E48DF">
        <w:rPr>
          <w:spacing w:val="-3"/>
          <w:w w:val="110"/>
        </w:rPr>
        <w:t>national</w:t>
      </w:r>
      <w:r w:rsidRPr="000E48DF">
        <w:rPr>
          <w:spacing w:val="-10"/>
          <w:w w:val="110"/>
        </w:rPr>
        <w:t xml:space="preserve"> </w:t>
      </w:r>
      <w:r w:rsidRPr="000E48DF">
        <w:rPr>
          <w:spacing w:val="-3"/>
          <w:w w:val="110"/>
        </w:rPr>
        <w:t>qu’international ;</w:t>
      </w:r>
    </w:p>
    <w:p w14:paraId="085E6B0C" w14:textId="77777777" w:rsidR="00CC22DD" w:rsidRPr="000E48DF" w:rsidRDefault="00CC22DD" w:rsidP="00CC22DD">
      <w:pPr>
        <w:pStyle w:val="Corpsdetexte"/>
        <w:spacing w:after="60" w:line="360" w:lineRule="auto"/>
      </w:pPr>
      <w:r w:rsidRPr="000E48DF">
        <w:rPr>
          <w:spacing w:val="-3"/>
          <w:w w:val="110"/>
        </w:rPr>
        <w:t>c. s</w:t>
      </w:r>
      <w:r w:rsidRPr="000E48DF">
        <w:rPr>
          <w:w w:val="110"/>
        </w:rPr>
        <w:t>ouscrire</w:t>
      </w:r>
      <w:r w:rsidRPr="000E48DF">
        <w:rPr>
          <w:spacing w:val="-10"/>
          <w:w w:val="110"/>
        </w:rPr>
        <w:t xml:space="preserve"> </w:t>
      </w:r>
      <w:r w:rsidRPr="000E48DF">
        <w:rPr>
          <w:w w:val="110"/>
        </w:rPr>
        <w:t>aux</w:t>
      </w:r>
      <w:r w:rsidRPr="000E48DF">
        <w:rPr>
          <w:spacing w:val="-10"/>
          <w:w w:val="110"/>
        </w:rPr>
        <w:t xml:space="preserve"> </w:t>
      </w:r>
      <w:r w:rsidRPr="000E48DF">
        <w:rPr>
          <w:spacing w:val="-3"/>
          <w:w w:val="110"/>
        </w:rPr>
        <w:t>déclarations</w:t>
      </w:r>
      <w:r w:rsidRPr="000E48DF">
        <w:rPr>
          <w:spacing w:val="-10"/>
          <w:w w:val="110"/>
        </w:rPr>
        <w:t xml:space="preserve"> </w:t>
      </w:r>
      <w:r w:rsidRPr="000E48DF">
        <w:rPr>
          <w:spacing w:val="-3"/>
          <w:w w:val="110"/>
        </w:rPr>
        <w:t>prévues</w:t>
      </w:r>
      <w:r w:rsidRPr="000E48DF">
        <w:rPr>
          <w:spacing w:val="-10"/>
          <w:w w:val="110"/>
        </w:rPr>
        <w:t xml:space="preserve"> </w:t>
      </w:r>
      <w:r w:rsidRPr="000E48DF">
        <w:rPr>
          <w:w w:val="110"/>
        </w:rPr>
        <w:t>par</w:t>
      </w:r>
      <w:r w:rsidRPr="000E48DF">
        <w:rPr>
          <w:spacing w:val="-10"/>
          <w:w w:val="110"/>
        </w:rPr>
        <w:t xml:space="preserve"> </w:t>
      </w:r>
      <w:r w:rsidRPr="000E48DF">
        <w:rPr>
          <w:w w:val="110"/>
        </w:rPr>
        <w:t>les</w:t>
      </w:r>
      <w:r w:rsidRPr="000E48DF">
        <w:rPr>
          <w:spacing w:val="-10"/>
          <w:w w:val="110"/>
        </w:rPr>
        <w:t xml:space="preserve"> </w:t>
      </w:r>
      <w:r w:rsidRPr="000E48DF">
        <w:rPr>
          <w:w w:val="110"/>
        </w:rPr>
        <w:t>lois</w:t>
      </w:r>
      <w:r w:rsidRPr="000E48DF">
        <w:rPr>
          <w:spacing w:val="-10"/>
          <w:w w:val="110"/>
        </w:rPr>
        <w:t xml:space="preserve"> </w:t>
      </w:r>
      <w:r w:rsidRPr="000E48DF">
        <w:rPr>
          <w:spacing w:val="-4"/>
          <w:w w:val="110"/>
        </w:rPr>
        <w:t>et</w:t>
      </w:r>
      <w:r w:rsidRPr="000E48DF">
        <w:rPr>
          <w:spacing w:val="-10"/>
          <w:w w:val="110"/>
        </w:rPr>
        <w:t xml:space="preserve"> </w:t>
      </w:r>
      <w:r w:rsidRPr="000E48DF">
        <w:rPr>
          <w:spacing w:val="-3"/>
          <w:w w:val="110"/>
        </w:rPr>
        <w:t xml:space="preserve">règlements </w:t>
      </w:r>
      <w:r w:rsidRPr="000E48DF">
        <w:rPr>
          <w:w w:val="110"/>
        </w:rPr>
        <w:t>en</w:t>
      </w:r>
      <w:r w:rsidRPr="000E48DF">
        <w:rPr>
          <w:spacing w:val="-15"/>
          <w:w w:val="110"/>
        </w:rPr>
        <w:t xml:space="preserve"> </w:t>
      </w:r>
      <w:r w:rsidRPr="000E48DF">
        <w:rPr>
          <w:spacing w:val="-3"/>
          <w:w w:val="110"/>
        </w:rPr>
        <w:t>vigueur.</w:t>
      </w:r>
    </w:p>
    <w:p w14:paraId="293D4F67" w14:textId="77777777" w:rsidR="00CC22DD" w:rsidRPr="000E48DF" w:rsidRDefault="00CC22DD" w:rsidP="00CC22DD">
      <w:pPr>
        <w:spacing w:after="60" w:line="360" w:lineRule="auto"/>
        <w:ind w:right="95"/>
        <w:jc w:val="both"/>
      </w:pPr>
      <w:r w:rsidRPr="000E48DF">
        <w:t>4.3. Pour soumissionner par voie électronique via COLEPS ou tout autre moyen de communication électronique indiqué par le Maitre d’Ouvrage, le candidat ou soumissionnaire doit être enregistré sur ladite plateforme et disposer d’un certificat électronique valide.</w:t>
      </w:r>
    </w:p>
    <w:p w14:paraId="301BE40E" w14:textId="77777777" w:rsidR="00CC22DD" w:rsidRPr="000E48DF" w:rsidRDefault="00CC22DD" w:rsidP="00CC22DD">
      <w:pPr>
        <w:spacing w:after="60" w:line="360" w:lineRule="auto"/>
        <w:ind w:right="-17"/>
        <w:jc w:val="both"/>
      </w:pPr>
      <w:bookmarkStart w:id="22" w:name="_Hlk158737155"/>
      <w:r w:rsidRPr="000E48DF">
        <w:t xml:space="preserve">4.4. Si l’Appel d’Offres est Restreint, la consultation s’adresse à tous les candidats retenus à l’issue de la procédure de </w:t>
      </w:r>
      <w:proofErr w:type="spellStart"/>
      <w:r w:rsidRPr="000E48DF">
        <w:t>préqualification</w:t>
      </w:r>
      <w:proofErr w:type="spellEnd"/>
      <w:r w:rsidRPr="000E48DF">
        <w:t xml:space="preserve"> et/ou à ceux retenus dans le cadre de la catégorisation préalablement indiquée dans l’Avis d’Appel d’Offres et rappelée dans le RPAO</w:t>
      </w:r>
      <w:bookmarkStart w:id="23" w:name="_Hlk523208676"/>
      <w:r w:rsidRPr="000E48DF">
        <w:t>.</w:t>
      </w:r>
    </w:p>
    <w:p w14:paraId="3908CB6C" w14:textId="77777777" w:rsidR="00CC22DD" w:rsidRPr="000E48DF" w:rsidRDefault="00CC22DD" w:rsidP="00CC22DD">
      <w:pPr>
        <w:pStyle w:val="RGAOarticles"/>
      </w:pPr>
      <w:bookmarkStart w:id="24" w:name="_Toc530307909"/>
      <w:bookmarkStart w:id="25" w:name="_Toc97557030"/>
      <w:bookmarkStart w:id="26" w:name="_Toc163062697"/>
      <w:bookmarkEnd w:id="22"/>
      <w:bookmarkEnd w:id="23"/>
      <w:r w:rsidRPr="000E48DF">
        <w:t>Matériaux, matériels, fournitures, équipements et services autorisés</w:t>
      </w:r>
      <w:bookmarkEnd w:id="24"/>
      <w:bookmarkEnd w:id="25"/>
      <w:bookmarkEnd w:id="26"/>
    </w:p>
    <w:p w14:paraId="2170BC03" w14:textId="77777777" w:rsidR="00CC22DD" w:rsidRPr="000E48DF" w:rsidRDefault="00CC22DD" w:rsidP="00CC22DD">
      <w:pPr>
        <w:spacing w:after="60" w:line="360" w:lineRule="auto"/>
        <w:jc w:val="both"/>
      </w:pPr>
      <w:r w:rsidRPr="000E48DF">
        <w:t xml:space="preserve">5.1. Les matériaux, les matériels de l’entrepreneur, les fournitures, équipements et services devant être fournis dans le cadre du Marché ne doivent pas provenir le cas échéant, de pays figurant dans la liste prévue dans le RPAO. </w:t>
      </w:r>
    </w:p>
    <w:p w14:paraId="7CE98764" w14:textId="77777777" w:rsidR="00CC22DD" w:rsidRPr="000E48DF" w:rsidRDefault="00CC22DD" w:rsidP="00CC22DD">
      <w:pPr>
        <w:spacing w:after="60" w:line="360" w:lineRule="auto"/>
        <w:jc w:val="both"/>
      </w:pPr>
      <w:r w:rsidRPr="000E48DF">
        <w:t>5.2. En vertu de l’article 5.1 ci-dessus, le terme “provenir” désigne le lieu où les biens et services poussent, sont extraits, cultivés, produits ou fabriqués, transformés, assemblés ou importés.</w:t>
      </w:r>
    </w:p>
    <w:p w14:paraId="25FC1266" w14:textId="77777777" w:rsidR="00CC22DD" w:rsidRPr="000E48DF" w:rsidRDefault="00CC22DD" w:rsidP="00CC22DD">
      <w:pPr>
        <w:pStyle w:val="RGAOarticles"/>
      </w:pPr>
      <w:bookmarkStart w:id="27" w:name="_Toc530307910"/>
      <w:bookmarkStart w:id="28" w:name="_Toc97557031"/>
      <w:bookmarkStart w:id="29" w:name="_Toc163062698"/>
      <w:r w:rsidRPr="000E48DF">
        <w:t>Documents établissant la qualification du Soumissionnaire</w:t>
      </w:r>
      <w:bookmarkEnd w:id="27"/>
      <w:bookmarkEnd w:id="28"/>
      <w:bookmarkEnd w:id="29"/>
    </w:p>
    <w:p w14:paraId="525A8B53" w14:textId="77777777" w:rsidR="00CC22DD" w:rsidRPr="000E48DF" w:rsidRDefault="00CC22DD" w:rsidP="00CC22DD">
      <w:pPr>
        <w:spacing w:after="60" w:line="360" w:lineRule="auto"/>
        <w:jc w:val="both"/>
      </w:pPr>
      <w:r w:rsidRPr="000E48DF">
        <w:t>6.1. Les soumissionnaires doivent, comme partie intégrante de leur offre :</w:t>
      </w:r>
    </w:p>
    <w:p w14:paraId="769FD8CC" w14:textId="77777777" w:rsidR="00CC22DD" w:rsidRPr="000E48DF" w:rsidRDefault="00CC22DD" w:rsidP="00CC22DD">
      <w:pPr>
        <w:spacing w:after="60" w:line="360" w:lineRule="auto"/>
        <w:jc w:val="both"/>
      </w:pPr>
      <w:r w:rsidRPr="000E48DF">
        <w:t>a. produire un pouvoir habilitant le signataire de la soumission à engager le soumissionnaire ;</w:t>
      </w:r>
    </w:p>
    <w:p w14:paraId="6D4D0EA8" w14:textId="77777777" w:rsidR="00CC22DD" w:rsidRPr="000E48DF" w:rsidRDefault="00CC22DD" w:rsidP="00CC22DD">
      <w:pPr>
        <w:spacing w:after="60" w:line="360" w:lineRule="auto"/>
        <w:jc w:val="both"/>
      </w:pPr>
      <w:r w:rsidRPr="000E48DF">
        <w:t xml:space="preserve">b. Fournir les documents permettant d’établir la qualification du soumissionnaire selon la présentation indiquée à l’article 13 du RGAO et comprenant notamment, toutes les informations (compléter ou mettre à jour les informations jointes à leur demande de </w:t>
      </w:r>
      <w:proofErr w:type="spellStart"/>
      <w:r w:rsidRPr="000E48DF">
        <w:t>préqualification</w:t>
      </w:r>
      <w:proofErr w:type="spellEnd"/>
      <w:r w:rsidRPr="000E48DF">
        <w:t xml:space="preserve"> qui ont pu changer, au cas où les candidats ont fait l’objet d’une </w:t>
      </w:r>
      <w:proofErr w:type="spellStart"/>
      <w:r w:rsidRPr="000E48DF">
        <w:t>préqualification</w:t>
      </w:r>
      <w:proofErr w:type="spellEnd"/>
      <w:r w:rsidRPr="000E48DF">
        <w:t>) qui leur sont demandées dans le RPAO.</w:t>
      </w:r>
    </w:p>
    <w:p w14:paraId="4038294F" w14:textId="77777777" w:rsidR="00CC22DD" w:rsidRPr="000E48DF" w:rsidRDefault="00CC22DD" w:rsidP="00CC22DD">
      <w:pPr>
        <w:spacing w:after="60" w:line="360" w:lineRule="auto"/>
        <w:jc w:val="both"/>
      </w:pPr>
      <w:r w:rsidRPr="000E48DF">
        <w:t>Les informations relatives aux points suivants sont exigées le cas échéant :</w:t>
      </w:r>
    </w:p>
    <w:p w14:paraId="4595934A" w14:textId="77777777" w:rsidR="00CC22DD" w:rsidRPr="000E48DF" w:rsidRDefault="00CC22DD" w:rsidP="00CC22DD">
      <w:pPr>
        <w:tabs>
          <w:tab w:val="left" w:pos="340"/>
        </w:tabs>
        <w:spacing w:after="60" w:line="360" w:lineRule="auto"/>
        <w:ind w:left="567" w:hanging="283"/>
        <w:jc w:val="both"/>
      </w:pPr>
      <w:r w:rsidRPr="000E48DF">
        <w:t>i.</w:t>
      </w:r>
      <w:r w:rsidRPr="000E48DF">
        <w:tab/>
        <w:t>La production de l’extrait des bilans faisant ressortir le chiffre d’affaires et les résultats ;</w:t>
      </w:r>
    </w:p>
    <w:p w14:paraId="164064B0" w14:textId="77777777" w:rsidR="00CC22DD" w:rsidRPr="000E48DF" w:rsidRDefault="00CC22DD" w:rsidP="00CC22DD">
      <w:pPr>
        <w:spacing w:after="60" w:line="360" w:lineRule="auto"/>
        <w:ind w:left="567" w:hanging="283"/>
        <w:jc w:val="both"/>
      </w:pPr>
      <w:r w:rsidRPr="000E48DF">
        <w:t>ii. l’</w:t>
      </w:r>
      <w:r w:rsidRPr="000E48DF">
        <w:rPr>
          <w:spacing w:val="2"/>
        </w:rPr>
        <w:t>accè</w:t>
      </w:r>
      <w:r w:rsidRPr="000E48DF">
        <w:t xml:space="preserve">s à </w:t>
      </w:r>
      <w:r w:rsidRPr="000E48DF">
        <w:rPr>
          <w:spacing w:val="2"/>
        </w:rPr>
        <w:t>un</w:t>
      </w:r>
      <w:r w:rsidRPr="000E48DF">
        <w:t xml:space="preserve">e </w:t>
      </w:r>
      <w:r w:rsidRPr="000E48DF">
        <w:rPr>
          <w:spacing w:val="2"/>
        </w:rPr>
        <w:t>lign</w:t>
      </w:r>
      <w:r w:rsidRPr="000E48DF">
        <w:t xml:space="preserve">e </w:t>
      </w:r>
      <w:r w:rsidRPr="000E48DF">
        <w:rPr>
          <w:spacing w:val="2"/>
        </w:rPr>
        <w:t>d</w:t>
      </w:r>
      <w:r w:rsidRPr="000E48DF">
        <w:t xml:space="preserve">e </w:t>
      </w:r>
      <w:r w:rsidRPr="000E48DF">
        <w:rPr>
          <w:spacing w:val="2"/>
        </w:rPr>
        <w:t>crédi</w:t>
      </w:r>
      <w:r w:rsidRPr="000E48DF">
        <w:t xml:space="preserve">t </w:t>
      </w:r>
      <w:r w:rsidRPr="000E48DF">
        <w:rPr>
          <w:spacing w:val="2"/>
        </w:rPr>
        <w:t>o</w:t>
      </w:r>
      <w:r w:rsidRPr="000E48DF">
        <w:t>u d’autres ressources financières ;</w:t>
      </w:r>
    </w:p>
    <w:p w14:paraId="3F636F81" w14:textId="77777777" w:rsidR="00CC22DD" w:rsidRPr="000E48DF" w:rsidRDefault="00CC22DD" w:rsidP="00CC22DD">
      <w:pPr>
        <w:spacing w:after="60" w:line="360" w:lineRule="auto"/>
        <w:ind w:left="567" w:hanging="283"/>
        <w:jc w:val="both"/>
      </w:pPr>
      <w:r w:rsidRPr="000E48DF">
        <w:t xml:space="preserve">iii. </w:t>
      </w:r>
      <w:r w:rsidRPr="000E48DF">
        <w:rPr>
          <w:spacing w:val="5"/>
        </w:rPr>
        <w:t>Le</w:t>
      </w:r>
      <w:r w:rsidRPr="000E48DF">
        <w:t xml:space="preserve">s </w:t>
      </w:r>
      <w:r w:rsidRPr="000E48DF">
        <w:rPr>
          <w:spacing w:val="5"/>
        </w:rPr>
        <w:t xml:space="preserve">marchés exécutés ; </w:t>
      </w:r>
    </w:p>
    <w:p w14:paraId="64B99136" w14:textId="77777777" w:rsidR="00CC22DD" w:rsidRPr="000E48DF" w:rsidRDefault="00CC22DD" w:rsidP="00CC22DD">
      <w:pPr>
        <w:spacing w:after="60" w:line="360" w:lineRule="auto"/>
        <w:ind w:left="567" w:hanging="283"/>
        <w:jc w:val="both"/>
      </w:pPr>
      <w:r w:rsidRPr="000E48DF">
        <w:t xml:space="preserve">iv. la liste du personnel clé ; </w:t>
      </w:r>
    </w:p>
    <w:p w14:paraId="3E04AD4B" w14:textId="77777777" w:rsidR="00CC22DD" w:rsidRPr="000E48DF" w:rsidRDefault="00CC22DD" w:rsidP="00CC22DD">
      <w:pPr>
        <w:spacing w:after="60" w:line="360" w:lineRule="auto"/>
        <w:ind w:left="567" w:hanging="283"/>
        <w:jc w:val="both"/>
      </w:pPr>
      <w:r w:rsidRPr="000E48DF">
        <w:t>v. La disponibilité du matériel indispensable ;</w:t>
      </w:r>
    </w:p>
    <w:p w14:paraId="5478E691" w14:textId="77777777" w:rsidR="00CC22DD" w:rsidRPr="000E48DF" w:rsidRDefault="00CC22DD" w:rsidP="00CC22DD">
      <w:pPr>
        <w:spacing w:after="60" w:line="360" w:lineRule="auto"/>
        <w:ind w:left="567" w:hanging="283"/>
        <w:jc w:val="both"/>
      </w:pPr>
      <w:r w:rsidRPr="000E48DF">
        <w:t>vi Le certificat de catégorisation pour les prestataires de BTP, le cas échéant.</w:t>
      </w:r>
    </w:p>
    <w:p w14:paraId="3D323E17" w14:textId="77777777" w:rsidR="00CC22DD" w:rsidRPr="000E48DF" w:rsidRDefault="00CC22DD" w:rsidP="00CC22DD">
      <w:pPr>
        <w:spacing w:after="60" w:line="360" w:lineRule="auto"/>
        <w:jc w:val="both"/>
      </w:pPr>
      <w:r w:rsidRPr="000E48DF">
        <w:t xml:space="preserve">6.2. </w:t>
      </w:r>
      <w:r w:rsidRPr="000E48DF">
        <w:rPr>
          <w:spacing w:val="4"/>
        </w:rPr>
        <w:t>Le</w:t>
      </w:r>
      <w:r w:rsidRPr="000E48DF">
        <w:t xml:space="preserve">s </w:t>
      </w:r>
      <w:r w:rsidRPr="000E48DF">
        <w:rPr>
          <w:spacing w:val="4"/>
        </w:rPr>
        <w:t>soumission</w:t>
      </w:r>
      <w:r w:rsidRPr="000E48DF">
        <w:t xml:space="preserve">s </w:t>
      </w:r>
      <w:r w:rsidRPr="000E48DF">
        <w:rPr>
          <w:spacing w:val="4"/>
        </w:rPr>
        <w:t>présentée</w:t>
      </w:r>
      <w:r w:rsidRPr="000E48DF">
        <w:t xml:space="preserve">s </w:t>
      </w:r>
      <w:r w:rsidRPr="000E48DF">
        <w:rPr>
          <w:spacing w:val="4"/>
        </w:rPr>
        <w:t>pa</w:t>
      </w:r>
      <w:r w:rsidRPr="000E48DF">
        <w:t xml:space="preserve">r </w:t>
      </w:r>
      <w:r w:rsidRPr="000E48DF">
        <w:rPr>
          <w:spacing w:val="4"/>
        </w:rPr>
        <w:t>deu</w:t>
      </w:r>
      <w:r w:rsidRPr="000E48DF">
        <w:t xml:space="preserve">x </w:t>
      </w:r>
      <w:r w:rsidRPr="000E48DF">
        <w:rPr>
          <w:spacing w:val="4"/>
        </w:rPr>
        <w:t xml:space="preserve">ou </w:t>
      </w:r>
      <w:r w:rsidRPr="000E48DF">
        <w:t>plusieurs entrepreneurs groupés (</w:t>
      </w:r>
      <w:proofErr w:type="spellStart"/>
      <w:r w:rsidRPr="000E48DF">
        <w:t>co-traitance</w:t>
      </w:r>
      <w:proofErr w:type="spellEnd"/>
      <w:r w:rsidRPr="000E48DF">
        <w:t>) doivent satisfaire aux conditions suivantes :</w:t>
      </w:r>
    </w:p>
    <w:p w14:paraId="4B84C408" w14:textId="77777777" w:rsidR="00CC22DD" w:rsidRPr="000E48DF" w:rsidRDefault="00CC22DD" w:rsidP="00CC22DD">
      <w:pPr>
        <w:tabs>
          <w:tab w:val="left" w:pos="1160"/>
          <w:tab w:val="left" w:pos="1980"/>
          <w:tab w:val="left" w:pos="2900"/>
          <w:tab w:val="left" w:pos="3600"/>
          <w:tab w:val="left" w:pos="4700"/>
        </w:tabs>
        <w:spacing w:after="60" w:line="360" w:lineRule="auto"/>
        <w:ind w:left="851" w:hanging="284"/>
        <w:jc w:val="both"/>
      </w:pPr>
      <w:r w:rsidRPr="000E48DF">
        <w:t xml:space="preserve">a. </w:t>
      </w:r>
      <w:r w:rsidRPr="000E48DF">
        <w:rPr>
          <w:spacing w:val="5"/>
        </w:rPr>
        <w:t>L’offr</w:t>
      </w:r>
      <w:r w:rsidRPr="000E48DF">
        <w:t xml:space="preserve">e </w:t>
      </w:r>
      <w:r w:rsidRPr="000E48DF">
        <w:rPr>
          <w:spacing w:val="5"/>
        </w:rPr>
        <w:t>devr</w:t>
      </w:r>
      <w:r w:rsidRPr="000E48DF">
        <w:t xml:space="preserve">a </w:t>
      </w:r>
      <w:r w:rsidRPr="000E48DF">
        <w:rPr>
          <w:spacing w:val="5"/>
        </w:rPr>
        <w:t>inclur</w:t>
      </w:r>
      <w:r w:rsidRPr="000E48DF">
        <w:t xml:space="preserve">e </w:t>
      </w:r>
      <w:r w:rsidRPr="000E48DF">
        <w:rPr>
          <w:spacing w:val="5"/>
        </w:rPr>
        <w:t>pou</w:t>
      </w:r>
      <w:r w:rsidRPr="000E48DF">
        <w:t xml:space="preserve">r </w:t>
      </w:r>
      <w:r w:rsidRPr="000E48DF">
        <w:rPr>
          <w:spacing w:val="5"/>
        </w:rPr>
        <w:t>chacun</w:t>
      </w:r>
      <w:r w:rsidRPr="000E48DF">
        <w:t xml:space="preserve">e </w:t>
      </w:r>
      <w:r w:rsidRPr="000E48DF">
        <w:rPr>
          <w:spacing w:val="5"/>
        </w:rPr>
        <w:t xml:space="preserve">des </w:t>
      </w:r>
      <w:r w:rsidRPr="000E48DF">
        <w:t xml:space="preserve">entreprises, tous les renseignements énumérés à l’article 6.1 ci-dessus. Le RPAO devra préciser les informations à fournir par le groupement </w:t>
      </w:r>
      <w:r w:rsidRPr="000E48DF">
        <w:rPr>
          <w:spacing w:val="5"/>
        </w:rPr>
        <w:t>e</w:t>
      </w:r>
      <w:r w:rsidRPr="000E48DF">
        <w:t xml:space="preserve">t </w:t>
      </w:r>
      <w:r w:rsidRPr="000E48DF">
        <w:rPr>
          <w:spacing w:val="5"/>
        </w:rPr>
        <w:t>celle</w:t>
      </w:r>
      <w:r w:rsidRPr="000E48DF">
        <w:t xml:space="preserve">s à </w:t>
      </w:r>
      <w:r w:rsidRPr="000E48DF">
        <w:rPr>
          <w:spacing w:val="5"/>
        </w:rPr>
        <w:t>fourni</w:t>
      </w:r>
      <w:r w:rsidRPr="000E48DF">
        <w:t xml:space="preserve">r </w:t>
      </w:r>
      <w:r w:rsidRPr="000E48DF">
        <w:rPr>
          <w:spacing w:val="5"/>
        </w:rPr>
        <w:t>pa</w:t>
      </w:r>
      <w:r w:rsidRPr="000E48DF">
        <w:t xml:space="preserve">r </w:t>
      </w:r>
      <w:r w:rsidRPr="000E48DF">
        <w:rPr>
          <w:spacing w:val="5"/>
        </w:rPr>
        <w:t>chaqu</w:t>
      </w:r>
      <w:r w:rsidRPr="000E48DF">
        <w:t xml:space="preserve">e </w:t>
      </w:r>
      <w:r w:rsidRPr="000E48DF">
        <w:rPr>
          <w:spacing w:val="5"/>
        </w:rPr>
        <w:t>membr</w:t>
      </w:r>
      <w:r w:rsidRPr="000E48DF">
        <w:t xml:space="preserve">e </w:t>
      </w:r>
      <w:r w:rsidRPr="000E48DF">
        <w:rPr>
          <w:spacing w:val="5"/>
        </w:rPr>
        <w:t xml:space="preserve">du </w:t>
      </w:r>
      <w:r w:rsidRPr="000E48DF">
        <w:t>groupement ;</w:t>
      </w:r>
    </w:p>
    <w:p w14:paraId="3F615247" w14:textId="77777777" w:rsidR="00CC22DD" w:rsidRPr="000E48DF" w:rsidRDefault="00CC22DD" w:rsidP="00CC22DD">
      <w:pPr>
        <w:spacing w:after="60" w:line="360" w:lineRule="auto"/>
        <w:ind w:left="851" w:hanging="284"/>
        <w:jc w:val="both"/>
      </w:pPr>
      <w:r w:rsidRPr="000E48DF">
        <w:lastRenderedPageBreak/>
        <w:t>b. L’offre et le marché doivent être signés de façon à obliger tous les membres du groupement;</w:t>
      </w:r>
    </w:p>
    <w:p w14:paraId="139E52CD" w14:textId="77777777" w:rsidR="00CC22DD" w:rsidRPr="000E48DF" w:rsidRDefault="00CC22DD" w:rsidP="00CC22DD">
      <w:pPr>
        <w:spacing w:after="60" w:line="360" w:lineRule="auto"/>
        <w:ind w:left="851" w:hanging="284"/>
        <w:jc w:val="both"/>
      </w:pPr>
      <w:r w:rsidRPr="000E48DF">
        <w:t>c. La nature du groupement (conjoint ou solidaire tel que requis dans le RPAO) doit être précisée et justifiée par la production d’une copie de l’accord de groupement en bonne et due forme ;</w:t>
      </w:r>
    </w:p>
    <w:p w14:paraId="3BDB3041" w14:textId="77777777" w:rsidR="00CC22DD" w:rsidRPr="000E48DF" w:rsidRDefault="00CC22DD" w:rsidP="00CC22DD">
      <w:pPr>
        <w:spacing w:after="60" w:line="360" w:lineRule="auto"/>
        <w:ind w:left="851" w:hanging="284"/>
        <w:jc w:val="both"/>
      </w:pPr>
      <w:r w:rsidRPr="000E48DF">
        <w:t>d. Le membre du groupement désigné comme mandataire, représentera l’ensemble des entreprises vis à vis du Maître d’Ouvrage ou du Maître d’Ouvrage Délégué pour l’exécution du marché ;</w:t>
      </w:r>
    </w:p>
    <w:p w14:paraId="62D706C7" w14:textId="77777777" w:rsidR="00CC22DD" w:rsidRPr="000E48DF" w:rsidRDefault="00CC22DD" w:rsidP="00CC22DD">
      <w:pPr>
        <w:spacing w:after="60" w:line="360" w:lineRule="auto"/>
        <w:ind w:left="851" w:hanging="284"/>
        <w:jc w:val="both"/>
      </w:pPr>
      <w:r w:rsidRPr="000E48DF">
        <w:t xml:space="preserve">e. En cas de groupement solidaire, les </w:t>
      </w:r>
      <w:proofErr w:type="spellStart"/>
      <w:r w:rsidRPr="000E48DF">
        <w:t>co-traitants</w:t>
      </w:r>
      <w:proofErr w:type="spellEnd"/>
      <w:r w:rsidRPr="000E48DF">
        <w:t xml:space="preserve"> se répartissent les paiements, qui sont effectués par le Maître d’Ouvrage ou le Maître d’Ouvrage Délégué dans un compte unique. En cas de groupement conjoint, les tâches de chaque membre doivent être précisées et chaque entreprise est payée par le Maître d’Ouvrage ou le Maître d’Ouvrage Délégué dans son propre compte. </w:t>
      </w:r>
    </w:p>
    <w:p w14:paraId="6E2BDFF9" w14:textId="77777777" w:rsidR="00CC22DD" w:rsidRPr="000E48DF" w:rsidRDefault="00CC22DD" w:rsidP="00CC22DD">
      <w:pPr>
        <w:tabs>
          <w:tab w:val="left" w:pos="1080"/>
          <w:tab w:val="left" w:pos="1680"/>
          <w:tab w:val="left" w:pos="2260"/>
          <w:tab w:val="left" w:pos="3060"/>
          <w:tab w:val="left" w:pos="3640"/>
          <w:tab w:val="left" w:pos="4000"/>
          <w:tab w:val="left" w:pos="4640"/>
        </w:tabs>
        <w:spacing w:after="60" w:line="360" w:lineRule="auto"/>
        <w:jc w:val="both"/>
      </w:pPr>
      <w:r w:rsidRPr="000E48DF">
        <w:t>6.3. Les soumissionnaires doivent également présenter des propositions suffisamment détaillées pour démontrer, qu’elles sont conformes aux spécifications techniques et aux délais d’exécution visés dans le RPAO.</w:t>
      </w:r>
    </w:p>
    <w:p w14:paraId="243C51F0" w14:textId="77777777" w:rsidR="00CC22DD" w:rsidRPr="000E48DF" w:rsidRDefault="00CC22DD" w:rsidP="00CC22DD">
      <w:pPr>
        <w:tabs>
          <w:tab w:val="left" w:pos="1080"/>
          <w:tab w:val="left" w:pos="1680"/>
          <w:tab w:val="left" w:pos="2260"/>
          <w:tab w:val="left" w:pos="3060"/>
          <w:tab w:val="left" w:pos="3640"/>
          <w:tab w:val="left" w:pos="4000"/>
          <w:tab w:val="left" w:pos="4640"/>
        </w:tabs>
        <w:spacing w:after="60" w:line="360" w:lineRule="auto"/>
        <w:jc w:val="both"/>
      </w:pPr>
      <w:r w:rsidRPr="000E48DF">
        <w:t xml:space="preserve">6.4. Les soumissionnaires, qui sollicitent le bénéfice d’une marge de préférence, doivent fournir </w:t>
      </w:r>
      <w:r w:rsidRPr="000E48DF">
        <w:rPr>
          <w:spacing w:val="2"/>
        </w:rPr>
        <w:t>tou</w:t>
      </w:r>
      <w:r w:rsidRPr="000E48DF">
        <w:t xml:space="preserve">s </w:t>
      </w:r>
      <w:r w:rsidRPr="000E48DF">
        <w:rPr>
          <w:spacing w:val="2"/>
        </w:rPr>
        <w:t>le</w:t>
      </w:r>
      <w:r w:rsidRPr="000E48DF">
        <w:t xml:space="preserve">s </w:t>
      </w:r>
      <w:r w:rsidRPr="000E48DF">
        <w:rPr>
          <w:spacing w:val="2"/>
        </w:rPr>
        <w:t>renseignement</w:t>
      </w:r>
      <w:r w:rsidRPr="000E48DF">
        <w:t xml:space="preserve">s </w:t>
      </w:r>
      <w:r w:rsidRPr="000E48DF">
        <w:rPr>
          <w:spacing w:val="2"/>
        </w:rPr>
        <w:t>nécessaire</w:t>
      </w:r>
      <w:r w:rsidRPr="000E48DF">
        <w:t xml:space="preserve">s </w:t>
      </w:r>
      <w:r w:rsidRPr="000E48DF">
        <w:rPr>
          <w:spacing w:val="2"/>
        </w:rPr>
        <w:t xml:space="preserve">pour </w:t>
      </w:r>
      <w:r w:rsidRPr="000E48DF">
        <w:t>prouver, qu’ils satisfont aux critères d’éligibilité décrits à l’article 33 du RGAO.</w:t>
      </w:r>
    </w:p>
    <w:p w14:paraId="39202F0B" w14:textId="77777777" w:rsidR="00CC22DD" w:rsidRPr="000E48DF" w:rsidRDefault="00CC22DD" w:rsidP="00CC22DD">
      <w:pPr>
        <w:pStyle w:val="RGAOarticles"/>
      </w:pPr>
      <w:bookmarkStart w:id="30" w:name="_Toc530307911"/>
      <w:bookmarkStart w:id="31" w:name="_Toc97557032"/>
      <w:bookmarkStart w:id="32" w:name="_Toc163062699"/>
      <w:r w:rsidRPr="000E48DF">
        <w:t>Visite du site des travaux</w:t>
      </w:r>
      <w:bookmarkEnd w:id="30"/>
      <w:bookmarkEnd w:id="31"/>
      <w:bookmarkEnd w:id="32"/>
    </w:p>
    <w:p w14:paraId="22B97E15" w14:textId="77777777" w:rsidR="00CC22DD" w:rsidRPr="000E48DF" w:rsidRDefault="00CC22DD" w:rsidP="00CC22DD">
      <w:pPr>
        <w:spacing w:after="60" w:line="360" w:lineRule="auto"/>
        <w:jc w:val="both"/>
      </w:pPr>
      <w:r w:rsidRPr="000E48DF">
        <w:t>7.1. Il est conseillé au soumissionnaire de visiter et d’inspecter le site des travaux et ses environs et d’obtenir par lui-même, et sous sa propre responsabilité, tous les renseignements, qui peuvent être nécessaires pour la préparation de l’offre et l’exécution des travaux. Cette visite, lorsqu’elle est exigée dans le RPAO, doit être sanctionnée par une attestation de visite du site signée sur l’honneur par le soumissionnaire, faisant ressortir une description du site ainsi que les observations sur les conditions d’exécution des travaux. Les coûts liés à la visite du site sont à la charge du Soumissionnaire.</w:t>
      </w:r>
    </w:p>
    <w:p w14:paraId="4126B13D" w14:textId="77777777" w:rsidR="00CC22DD" w:rsidRPr="000E48DF" w:rsidRDefault="00CC22DD" w:rsidP="00CC22DD">
      <w:pPr>
        <w:tabs>
          <w:tab w:val="left" w:pos="1100"/>
          <w:tab w:val="left" w:pos="2100"/>
          <w:tab w:val="left" w:pos="3520"/>
          <w:tab w:val="left" w:pos="4900"/>
        </w:tabs>
        <w:spacing w:after="60" w:line="360" w:lineRule="auto"/>
        <w:jc w:val="both"/>
      </w:pPr>
      <w:r w:rsidRPr="000E48DF">
        <w:t xml:space="preserve">7.2. Le Maître d’Ouvrage ou le Maître d’Ouvrage Délégué </w:t>
      </w:r>
      <w:r w:rsidRPr="000E48DF">
        <w:rPr>
          <w:spacing w:val="5"/>
        </w:rPr>
        <w:t xml:space="preserve">est tenu d’autoriser le </w:t>
      </w:r>
      <w:r w:rsidRPr="000E48DF">
        <w:t xml:space="preserve">Soumissionnaire, qui en fait la demande et ses employés ou agents, à pénétrer dans ses locaux et sur ses terrains aux fins de ladite visite, mais seulement à la condition expresse que, le Soumissionnaire, ses employés et agents dégagent </w:t>
      </w:r>
      <w:r w:rsidRPr="000E48DF">
        <w:rPr>
          <w:spacing w:val="5"/>
        </w:rPr>
        <w:t xml:space="preserve">le Maître d’Ouvrage </w:t>
      </w:r>
      <w:r w:rsidRPr="000E48DF">
        <w:t>ou le Maître d’Ouvrage Délégué de toute responsabilité pouvant en résulter.</w:t>
      </w:r>
    </w:p>
    <w:p w14:paraId="046A4130" w14:textId="77777777" w:rsidR="00CC22DD" w:rsidRPr="000E48DF" w:rsidRDefault="00CC22DD" w:rsidP="00CC22DD">
      <w:pPr>
        <w:tabs>
          <w:tab w:val="left" w:pos="1100"/>
          <w:tab w:val="left" w:pos="2100"/>
          <w:tab w:val="left" w:pos="3520"/>
          <w:tab w:val="left" w:pos="4900"/>
        </w:tabs>
        <w:spacing w:after="60" w:line="360" w:lineRule="auto"/>
        <w:jc w:val="both"/>
      </w:pPr>
      <w:r w:rsidRPr="000E48DF">
        <w:rPr>
          <w:spacing w:val="5"/>
        </w:rPr>
        <w:t xml:space="preserve">Le soumissionnaire demeure </w:t>
      </w:r>
      <w:r w:rsidRPr="000E48DF">
        <w:t>responsable des accidents mortels ou corporels, des pertes ou dommages matériels, coûts et frais encourus du fait de cette visite.</w:t>
      </w:r>
    </w:p>
    <w:p w14:paraId="7B53819C" w14:textId="77777777" w:rsidR="00CC22DD" w:rsidRPr="000E48DF" w:rsidRDefault="00CC22DD" w:rsidP="00CC22DD">
      <w:pPr>
        <w:spacing w:after="60" w:line="360" w:lineRule="auto"/>
        <w:jc w:val="both"/>
      </w:pPr>
      <w:r w:rsidRPr="000E48DF">
        <w:t xml:space="preserve">7.3. Le Maître d’Ouvrage ou le Maître d’Ouvrage Délégué peut organiser une visite du site des travaux au moment de la réunion </w:t>
      </w:r>
      <w:r w:rsidRPr="000E48DF">
        <w:rPr>
          <w:spacing w:val="5"/>
        </w:rPr>
        <w:t>préparatoir</w:t>
      </w:r>
      <w:r w:rsidRPr="000E48DF">
        <w:t xml:space="preserve">e à </w:t>
      </w:r>
      <w:r w:rsidRPr="000E48DF">
        <w:rPr>
          <w:spacing w:val="5"/>
        </w:rPr>
        <w:t>l’établissemen</w:t>
      </w:r>
      <w:r w:rsidRPr="000E48DF">
        <w:t xml:space="preserve">t </w:t>
      </w:r>
      <w:r w:rsidRPr="000E48DF">
        <w:rPr>
          <w:spacing w:val="5"/>
        </w:rPr>
        <w:t>de</w:t>
      </w:r>
      <w:r w:rsidRPr="000E48DF">
        <w:t xml:space="preserve">s </w:t>
      </w:r>
      <w:r w:rsidRPr="000E48DF">
        <w:rPr>
          <w:spacing w:val="5"/>
        </w:rPr>
        <w:t xml:space="preserve">offres </w:t>
      </w:r>
      <w:r w:rsidRPr="000E48DF">
        <w:t>mentionnées à l’article 19 du RGAO.</w:t>
      </w:r>
    </w:p>
    <w:p w14:paraId="4DA04032" w14:textId="77777777" w:rsidR="00CC22DD" w:rsidRPr="000E48DF" w:rsidRDefault="00CC22DD" w:rsidP="00CC22DD">
      <w:pPr>
        <w:pStyle w:val="RGAOpartie"/>
      </w:pPr>
      <w:bookmarkStart w:id="33" w:name="_Toc530307912"/>
      <w:bookmarkStart w:id="34" w:name="_Toc97557033"/>
      <w:bookmarkStart w:id="35" w:name="_Toc163062700"/>
      <w:r w:rsidRPr="000E48DF">
        <w:lastRenderedPageBreak/>
        <w:t>Dossier d’Appel d’Offres</w:t>
      </w:r>
      <w:bookmarkEnd w:id="33"/>
      <w:bookmarkEnd w:id="34"/>
      <w:bookmarkEnd w:id="35"/>
    </w:p>
    <w:p w14:paraId="17CBA831" w14:textId="77777777" w:rsidR="00CC22DD" w:rsidRPr="000E48DF" w:rsidRDefault="00CC22DD" w:rsidP="00CC22DD">
      <w:pPr>
        <w:pStyle w:val="RGAOarticles"/>
      </w:pPr>
      <w:bookmarkStart w:id="36" w:name="_Toc530307913"/>
      <w:bookmarkStart w:id="37" w:name="_Toc97557034"/>
      <w:bookmarkStart w:id="38" w:name="_Toc163062701"/>
      <w:r w:rsidRPr="000E48DF">
        <w:t>Contenu du Dossier d’Appel d’Offres</w:t>
      </w:r>
      <w:bookmarkEnd w:id="36"/>
      <w:bookmarkEnd w:id="37"/>
      <w:bookmarkEnd w:id="38"/>
    </w:p>
    <w:p w14:paraId="7B001419" w14:textId="77777777" w:rsidR="00CC22DD" w:rsidRPr="000E48DF" w:rsidRDefault="00CC22DD" w:rsidP="00CC22DD">
      <w:pPr>
        <w:spacing w:after="60" w:line="360" w:lineRule="auto"/>
        <w:jc w:val="both"/>
      </w:pPr>
      <w:r w:rsidRPr="000E48DF">
        <w:rPr>
          <w:b/>
        </w:rPr>
        <w:t>8.1.</w:t>
      </w:r>
      <w:r w:rsidRPr="000E48DF">
        <w:t xml:space="preserve"> Le Dossier d’Appel d’Offres décrit les travaux faisant l’objet du marché, fixe les procédures de consultation des entreprises et précise les conditions du marché. Outre, le(s) additif(s) </w:t>
      </w:r>
      <w:r w:rsidRPr="000E48DF">
        <w:rPr>
          <w:spacing w:val="5"/>
        </w:rPr>
        <w:t>publié(s</w:t>
      </w:r>
      <w:r w:rsidRPr="000E48DF">
        <w:t xml:space="preserve">) </w:t>
      </w:r>
      <w:r w:rsidRPr="000E48DF">
        <w:rPr>
          <w:spacing w:val="5"/>
        </w:rPr>
        <w:t>conformémen</w:t>
      </w:r>
      <w:r w:rsidRPr="000E48DF">
        <w:t xml:space="preserve">t à </w:t>
      </w:r>
      <w:r w:rsidRPr="000E48DF">
        <w:rPr>
          <w:spacing w:val="5"/>
        </w:rPr>
        <w:t>l’articl</w:t>
      </w:r>
      <w:r w:rsidRPr="000E48DF">
        <w:t xml:space="preserve">e </w:t>
      </w:r>
      <w:r w:rsidRPr="000E48DF">
        <w:rPr>
          <w:spacing w:val="5"/>
        </w:rPr>
        <w:t>1</w:t>
      </w:r>
      <w:r w:rsidRPr="000E48DF">
        <w:t xml:space="preserve">0 </w:t>
      </w:r>
      <w:r w:rsidRPr="000E48DF">
        <w:rPr>
          <w:spacing w:val="5"/>
        </w:rPr>
        <w:t xml:space="preserve">du </w:t>
      </w:r>
      <w:r w:rsidRPr="000E48DF">
        <w:t>RGAO, il comprend</w:t>
      </w:r>
      <w:r w:rsidRPr="000E48DF">
        <w:rPr>
          <w:spacing w:val="24"/>
        </w:rPr>
        <w:t xml:space="preserve"> aussi </w:t>
      </w:r>
      <w:r w:rsidRPr="000E48DF">
        <w:t>les principaux documents énumérés ci-après :</w:t>
      </w:r>
    </w:p>
    <w:p w14:paraId="4D0FFB0B" w14:textId="77777777" w:rsidR="00CC22DD" w:rsidRPr="000E48DF" w:rsidRDefault="00CC22DD" w:rsidP="00CC22DD">
      <w:pPr>
        <w:spacing w:after="60" w:line="360" w:lineRule="auto"/>
        <w:jc w:val="both"/>
      </w:pPr>
      <w:bookmarkStart w:id="39" w:name="_Hlk159242412"/>
      <w:r w:rsidRPr="000E48DF">
        <w:t>Pièce n° 0 : La lettre d’invitation à soumissionner (en cas d’Appels d’Offres Restreints) ;</w:t>
      </w:r>
    </w:p>
    <w:bookmarkEnd w:id="39"/>
    <w:p w14:paraId="791EA77D" w14:textId="77777777" w:rsidR="00CC22DD" w:rsidRPr="000E48DF" w:rsidRDefault="00CC22DD" w:rsidP="00CC22DD">
      <w:pPr>
        <w:spacing w:after="60" w:line="360" w:lineRule="auto"/>
        <w:jc w:val="both"/>
      </w:pPr>
      <w:r w:rsidRPr="000E48DF">
        <w:t>Pièce n° 1 : L’Avis d’Appel d’Offres rédigé en français et en anglais (AAO) ;</w:t>
      </w:r>
    </w:p>
    <w:p w14:paraId="280C6617" w14:textId="77777777" w:rsidR="00CC22DD" w:rsidRPr="000E48DF" w:rsidRDefault="00CC22DD" w:rsidP="00CC22DD">
      <w:pPr>
        <w:spacing w:after="60" w:line="360" w:lineRule="auto"/>
        <w:jc w:val="both"/>
      </w:pPr>
      <w:r w:rsidRPr="000E48DF">
        <w:t>Pièce n° 2 : Le Règlement Général de l’Appel d’Offres (RGAO) ;</w:t>
      </w:r>
    </w:p>
    <w:p w14:paraId="7EB5479C" w14:textId="77777777" w:rsidR="00CC22DD" w:rsidRPr="000E48DF" w:rsidRDefault="00CC22DD" w:rsidP="00CC22DD">
      <w:pPr>
        <w:tabs>
          <w:tab w:val="left" w:pos="1760"/>
          <w:tab w:val="left" w:pos="3000"/>
          <w:tab w:val="left" w:pos="3480"/>
          <w:tab w:val="left" w:pos="4380"/>
        </w:tabs>
        <w:spacing w:after="60" w:line="360" w:lineRule="auto"/>
        <w:jc w:val="both"/>
      </w:pPr>
      <w:r w:rsidRPr="000E48DF">
        <w:t xml:space="preserve">Pièce n° 3 : Le </w:t>
      </w:r>
      <w:r w:rsidRPr="000E48DF">
        <w:rPr>
          <w:spacing w:val="5"/>
        </w:rPr>
        <w:t>Règlemen</w:t>
      </w:r>
      <w:r w:rsidRPr="000E48DF">
        <w:t xml:space="preserve">t </w:t>
      </w:r>
      <w:r w:rsidRPr="000E48DF">
        <w:rPr>
          <w:spacing w:val="5"/>
        </w:rPr>
        <w:t>Particulie</w:t>
      </w:r>
      <w:r w:rsidRPr="000E48DF">
        <w:t xml:space="preserve">r </w:t>
      </w:r>
      <w:r w:rsidRPr="000E48DF">
        <w:rPr>
          <w:spacing w:val="5"/>
        </w:rPr>
        <w:t>d</w:t>
      </w:r>
      <w:r w:rsidRPr="000E48DF">
        <w:t xml:space="preserve">e </w:t>
      </w:r>
      <w:r w:rsidRPr="000E48DF">
        <w:rPr>
          <w:spacing w:val="5"/>
        </w:rPr>
        <w:t>l’Appe</w:t>
      </w:r>
      <w:r w:rsidRPr="000E48DF">
        <w:t xml:space="preserve">l </w:t>
      </w:r>
      <w:r w:rsidRPr="000E48DF">
        <w:rPr>
          <w:spacing w:val="5"/>
        </w:rPr>
        <w:t>d’Offres</w:t>
      </w:r>
      <w:r w:rsidRPr="000E48DF">
        <w:t xml:space="preserve"> (RPAO) ;</w:t>
      </w:r>
    </w:p>
    <w:p w14:paraId="0B8921EA" w14:textId="77777777" w:rsidR="00CC22DD" w:rsidRPr="000E48DF" w:rsidRDefault="00CC22DD" w:rsidP="00CC22DD">
      <w:pPr>
        <w:spacing w:after="60" w:line="360" w:lineRule="auto"/>
        <w:jc w:val="both"/>
      </w:pPr>
      <w:r w:rsidRPr="000E48DF">
        <w:t>Pièce n° 4 : Le Cahier des Clauses Administratives Particulières (CCAP) ;</w:t>
      </w:r>
    </w:p>
    <w:p w14:paraId="26E6B366" w14:textId="77777777" w:rsidR="00CC22DD" w:rsidRPr="000E48DF" w:rsidRDefault="00CC22DD" w:rsidP="00CC22DD">
      <w:pPr>
        <w:tabs>
          <w:tab w:val="left" w:pos="440"/>
        </w:tabs>
        <w:spacing w:after="60" w:line="360" w:lineRule="auto"/>
        <w:jc w:val="both"/>
      </w:pPr>
      <w:r w:rsidRPr="000E48DF">
        <w:t>Pièce n° 5 : Le Cahier des Clauses Techniques Particulières (CCTP) ;</w:t>
      </w:r>
    </w:p>
    <w:p w14:paraId="7B7D1C07" w14:textId="77777777" w:rsidR="00CC22DD" w:rsidRPr="000E48DF" w:rsidRDefault="00CC22DD" w:rsidP="00CC22DD">
      <w:pPr>
        <w:spacing w:after="60" w:line="360" w:lineRule="auto"/>
        <w:jc w:val="both"/>
      </w:pPr>
      <w:r w:rsidRPr="000E48DF">
        <w:t>Pièce n° 6 : Le Cadre du Bordereau des prix unitaires ;</w:t>
      </w:r>
    </w:p>
    <w:p w14:paraId="09A93FCB" w14:textId="77777777" w:rsidR="00CC22DD" w:rsidRPr="000E48DF" w:rsidRDefault="00CC22DD" w:rsidP="00CC22DD">
      <w:pPr>
        <w:spacing w:after="60" w:line="360" w:lineRule="auto"/>
        <w:jc w:val="both"/>
      </w:pPr>
      <w:r w:rsidRPr="000E48DF">
        <w:t>Pièce n° 7 : Le Cadre du Détail quantitatif et estimatif ;</w:t>
      </w:r>
    </w:p>
    <w:p w14:paraId="3D00FCFA" w14:textId="77777777" w:rsidR="00CC22DD" w:rsidRPr="000E48DF" w:rsidRDefault="00CC22DD" w:rsidP="00CC22DD">
      <w:pPr>
        <w:tabs>
          <w:tab w:val="left" w:pos="440"/>
        </w:tabs>
        <w:spacing w:after="60" w:line="360" w:lineRule="auto"/>
        <w:jc w:val="both"/>
      </w:pPr>
      <w:r w:rsidRPr="000E48DF">
        <w:t xml:space="preserve">Pièce n°8 : Le Cadre du Sous-Détail des Prix Unitaires </w:t>
      </w:r>
      <w:r w:rsidRPr="000E48DF">
        <w:rPr>
          <w:spacing w:val="6"/>
        </w:rPr>
        <w:t>ou de la décomposition des prix, le cas échéant</w:t>
      </w:r>
      <w:r w:rsidRPr="000E48DF">
        <w:t xml:space="preserve"> ;</w:t>
      </w:r>
    </w:p>
    <w:p w14:paraId="69F5DF6E" w14:textId="77777777" w:rsidR="00CC22DD" w:rsidRPr="000E48DF" w:rsidRDefault="00CC22DD" w:rsidP="00CC22DD">
      <w:pPr>
        <w:tabs>
          <w:tab w:val="left" w:pos="440"/>
        </w:tabs>
        <w:spacing w:after="60" w:line="360" w:lineRule="auto"/>
        <w:jc w:val="both"/>
      </w:pPr>
      <w:r w:rsidRPr="000E48DF">
        <w:t>Pièce n°09 : Le modèle de marché ;</w:t>
      </w:r>
    </w:p>
    <w:p w14:paraId="18896C49" w14:textId="77777777" w:rsidR="00CC22DD" w:rsidRPr="000E48DF" w:rsidRDefault="00CC22DD" w:rsidP="00CC22DD">
      <w:pPr>
        <w:tabs>
          <w:tab w:val="left" w:pos="440"/>
        </w:tabs>
        <w:spacing w:after="60" w:line="360" w:lineRule="auto"/>
        <w:jc w:val="both"/>
      </w:pPr>
      <w:r w:rsidRPr="000E48DF">
        <w:t>Pièce n° 10 : Les Modèles ou formulaires types à utiliser par les Soumissionnaires notamment :</w:t>
      </w:r>
    </w:p>
    <w:p w14:paraId="6B0BE084" w14:textId="77777777" w:rsidR="00CC22DD" w:rsidRPr="000E48DF" w:rsidRDefault="00CC22DD" w:rsidP="00CC22DD">
      <w:pPr>
        <w:spacing w:line="360" w:lineRule="auto"/>
        <w:jc w:val="both"/>
        <w:rPr>
          <w:i/>
          <w:iCs/>
        </w:rPr>
      </w:pPr>
      <w:bookmarkStart w:id="40" w:name="_Hlk158723946"/>
      <w:r w:rsidRPr="000E48DF">
        <w:rPr>
          <w:i/>
          <w:iCs/>
        </w:rPr>
        <w:t xml:space="preserve">                          Annexe n° 1: Modèle de Déclaration d’intention de soumissionner </w:t>
      </w:r>
    </w:p>
    <w:p w14:paraId="41B12A67" w14:textId="77777777" w:rsidR="00CC22DD" w:rsidRPr="000E48DF" w:rsidRDefault="00CC22DD" w:rsidP="00CC22DD">
      <w:pPr>
        <w:spacing w:line="360" w:lineRule="auto"/>
        <w:jc w:val="both"/>
        <w:rPr>
          <w:i/>
          <w:iCs/>
        </w:rPr>
      </w:pPr>
      <w:r w:rsidRPr="000E48DF">
        <w:rPr>
          <w:i/>
          <w:iCs/>
        </w:rPr>
        <w:t xml:space="preserve">                         Annexe n° 2: Modèle de soumission</w:t>
      </w:r>
      <w:r w:rsidRPr="000E48DF">
        <w:rPr>
          <w:i/>
          <w:iCs/>
        </w:rPr>
        <w:tab/>
      </w:r>
    </w:p>
    <w:p w14:paraId="44B49466" w14:textId="77777777" w:rsidR="00CC22DD" w:rsidRPr="000E48DF" w:rsidRDefault="00CC22DD" w:rsidP="00CC22DD">
      <w:pPr>
        <w:spacing w:line="360" w:lineRule="auto"/>
        <w:ind w:left="1440"/>
        <w:jc w:val="both"/>
        <w:rPr>
          <w:i/>
          <w:iCs/>
        </w:rPr>
      </w:pPr>
      <w:r w:rsidRPr="000E48DF">
        <w:rPr>
          <w:i/>
          <w:iCs/>
        </w:rPr>
        <w:t>Annexe n° 3: Modèle de caution de soumission</w:t>
      </w:r>
      <w:r w:rsidRPr="000E48DF">
        <w:rPr>
          <w:i/>
          <w:iCs/>
        </w:rPr>
        <w:tab/>
      </w:r>
    </w:p>
    <w:p w14:paraId="5EADE4DE" w14:textId="77777777" w:rsidR="00CC22DD" w:rsidRPr="000E48DF" w:rsidRDefault="00CC22DD" w:rsidP="00CC22DD">
      <w:pPr>
        <w:spacing w:line="360" w:lineRule="auto"/>
        <w:ind w:left="1440"/>
        <w:jc w:val="both"/>
        <w:rPr>
          <w:i/>
          <w:iCs/>
        </w:rPr>
      </w:pPr>
      <w:r w:rsidRPr="000E48DF">
        <w:rPr>
          <w:i/>
          <w:iCs/>
        </w:rPr>
        <w:t>Annexe n° 4: Modèle de cautionnement définitif</w:t>
      </w:r>
      <w:r w:rsidRPr="000E48DF">
        <w:rPr>
          <w:i/>
          <w:iCs/>
        </w:rPr>
        <w:tab/>
      </w:r>
    </w:p>
    <w:p w14:paraId="5032145B" w14:textId="77777777" w:rsidR="00CC22DD" w:rsidRPr="000E48DF" w:rsidRDefault="00CC22DD" w:rsidP="00CC22DD">
      <w:pPr>
        <w:spacing w:line="360" w:lineRule="auto"/>
        <w:ind w:left="1440"/>
        <w:jc w:val="both"/>
        <w:rPr>
          <w:i/>
          <w:iCs/>
        </w:rPr>
      </w:pPr>
      <w:r w:rsidRPr="000E48DF">
        <w:rPr>
          <w:i/>
          <w:iCs/>
        </w:rPr>
        <w:t>Annexe n° 5: Modèle de caution d'avance de démarrage</w:t>
      </w:r>
      <w:r w:rsidRPr="000E48DF">
        <w:rPr>
          <w:i/>
          <w:iCs/>
        </w:rPr>
        <w:tab/>
      </w:r>
    </w:p>
    <w:p w14:paraId="2C43BCA1" w14:textId="77777777" w:rsidR="00CC22DD" w:rsidRPr="000E48DF" w:rsidRDefault="00CC22DD" w:rsidP="00CC22DD">
      <w:pPr>
        <w:spacing w:line="360" w:lineRule="auto"/>
        <w:ind w:left="1440"/>
        <w:jc w:val="both"/>
        <w:rPr>
          <w:i/>
          <w:iCs/>
        </w:rPr>
      </w:pPr>
      <w:r w:rsidRPr="000E48DF">
        <w:rPr>
          <w:i/>
          <w:iCs/>
        </w:rPr>
        <w:t>Annexe n°6 : Modèle de caution de bonne exécution (retenue de garantie)</w:t>
      </w:r>
      <w:r w:rsidRPr="000E48DF">
        <w:rPr>
          <w:i/>
          <w:iCs/>
        </w:rPr>
        <w:tab/>
      </w:r>
    </w:p>
    <w:p w14:paraId="3DA83099" w14:textId="77777777" w:rsidR="00CC22DD" w:rsidRPr="000E48DF" w:rsidRDefault="00CC22DD" w:rsidP="00CC22DD">
      <w:pPr>
        <w:spacing w:line="360" w:lineRule="auto"/>
        <w:ind w:left="1440"/>
        <w:jc w:val="both"/>
        <w:rPr>
          <w:i/>
          <w:iCs/>
        </w:rPr>
      </w:pPr>
      <w:r w:rsidRPr="000E48DF">
        <w:rPr>
          <w:i/>
          <w:iCs/>
        </w:rPr>
        <w:t>Annexe n° 7: Modèle de Lettre de soumission de la proposition technique</w:t>
      </w:r>
    </w:p>
    <w:p w14:paraId="785D3BB0" w14:textId="77777777" w:rsidR="00CC22DD" w:rsidRPr="000E48DF" w:rsidRDefault="00CC22DD" w:rsidP="00CC22DD">
      <w:pPr>
        <w:spacing w:line="360" w:lineRule="auto"/>
        <w:ind w:left="1440"/>
        <w:jc w:val="both"/>
        <w:rPr>
          <w:i/>
          <w:iCs/>
        </w:rPr>
      </w:pPr>
      <w:r w:rsidRPr="000E48DF">
        <w:rPr>
          <w:i/>
          <w:iCs/>
        </w:rPr>
        <w:t>Annexe n° 8: Modèle de Cadre du planning</w:t>
      </w:r>
      <w:r w:rsidRPr="000E48DF">
        <w:rPr>
          <w:i/>
          <w:iCs/>
        </w:rPr>
        <w:tab/>
      </w:r>
    </w:p>
    <w:p w14:paraId="2BC7D489" w14:textId="77777777" w:rsidR="00CC22DD" w:rsidRPr="000E48DF" w:rsidRDefault="00CC22DD" w:rsidP="00CC22DD">
      <w:pPr>
        <w:spacing w:line="360" w:lineRule="auto"/>
        <w:ind w:left="1440"/>
        <w:jc w:val="both"/>
        <w:rPr>
          <w:i/>
          <w:iCs/>
        </w:rPr>
      </w:pPr>
      <w:r w:rsidRPr="000E48DF">
        <w:rPr>
          <w:i/>
          <w:iCs/>
        </w:rPr>
        <w:t>Annexe n° 9: Modèle de liste de personnels à mobiliser</w:t>
      </w:r>
      <w:r w:rsidRPr="000E48DF">
        <w:rPr>
          <w:i/>
          <w:iCs/>
        </w:rPr>
        <w:tab/>
      </w:r>
    </w:p>
    <w:p w14:paraId="2C316084" w14:textId="77777777" w:rsidR="00CC22DD" w:rsidRPr="000E48DF" w:rsidRDefault="00CC22DD" w:rsidP="00CC22DD">
      <w:pPr>
        <w:spacing w:line="360" w:lineRule="auto"/>
        <w:ind w:left="1440"/>
        <w:jc w:val="both"/>
        <w:rPr>
          <w:i/>
          <w:iCs/>
        </w:rPr>
      </w:pPr>
      <w:r w:rsidRPr="000E48DF">
        <w:rPr>
          <w:i/>
          <w:iCs/>
        </w:rPr>
        <w:t>Annexe n° 10 : Modèle de fiches de prestations susceptibles d'être sous traitées</w:t>
      </w:r>
    </w:p>
    <w:p w14:paraId="7D506C22" w14:textId="77777777" w:rsidR="00CC22DD" w:rsidRPr="000E48DF" w:rsidRDefault="00CC22DD" w:rsidP="00CC22DD">
      <w:pPr>
        <w:spacing w:line="360" w:lineRule="auto"/>
        <w:ind w:left="1440"/>
        <w:jc w:val="both"/>
        <w:rPr>
          <w:i/>
          <w:iCs/>
        </w:rPr>
      </w:pPr>
      <w:r w:rsidRPr="000E48DF">
        <w:rPr>
          <w:i/>
          <w:iCs/>
        </w:rPr>
        <w:t>Annexe n° 11 : Modèle de CV de personnels à mobiliser</w:t>
      </w:r>
      <w:r w:rsidRPr="000E48DF">
        <w:rPr>
          <w:i/>
          <w:iCs/>
        </w:rPr>
        <w:tab/>
        <w:t xml:space="preserve"> </w:t>
      </w:r>
    </w:p>
    <w:p w14:paraId="11515FCC" w14:textId="77777777" w:rsidR="00CC22DD" w:rsidRPr="000E48DF" w:rsidRDefault="00CC22DD" w:rsidP="00CC22DD">
      <w:pPr>
        <w:spacing w:after="60" w:line="360" w:lineRule="auto"/>
        <w:jc w:val="both"/>
      </w:pPr>
      <w:r w:rsidRPr="000E48DF">
        <w:t xml:space="preserve">Pièce n° 11 : Le formulaire de </w:t>
      </w:r>
      <w:bookmarkStart w:id="41" w:name="_Hlk159243329"/>
      <w:r w:rsidRPr="000E48DF">
        <w:t>la charte d’intégrité</w:t>
      </w:r>
      <w:bookmarkEnd w:id="41"/>
      <w:r w:rsidRPr="000E48DF">
        <w:t>.</w:t>
      </w:r>
    </w:p>
    <w:p w14:paraId="79D4C9EE" w14:textId="77777777" w:rsidR="00CC22DD" w:rsidRPr="000E48DF" w:rsidRDefault="00CC22DD" w:rsidP="00CC22DD">
      <w:pPr>
        <w:spacing w:after="60" w:line="360" w:lineRule="auto"/>
        <w:jc w:val="both"/>
      </w:pPr>
      <w:r w:rsidRPr="000E48DF">
        <w:t xml:space="preserve">Pièce n° 12 : Le formulaire de </w:t>
      </w:r>
      <w:bookmarkStart w:id="42" w:name="_Hlk159243341"/>
      <w:r w:rsidRPr="000E48DF">
        <w:t>déclaration d’engagement au respect des clauses sociales et environnementales</w:t>
      </w:r>
      <w:bookmarkEnd w:id="42"/>
      <w:r w:rsidRPr="000E48DF">
        <w:t>.</w:t>
      </w:r>
    </w:p>
    <w:bookmarkEnd w:id="40"/>
    <w:p w14:paraId="7353B1D5" w14:textId="77777777" w:rsidR="00CC22DD" w:rsidRPr="000E48DF" w:rsidRDefault="00CC22DD" w:rsidP="00CC22DD">
      <w:pPr>
        <w:spacing w:after="60" w:line="360" w:lineRule="auto"/>
        <w:jc w:val="both"/>
      </w:pPr>
      <w:r w:rsidRPr="000E48DF">
        <w:t>Pièce n° 13 : le visa de maturité ou les justificatifs des études préalables à remplir par le Maître d’Ouvrage ou le Maître d’Ouvrage Délégué, la disponibilité du financement ou l'inscription budgétaire.</w:t>
      </w:r>
    </w:p>
    <w:p w14:paraId="6CDA3AAD" w14:textId="77777777" w:rsidR="00CC22DD" w:rsidRPr="000E48DF" w:rsidRDefault="00CC22DD" w:rsidP="00CC22DD">
      <w:pPr>
        <w:tabs>
          <w:tab w:val="left" w:pos="440"/>
        </w:tabs>
        <w:spacing w:after="60" w:line="360" w:lineRule="auto"/>
        <w:jc w:val="both"/>
      </w:pPr>
      <w:r w:rsidRPr="000E48DF">
        <w:lastRenderedPageBreak/>
        <w:t>Pièce n° 14 :</w:t>
      </w:r>
      <w:r w:rsidRPr="000E48DF">
        <w:tab/>
        <w:t xml:space="preserve">La liste des établissements bancaires et organismes financiers habilités par le Ministre en charge des à émettre des cautions, dans le cadre des marchés publics. </w:t>
      </w:r>
    </w:p>
    <w:p w14:paraId="0B09FA42" w14:textId="77777777" w:rsidR="00CC22DD" w:rsidRPr="000E48DF" w:rsidRDefault="00CC22DD" w:rsidP="00CC22DD">
      <w:pPr>
        <w:tabs>
          <w:tab w:val="left" w:pos="2420"/>
          <w:tab w:val="left" w:pos="2940"/>
          <w:tab w:val="left" w:pos="3320"/>
          <w:tab w:val="left" w:pos="4300"/>
        </w:tabs>
        <w:spacing w:after="60" w:line="360" w:lineRule="auto"/>
        <w:jc w:val="both"/>
      </w:pPr>
      <w:r w:rsidRPr="000E48DF">
        <w:rPr>
          <w:b/>
        </w:rPr>
        <w:t>8.2</w:t>
      </w:r>
      <w:r w:rsidRPr="000E48DF">
        <w:t xml:space="preserve">. Le Soumissionnaire doit examiner l’ensemble des règlements, formulaires, conditions et spécifications contenus dans le DAO. Il lui </w:t>
      </w:r>
      <w:r w:rsidRPr="000E48DF">
        <w:rPr>
          <w:spacing w:val="5"/>
        </w:rPr>
        <w:t>appartient d</w:t>
      </w:r>
      <w:r w:rsidRPr="000E48DF">
        <w:t xml:space="preserve">e </w:t>
      </w:r>
      <w:r w:rsidRPr="000E48DF">
        <w:rPr>
          <w:spacing w:val="5"/>
        </w:rPr>
        <w:t>fourni</w:t>
      </w:r>
      <w:r w:rsidRPr="000E48DF">
        <w:t xml:space="preserve">r </w:t>
      </w:r>
      <w:r w:rsidRPr="000E48DF">
        <w:rPr>
          <w:spacing w:val="5"/>
        </w:rPr>
        <w:t>tou</w:t>
      </w:r>
      <w:r w:rsidRPr="000E48DF">
        <w:t xml:space="preserve">s </w:t>
      </w:r>
      <w:r w:rsidRPr="000E48DF">
        <w:rPr>
          <w:spacing w:val="5"/>
        </w:rPr>
        <w:t>le</w:t>
      </w:r>
      <w:r w:rsidRPr="000E48DF">
        <w:t xml:space="preserve">s </w:t>
      </w:r>
      <w:r w:rsidRPr="000E48DF">
        <w:rPr>
          <w:spacing w:val="5"/>
        </w:rPr>
        <w:t xml:space="preserve">renseignements </w:t>
      </w:r>
      <w:r w:rsidRPr="000E48DF">
        <w:t>demandés et de préparer une offre conforme à tous égards audit dossier.</w:t>
      </w:r>
    </w:p>
    <w:p w14:paraId="18D26FC0" w14:textId="77777777" w:rsidR="00CC22DD" w:rsidRPr="000E48DF" w:rsidRDefault="00CC22DD" w:rsidP="00CC22DD">
      <w:pPr>
        <w:pStyle w:val="RGAOarticles"/>
      </w:pPr>
      <w:bookmarkStart w:id="43" w:name="_Toc530307914"/>
      <w:bookmarkStart w:id="44" w:name="_Toc97557035"/>
      <w:bookmarkStart w:id="45" w:name="_Toc163062702"/>
      <w:r w:rsidRPr="000E48DF">
        <w:t>Eclaircissements apportés au Dossier d’Appel d’Offres et Recours</w:t>
      </w:r>
      <w:bookmarkEnd w:id="43"/>
      <w:bookmarkEnd w:id="44"/>
      <w:bookmarkEnd w:id="45"/>
    </w:p>
    <w:p w14:paraId="5C15CDF3" w14:textId="77777777" w:rsidR="00CC22DD" w:rsidRPr="000E48DF" w:rsidRDefault="00CC22DD" w:rsidP="00CC22DD">
      <w:pPr>
        <w:spacing w:after="60" w:line="360" w:lineRule="auto"/>
        <w:ind w:right="-15"/>
        <w:jc w:val="both"/>
      </w:pPr>
      <w:r w:rsidRPr="000E48DF">
        <w:t xml:space="preserve">9.1. a) </w:t>
      </w:r>
      <w:r w:rsidRPr="000E48DF">
        <w:rPr>
          <w:spacing w:val="3"/>
        </w:rPr>
        <w:t>Tou</w:t>
      </w:r>
      <w:r w:rsidRPr="000E48DF">
        <w:t xml:space="preserve">t </w:t>
      </w:r>
      <w:r w:rsidRPr="000E48DF">
        <w:rPr>
          <w:spacing w:val="3"/>
        </w:rPr>
        <w:t>soumissionnair</w:t>
      </w:r>
      <w:r w:rsidRPr="000E48DF">
        <w:t xml:space="preserve">e </w:t>
      </w:r>
      <w:r w:rsidRPr="000E48DF">
        <w:rPr>
          <w:spacing w:val="3"/>
        </w:rPr>
        <w:t>désiran</w:t>
      </w:r>
      <w:r w:rsidRPr="000E48DF">
        <w:t xml:space="preserve">t </w:t>
      </w:r>
      <w:r w:rsidRPr="000E48DF">
        <w:rPr>
          <w:spacing w:val="3"/>
        </w:rPr>
        <w:t>obteni</w:t>
      </w:r>
      <w:r w:rsidRPr="000E48DF">
        <w:t xml:space="preserve">r </w:t>
      </w:r>
      <w:r w:rsidRPr="000E48DF">
        <w:rPr>
          <w:spacing w:val="3"/>
        </w:rPr>
        <w:t xml:space="preserve">des </w:t>
      </w:r>
      <w:r w:rsidRPr="000E48DF">
        <w:rPr>
          <w:spacing w:val="5"/>
        </w:rPr>
        <w:t>éclaircissement</w:t>
      </w:r>
      <w:r w:rsidRPr="000E48DF">
        <w:t xml:space="preserve">s </w:t>
      </w:r>
      <w:r w:rsidRPr="000E48DF">
        <w:rPr>
          <w:spacing w:val="5"/>
        </w:rPr>
        <w:t>su</w:t>
      </w:r>
      <w:r w:rsidRPr="000E48DF">
        <w:t xml:space="preserve">r </w:t>
      </w:r>
      <w:r w:rsidRPr="000E48DF">
        <w:rPr>
          <w:spacing w:val="5"/>
        </w:rPr>
        <w:t>l</w:t>
      </w:r>
      <w:r w:rsidRPr="000E48DF">
        <w:t xml:space="preserve">e </w:t>
      </w:r>
      <w:r w:rsidRPr="000E48DF">
        <w:rPr>
          <w:spacing w:val="5"/>
        </w:rPr>
        <w:t>Dossie</w:t>
      </w:r>
      <w:r w:rsidRPr="000E48DF">
        <w:t xml:space="preserve">r </w:t>
      </w:r>
      <w:r w:rsidRPr="000E48DF">
        <w:rPr>
          <w:spacing w:val="5"/>
        </w:rPr>
        <w:t xml:space="preserve">d’Appel </w:t>
      </w:r>
      <w:r w:rsidRPr="000E48DF">
        <w:t xml:space="preserve">d’Offres peut en faire la demande à l’Autorité Contractante par écrit ou par courrier électronique (télécopie ou e-mail) à l’adresse du Maître d’Ouvrage ou du Maître d’Ouvrage Délégué indiquée dans le RPAO </w:t>
      </w:r>
      <w:r w:rsidRPr="000E48DF">
        <w:rPr>
          <w:b/>
        </w:rPr>
        <w:t>ou via COLEPS</w:t>
      </w:r>
      <w:r w:rsidRPr="000E48DF">
        <w:t xml:space="preserve"> </w:t>
      </w:r>
      <w:r w:rsidRPr="000E48DF">
        <w:rPr>
          <w:b/>
        </w:rPr>
        <w:t>avec copie à l’organisme chargé de la régulation des marchés publics.</w:t>
      </w:r>
      <w:r w:rsidRPr="000E48DF">
        <w:rPr>
          <w:b/>
          <w:spacing w:val="26"/>
        </w:rPr>
        <w:t xml:space="preserve"> Cependant, </w:t>
      </w:r>
      <w:r w:rsidRPr="000E48DF">
        <w:rPr>
          <w:b/>
        </w:rPr>
        <w:t>l’Autorité Contractante</w:t>
      </w:r>
      <w:r w:rsidRPr="000E48DF">
        <w:rPr>
          <w:b/>
          <w:spacing w:val="8"/>
        </w:rPr>
        <w:t xml:space="preserve"> </w:t>
      </w:r>
      <w:r w:rsidRPr="000E48DF">
        <w:rPr>
          <w:b/>
        </w:rPr>
        <w:t>répondra</w:t>
      </w:r>
      <w:r w:rsidRPr="000E48DF">
        <w:rPr>
          <w:b/>
          <w:spacing w:val="8"/>
        </w:rPr>
        <w:t xml:space="preserve"> </w:t>
      </w:r>
      <w:r w:rsidRPr="000E48DF">
        <w:rPr>
          <w:b/>
        </w:rPr>
        <w:t>par</w:t>
      </w:r>
      <w:r w:rsidRPr="000E48DF">
        <w:rPr>
          <w:b/>
          <w:spacing w:val="8"/>
        </w:rPr>
        <w:t xml:space="preserve"> </w:t>
      </w:r>
      <w:r w:rsidRPr="000E48DF">
        <w:rPr>
          <w:b/>
        </w:rPr>
        <w:t>écrit ou par courrier électronique ou via COLEPS ou sur tout autre moyen de communication électronique indiqué dans le DAO à toute demande d’éclaircissement reçue au moins quatorze (14) jours avant la date limite de dépôt des offres.</w:t>
      </w:r>
      <w:r w:rsidRPr="000E48DF">
        <w:rPr>
          <w:spacing w:val="26"/>
        </w:rPr>
        <w:t xml:space="preserve"> </w:t>
      </w:r>
    </w:p>
    <w:p w14:paraId="4B8ABBC4" w14:textId="77777777" w:rsidR="00CC22DD" w:rsidRPr="000E48DF" w:rsidRDefault="00CC22DD" w:rsidP="00CC22DD">
      <w:pPr>
        <w:pStyle w:val="Paragraphedeliste"/>
        <w:tabs>
          <w:tab w:val="left" w:pos="1701"/>
        </w:tabs>
        <w:spacing w:after="60" w:line="360" w:lineRule="auto"/>
        <w:ind w:left="0"/>
        <w:jc w:val="both"/>
        <w:rPr>
          <w:rFonts w:ascii="Times New Roman" w:hAnsi="Times New Roman"/>
          <w:sz w:val="24"/>
          <w:szCs w:val="24"/>
        </w:rPr>
      </w:pPr>
      <w:r w:rsidRPr="000E48DF">
        <w:rPr>
          <w:rFonts w:ascii="Times New Roman" w:hAnsi="Times New Roman"/>
          <w:sz w:val="24"/>
          <w:szCs w:val="24"/>
        </w:rPr>
        <w:t>9.1.b). Une copie de la réponse de l’Autorité Contractante, indiquant la question posée mais ne mentionnant pas son auteur, est adressée à tous les soumissionnaires ayant acheté le Dossier d’Appel d’Offres dans un délai maximal de cinq (05) jours.</w:t>
      </w:r>
    </w:p>
    <w:p w14:paraId="24523BE6" w14:textId="77777777" w:rsidR="00CC22DD" w:rsidRPr="000E48DF" w:rsidRDefault="00CC22DD" w:rsidP="00CC22DD">
      <w:pPr>
        <w:pStyle w:val="Paragraphedeliste"/>
        <w:tabs>
          <w:tab w:val="left" w:pos="1701"/>
        </w:tabs>
        <w:spacing w:after="60" w:line="360" w:lineRule="auto"/>
        <w:ind w:left="0"/>
        <w:jc w:val="both"/>
        <w:rPr>
          <w:rFonts w:ascii="Times New Roman" w:hAnsi="Times New Roman"/>
          <w:sz w:val="24"/>
          <w:szCs w:val="24"/>
        </w:rPr>
      </w:pPr>
      <w:r w:rsidRPr="000E48DF">
        <w:rPr>
          <w:rFonts w:ascii="Times New Roman" w:hAnsi="Times New Roman"/>
          <w:sz w:val="24"/>
          <w:szCs w:val="24"/>
        </w:rPr>
        <w:t>9. 2.  Tout soumissionnaire, qui s’estime lésé peut introduire une requête auprès du Maître d’ouvrage ou du Maître d’ouvrage Délégué.</w:t>
      </w:r>
    </w:p>
    <w:p w14:paraId="01D0BD67" w14:textId="77777777" w:rsidR="00CC22DD" w:rsidRPr="000E48DF" w:rsidRDefault="00CC22DD" w:rsidP="00CC22DD">
      <w:pPr>
        <w:pStyle w:val="Paragraphedeliste"/>
        <w:tabs>
          <w:tab w:val="left" w:pos="1701"/>
        </w:tabs>
        <w:spacing w:after="60" w:line="360" w:lineRule="auto"/>
        <w:ind w:left="0"/>
        <w:jc w:val="both"/>
        <w:rPr>
          <w:rFonts w:ascii="Times New Roman" w:hAnsi="Times New Roman"/>
          <w:sz w:val="24"/>
          <w:szCs w:val="24"/>
        </w:rPr>
      </w:pPr>
      <w:r w:rsidRPr="000E48DF">
        <w:rPr>
          <w:rFonts w:ascii="Times New Roman" w:hAnsi="Times New Roman"/>
          <w:sz w:val="24"/>
          <w:szCs w:val="24"/>
        </w:rPr>
        <w:t xml:space="preserve"> En cas d’Appel d’Offres Restreint, le recours doit :</w:t>
      </w:r>
    </w:p>
    <w:p w14:paraId="3FFEB989" w14:textId="77777777" w:rsidR="00CC22DD" w:rsidRPr="000E48DF" w:rsidRDefault="00CC22DD" w:rsidP="00CC22DD">
      <w:pPr>
        <w:pStyle w:val="Paragraphedeliste"/>
        <w:tabs>
          <w:tab w:val="left" w:pos="1701"/>
        </w:tabs>
        <w:spacing w:after="60" w:line="360" w:lineRule="auto"/>
        <w:ind w:left="567"/>
        <w:jc w:val="both"/>
        <w:rPr>
          <w:rFonts w:ascii="Times New Roman" w:hAnsi="Times New Roman"/>
          <w:sz w:val="24"/>
          <w:szCs w:val="24"/>
        </w:rPr>
      </w:pPr>
      <w:r w:rsidRPr="000E48DF">
        <w:rPr>
          <w:rFonts w:ascii="Times New Roman" w:hAnsi="Times New Roman"/>
          <w:sz w:val="24"/>
          <w:szCs w:val="24"/>
        </w:rPr>
        <w:t xml:space="preserve">a)  à la phase de </w:t>
      </w:r>
      <w:proofErr w:type="spellStart"/>
      <w:r w:rsidRPr="000E48DF">
        <w:rPr>
          <w:rFonts w:ascii="Times New Roman" w:hAnsi="Times New Roman"/>
          <w:spacing w:val="-3"/>
          <w:sz w:val="24"/>
          <w:szCs w:val="24"/>
        </w:rPr>
        <w:t>préqualification</w:t>
      </w:r>
      <w:proofErr w:type="spellEnd"/>
      <w:r w:rsidRPr="000E48DF">
        <w:rPr>
          <w:rFonts w:ascii="Times New Roman" w:hAnsi="Times New Roman"/>
          <w:spacing w:val="-3"/>
          <w:sz w:val="24"/>
          <w:szCs w:val="24"/>
        </w:rPr>
        <w:t xml:space="preserve">, doit </w:t>
      </w:r>
      <w:r w:rsidRPr="000E48DF">
        <w:rPr>
          <w:rFonts w:ascii="Times New Roman" w:hAnsi="Times New Roman"/>
          <w:sz w:val="24"/>
          <w:szCs w:val="24"/>
        </w:rPr>
        <w:t xml:space="preserve">porter sur des demandes de </w:t>
      </w:r>
      <w:r w:rsidRPr="000E48DF">
        <w:rPr>
          <w:rFonts w:ascii="Times New Roman" w:hAnsi="Times New Roman"/>
          <w:spacing w:val="-3"/>
          <w:sz w:val="24"/>
          <w:szCs w:val="24"/>
        </w:rPr>
        <w:t xml:space="preserve">réexamen </w:t>
      </w:r>
      <w:bookmarkStart w:id="46" w:name="_Hlk159242928"/>
      <w:r w:rsidRPr="000E48DF">
        <w:rPr>
          <w:rFonts w:ascii="Times New Roman" w:hAnsi="Times New Roman"/>
          <w:sz w:val="24"/>
          <w:szCs w:val="24"/>
        </w:rPr>
        <w:t xml:space="preserve">des </w:t>
      </w:r>
      <w:r w:rsidRPr="000E48DF">
        <w:rPr>
          <w:rFonts w:ascii="Times New Roman" w:hAnsi="Times New Roman"/>
          <w:spacing w:val="-3"/>
          <w:sz w:val="24"/>
          <w:szCs w:val="24"/>
        </w:rPr>
        <w:t xml:space="preserve">conditions </w:t>
      </w:r>
      <w:r w:rsidRPr="000E48DF">
        <w:rPr>
          <w:rFonts w:ascii="Times New Roman" w:hAnsi="Times New Roman"/>
          <w:sz w:val="24"/>
          <w:szCs w:val="24"/>
        </w:rPr>
        <w:t xml:space="preserve">de </w:t>
      </w:r>
      <w:r w:rsidRPr="000E48DF">
        <w:rPr>
          <w:rFonts w:ascii="Times New Roman" w:hAnsi="Times New Roman"/>
          <w:spacing w:val="-3"/>
          <w:sz w:val="24"/>
          <w:szCs w:val="24"/>
        </w:rPr>
        <w:t xml:space="preserve">sollicitation, </w:t>
      </w:r>
      <w:r w:rsidRPr="000E48DF">
        <w:rPr>
          <w:rFonts w:ascii="Times New Roman" w:hAnsi="Times New Roman"/>
          <w:sz w:val="24"/>
          <w:szCs w:val="24"/>
        </w:rPr>
        <w:t xml:space="preserve">de </w:t>
      </w:r>
      <w:proofErr w:type="spellStart"/>
      <w:r w:rsidRPr="000E48DF">
        <w:rPr>
          <w:rFonts w:ascii="Times New Roman" w:hAnsi="Times New Roman"/>
          <w:spacing w:val="-3"/>
          <w:sz w:val="24"/>
          <w:szCs w:val="24"/>
        </w:rPr>
        <w:t>préqualification</w:t>
      </w:r>
      <w:proofErr w:type="spellEnd"/>
      <w:r w:rsidRPr="000E48DF">
        <w:rPr>
          <w:rFonts w:ascii="Times New Roman" w:hAnsi="Times New Roman"/>
          <w:spacing w:val="-3"/>
          <w:sz w:val="24"/>
          <w:szCs w:val="24"/>
        </w:rPr>
        <w:t xml:space="preserve"> </w:t>
      </w:r>
      <w:r w:rsidRPr="000E48DF">
        <w:rPr>
          <w:rFonts w:ascii="Times New Roman" w:hAnsi="Times New Roman"/>
          <w:sz w:val="24"/>
          <w:szCs w:val="24"/>
        </w:rPr>
        <w:t xml:space="preserve">ou sur </w:t>
      </w:r>
      <w:bookmarkEnd w:id="46"/>
      <w:r w:rsidRPr="000E48DF">
        <w:rPr>
          <w:rFonts w:ascii="Times New Roman" w:hAnsi="Times New Roman"/>
          <w:sz w:val="24"/>
          <w:szCs w:val="24"/>
        </w:rPr>
        <w:t xml:space="preserve">des demandes de </w:t>
      </w:r>
      <w:r w:rsidRPr="000E48DF">
        <w:rPr>
          <w:rFonts w:ascii="Times New Roman" w:hAnsi="Times New Roman"/>
          <w:spacing w:val="-3"/>
          <w:sz w:val="24"/>
          <w:szCs w:val="24"/>
        </w:rPr>
        <w:t xml:space="preserve">réexamen </w:t>
      </w:r>
      <w:bookmarkStart w:id="47" w:name="_Hlk159243008"/>
      <w:r w:rsidRPr="000E48DF">
        <w:rPr>
          <w:rFonts w:ascii="Times New Roman" w:hAnsi="Times New Roman"/>
          <w:sz w:val="24"/>
          <w:szCs w:val="24"/>
        </w:rPr>
        <w:t xml:space="preserve">des décisions ou actes pris </w:t>
      </w:r>
      <w:bookmarkEnd w:id="47"/>
      <w:r w:rsidRPr="000E48DF">
        <w:rPr>
          <w:rFonts w:ascii="Times New Roman" w:hAnsi="Times New Roman"/>
          <w:sz w:val="24"/>
          <w:szCs w:val="24"/>
        </w:rPr>
        <w:t xml:space="preserve">et publiés par le </w:t>
      </w:r>
      <w:r w:rsidRPr="000E48DF">
        <w:rPr>
          <w:rFonts w:ascii="Times New Roman" w:hAnsi="Times New Roman"/>
          <w:spacing w:val="-3"/>
          <w:sz w:val="24"/>
          <w:szCs w:val="24"/>
        </w:rPr>
        <w:t xml:space="preserve">Maître d’Ouvrage </w:t>
      </w:r>
      <w:r w:rsidRPr="000E48DF">
        <w:rPr>
          <w:rFonts w:ascii="Times New Roman" w:hAnsi="Times New Roman"/>
          <w:sz w:val="24"/>
          <w:szCs w:val="24"/>
        </w:rPr>
        <w:t xml:space="preserve">ou le </w:t>
      </w:r>
      <w:r w:rsidRPr="000E48DF">
        <w:rPr>
          <w:rFonts w:ascii="Times New Roman" w:hAnsi="Times New Roman"/>
          <w:spacing w:val="-3"/>
          <w:sz w:val="24"/>
          <w:szCs w:val="24"/>
        </w:rPr>
        <w:t xml:space="preserve">Maître d’Ouvrage </w:t>
      </w:r>
      <w:r w:rsidRPr="000E48DF">
        <w:rPr>
          <w:rFonts w:ascii="Times New Roman" w:hAnsi="Times New Roman"/>
          <w:sz w:val="24"/>
          <w:szCs w:val="24"/>
        </w:rPr>
        <w:t xml:space="preserve">Délégué </w:t>
      </w:r>
      <w:bookmarkStart w:id="48" w:name="_Hlk159243061"/>
      <w:r w:rsidRPr="000E48DF">
        <w:rPr>
          <w:rFonts w:ascii="Times New Roman" w:hAnsi="Times New Roman"/>
          <w:sz w:val="24"/>
          <w:szCs w:val="24"/>
        </w:rPr>
        <w:t xml:space="preserve">lors de la </w:t>
      </w:r>
      <w:r w:rsidRPr="000E48DF">
        <w:rPr>
          <w:rFonts w:ascii="Times New Roman" w:hAnsi="Times New Roman"/>
          <w:spacing w:val="-3"/>
          <w:sz w:val="24"/>
          <w:szCs w:val="24"/>
        </w:rPr>
        <w:t xml:space="preserve">procédure </w:t>
      </w:r>
      <w:r w:rsidRPr="000E48DF">
        <w:rPr>
          <w:rFonts w:ascii="Times New Roman" w:hAnsi="Times New Roman"/>
          <w:sz w:val="24"/>
          <w:szCs w:val="24"/>
        </w:rPr>
        <w:t xml:space="preserve">de </w:t>
      </w:r>
      <w:proofErr w:type="spellStart"/>
      <w:r w:rsidRPr="000E48DF">
        <w:rPr>
          <w:rFonts w:ascii="Times New Roman" w:hAnsi="Times New Roman"/>
          <w:spacing w:val="-3"/>
          <w:sz w:val="24"/>
          <w:szCs w:val="24"/>
        </w:rPr>
        <w:t>préqualification</w:t>
      </w:r>
      <w:bookmarkEnd w:id="48"/>
      <w:proofErr w:type="spellEnd"/>
      <w:r w:rsidRPr="000E48DF">
        <w:rPr>
          <w:rFonts w:ascii="Times New Roman" w:hAnsi="Times New Roman"/>
          <w:spacing w:val="-3"/>
          <w:sz w:val="24"/>
          <w:szCs w:val="24"/>
        </w:rPr>
        <w:t xml:space="preserve">. </w:t>
      </w:r>
    </w:p>
    <w:p w14:paraId="2A20A18D" w14:textId="77777777" w:rsidR="00CC22DD" w:rsidRPr="000E48DF" w:rsidRDefault="00CC22DD" w:rsidP="00CC22DD">
      <w:pPr>
        <w:pStyle w:val="Corpsdetexte"/>
        <w:spacing w:after="60" w:line="360" w:lineRule="auto"/>
        <w:ind w:left="567"/>
        <w:jc w:val="both"/>
        <w:rPr>
          <w:w w:val="110"/>
        </w:rPr>
      </w:pPr>
      <w:r w:rsidRPr="000E48DF">
        <w:t xml:space="preserve">b) </w:t>
      </w:r>
      <w:r w:rsidRPr="000E48DF">
        <w:rPr>
          <w:spacing w:val="-3"/>
          <w:w w:val="110"/>
        </w:rPr>
        <w:t xml:space="preserve">Les candidats disposent </w:t>
      </w:r>
      <w:r w:rsidRPr="000E48DF">
        <w:rPr>
          <w:w w:val="110"/>
        </w:rPr>
        <w:t xml:space="preserve">de cinq (05) jours </w:t>
      </w:r>
      <w:bookmarkStart w:id="49" w:name="_Hlk159243106"/>
      <w:r w:rsidRPr="000E48DF">
        <w:rPr>
          <w:spacing w:val="-3"/>
          <w:w w:val="110"/>
        </w:rPr>
        <w:t xml:space="preserve">ouvrables </w:t>
      </w:r>
      <w:r w:rsidRPr="000E48DF">
        <w:rPr>
          <w:spacing w:val="-4"/>
          <w:w w:val="110"/>
        </w:rPr>
        <w:t xml:space="preserve">avant </w:t>
      </w:r>
      <w:r w:rsidRPr="000E48DF">
        <w:rPr>
          <w:w w:val="110"/>
        </w:rPr>
        <w:t xml:space="preserve">la </w:t>
      </w:r>
      <w:r w:rsidRPr="000E48DF">
        <w:rPr>
          <w:spacing w:val="-3"/>
          <w:w w:val="110"/>
        </w:rPr>
        <w:t xml:space="preserve">date </w:t>
      </w:r>
      <w:r w:rsidRPr="000E48DF">
        <w:rPr>
          <w:w w:val="110"/>
        </w:rPr>
        <w:t xml:space="preserve">de </w:t>
      </w:r>
      <w:r w:rsidRPr="000E48DF">
        <w:rPr>
          <w:spacing w:val="-3"/>
          <w:w w:val="110"/>
        </w:rPr>
        <w:t xml:space="preserve">dépôt </w:t>
      </w:r>
      <w:r w:rsidRPr="000E48DF">
        <w:rPr>
          <w:w w:val="110"/>
        </w:rPr>
        <w:t xml:space="preserve">des </w:t>
      </w:r>
      <w:r w:rsidRPr="000E48DF">
        <w:rPr>
          <w:spacing w:val="-3"/>
          <w:w w:val="110"/>
        </w:rPr>
        <w:t xml:space="preserve">candidatures </w:t>
      </w:r>
      <w:r w:rsidRPr="000E48DF">
        <w:rPr>
          <w:spacing w:val="-4"/>
          <w:w w:val="110"/>
        </w:rPr>
        <w:t xml:space="preserve">et </w:t>
      </w:r>
      <w:r w:rsidRPr="000E48DF">
        <w:rPr>
          <w:w w:val="110"/>
        </w:rPr>
        <w:t xml:space="preserve">cinq (05) jours </w:t>
      </w:r>
      <w:r w:rsidRPr="000E48DF">
        <w:rPr>
          <w:spacing w:val="-3"/>
          <w:w w:val="110"/>
        </w:rPr>
        <w:t xml:space="preserve">ouvrables </w:t>
      </w:r>
      <w:bookmarkEnd w:id="49"/>
      <w:r w:rsidRPr="000E48DF">
        <w:rPr>
          <w:spacing w:val="-3"/>
          <w:w w:val="110"/>
        </w:rPr>
        <w:t xml:space="preserve">après </w:t>
      </w:r>
      <w:r w:rsidRPr="000E48DF">
        <w:rPr>
          <w:w w:val="110"/>
        </w:rPr>
        <w:t>la publi</w:t>
      </w:r>
      <w:r w:rsidRPr="000E48DF">
        <w:rPr>
          <w:spacing w:val="-3"/>
          <w:w w:val="110"/>
        </w:rPr>
        <w:t xml:space="preserve">cation </w:t>
      </w:r>
      <w:r w:rsidRPr="000E48DF">
        <w:rPr>
          <w:w w:val="110"/>
        </w:rPr>
        <w:t xml:space="preserve">des </w:t>
      </w:r>
      <w:r w:rsidRPr="000E48DF">
        <w:rPr>
          <w:spacing w:val="-3"/>
          <w:w w:val="110"/>
        </w:rPr>
        <w:t xml:space="preserve">résultats </w:t>
      </w:r>
      <w:r w:rsidRPr="000E48DF">
        <w:rPr>
          <w:w w:val="110"/>
        </w:rPr>
        <w:t xml:space="preserve">de la </w:t>
      </w:r>
      <w:proofErr w:type="spellStart"/>
      <w:r w:rsidRPr="000E48DF">
        <w:rPr>
          <w:spacing w:val="-3"/>
          <w:w w:val="110"/>
        </w:rPr>
        <w:t>préqualification</w:t>
      </w:r>
      <w:proofErr w:type="spellEnd"/>
      <w:r w:rsidRPr="000E48DF">
        <w:rPr>
          <w:spacing w:val="-3"/>
          <w:w w:val="110"/>
        </w:rPr>
        <w:t xml:space="preserve"> </w:t>
      </w:r>
      <w:r w:rsidRPr="000E48DF">
        <w:rPr>
          <w:w w:val="110"/>
        </w:rPr>
        <w:t xml:space="preserve">pour </w:t>
      </w:r>
      <w:r w:rsidRPr="000E48DF">
        <w:rPr>
          <w:spacing w:val="-3"/>
          <w:w w:val="110"/>
        </w:rPr>
        <w:t xml:space="preserve">introduire </w:t>
      </w:r>
      <w:r w:rsidRPr="000E48DF">
        <w:rPr>
          <w:w w:val="110"/>
        </w:rPr>
        <w:t xml:space="preserve">leur </w:t>
      </w:r>
      <w:r w:rsidRPr="000E48DF">
        <w:rPr>
          <w:spacing w:val="-4"/>
          <w:w w:val="110"/>
        </w:rPr>
        <w:t xml:space="preserve">recours </w:t>
      </w:r>
      <w:r w:rsidRPr="000E48DF">
        <w:rPr>
          <w:spacing w:val="-3"/>
          <w:w w:val="110"/>
        </w:rPr>
        <w:t xml:space="preserve">auprès </w:t>
      </w:r>
      <w:r w:rsidRPr="000E48DF">
        <w:rPr>
          <w:w w:val="110"/>
        </w:rPr>
        <w:t xml:space="preserve">du </w:t>
      </w:r>
      <w:r w:rsidRPr="000E48DF">
        <w:rPr>
          <w:spacing w:val="-3"/>
          <w:w w:val="110"/>
        </w:rPr>
        <w:t xml:space="preserve">Maître d’Ouvrage </w:t>
      </w:r>
      <w:r w:rsidRPr="000E48DF">
        <w:rPr>
          <w:w w:val="110"/>
        </w:rPr>
        <w:t xml:space="preserve">ou du </w:t>
      </w:r>
      <w:r w:rsidRPr="000E48DF">
        <w:rPr>
          <w:spacing w:val="-3"/>
          <w:w w:val="110"/>
        </w:rPr>
        <w:t xml:space="preserve">Maître d’Ouvrage </w:t>
      </w:r>
      <w:r w:rsidRPr="000E48DF">
        <w:rPr>
          <w:w w:val="110"/>
        </w:rPr>
        <w:t xml:space="preserve">Délégué, </w:t>
      </w:r>
      <w:r w:rsidRPr="000E48DF">
        <w:rPr>
          <w:spacing w:val="-4"/>
          <w:w w:val="110"/>
        </w:rPr>
        <w:t xml:space="preserve">avec </w:t>
      </w:r>
      <w:r w:rsidRPr="000E48DF">
        <w:rPr>
          <w:spacing w:val="-3"/>
          <w:w w:val="110"/>
        </w:rPr>
        <w:t xml:space="preserve">copie </w:t>
      </w:r>
      <w:r w:rsidRPr="000E48DF">
        <w:rPr>
          <w:w w:val="110"/>
        </w:rPr>
        <w:t xml:space="preserve">à </w:t>
      </w:r>
      <w:r w:rsidRPr="000E48DF">
        <w:rPr>
          <w:spacing w:val="-3"/>
          <w:w w:val="110"/>
        </w:rPr>
        <w:t xml:space="preserve">l’Autorité chargée </w:t>
      </w:r>
      <w:r w:rsidRPr="000E48DF">
        <w:rPr>
          <w:w w:val="110"/>
        </w:rPr>
        <w:t xml:space="preserve">des </w:t>
      </w:r>
      <w:r w:rsidRPr="000E48DF">
        <w:rPr>
          <w:spacing w:val="-3"/>
          <w:w w:val="110"/>
        </w:rPr>
        <w:t xml:space="preserve">marchés </w:t>
      </w:r>
      <w:r w:rsidRPr="000E48DF">
        <w:rPr>
          <w:w w:val="110"/>
        </w:rPr>
        <w:t xml:space="preserve">publics </w:t>
      </w:r>
      <w:r w:rsidRPr="000E48DF">
        <w:rPr>
          <w:spacing w:val="-4"/>
          <w:w w:val="110"/>
        </w:rPr>
        <w:t xml:space="preserve">et </w:t>
      </w:r>
      <w:r w:rsidRPr="000E48DF">
        <w:rPr>
          <w:w w:val="110"/>
        </w:rPr>
        <w:t xml:space="preserve">à </w:t>
      </w:r>
      <w:r w:rsidRPr="000E48DF">
        <w:rPr>
          <w:spacing w:val="-3"/>
          <w:w w:val="110"/>
        </w:rPr>
        <w:t xml:space="preserve">l’organisme chargé </w:t>
      </w:r>
      <w:r w:rsidRPr="000E48DF">
        <w:rPr>
          <w:w w:val="110"/>
        </w:rPr>
        <w:t xml:space="preserve">de la </w:t>
      </w:r>
      <w:r w:rsidRPr="000E48DF">
        <w:rPr>
          <w:spacing w:val="-3"/>
          <w:w w:val="110"/>
        </w:rPr>
        <w:t xml:space="preserve">régulation </w:t>
      </w:r>
      <w:r w:rsidRPr="000E48DF">
        <w:rPr>
          <w:w w:val="110"/>
        </w:rPr>
        <w:t xml:space="preserve">des </w:t>
      </w:r>
      <w:r w:rsidRPr="000E48DF">
        <w:rPr>
          <w:spacing w:val="-3"/>
          <w:w w:val="110"/>
        </w:rPr>
        <w:t xml:space="preserve">marchés </w:t>
      </w:r>
      <w:r w:rsidRPr="000E48DF">
        <w:rPr>
          <w:w w:val="110"/>
        </w:rPr>
        <w:t>publics.</w:t>
      </w:r>
    </w:p>
    <w:p w14:paraId="40E27477" w14:textId="77777777" w:rsidR="00CC22DD" w:rsidRPr="000E48DF" w:rsidRDefault="00CC22DD" w:rsidP="00CC22DD">
      <w:pPr>
        <w:spacing w:after="60" w:line="360" w:lineRule="auto"/>
        <w:ind w:left="567"/>
        <w:jc w:val="both"/>
      </w:pPr>
      <w:r w:rsidRPr="000E48DF">
        <w:t>c) Ce recours n’est pas suspensif.</w:t>
      </w:r>
    </w:p>
    <w:p w14:paraId="4A9AD5B1" w14:textId="77777777" w:rsidR="00CC22DD" w:rsidRPr="000E48DF" w:rsidRDefault="00CC22DD" w:rsidP="00CC22DD">
      <w:pPr>
        <w:spacing w:after="60" w:line="360" w:lineRule="auto"/>
        <w:jc w:val="both"/>
      </w:pPr>
      <w:r w:rsidRPr="000E48DF">
        <w:t xml:space="preserve">9.3. Lorsque l’Appel d’Offres est la procédure retenue, le recours doit être adressé, entre la publication de l’Avis d’Appel d’Offres et l’ouverture des plis : </w:t>
      </w:r>
    </w:p>
    <w:p w14:paraId="3104C6B0" w14:textId="77777777" w:rsidR="00CC22DD" w:rsidRPr="000E48DF" w:rsidRDefault="00CC22DD" w:rsidP="00CC22DD">
      <w:pPr>
        <w:spacing w:after="60" w:line="360" w:lineRule="auto"/>
        <w:ind w:left="567"/>
        <w:jc w:val="both"/>
      </w:pPr>
      <w:r w:rsidRPr="000E48DF">
        <w:t>a) au Maître d’Ouvrage ou au Maître d’Ouvrage Délégué avec copie à l’Autorité chargée des Marchés Publics et à l’organisme chargé de la régulation des marchés publics ;</w:t>
      </w:r>
    </w:p>
    <w:p w14:paraId="1F470A2F" w14:textId="77777777" w:rsidR="00CC22DD" w:rsidRPr="000E48DF" w:rsidRDefault="00CC22DD" w:rsidP="00CC22DD">
      <w:pPr>
        <w:spacing w:after="60" w:line="360" w:lineRule="auto"/>
        <w:ind w:left="567"/>
        <w:jc w:val="both"/>
      </w:pPr>
      <w:r w:rsidRPr="000E48DF">
        <w:lastRenderedPageBreak/>
        <w:t>b) il doit parvenir au Maître d’Ouvrage ou au Maître d’Ouvrage Délégué au plus tard quatorze (14) jours ouvrables avant la date d’ouverture des offres ;</w:t>
      </w:r>
    </w:p>
    <w:p w14:paraId="035E620D" w14:textId="77777777" w:rsidR="00CC22DD" w:rsidRPr="000E48DF" w:rsidRDefault="00CC22DD" w:rsidP="00CC22DD">
      <w:pPr>
        <w:spacing w:after="60" w:line="360" w:lineRule="auto"/>
        <w:ind w:left="567"/>
        <w:jc w:val="both"/>
      </w:pPr>
      <w:r w:rsidRPr="000E48DF">
        <w:t>c) le Maître d’Ouvrage ou le Maître d’Ouvrage Délégué dispose de cinq (05) jours ouvrables pour réagir. La copie de la réaction est transmise à l’Autorité chargée des Marchés Publics et à l’Organisme Chargé de la Régulation des Marchés Publics ;</w:t>
      </w:r>
    </w:p>
    <w:p w14:paraId="56E4504F" w14:textId="77777777" w:rsidR="00CC22DD" w:rsidRPr="000E48DF" w:rsidRDefault="00CC22DD" w:rsidP="00CC22DD">
      <w:pPr>
        <w:spacing w:after="60" w:line="360" w:lineRule="auto"/>
        <w:ind w:left="567"/>
        <w:jc w:val="both"/>
      </w:pPr>
      <w:r w:rsidRPr="000E48DF">
        <w:t>d) en cas de désaccord entre le requérant et le Maître d’Ouvrage</w:t>
      </w:r>
      <w:r w:rsidRPr="000E48DF">
        <w:rPr>
          <w:strike/>
        </w:rPr>
        <w:t xml:space="preserve"> </w:t>
      </w:r>
      <w:r w:rsidRPr="000E48DF">
        <w:t>ou le Maître d’Ouvrage Délégué, le recours est porté par le requérant au Comité chargé de l’examen des recours.</w:t>
      </w:r>
    </w:p>
    <w:p w14:paraId="0FE9BA66" w14:textId="77777777" w:rsidR="00CC22DD" w:rsidRPr="000E48DF" w:rsidRDefault="00CC22DD" w:rsidP="00CC22DD">
      <w:pPr>
        <w:spacing w:after="60" w:line="360" w:lineRule="auto"/>
        <w:ind w:left="567"/>
        <w:jc w:val="both"/>
      </w:pPr>
      <w:r w:rsidRPr="000E48DF">
        <w:t>e) ce recours n’est pas suspensif.</w:t>
      </w:r>
    </w:p>
    <w:p w14:paraId="14A08A6A" w14:textId="77777777" w:rsidR="00CC22DD" w:rsidRPr="000E48DF" w:rsidRDefault="00CC22DD" w:rsidP="00CC22DD">
      <w:pPr>
        <w:pStyle w:val="RGAOarticles"/>
      </w:pPr>
      <w:bookmarkStart w:id="50" w:name="_Toc530307915"/>
      <w:bookmarkStart w:id="51" w:name="_Toc97557036"/>
      <w:bookmarkStart w:id="52" w:name="_Toc163062703"/>
      <w:r w:rsidRPr="000E48DF">
        <w:t>Modification du Dossier d’Appel d’Offres</w:t>
      </w:r>
      <w:bookmarkEnd w:id="50"/>
      <w:bookmarkEnd w:id="51"/>
      <w:bookmarkEnd w:id="52"/>
    </w:p>
    <w:p w14:paraId="6DEAB030" w14:textId="77777777" w:rsidR="00CC22DD" w:rsidRPr="000E48DF" w:rsidRDefault="00CC22DD" w:rsidP="00CC22DD">
      <w:pPr>
        <w:spacing w:after="60" w:line="360" w:lineRule="auto"/>
        <w:jc w:val="both"/>
      </w:pPr>
      <w:r w:rsidRPr="000E48DF">
        <w:rPr>
          <w:w w:val="99"/>
        </w:rPr>
        <w:t>10.1</w:t>
      </w:r>
      <w:r w:rsidRPr="000E48DF">
        <w:t>.  Le Maître d’Ouvrage ou le Maître d’Ouvrage Délégué peut, à tout moment avant la date limite de dépôt des offres et pour tout motif, que ce soit à son initiative ou consécutivement à une saisine d’un soumissionnaire, modifier le Dossier d’Appel d’Offres en publiant un additif.</w:t>
      </w:r>
    </w:p>
    <w:p w14:paraId="5F761DAB" w14:textId="77777777" w:rsidR="00CC22DD" w:rsidRPr="000E48DF" w:rsidRDefault="00CC22DD" w:rsidP="00CC22DD">
      <w:pPr>
        <w:spacing w:after="60" w:line="360" w:lineRule="auto"/>
        <w:jc w:val="both"/>
      </w:pPr>
      <w:r w:rsidRPr="000E48DF">
        <w:t xml:space="preserve">10.2. Tout additif ainsi publié fera partie intégrante du Dossier d’Appel d’Offres conformément à </w:t>
      </w:r>
      <w:r w:rsidRPr="000E48DF">
        <w:rPr>
          <w:shd w:val="clear" w:color="auto" w:fill="FFFFFF"/>
        </w:rPr>
        <w:t>l’Article 8.1 du RGAO</w:t>
      </w:r>
      <w:r w:rsidRPr="000E48DF">
        <w:t xml:space="preserve"> et doit être communiqué par écrit ou signifié par tout moyen laissant trace écrite à tous les soumissionnaires ayant acheté le Dossier d’Appel d’Offres </w:t>
      </w:r>
      <w:r w:rsidRPr="000E48DF">
        <w:rPr>
          <w:b/>
        </w:rPr>
        <w:t>ou via COLEPS ou sur tout autre moyen de communication électronique indiqué par le Maître d’Ouvrage dans le DAO</w:t>
      </w:r>
      <w:r w:rsidRPr="000E48DF">
        <w:t>.</w:t>
      </w:r>
    </w:p>
    <w:p w14:paraId="515D0941" w14:textId="77777777" w:rsidR="00CC22DD" w:rsidRPr="000E48DF" w:rsidRDefault="00CC22DD" w:rsidP="00CC22DD">
      <w:pPr>
        <w:tabs>
          <w:tab w:val="left" w:pos="1260"/>
          <w:tab w:val="left" w:pos="1760"/>
          <w:tab w:val="left" w:pos="2700"/>
          <w:tab w:val="left" w:pos="3320"/>
        </w:tabs>
        <w:spacing w:after="60" w:line="360" w:lineRule="auto"/>
        <w:jc w:val="both"/>
      </w:pPr>
      <w:r w:rsidRPr="000E48DF">
        <w:rPr>
          <w:w w:val="99"/>
        </w:rPr>
        <w:t>10.3.</w:t>
      </w:r>
      <w:r w:rsidRPr="000E48DF">
        <w:t xml:space="preserve"> Afin de donner aux soumissionnaires suffisamment de temps pour tenir compte de l’additif dans la préparation de leurs offres, le Maître d’Ouvrage ou le Maître d’Ouvrage Délégué pourra reporter, autant que nécessaire, la date limite de dépôt des offres, conformément aux dispositions de l’Article 22 du RGAO.</w:t>
      </w:r>
    </w:p>
    <w:p w14:paraId="7938DE2C" w14:textId="77777777" w:rsidR="00CC22DD" w:rsidRPr="000E48DF" w:rsidRDefault="00CC22DD" w:rsidP="00CC22DD">
      <w:pPr>
        <w:pStyle w:val="RGAOpartie"/>
      </w:pPr>
      <w:bookmarkStart w:id="53" w:name="_Toc530307916"/>
      <w:bookmarkStart w:id="54" w:name="_Toc97557037"/>
      <w:bookmarkStart w:id="55" w:name="_Toc163062704"/>
      <w:r w:rsidRPr="000E48DF">
        <w:t>Préparation des offres</w:t>
      </w:r>
      <w:bookmarkEnd w:id="53"/>
      <w:bookmarkEnd w:id="54"/>
      <w:bookmarkEnd w:id="55"/>
    </w:p>
    <w:p w14:paraId="15B03CD7" w14:textId="77777777" w:rsidR="00CC22DD" w:rsidRPr="000E48DF" w:rsidRDefault="00CC22DD" w:rsidP="00CC22DD">
      <w:pPr>
        <w:pStyle w:val="RGAOarticles"/>
      </w:pPr>
      <w:bookmarkStart w:id="56" w:name="_Toc530307917"/>
      <w:bookmarkStart w:id="57" w:name="_Toc97557038"/>
      <w:bookmarkStart w:id="58" w:name="_Toc163062705"/>
      <w:r w:rsidRPr="000E48DF">
        <w:t>Frais de soumission</w:t>
      </w:r>
      <w:bookmarkEnd w:id="56"/>
      <w:bookmarkEnd w:id="57"/>
      <w:bookmarkEnd w:id="58"/>
    </w:p>
    <w:p w14:paraId="251ACB84" w14:textId="77777777" w:rsidR="00CC22DD" w:rsidRPr="000E48DF" w:rsidRDefault="00CC22DD" w:rsidP="00CC22DD">
      <w:pPr>
        <w:spacing w:after="60" w:line="360" w:lineRule="auto"/>
        <w:jc w:val="both"/>
      </w:pPr>
      <w:r w:rsidRPr="000E48DF">
        <w:t>Le candidat supportera tous les frais afférents à la préparation et à la présentation de son offre. Le Maître d’Ouvrage ou le Maître d’Ouvrage Délégué n’est en aucun cas responsable de ces frais, ni tenu de les régler, quel que soit le déroulement ou l’issue de la procédure d’Appel d’Offres.</w:t>
      </w:r>
    </w:p>
    <w:p w14:paraId="0FFE3E67" w14:textId="77777777" w:rsidR="00CC22DD" w:rsidRPr="000E48DF" w:rsidRDefault="00CC22DD" w:rsidP="00CC22DD">
      <w:pPr>
        <w:pStyle w:val="RGAOarticles"/>
      </w:pPr>
      <w:bookmarkStart w:id="59" w:name="_Toc530307918"/>
      <w:bookmarkStart w:id="60" w:name="_Toc97557039"/>
      <w:bookmarkStart w:id="61" w:name="_Toc163062706"/>
      <w:r w:rsidRPr="000E48DF">
        <w:t>Langue de l’offre</w:t>
      </w:r>
      <w:bookmarkEnd w:id="59"/>
      <w:bookmarkEnd w:id="60"/>
      <w:bookmarkEnd w:id="61"/>
    </w:p>
    <w:p w14:paraId="27ACB8C8" w14:textId="77777777" w:rsidR="00CC22DD" w:rsidRPr="000E48DF" w:rsidRDefault="00CC22DD" w:rsidP="00CC22DD">
      <w:pPr>
        <w:spacing w:after="60" w:line="360" w:lineRule="auto"/>
        <w:jc w:val="both"/>
      </w:pPr>
      <w:r w:rsidRPr="000E48DF">
        <w:rPr>
          <w:spacing w:val="3"/>
        </w:rPr>
        <w:t>L’offr</w:t>
      </w:r>
      <w:r w:rsidRPr="000E48DF">
        <w:t xml:space="preserve">e </w:t>
      </w:r>
      <w:r w:rsidRPr="000E48DF">
        <w:rPr>
          <w:spacing w:val="3"/>
        </w:rPr>
        <w:t>ains</w:t>
      </w:r>
      <w:r w:rsidRPr="000E48DF">
        <w:t xml:space="preserve">i </w:t>
      </w:r>
      <w:r w:rsidRPr="000E48DF">
        <w:rPr>
          <w:spacing w:val="3"/>
        </w:rPr>
        <w:t>qu</w:t>
      </w:r>
      <w:r w:rsidRPr="000E48DF">
        <w:t xml:space="preserve">e </w:t>
      </w:r>
      <w:r w:rsidRPr="000E48DF">
        <w:rPr>
          <w:spacing w:val="3"/>
        </w:rPr>
        <w:t>tout</w:t>
      </w:r>
      <w:r w:rsidRPr="000E48DF">
        <w:t xml:space="preserve">e </w:t>
      </w:r>
      <w:r w:rsidRPr="000E48DF">
        <w:rPr>
          <w:spacing w:val="3"/>
        </w:rPr>
        <w:t>correspondanc</w:t>
      </w:r>
      <w:r w:rsidRPr="000E48DF">
        <w:t xml:space="preserve">e </w:t>
      </w:r>
      <w:r w:rsidRPr="000E48DF">
        <w:rPr>
          <w:spacing w:val="3"/>
        </w:rPr>
        <w:t>e</w:t>
      </w:r>
      <w:r w:rsidRPr="000E48DF">
        <w:t xml:space="preserve">t </w:t>
      </w:r>
      <w:r w:rsidRPr="000E48DF">
        <w:rPr>
          <w:spacing w:val="3"/>
        </w:rPr>
        <w:t xml:space="preserve">tout </w:t>
      </w:r>
      <w:r w:rsidRPr="000E48DF">
        <w:t>document, échangé entre le Soumissionnaire et le Maître d’Ouvrage ou le Maître d’Ouvrage Délégué seront rédigés en français ou en anglais. Les documents complémentaires et les imprimés fournis par le soumissionnaire peuvent être rédigés dans une autre langue à condition d’être accompagnés d’une traduction précise en français ou en anglais fait par un traducteur agrée; auquel cas et aux fins d’interprétation de l’offre, la traduction fera foi.</w:t>
      </w:r>
    </w:p>
    <w:p w14:paraId="28398F73" w14:textId="77777777" w:rsidR="00CC22DD" w:rsidRPr="000E48DF" w:rsidRDefault="00CC22DD" w:rsidP="00CC22DD">
      <w:pPr>
        <w:pStyle w:val="RGAOarticles"/>
      </w:pPr>
      <w:bookmarkStart w:id="62" w:name="_Toc530307919"/>
      <w:bookmarkStart w:id="63" w:name="_Toc97557040"/>
      <w:bookmarkStart w:id="64" w:name="_Toc163062707"/>
      <w:r w:rsidRPr="000E48DF">
        <w:t>Documents constituant l’offre</w:t>
      </w:r>
      <w:bookmarkEnd w:id="62"/>
      <w:bookmarkEnd w:id="63"/>
      <w:bookmarkEnd w:id="64"/>
    </w:p>
    <w:p w14:paraId="4340EA7F" w14:textId="77777777" w:rsidR="00CC22DD" w:rsidRPr="000E48DF" w:rsidRDefault="00CC22DD" w:rsidP="00CC22DD">
      <w:pPr>
        <w:spacing w:after="60" w:line="360" w:lineRule="auto"/>
        <w:jc w:val="both"/>
      </w:pPr>
      <w:r w:rsidRPr="000E48DF">
        <w:t xml:space="preserve">13.1. </w:t>
      </w:r>
      <w:r w:rsidRPr="000E48DF">
        <w:rPr>
          <w:spacing w:val="5"/>
        </w:rPr>
        <w:t>L’offr</w:t>
      </w:r>
      <w:r w:rsidRPr="000E48DF">
        <w:t xml:space="preserve">e </w:t>
      </w:r>
      <w:r w:rsidRPr="000E48DF">
        <w:rPr>
          <w:spacing w:val="5"/>
        </w:rPr>
        <w:t>présenté</w:t>
      </w:r>
      <w:r w:rsidRPr="000E48DF">
        <w:t xml:space="preserve">e </w:t>
      </w:r>
      <w:r w:rsidRPr="000E48DF">
        <w:rPr>
          <w:spacing w:val="5"/>
        </w:rPr>
        <w:t>pa</w:t>
      </w:r>
      <w:r w:rsidRPr="000E48DF">
        <w:t xml:space="preserve">r </w:t>
      </w:r>
      <w:r w:rsidRPr="000E48DF">
        <w:rPr>
          <w:spacing w:val="5"/>
        </w:rPr>
        <w:t>l</w:t>
      </w:r>
      <w:r w:rsidRPr="000E48DF">
        <w:t xml:space="preserve">e </w:t>
      </w:r>
      <w:r w:rsidRPr="000E48DF">
        <w:rPr>
          <w:spacing w:val="5"/>
        </w:rPr>
        <w:t>soumissionnaire comprendr</w:t>
      </w:r>
      <w:r w:rsidRPr="000E48DF">
        <w:t xml:space="preserve">a </w:t>
      </w:r>
      <w:r w:rsidRPr="000E48DF">
        <w:rPr>
          <w:spacing w:val="5"/>
        </w:rPr>
        <w:t>le</w:t>
      </w:r>
      <w:r w:rsidRPr="000E48DF">
        <w:t xml:space="preserve">s </w:t>
      </w:r>
      <w:r w:rsidRPr="000E48DF">
        <w:rPr>
          <w:spacing w:val="5"/>
        </w:rPr>
        <w:t>document</w:t>
      </w:r>
      <w:r w:rsidRPr="000E48DF">
        <w:t xml:space="preserve">s </w:t>
      </w:r>
      <w:r w:rsidRPr="000E48DF">
        <w:rPr>
          <w:spacing w:val="5"/>
        </w:rPr>
        <w:t>détaillé</w:t>
      </w:r>
      <w:r w:rsidRPr="000E48DF">
        <w:t xml:space="preserve">s </w:t>
      </w:r>
      <w:r w:rsidRPr="000E48DF">
        <w:rPr>
          <w:spacing w:val="5"/>
        </w:rPr>
        <w:t xml:space="preserve">au </w:t>
      </w:r>
      <w:r w:rsidRPr="000E48DF">
        <w:t>RPAO, dûment remplis et regroupés en trois volumes :</w:t>
      </w:r>
    </w:p>
    <w:p w14:paraId="2C70DB10" w14:textId="77777777" w:rsidR="00CC22DD" w:rsidRPr="000E48DF" w:rsidRDefault="00CC22DD" w:rsidP="00CC22DD">
      <w:pPr>
        <w:spacing w:after="60" w:line="360" w:lineRule="auto"/>
        <w:jc w:val="both"/>
        <w:rPr>
          <w:b/>
          <w:i/>
          <w:iCs/>
        </w:rPr>
      </w:pPr>
      <w:r w:rsidRPr="000E48DF">
        <w:rPr>
          <w:i/>
          <w:iCs/>
        </w:rPr>
        <w:lastRenderedPageBreak/>
        <w:t xml:space="preserve">a. </w:t>
      </w:r>
      <w:r w:rsidRPr="000E48DF">
        <w:rPr>
          <w:b/>
          <w:i/>
          <w:iCs/>
        </w:rPr>
        <w:t>Volume 1 : Dossier administratif</w:t>
      </w:r>
    </w:p>
    <w:p w14:paraId="0090AEE3" w14:textId="77777777" w:rsidR="00CC22DD" w:rsidRPr="000E48DF" w:rsidRDefault="00CC22DD" w:rsidP="00CC22DD">
      <w:pPr>
        <w:spacing w:after="60" w:line="360" w:lineRule="auto"/>
        <w:jc w:val="both"/>
      </w:pPr>
      <w:r w:rsidRPr="000E48DF">
        <w:t>Il comprend notamment :</w:t>
      </w:r>
    </w:p>
    <w:p w14:paraId="4991E52C" w14:textId="77777777" w:rsidR="00CC22DD" w:rsidRPr="000E48DF" w:rsidRDefault="00CC22DD" w:rsidP="00CC22DD">
      <w:pPr>
        <w:spacing w:after="60" w:line="360" w:lineRule="auto"/>
        <w:ind w:left="567" w:hanging="283"/>
        <w:jc w:val="both"/>
      </w:pPr>
      <w:r w:rsidRPr="000E48DF">
        <w:rPr>
          <w:w w:val="93"/>
        </w:rPr>
        <w:t xml:space="preserve"> a.1.Tous les documents attestant que le soumissionnaire :</w:t>
      </w:r>
    </w:p>
    <w:p w14:paraId="7D11B75A" w14:textId="77777777" w:rsidR="00CC22DD" w:rsidRPr="000E48DF" w:rsidRDefault="00CC22DD" w:rsidP="00CC22DD">
      <w:pPr>
        <w:spacing w:after="60" w:line="360" w:lineRule="auto"/>
        <w:ind w:left="851" w:hanging="284"/>
        <w:jc w:val="both"/>
      </w:pPr>
      <w:r w:rsidRPr="000E48DF">
        <w:t>- a souscrit les déclarations prévues par les lois et règlements en vigueur ;</w:t>
      </w:r>
    </w:p>
    <w:p w14:paraId="2BB3F25B" w14:textId="77777777" w:rsidR="00CC22DD" w:rsidRPr="000E48DF" w:rsidRDefault="00CC22DD" w:rsidP="00CC22DD">
      <w:pPr>
        <w:spacing w:after="60" w:line="360" w:lineRule="auto"/>
        <w:ind w:left="851" w:hanging="284"/>
        <w:jc w:val="both"/>
      </w:pPr>
      <w:r w:rsidRPr="000E48DF">
        <w:t>- s’est acquitté des droits, taxes, impôts, cotisations, contributions, redevances ou prélèvements de quelque nature que ce soit ;</w:t>
      </w:r>
    </w:p>
    <w:p w14:paraId="31654DDF" w14:textId="77777777" w:rsidR="00CC22DD" w:rsidRPr="000E48DF" w:rsidRDefault="00CC22DD" w:rsidP="00CC22DD">
      <w:pPr>
        <w:spacing w:after="60" w:line="360" w:lineRule="auto"/>
        <w:ind w:left="851" w:hanging="284"/>
        <w:jc w:val="both"/>
      </w:pPr>
      <w:r w:rsidRPr="000E48DF">
        <w:t>-  n’est pas en état de liquidation judiciaire ou en faillite ;</w:t>
      </w:r>
    </w:p>
    <w:p w14:paraId="1669426D" w14:textId="77777777" w:rsidR="00CC22DD" w:rsidRPr="000E48DF" w:rsidRDefault="00CC22DD" w:rsidP="00CC22DD">
      <w:pPr>
        <w:spacing w:after="60" w:line="360" w:lineRule="auto"/>
        <w:ind w:left="709" w:hanging="142"/>
        <w:jc w:val="both"/>
      </w:pPr>
      <w:r w:rsidRPr="000E48DF">
        <w:t xml:space="preserve">-  n’est pas frappé de l’une des interdictions ou </w:t>
      </w:r>
      <w:proofErr w:type="spellStart"/>
      <w:r w:rsidRPr="000E48DF">
        <w:t>déchéances</w:t>
      </w:r>
      <w:proofErr w:type="spellEnd"/>
      <w:r w:rsidRPr="000E48DF">
        <w:t xml:space="preserve"> prévues par les lois et règlements en vigueur, aussi bien au plan national qu’international.</w:t>
      </w:r>
    </w:p>
    <w:p w14:paraId="5F25FDFA" w14:textId="77777777" w:rsidR="00CC22DD" w:rsidRPr="000E48DF" w:rsidRDefault="00CC22DD" w:rsidP="00CC22DD">
      <w:pPr>
        <w:tabs>
          <w:tab w:val="left" w:pos="3840"/>
        </w:tabs>
        <w:spacing w:after="60" w:line="360" w:lineRule="auto"/>
        <w:ind w:left="567" w:hanging="283"/>
        <w:jc w:val="both"/>
      </w:pPr>
      <w:proofErr w:type="gramStart"/>
      <w:r w:rsidRPr="000E48DF">
        <w:t>a.2</w:t>
      </w:r>
      <w:proofErr w:type="gramEnd"/>
      <w:r w:rsidRPr="000E48DF">
        <w:t>. Le cautionnement de soumission établi conformément aux dispositions de l’article 17 du RGAO ;</w:t>
      </w:r>
    </w:p>
    <w:p w14:paraId="4F8D4A5E" w14:textId="77777777" w:rsidR="00CC22DD" w:rsidRPr="000E48DF" w:rsidRDefault="00CC22DD" w:rsidP="00CC22DD">
      <w:pPr>
        <w:spacing w:after="60" w:line="360" w:lineRule="auto"/>
        <w:ind w:left="567" w:hanging="283"/>
        <w:jc w:val="both"/>
      </w:pPr>
      <w:r w:rsidRPr="000E48DF">
        <w:t xml:space="preserve"> a.3.L’acte écrit donnant pouvoir au signataire de l’offre d’engager la personne morale soumissionnaire, le cas échéant, conformément aux dispositions de l’article 6.1 du RGAO ;</w:t>
      </w:r>
    </w:p>
    <w:p w14:paraId="7A6ADD39" w14:textId="77777777" w:rsidR="00CC22DD" w:rsidRPr="000E48DF" w:rsidRDefault="00CC22DD" w:rsidP="00CC22DD">
      <w:pPr>
        <w:spacing w:after="60" w:line="360" w:lineRule="auto"/>
        <w:jc w:val="both"/>
        <w:rPr>
          <w:b/>
        </w:rPr>
      </w:pPr>
      <w:r w:rsidRPr="000E48DF">
        <w:rPr>
          <w:b/>
          <w:i/>
          <w:iCs/>
        </w:rPr>
        <w:t>b. Volume 2 : Offre technique</w:t>
      </w:r>
    </w:p>
    <w:p w14:paraId="70B5D52E" w14:textId="77777777" w:rsidR="00CC22DD" w:rsidRPr="000E48DF" w:rsidRDefault="00CC22DD" w:rsidP="00CC22DD">
      <w:pPr>
        <w:spacing w:after="60" w:line="360" w:lineRule="auto"/>
        <w:jc w:val="both"/>
      </w:pPr>
      <w:r w:rsidRPr="000E48DF">
        <w:t>Il comprend notamment :</w:t>
      </w:r>
    </w:p>
    <w:p w14:paraId="0AC0411F" w14:textId="77777777" w:rsidR="00CC22DD" w:rsidRPr="000E48DF" w:rsidRDefault="00CC22DD" w:rsidP="00CC22DD">
      <w:pPr>
        <w:spacing w:after="60" w:line="360" w:lineRule="auto"/>
        <w:jc w:val="both"/>
      </w:pPr>
      <w:r w:rsidRPr="000E48DF">
        <w:rPr>
          <w:i/>
          <w:iCs/>
        </w:rPr>
        <w:t>b.1.</w:t>
      </w:r>
      <w:r w:rsidRPr="000E48DF">
        <w:rPr>
          <w:b/>
          <w:i/>
          <w:iCs/>
        </w:rPr>
        <w:t>Les renseignements sur la qualification</w:t>
      </w:r>
    </w:p>
    <w:p w14:paraId="0C8EFC09" w14:textId="77777777" w:rsidR="00CC22DD" w:rsidRPr="000E48DF" w:rsidRDefault="00CC22DD" w:rsidP="00CC22DD">
      <w:pPr>
        <w:spacing w:after="60" w:line="360" w:lineRule="auto"/>
        <w:jc w:val="both"/>
      </w:pPr>
      <w:r w:rsidRPr="000E48DF">
        <w:t xml:space="preserve">Le RPAO précise la liste des documents à fournir par les soumissionnaires pour justifier les critères de qualification mentionnés à l’article 6.1 du RGAO, notamment les références de l’entreprise, le matériel et la liste du personnel. </w:t>
      </w:r>
    </w:p>
    <w:p w14:paraId="64679A77" w14:textId="77777777" w:rsidR="00CC22DD" w:rsidRPr="000E48DF" w:rsidRDefault="00CC22DD" w:rsidP="00CC22DD">
      <w:pPr>
        <w:spacing w:after="60" w:line="360" w:lineRule="auto"/>
        <w:jc w:val="both"/>
      </w:pPr>
      <w:r w:rsidRPr="000E48DF">
        <w:rPr>
          <w:i/>
          <w:iCs/>
        </w:rPr>
        <w:t xml:space="preserve">b.2. </w:t>
      </w:r>
      <w:r w:rsidRPr="000E48DF">
        <w:rPr>
          <w:b/>
          <w:bCs/>
          <w:i/>
          <w:iCs/>
        </w:rPr>
        <w:t>La</w:t>
      </w:r>
      <w:r w:rsidRPr="000E48DF">
        <w:rPr>
          <w:b/>
          <w:i/>
          <w:iCs/>
        </w:rPr>
        <w:t xml:space="preserve"> Méthodologie</w:t>
      </w:r>
    </w:p>
    <w:p w14:paraId="759DC615" w14:textId="77777777" w:rsidR="00CC22DD" w:rsidRPr="000E48DF" w:rsidRDefault="00CC22DD" w:rsidP="00CC22DD">
      <w:pPr>
        <w:tabs>
          <w:tab w:val="left" w:pos="1360"/>
          <w:tab w:val="left" w:pos="2620"/>
          <w:tab w:val="left" w:pos="3240"/>
        </w:tabs>
        <w:spacing w:after="60" w:line="360" w:lineRule="auto"/>
        <w:jc w:val="both"/>
      </w:pPr>
      <w:r w:rsidRPr="000E48DF">
        <w:t xml:space="preserve">Le RPAO précise les éléments constitutifs de la </w:t>
      </w:r>
      <w:r w:rsidRPr="000E48DF">
        <w:rPr>
          <w:spacing w:val="5"/>
        </w:rPr>
        <w:t>propositio</w:t>
      </w:r>
      <w:r w:rsidRPr="000E48DF">
        <w:t xml:space="preserve">n </w:t>
      </w:r>
      <w:r w:rsidRPr="000E48DF">
        <w:rPr>
          <w:spacing w:val="5"/>
        </w:rPr>
        <w:t>techniqu</w:t>
      </w:r>
      <w:r w:rsidRPr="000E48DF">
        <w:t xml:space="preserve">e </w:t>
      </w:r>
      <w:r w:rsidRPr="000E48DF">
        <w:rPr>
          <w:spacing w:val="5"/>
        </w:rPr>
        <w:t>de</w:t>
      </w:r>
      <w:r w:rsidRPr="000E48DF">
        <w:t xml:space="preserve">s </w:t>
      </w:r>
      <w:r w:rsidRPr="000E48DF">
        <w:rPr>
          <w:spacing w:val="5"/>
        </w:rPr>
        <w:t xml:space="preserve">soumissionnaires, </w:t>
      </w:r>
      <w:r w:rsidRPr="000E48DF">
        <w:t>notamment : une note méthodologique portant sur une analyse des travaux et précisant l’organisation et le programme que le soumissionnaire compte mettre en place ou en œuvre pour les réaliser (installations, planning, PAQ, sous-traitance, approche HIMO le cas échéant, etc.).</w:t>
      </w:r>
    </w:p>
    <w:p w14:paraId="40C50153" w14:textId="77777777" w:rsidR="00CC22DD" w:rsidRPr="000E48DF" w:rsidRDefault="00CC22DD" w:rsidP="00CC22DD">
      <w:pPr>
        <w:spacing w:after="60" w:line="360" w:lineRule="auto"/>
        <w:jc w:val="both"/>
      </w:pPr>
      <w:r w:rsidRPr="000E48DF">
        <w:rPr>
          <w:i/>
          <w:iCs/>
        </w:rPr>
        <w:t xml:space="preserve">b. 3. </w:t>
      </w:r>
      <w:r w:rsidRPr="000E48DF">
        <w:rPr>
          <w:b/>
          <w:i/>
          <w:iCs/>
        </w:rPr>
        <w:t>Les preuves d’acceptation des conditions du marché</w:t>
      </w:r>
    </w:p>
    <w:p w14:paraId="60D0A3FE" w14:textId="77777777" w:rsidR="00CC22DD" w:rsidRPr="000E48DF" w:rsidRDefault="00CC22DD" w:rsidP="00CC22DD">
      <w:pPr>
        <w:spacing w:after="60" w:line="360" w:lineRule="auto"/>
        <w:jc w:val="both"/>
      </w:pPr>
      <w:r w:rsidRPr="000E48DF">
        <w:t>Le soumissionnaire remettra les copies dûment paraphées, renseignées et signées des documents à caractères administratif et technique régissant le marché, à savoir :</w:t>
      </w:r>
    </w:p>
    <w:p w14:paraId="3F30351E" w14:textId="77777777" w:rsidR="00CC22DD" w:rsidRPr="000E48DF" w:rsidRDefault="00CC22DD" w:rsidP="00CC22DD">
      <w:pPr>
        <w:tabs>
          <w:tab w:val="left" w:pos="820"/>
          <w:tab w:val="left" w:pos="1780"/>
          <w:tab w:val="left" w:pos="2440"/>
          <w:tab w:val="left" w:pos="3540"/>
        </w:tabs>
        <w:spacing w:after="60" w:line="360" w:lineRule="auto"/>
        <w:jc w:val="both"/>
      </w:pPr>
      <w:r w:rsidRPr="000E48DF">
        <w:rPr>
          <w:w w:val="98"/>
        </w:rPr>
        <w:t xml:space="preserve"> i. </w:t>
      </w:r>
      <w:r w:rsidRPr="000E48DF">
        <w:rPr>
          <w:spacing w:val="5"/>
          <w:w w:val="98"/>
        </w:rPr>
        <w:t>L</w:t>
      </w:r>
      <w:r w:rsidRPr="000E48DF">
        <w:rPr>
          <w:w w:val="98"/>
        </w:rPr>
        <w:t xml:space="preserve">e </w:t>
      </w:r>
      <w:r w:rsidRPr="000E48DF">
        <w:rPr>
          <w:spacing w:val="5"/>
          <w:w w:val="98"/>
        </w:rPr>
        <w:t>Cahie</w:t>
      </w:r>
      <w:r w:rsidRPr="000E48DF">
        <w:rPr>
          <w:w w:val="98"/>
        </w:rPr>
        <w:t xml:space="preserve">r </w:t>
      </w:r>
      <w:r w:rsidRPr="000E48DF">
        <w:rPr>
          <w:spacing w:val="5"/>
          <w:w w:val="98"/>
        </w:rPr>
        <w:t>de</w:t>
      </w:r>
      <w:r w:rsidRPr="000E48DF">
        <w:rPr>
          <w:w w:val="98"/>
        </w:rPr>
        <w:t xml:space="preserve">s </w:t>
      </w:r>
      <w:r w:rsidRPr="000E48DF">
        <w:rPr>
          <w:spacing w:val="5"/>
          <w:w w:val="98"/>
        </w:rPr>
        <w:t>Clause</w:t>
      </w:r>
      <w:r w:rsidRPr="000E48DF">
        <w:rPr>
          <w:w w:val="98"/>
        </w:rPr>
        <w:t xml:space="preserve">s </w:t>
      </w:r>
      <w:r w:rsidRPr="000E48DF">
        <w:rPr>
          <w:spacing w:val="5"/>
          <w:w w:val="98"/>
        </w:rPr>
        <w:t xml:space="preserve">Administratives </w:t>
      </w:r>
      <w:r w:rsidRPr="000E48DF">
        <w:rPr>
          <w:w w:val="98"/>
        </w:rPr>
        <w:t>Particulières (CCAP) ;</w:t>
      </w:r>
    </w:p>
    <w:p w14:paraId="3772A4AE" w14:textId="77777777" w:rsidR="00CC22DD" w:rsidRPr="000E48DF" w:rsidRDefault="00CC22DD" w:rsidP="00CC22DD">
      <w:pPr>
        <w:spacing w:after="60" w:line="360" w:lineRule="auto"/>
        <w:jc w:val="both"/>
      </w:pPr>
      <w:r w:rsidRPr="000E48DF">
        <w:rPr>
          <w:w w:val="98"/>
        </w:rPr>
        <w:t xml:space="preserve"> ii. Le Cahier des Clauses Techniques Particulières (CCTP).</w:t>
      </w:r>
    </w:p>
    <w:p w14:paraId="44246673" w14:textId="77777777" w:rsidR="00CC22DD" w:rsidRPr="000E48DF" w:rsidRDefault="00CC22DD" w:rsidP="00CC22DD">
      <w:pPr>
        <w:spacing w:after="60" w:line="360" w:lineRule="auto"/>
        <w:jc w:val="both"/>
        <w:rPr>
          <w:b/>
          <w:i/>
          <w:iCs/>
        </w:rPr>
      </w:pPr>
      <w:r w:rsidRPr="000E48DF">
        <w:rPr>
          <w:i/>
          <w:iCs/>
        </w:rPr>
        <w:t>b.4.</w:t>
      </w:r>
      <w:r w:rsidRPr="000E48DF">
        <w:rPr>
          <w:b/>
          <w:i/>
          <w:iCs/>
        </w:rPr>
        <w:t>Commentaires CCAP et CCTP (facultatifs)</w:t>
      </w:r>
    </w:p>
    <w:p w14:paraId="437B2F4E" w14:textId="77777777" w:rsidR="00CC22DD" w:rsidRPr="000E48DF" w:rsidRDefault="00CC22DD" w:rsidP="00CC22DD">
      <w:pPr>
        <w:spacing w:after="60" w:line="360" w:lineRule="auto"/>
        <w:jc w:val="both"/>
      </w:pPr>
      <w:r w:rsidRPr="000E48DF">
        <w:t xml:space="preserve">Les soumissionnaires formuleront un commentaire sur les choix techniques du projet et d’éventuelles propositions. </w:t>
      </w:r>
    </w:p>
    <w:p w14:paraId="67D2A1E5" w14:textId="77777777" w:rsidR="00CC22DD" w:rsidRPr="000E48DF" w:rsidRDefault="00CC22DD" w:rsidP="00CC22DD">
      <w:pPr>
        <w:spacing w:after="60" w:line="360" w:lineRule="auto"/>
        <w:jc w:val="both"/>
        <w:rPr>
          <w:b/>
          <w:bCs/>
        </w:rPr>
      </w:pPr>
      <w:proofErr w:type="gramStart"/>
      <w:r w:rsidRPr="000E48DF">
        <w:rPr>
          <w:b/>
          <w:bCs/>
        </w:rPr>
        <w:t>b</w:t>
      </w:r>
      <w:proofErr w:type="gramEnd"/>
      <w:r w:rsidRPr="000E48DF">
        <w:rPr>
          <w:b/>
          <w:bCs/>
        </w:rPr>
        <w:t xml:space="preserve"> .5. </w:t>
      </w:r>
      <w:proofErr w:type="gramStart"/>
      <w:r w:rsidRPr="000E48DF">
        <w:rPr>
          <w:b/>
          <w:bCs/>
        </w:rPr>
        <w:t>la</w:t>
      </w:r>
      <w:proofErr w:type="gramEnd"/>
      <w:r w:rsidRPr="000E48DF">
        <w:rPr>
          <w:b/>
          <w:bCs/>
        </w:rPr>
        <w:t xml:space="preserve"> charte d’intégrité </w:t>
      </w:r>
    </w:p>
    <w:p w14:paraId="1699B0E0" w14:textId="77777777" w:rsidR="00CC22DD" w:rsidRPr="000E48DF" w:rsidRDefault="00CC22DD" w:rsidP="00CC22DD">
      <w:pPr>
        <w:spacing w:after="60" w:line="360" w:lineRule="auto"/>
        <w:jc w:val="both"/>
        <w:rPr>
          <w:b/>
          <w:bCs/>
        </w:rPr>
      </w:pPr>
      <w:r w:rsidRPr="000E48DF">
        <w:rPr>
          <w:b/>
          <w:bCs/>
        </w:rPr>
        <w:lastRenderedPageBreak/>
        <w:t>b-6- la déclaration d’engagement au respect des clauses sociales et environnementales</w:t>
      </w:r>
    </w:p>
    <w:p w14:paraId="21233D52" w14:textId="77777777" w:rsidR="00CC22DD" w:rsidRPr="000E48DF" w:rsidRDefault="00CC22DD" w:rsidP="00CC22DD">
      <w:pPr>
        <w:spacing w:after="60" w:line="360" w:lineRule="auto"/>
        <w:jc w:val="both"/>
        <w:rPr>
          <w:b/>
        </w:rPr>
      </w:pPr>
      <w:r w:rsidRPr="000E48DF">
        <w:rPr>
          <w:i/>
          <w:iCs/>
        </w:rPr>
        <w:t xml:space="preserve">c. </w:t>
      </w:r>
      <w:r w:rsidRPr="000E48DF">
        <w:rPr>
          <w:b/>
          <w:i/>
          <w:iCs/>
        </w:rPr>
        <w:t>Volume 3 : Offre financière</w:t>
      </w:r>
    </w:p>
    <w:p w14:paraId="5FF43240" w14:textId="77777777" w:rsidR="00CC22DD" w:rsidRPr="000E48DF" w:rsidRDefault="00CC22DD" w:rsidP="00CC22DD">
      <w:pPr>
        <w:spacing w:after="60" w:line="360" w:lineRule="auto"/>
        <w:jc w:val="both"/>
      </w:pPr>
      <w:r w:rsidRPr="000E48DF">
        <w:rPr>
          <w:spacing w:val="3"/>
        </w:rPr>
        <w:t>Il comprend le</w:t>
      </w:r>
      <w:r w:rsidRPr="000E48DF">
        <w:t xml:space="preserve">s </w:t>
      </w:r>
      <w:r w:rsidRPr="000E48DF">
        <w:rPr>
          <w:spacing w:val="3"/>
        </w:rPr>
        <w:t>élément</w:t>
      </w:r>
      <w:r w:rsidRPr="000E48DF">
        <w:t xml:space="preserve">s </w:t>
      </w:r>
      <w:r w:rsidRPr="000E48DF">
        <w:rPr>
          <w:spacing w:val="3"/>
        </w:rPr>
        <w:t>permettan</w:t>
      </w:r>
      <w:r w:rsidRPr="000E48DF">
        <w:t xml:space="preserve">t </w:t>
      </w:r>
      <w:r w:rsidRPr="000E48DF">
        <w:rPr>
          <w:spacing w:val="3"/>
        </w:rPr>
        <w:t xml:space="preserve">de </w:t>
      </w:r>
      <w:r w:rsidRPr="000E48DF">
        <w:t>justifier le coût des travaux, à savoir :</w:t>
      </w:r>
    </w:p>
    <w:p w14:paraId="3638BBAF" w14:textId="77777777" w:rsidR="00CC22DD" w:rsidRPr="000E48DF" w:rsidRDefault="00CC22DD" w:rsidP="00CC22DD">
      <w:pPr>
        <w:spacing w:after="60" w:line="360" w:lineRule="auto"/>
        <w:jc w:val="both"/>
      </w:pPr>
      <w:r w:rsidRPr="000E48DF">
        <w:t>c.1. La soumission proprement dite, en original rédigée selon le modèle ou le formulaire type joint, timbrée au tarif en vigueur, signée et datée ;</w:t>
      </w:r>
    </w:p>
    <w:p w14:paraId="3984FAC5" w14:textId="77777777" w:rsidR="00CC22DD" w:rsidRPr="000E48DF" w:rsidRDefault="00CC22DD" w:rsidP="00CC22DD">
      <w:pPr>
        <w:spacing w:after="60" w:line="360" w:lineRule="auto"/>
        <w:jc w:val="both"/>
      </w:pPr>
      <w:proofErr w:type="gramStart"/>
      <w:r w:rsidRPr="000E48DF">
        <w:t>c.2</w:t>
      </w:r>
      <w:proofErr w:type="gramEnd"/>
      <w:r w:rsidRPr="000E48DF">
        <w:t>. Le bordereau des prix unitaires dûment rempli ;</w:t>
      </w:r>
    </w:p>
    <w:p w14:paraId="3D953B5F" w14:textId="77777777" w:rsidR="00CC22DD" w:rsidRPr="000E48DF" w:rsidRDefault="00CC22DD" w:rsidP="00CC22DD">
      <w:pPr>
        <w:tabs>
          <w:tab w:val="left" w:pos="6675"/>
        </w:tabs>
        <w:spacing w:after="60" w:line="360" w:lineRule="auto"/>
        <w:jc w:val="both"/>
      </w:pPr>
      <w:proofErr w:type="gramStart"/>
      <w:r w:rsidRPr="000E48DF">
        <w:t>c.3</w:t>
      </w:r>
      <w:proofErr w:type="gramEnd"/>
      <w:r w:rsidRPr="000E48DF">
        <w:t>. Le détail quantitatif et estimatif dûment rempli ;</w:t>
      </w:r>
      <w:r w:rsidRPr="000E48DF">
        <w:tab/>
      </w:r>
    </w:p>
    <w:p w14:paraId="21138341" w14:textId="77777777" w:rsidR="00CC22DD" w:rsidRPr="000E48DF" w:rsidRDefault="00CC22DD" w:rsidP="00CC22DD">
      <w:pPr>
        <w:spacing w:after="60" w:line="360" w:lineRule="auto"/>
        <w:jc w:val="both"/>
      </w:pPr>
      <w:r w:rsidRPr="000E48DF">
        <w:t>c.4. Le sous-détail des prix et/ou la décomposition des prix forfaitaires ;</w:t>
      </w:r>
    </w:p>
    <w:p w14:paraId="049F22FE" w14:textId="77777777" w:rsidR="00CC22DD" w:rsidRPr="000E48DF" w:rsidRDefault="00CC22DD" w:rsidP="00CC22DD">
      <w:pPr>
        <w:spacing w:after="60" w:line="360" w:lineRule="auto"/>
        <w:jc w:val="both"/>
      </w:pPr>
      <w:r w:rsidRPr="000E48DF">
        <w:t xml:space="preserve">c.5. </w:t>
      </w:r>
      <w:bookmarkStart w:id="65" w:name="_Hlk159243591"/>
      <w:r w:rsidRPr="000E48DF">
        <w:t>L’échéancier prévisionnel de paiements, le cas échéant</w:t>
      </w:r>
      <w:bookmarkEnd w:id="65"/>
      <w:r w:rsidRPr="000E48DF">
        <w:t>.</w:t>
      </w:r>
    </w:p>
    <w:p w14:paraId="680E1D99" w14:textId="77777777" w:rsidR="00CC22DD" w:rsidRPr="000E48DF" w:rsidRDefault="00CC22DD" w:rsidP="00CC22DD">
      <w:pPr>
        <w:spacing w:after="60" w:line="360" w:lineRule="auto"/>
        <w:jc w:val="both"/>
      </w:pPr>
      <w:r w:rsidRPr="000E48DF">
        <w:rPr>
          <w:spacing w:val="1"/>
        </w:rPr>
        <w:t>Le</w:t>
      </w:r>
      <w:r w:rsidRPr="000E48DF">
        <w:t xml:space="preserve">s </w:t>
      </w:r>
      <w:r w:rsidRPr="000E48DF">
        <w:rPr>
          <w:spacing w:val="1"/>
        </w:rPr>
        <w:t>soumissionnaire</w:t>
      </w:r>
      <w:r w:rsidRPr="000E48DF">
        <w:t xml:space="preserve">s </w:t>
      </w:r>
      <w:r w:rsidRPr="000E48DF">
        <w:rPr>
          <w:spacing w:val="1"/>
        </w:rPr>
        <w:t>utiliseron</w:t>
      </w:r>
      <w:r w:rsidRPr="000E48DF">
        <w:t xml:space="preserve">t à </w:t>
      </w:r>
      <w:r w:rsidRPr="000E48DF">
        <w:rPr>
          <w:spacing w:val="1"/>
        </w:rPr>
        <w:t>ce</w:t>
      </w:r>
      <w:r w:rsidRPr="000E48DF">
        <w:t xml:space="preserve">t </w:t>
      </w:r>
      <w:r w:rsidRPr="000E48DF">
        <w:rPr>
          <w:spacing w:val="1"/>
        </w:rPr>
        <w:t>effe</w:t>
      </w:r>
      <w:r w:rsidRPr="000E48DF">
        <w:t xml:space="preserve">t </w:t>
      </w:r>
      <w:r w:rsidRPr="000E48DF">
        <w:rPr>
          <w:spacing w:val="1"/>
        </w:rPr>
        <w:t xml:space="preserve">les </w:t>
      </w:r>
      <w:r w:rsidRPr="000E48DF">
        <w:t xml:space="preserve">pièces et modèles ou formulaires types prévus dans le Dossier d’Appel d’Offres, sous réserve des dispositions de l’article </w:t>
      </w:r>
      <w:r w:rsidRPr="000E48DF">
        <w:rPr>
          <w:spacing w:val="5"/>
        </w:rPr>
        <w:t>17.</w:t>
      </w:r>
      <w:r w:rsidRPr="000E48DF">
        <w:t xml:space="preserve">2 </w:t>
      </w:r>
      <w:r w:rsidRPr="000E48DF">
        <w:rPr>
          <w:spacing w:val="5"/>
        </w:rPr>
        <w:t>d</w:t>
      </w:r>
      <w:r w:rsidRPr="000E48DF">
        <w:t xml:space="preserve">u </w:t>
      </w:r>
      <w:r w:rsidRPr="000E48DF">
        <w:rPr>
          <w:spacing w:val="5"/>
        </w:rPr>
        <w:t>RGA</w:t>
      </w:r>
      <w:r w:rsidRPr="000E48DF">
        <w:t xml:space="preserve">O </w:t>
      </w:r>
      <w:r w:rsidRPr="000E48DF">
        <w:rPr>
          <w:spacing w:val="5"/>
        </w:rPr>
        <w:t>concernan</w:t>
      </w:r>
      <w:r w:rsidRPr="000E48DF">
        <w:t xml:space="preserve">t </w:t>
      </w:r>
      <w:r w:rsidRPr="000E48DF">
        <w:rPr>
          <w:spacing w:val="5"/>
        </w:rPr>
        <w:t>le</w:t>
      </w:r>
      <w:r w:rsidRPr="000E48DF">
        <w:t xml:space="preserve">s </w:t>
      </w:r>
      <w:r w:rsidRPr="000E48DF">
        <w:rPr>
          <w:spacing w:val="5"/>
        </w:rPr>
        <w:t>autre</w:t>
      </w:r>
      <w:r w:rsidRPr="000E48DF">
        <w:t xml:space="preserve">s </w:t>
      </w:r>
      <w:r w:rsidRPr="000E48DF">
        <w:rPr>
          <w:spacing w:val="5"/>
        </w:rPr>
        <w:t xml:space="preserve">formes </w:t>
      </w:r>
      <w:r w:rsidRPr="000E48DF">
        <w:t>possibles de Cautionnement de Soumission.</w:t>
      </w:r>
    </w:p>
    <w:p w14:paraId="009260AF" w14:textId="77777777" w:rsidR="00CC22DD" w:rsidRPr="000E48DF" w:rsidRDefault="00CC22DD" w:rsidP="00CC22DD">
      <w:pPr>
        <w:spacing w:after="60" w:line="360" w:lineRule="auto"/>
        <w:jc w:val="both"/>
      </w:pPr>
      <w:r w:rsidRPr="000E48DF">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 fait tout son possible pour mener à bien les négociations dans ces délais. Si celui-ci souhaite prolonger la durée de validité des propositions, les Candidats qui n’y consentent pas sont en droit de refuser une telle prolongation.</w:t>
      </w:r>
    </w:p>
    <w:p w14:paraId="0A93D4D9" w14:textId="77777777" w:rsidR="00CC22DD" w:rsidRPr="000E48DF" w:rsidRDefault="00CC22DD" w:rsidP="00CC22DD">
      <w:pPr>
        <w:pStyle w:val="RGAOarticles"/>
      </w:pPr>
      <w:bookmarkStart w:id="66" w:name="_Toc530307920"/>
      <w:bookmarkStart w:id="67" w:name="_Toc97557041"/>
      <w:bookmarkStart w:id="68" w:name="_Toc163062708"/>
      <w:r w:rsidRPr="000E48DF">
        <w:t>Montant de l’offre</w:t>
      </w:r>
      <w:bookmarkEnd w:id="66"/>
      <w:bookmarkEnd w:id="67"/>
      <w:bookmarkEnd w:id="68"/>
    </w:p>
    <w:p w14:paraId="64592FF2" w14:textId="77777777" w:rsidR="00CC22DD" w:rsidRPr="000E48DF" w:rsidRDefault="00CC22DD" w:rsidP="00CC22DD">
      <w:pPr>
        <w:spacing w:after="60" w:line="360" w:lineRule="auto"/>
        <w:jc w:val="both"/>
      </w:pPr>
      <w:r w:rsidRPr="000E48DF">
        <w:t xml:space="preserve">14.1. </w:t>
      </w:r>
      <w:bookmarkStart w:id="69" w:name="_Hlk159243872"/>
      <w:r w:rsidRPr="000E48DF">
        <w:rPr>
          <w:spacing w:val="2"/>
        </w:rPr>
        <w:t>Sau</w:t>
      </w:r>
      <w:r w:rsidRPr="000E48DF">
        <w:t xml:space="preserve">f </w:t>
      </w:r>
      <w:r w:rsidRPr="000E48DF">
        <w:rPr>
          <w:spacing w:val="2"/>
        </w:rPr>
        <w:t>indicatio</w:t>
      </w:r>
      <w:r w:rsidRPr="000E48DF">
        <w:t xml:space="preserve">n </w:t>
      </w:r>
      <w:r w:rsidRPr="000E48DF">
        <w:rPr>
          <w:spacing w:val="2"/>
        </w:rPr>
        <w:t>contrair</w:t>
      </w:r>
      <w:r w:rsidRPr="000E48DF">
        <w:t xml:space="preserve">e </w:t>
      </w:r>
      <w:r w:rsidRPr="000E48DF">
        <w:rPr>
          <w:spacing w:val="2"/>
        </w:rPr>
        <w:t>figuran</w:t>
      </w:r>
      <w:r w:rsidRPr="000E48DF">
        <w:t xml:space="preserve">t </w:t>
      </w:r>
      <w:r w:rsidRPr="000E48DF">
        <w:rPr>
          <w:spacing w:val="2"/>
        </w:rPr>
        <w:t>dan</w:t>
      </w:r>
      <w:r w:rsidRPr="000E48DF">
        <w:t xml:space="preserve">s </w:t>
      </w:r>
      <w:r w:rsidRPr="000E48DF">
        <w:rPr>
          <w:spacing w:val="2"/>
        </w:rPr>
        <w:t xml:space="preserve">le </w:t>
      </w:r>
      <w:r w:rsidRPr="000E48DF">
        <w:rPr>
          <w:spacing w:val="5"/>
        </w:rPr>
        <w:t>Dossie</w:t>
      </w:r>
      <w:r w:rsidRPr="000E48DF">
        <w:t xml:space="preserve">r </w:t>
      </w:r>
      <w:r w:rsidRPr="000E48DF">
        <w:rPr>
          <w:spacing w:val="5"/>
        </w:rPr>
        <w:t>d’Appe</w:t>
      </w:r>
      <w:r w:rsidRPr="000E48DF">
        <w:t xml:space="preserve">l </w:t>
      </w:r>
      <w:r w:rsidRPr="000E48DF">
        <w:rPr>
          <w:spacing w:val="5"/>
        </w:rPr>
        <w:t>d’Offres</w:t>
      </w:r>
      <w:r w:rsidRPr="000E48DF">
        <w:t xml:space="preserve">, </w:t>
      </w:r>
      <w:r w:rsidRPr="000E48DF">
        <w:rPr>
          <w:spacing w:val="5"/>
        </w:rPr>
        <w:t>l</w:t>
      </w:r>
      <w:r w:rsidRPr="000E48DF">
        <w:t xml:space="preserve">e </w:t>
      </w:r>
      <w:r w:rsidRPr="000E48DF">
        <w:rPr>
          <w:spacing w:val="5"/>
        </w:rPr>
        <w:t>montan</w:t>
      </w:r>
      <w:r w:rsidRPr="000E48DF">
        <w:t xml:space="preserve">t </w:t>
      </w:r>
      <w:r w:rsidRPr="000E48DF">
        <w:rPr>
          <w:spacing w:val="5"/>
        </w:rPr>
        <w:t>du march</w:t>
      </w:r>
      <w:r w:rsidRPr="000E48DF">
        <w:t xml:space="preserve">é </w:t>
      </w:r>
      <w:r w:rsidRPr="000E48DF">
        <w:rPr>
          <w:spacing w:val="5"/>
        </w:rPr>
        <w:t>couvrir</w:t>
      </w:r>
      <w:r w:rsidRPr="000E48DF">
        <w:t xml:space="preserve">a </w:t>
      </w:r>
      <w:r w:rsidRPr="000E48DF">
        <w:rPr>
          <w:spacing w:val="5"/>
        </w:rPr>
        <w:t>l’ensembl</w:t>
      </w:r>
      <w:r w:rsidRPr="000E48DF">
        <w:t xml:space="preserve">e </w:t>
      </w:r>
      <w:r w:rsidRPr="000E48DF">
        <w:rPr>
          <w:spacing w:val="5"/>
        </w:rPr>
        <w:t>de</w:t>
      </w:r>
      <w:r w:rsidRPr="000E48DF">
        <w:t xml:space="preserve">s </w:t>
      </w:r>
      <w:r w:rsidRPr="000E48DF">
        <w:rPr>
          <w:spacing w:val="5"/>
        </w:rPr>
        <w:t xml:space="preserve">travaux </w:t>
      </w:r>
      <w:r w:rsidRPr="000E48DF">
        <w:t>décrits à l’article 1.1 du RPAO, sur la base du Bordereau des Prix et du Détail Quantitatif et Estimatif chiffrés, ainsi que du sous-détail des prix unitaires et de la décomposition des prix forfaitaires présentés par le soumissionnaire le cas échéant.</w:t>
      </w:r>
    </w:p>
    <w:p w14:paraId="4C913536" w14:textId="77777777" w:rsidR="00CC22DD" w:rsidRPr="000E48DF" w:rsidRDefault="00CC22DD" w:rsidP="00CC22DD">
      <w:pPr>
        <w:spacing w:after="60" w:line="360" w:lineRule="auto"/>
        <w:jc w:val="both"/>
      </w:pPr>
      <w:bookmarkStart w:id="70" w:name="_Hlk159243992"/>
      <w:bookmarkEnd w:id="69"/>
      <w:r w:rsidRPr="000E48DF">
        <w:t>14.2. Le soumissionnaire remplira les prix unitaires et totaux de tous les postes du bordereau de prix et du Détail quantitatif et estimatif.</w:t>
      </w:r>
    </w:p>
    <w:bookmarkEnd w:id="70"/>
    <w:p w14:paraId="79B33620" w14:textId="77777777" w:rsidR="00CC22DD" w:rsidRPr="000E48DF" w:rsidRDefault="00CC22DD" w:rsidP="00CC22DD">
      <w:pPr>
        <w:spacing w:after="60" w:line="360" w:lineRule="auto"/>
        <w:jc w:val="both"/>
      </w:pPr>
      <w:r w:rsidRPr="000E48DF">
        <w:t xml:space="preserve">14.3. </w:t>
      </w:r>
      <w:bookmarkStart w:id="71" w:name="_Hlk159244150"/>
      <w:r w:rsidRPr="000E48DF">
        <w:rPr>
          <w:spacing w:val="5"/>
        </w:rPr>
        <w:t>Sou</w:t>
      </w:r>
      <w:r w:rsidRPr="000E48DF">
        <w:t xml:space="preserve">s </w:t>
      </w:r>
      <w:r w:rsidRPr="000E48DF">
        <w:rPr>
          <w:spacing w:val="5"/>
        </w:rPr>
        <w:t>réserv</w:t>
      </w:r>
      <w:r w:rsidRPr="000E48DF">
        <w:t xml:space="preserve">e </w:t>
      </w:r>
      <w:r w:rsidRPr="000E48DF">
        <w:rPr>
          <w:spacing w:val="5"/>
        </w:rPr>
        <w:t>d</w:t>
      </w:r>
      <w:r w:rsidRPr="000E48DF">
        <w:t xml:space="preserve">es </w:t>
      </w:r>
      <w:r w:rsidRPr="000E48DF">
        <w:rPr>
          <w:spacing w:val="5"/>
        </w:rPr>
        <w:t>disposition</w:t>
      </w:r>
      <w:r w:rsidRPr="000E48DF">
        <w:t xml:space="preserve">s </w:t>
      </w:r>
      <w:r w:rsidRPr="000E48DF">
        <w:rPr>
          <w:spacing w:val="5"/>
        </w:rPr>
        <w:t xml:space="preserve">contraires </w:t>
      </w:r>
      <w:r w:rsidRPr="000E48DF">
        <w:t>prévues dans le RPAO et le CCAP</w:t>
      </w:r>
      <w:bookmarkEnd w:id="71"/>
      <w:r w:rsidRPr="000E48DF">
        <w:t xml:space="preserve">, tous les </w:t>
      </w:r>
      <w:r w:rsidRPr="000E48DF">
        <w:rPr>
          <w:spacing w:val="5"/>
        </w:rPr>
        <w:t>droits</w:t>
      </w:r>
      <w:r w:rsidRPr="000E48DF">
        <w:t xml:space="preserve">, </w:t>
      </w:r>
      <w:r w:rsidRPr="000E48DF">
        <w:rPr>
          <w:spacing w:val="5"/>
        </w:rPr>
        <w:t>impôt</w:t>
      </w:r>
      <w:r w:rsidRPr="000E48DF">
        <w:t xml:space="preserve">s, </w:t>
      </w:r>
      <w:r w:rsidRPr="000E48DF">
        <w:rPr>
          <w:spacing w:val="5"/>
        </w:rPr>
        <w:t>taxe</w:t>
      </w:r>
      <w:r w:rsidRPr="000E48DF">
        <w:t xml:space="preserve">s </w:t>
      </w:r>
      <w:r w:rsidRPr="000E48DF">
        <w:rPr>
          <w:spacing w:val="5"/>
        </w:rPr>
        <w:t>e</w:t>
      </w:r>
      <w:r w:rsidRPr="000E48DF">
        <w:t>t</w:t>
      </w:r>
      <w:r w:rsidRPr="000E48DF">
        <w:rPr>
          <w:spacing w:val="5"/>
        </w:rPr>
        <w:t xml:space="preserve"> assurances payable</w:t>
      </w:r>
      <w:r w:rsidRPr="000E48DF">
        <w:t xml:space="preserve">s </w:t>
      </w:r>
      <w:r w:rsidRPr="000E48DF">
        <w:rPr>
          <w:spacing w:val="5"/>
        </w:rPr>
        <w:t>pa</w:t>
      </w:r>
      <w:r w:rsidRPr="000E48DF">
        <w:t xml:space="preserve">r </w:t>
      </w:r>
      <w:r w:rsidRPr="000E48DF">
        <w:rPr>
          <w:spacing w:val="5"/>
        </w:rPr>
        <w:t xml:space="preserve">le </w:t>
      </w:r>
      <w:r w:rsidRPr="000E48DF">
        <w:t>soumissionnaire au titre du futur Marché, ou à tout autre titre, trente (30) jours avant la date limite de dépôt des offres seront inclus dans les prix et dans le montant total de son offre.</w:t>
      </w:r>
    </w:p>
    <w:p w14:paraId="6B305DD6" w14:textId="77777777" w:rsidR="00CC22DD" w:rsidRPr="000E48DF" w:rsidRDefault="00CC22DD" w:rsidP="00CC22DD">
      <w:pPr>
        <w:spacing w:after="60" w:line="360" w:lineRule="auto"/>
        <w:jc w:val="both"/>
      </w:pPr>
      <w:bookmarkStart w:id="72" w:name="_Hlk159244377"/>
      <w:r w:rsidRPr="000E48DF">
        <w:t xml:space="preserve">14.4. Si les clauses de révision et/ou d’actualisation des prix sont prévues au marché, la date d’établissement des prix initiaux, ainsi que les </w:t>
      </w:r>
      <w:r w:rsidRPr="000E48DF">
        <w:rPr>
          <w:spacing w:val="1"/>
        </w:rPr>
        <w:t>modalité</w:t>
      </w:r>
      <w:r w:rsidRPr="000E48DF">
        <w:t xml:space="preserve">s </w:t>
      </w:r>
      <w:r w:rsidRPr="000E48DF">
        <w:rPr>
          <w:spacing w:val="1"/>
        </w:rPr>
        <w:t>d</w:t>
      </w:r>
      <w:r w:rsidRPr="000E48DF">
        <w:t xml:space="preserve">e </w:t>
      </w:r>
      <w:r w:rsidRPr="000E48DF">
        <w:rPr>
          <w:spacing w:val="1"/>
        </w:rPr>
        <w:t>révisio</w:t>
      </w:r>
      <w:r w:rsidRPr="000E48DF">
        <w:t xml:space="preserve">n </w:t>
      </w:r>
      <w:r w:rsidRPr="000E48DF">
        <w:rPr>
          <w:spacing w:val="1"/>
        </w:rPr>
        <w:t>et/o</w:t>
      </w:r>
      <w:r w:rsidRPr="000E48DF">
        <w:t xml:space="preserve">u </w:t>
      </w:r>
      <w:r w:rsidRPr="000E48DF">
        <w:rPr>
          <w:spacing w:val="1"/>
        </w:rPr>
        <w:t>d’actualisation desdit</w:t>
      </w:r>
      <w:r w:rsidRPr="000E48DF">
        <w:t xml:space="preserve">s </w:t>
      </w:r>
      <w:r w:rsidRPr="000E48DF">
        <w:rPr>
          <w:spacing w:val="1"/>
        </w:rPr>
        <w:t>pri</w:t>
      </w:r>
      <w:r w:rsidRPr="000E48DF">
        <w:t xml:space="preserve">x </w:t>
      </w:r>
      <w:r w:rsidRPr="000E48DF">
        <w:rPr>
          <w:spacing w:val="1"/>
        </w:rPr>
        <w:t>doiven</w:t>
      </w:r>
      <w:r w:rsidRPr="000E48DF">
        <w:t xml:space="preserve">t </w:t>
      </w:r>
      <w:r w:rsidRPr="000E48DF">
        <w:rPr>
          <w:spacing w:val="1"/>
        </w:rPr>
        <w:t>êtr</w:t>
      </w:r>
      <w:r w:rsidRPr="000E48DF">
        <w:t xml:space="preserve">e </w:t>
      </w:r>
      <w:r w:rsidRPr="000E48DF">
        <w:rPr>
          <w:spacing w:val="1"/>
        </w:rPr>
        <w:t>précisées</w:t>
      </w:r>
      <w:r w:rsidRPr="000E48DF">
        <w:t>. Tout Marché dont la durée d’exécution est au plus égale à un (1) an ne peut faire l’objet de révision de prix.</w:t>
      </w:r>
    </w:p>
    <w:p w14:paraId="398CD075" w14:textId="77777777" w:rsidR="00CC22DD" w:rsidRPr="000E48DF" w:rsidRDefault="00CC22DD" w:rsidP="00CC22DD">
      <w:pPr>
        <w:spacing w:after="60" w:line="360" w:lineRule="auto"/>
        <w:jc w:val="both"/>
      </w:pPr>
      <w:bookmarkStart w:id="73" w:name="_Hlk159244887"/>
      <w:bookmarkEnd w:id="72"/>
      <w:r w:rsidRPr="000E48DF">
        <w:t xml:space="preserve">14.5. Tous les prix unitaires assortis des quantités doivent être justifiés par des sous-détails établis </w:t>
      </w:r>
      <w:r w:rsidRPr="000E48DF">
        <w:lastRenderedPageBreak/>
        <w:t>conformément au cadre proposé à la pièce N° 8 du DAO.</w:t>
      </w:r>
    </w:p>
    <w:bookmarkEnd w:id="73"/>
    <w:p w14:paraId="6A25D9C4" w14:textId="77777777" w:rsidR="00CC22DD" w:rsidRPr="000E48DF" w:rsidRDefault="00CC22DD" w:rsidP="00CC22DD">
      <w:pPr>
        <w:spacing w:after="60" w:line="360" w:lineRule="auto"/>
        <w:jc w:val="both"/>
      </w:pPr>
      <w:r w:rsidRPr="000E48DF">
        <w:t>14.6. Les soumissionnaires indiqueront les rabais consentis dans leurs offres. Par ailleurs, ils préciseront les conditions d’application de ce rabais.</w:t>
      </w:r>
    </w:p>
    <w:p w14:paraId="4920160F" w14:textId="77777777" w:rsidR="00CC22DD" w:rsidRPr="000E48DF" w:rsidRDefault="00CC22DD" w:rsidP="00CC22DD">
      <w:pPr>
        <w:pStyle w:val="RGAOarticles"/>
      </w:pPr>
      <w:bookmarkStart w:id="74" w:name="_Toc530307921"/>
      <w:bookmarkStart w:id="75" w:name="_Toc97557042"/>
      <w:bookmarkStart w:id="76" w:name="_Toc163062709"/>
      <w:r w:rsidRPr="000E48DF">
        <w:t>Monnaies de soumission et de règlement</w:t>
      </w:r>
      <w:bookmarkEnd w:id="74"/>
      <w:bookmarkEnd w:id="75"/>
      <w:bookmarkEnd w:id="76"/>
    </w:p>
    <w:p w14:paraId="6EFB1FD4" w14:textId="77777777" w:rsidR="00CC22DD" w:rsidRPr="000E48DF" w:rsidRDefault="00CC22DD" w:rsidP="00CC22DD">
      <w:pPr>
        <w:spacing w:after="60" w:line="360" w:lineRule="auto"/>
        <w:jc w:val="both"/>
      </w:pPr>
      <w:r w:rsidRPr="000E48DF">
        <w:t>15.1. En cas d’Appels d’Offres Internationaux, les monnaies de l’offre</w:t>
      </w:r>
      <w:r w:rsidRPr="000E48DF">
        <w:rPr>
          <w:spacing w:val="26"/>
        </w:rPr>
        <w:t xml:space="preserve"> doivent </w:t>
      </w:r>
      <w:r w:rsidRPr="000E48DF">
        <w:t xml:space="preserve">suivre les dispositions soit de l’Option A ou de l’Option B </w:t>
      </w:r>
      <w:r w:rsidRPr="000E48DF">
        <w:rPr>
          <w:spacing w:val="3"/>
        </w:rPr>
        <w:t>ci-dessous</w:t>
      </w:r>
      <w:r w:rsidRPr="000E48DF">
        <w:t xml:space="preserve">; </w:t>
      </w:r>
      <w:r w:rsidRPr="000E48DF">
        <w:rPr>
          <w:spacing w:val="3"/>
        </w:rPr>
        <w:t>l’optio</w:t>
      </w:r>
      <w:r w:rsidRPr="000E48DF">
        <w:t xml:space="preserve">n </w:t>
      </w:r>
      <w:r w:rsidRPr="000E48DF">
        <w:rPr>
          <w:spacing w:val="3"/>
        </w:rPr>
        <w:t>applicabl</w:t>
      </w:r>
      <w:r w:rsidRPr="000E48DF">
        <w:t xml:space="preserve">e </w:t>
      </w:r>
      <w:r w:rsidRPr="000E48DF">
        <w:rPr>
          <w:spacing w:val="3"/>
        </w:rPr>
        <w:t>étan</w:t>
      </w:r>
      <w:r w:rsidRPr="000E48DF">
        <w:t xml:space="preserve">t </w:t>
      </w:r>
      <w:r w:rsidRPr="000E48DF">
        <w:rPr>
          <w:spacing w:val="3"/>
        </w:rPr>
        <w:t xml:space="preserve">celle </w:t>
      </w:r>
      <w:r w:rsidRPr="000E48DF">
        <w:t>retenue dans le RPAO.</w:t>
      </w:r>
    </w:p>
    <w:p w14:paraId="3300F4D0" w14:textId="77777777" w:rsidR="00CC22DD" w:rsidRPr="000E48DF" w:rsidRDefault="00CC22DD" w:rsidP="00CC22DD">
      <w:pPr>
        <w:spacing w:after="60" w:line="360" w:lineRule="auto"/>
        <w:jc w:val="both"/>
      </w:pPr>
      <w:r w:rsidRPr="000E48DF">
        <w:t>15.2. Option A : le montant de la soumission est libellé entièrement en monnaie nationale</w:t>
      </w:r>
    </w:p>
    <w:p w14:paraId="46BC9F83" w14:textId="77777777" w:rsidR="00CC22DD" w:rsidRPr="000E48DF" w:rsidRDefault="00CC22DD" w:rsidP="00CC22DD">
      <w:pPr>
        <w:spacing w:after="60" w:line="360" w:lineRule="auto"/>
        <w:jc w:val="both"/>
      </w:pPr>
      <w:r w:rsidRPr="000E48DF">
        <w:t>Le montant de la soumission, les prix unitaires du bordereau des prix et les prix du détail quantitatif et estimatif sont libellés entièrement</w:t>
      </w:r>
      <w:r w:rsidRPr="000E48DF">
        <w:rPr>
          <w:spacing w:val="8"/>
        </w:rPr>
        <w:t xml:space="preserve"> e</w:t>
      </w:r>
      <w:r w:rsidRPr="000E48DF">
        <w:t>n francs CFA de la manière suivante:</w:t>
      </w:r>
    </w:p>
    <w:p w14:paraId="4D403729" w14:textId="77777777" w:rsidR="00CC22DD" w:rsidRPr="000E48DF" w:rsidRDefault="00CC22DD" w:rsidP="00CC22DD">
      <w:pPr>
        <w:spacing w:after="60" w:line="360" w:lineRule="auto"/>
        <w:ind w:left="567"/>
        <w:jc w:val="both"/>
      </w:pPr>
      <w:r w:rsidRPr="000E48DF">
        <w:t xml:space="preserve">a. </w:t>
      </w:r>
      <w:r w:rsidRPr="000E48DF">
        <w:rPr>
          <w:spacing w:val="2"/>
        </w:rPr>
        <w:t>Le</w:t>
      </w:r>
      <w:r w:rsidRPr="000E48DF">
        <w:t xml:space="preserve">s </w:t>
      </w:r>
      <w:r w:rsidRPr="000E48DF">
        <w:rPr>
          <w:spacing w:val="2"/>
        </w:rPr>
        <w:t>pri</w:t>
      </w:r>
      <w:r w:rsidRPr="000E48DF">
        <w:t xml:space="preserve">x </w:t>
      </w:r>
      <w:r w:rsidRPr="000E48DF">
        <w:rPr>
          <w:spacing w:val="2"/>
        </w:rPr>
        <w:t>seron</w:t>
      </w:r>
      <w:r w:rsidRPr="000E48DF">
        <w:t xml:space="preserve">t </w:t>
      </w:r>
      <w:r w:rsidRPr="000E48DF">
        <w:rPr>
          <w:spacing w:val="2"/>
        </w:rPr>
        <w:t>entièremen</w:t>
      </w:r>
      <w:r w:rsidRPr="000E48DF">
        <w:t xml:space="preserve">t </w:t>
      </w:r>
      <w:r w:rsidRPr="000E48DF">
        <w:rPr>
          <w:spacing w:val="2"/>
        </w:rPr>
        <w:t>libellé</w:t>
      </w:r>
      <w:r w:rsidRPr="000E48DF">
        <w:t xml:space="preserve">s </w:t>
      </w:r>
      <w:r w:rsidRPr="000E48DF">
        <w:rPr>
          <w:spacing w:val="2"/>
        </w:rPr>
        <w:t>dan</w:t>
      </w:r>
      <w:r w:rsidRPr="000E48DF">
        <w:t xml:space="preserve">s </w:t>
      </w:r>
      <w:r w:rsidRPr="000E48DF">
        <w:rPr>
          <w:spacing w:val="2"/>
        </w:rPr>
        <w:t xml:space="preserve">la </w:t>
      </w:r>
      <w:r w:rsidRPr="000E48DF">
        <w:rPr>
          <w:spacing w:val="5"/>
        </w:rPr>
        <w:t>monnai</w:t>
      </w:r>
      <w:r w:rsidRPr="000E48DF">
        <w:t xml:space="preserve">e </w:t>
      </w:r>
      <w:r w:rsidRPr="000E48DF">
        <w:rPr>
          <w:spacing w:val="5"/>
        </w:rPr>
        <w:t>nationale</w:t>
      </w:r>
      <w:r w:rsidRPr="000E48DF">
        <w:t xml:space="preserve">. </w:t>
      </w:r>
      <w:r w:rsidRPr="000E48DF">
        <w:rPr>
          <w:spacing w:val="5"/>
        </w:rPr>
        <w:t>L</w:t>
      </w:r>
      <w:r w:rsidRPr="000E48DF">
        <w:t xml:space="preserve">e </w:t>
      </w:r>
      <w:r w:rsidRPr="000E48DF">
        <w:rPr>
          <w:spacing w:val="5"/>
        </w:rPr>
        <w:t>soumissionnair</w:t>
      </w:r>
      <w:r w:rsidRPr="000E48DF">
        <w:t xml:space="preserve">e, </w:t>
      </w:r>
      <w:r w:rsidRPr="000E48DF">
        <w:rPr>
          <w:spacing w:val="5"/>
        </w:rPr>
        <w:t xml:space="preserve">qui </w:t>
      </w:r>
      <w:r w:rsidRPr="000E48DF">
        <w:t>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14:paraId="3391002E" w14:textId="77777777" w:rsidR="00CC22DD" w:rsidRPr="000E48DF" w:rsidRDefault="00CC22DD" w:rsidP="00CC22DD">
      <w:pPr>
        <w:tabs>
          <w:tab w:val="left" w:pos="940"/>
          <w:tab w:val="left" w:pos="1660"/>
          <w:tab w:val="left" w:pos="2220"/>
          <w:tab w:val="left" w:pos="3260"/>
          <w:tab w:val="left" w:pos="4260"/>
          <w:tab w:val="left" w:pos="4900"/>
        </w:tabs>
        <w:spacing w:after="60" w:line="360" w:lineRule="auto"/>
        <w:ind w:left="567"/>
        <w:jc w:val="both"/>
      </w:pPr>
      <w:r w:rsidRPr="000E48DF">
        <w:t xml:space="preserve">b. </w:t>
      </w:r>
      <w:r w:rsidRPr="000E48DF">
        <w:rPr>
          <w:spacing w:val="5"/>
        </w:rPr>
        <w:t>Le</w:t>
      </w:r>
      <w:r w:rsidRPr="000E48DF">
        <w:t xml:space="preserve">s </w:t>
      </w:r>
      <w:r w:rsidRPr="000E48DF">
        <w:rPr>
          <w:spacing w:val="5"/>
        </w:rPr>
        <w:t>tau</w:t>
      </w:r>
      <w:r w:rsidRPr="000E48DF">
        <w:t xml:space="preserve">x </w:t>
      </w:r>
      <w:r w:rsidRPr="000E48DF">
        <w:rPr>
          <w:spacing w:val="5"/>
        </w:rPr>
        <w:t>d</w:t>
      </w:r>
      <w:r w:rsidRPr="000E48DF">
        <w:t xml:space="preserve">e </w:t>
      </w:r>
      <w:r w:rsidRPr="000E48DF">
        <w:rPr>
          <w:spacing w:val="5"/>
        </w:rPr>
        <w:t>chang</w:t>
      </w:r>
      <w:r w:rsidRPr="000E48DF">
        <w:t xml:space="preserve">e </w:t>
      </w:r>
      <w:r w:rsidRPr="000E48DF">
        <w:rPr>
          <w:spacing w:val="5"/>
        </w:rPr>
        <w:t>utilisé</w:t>
      </w:r>
      <w:r w:rsidRPr="000E48DF">
        <w:t xml:space="preserve">s </w:t>
      </w:r>
      <w:r w:rsidRPr="000E48DF">
        <w:rPr>
          <w:spacing w:val="5"/>
        </w:rPr>
        <w:t>pa</w:t>
      </w:r>
      <w:r w:rsidRPr="000E48DF">
        <w:t xml:space="preserve">r </w:t>
      </w:r>
      <w:r w:rsidRPr="000E48DF">
        <w:rPr>
          <w:spacing w:val="5"/>
        </w:rPr>
        <w:t xml:space="preserve">le </w:t>
      </w:r>
      <w:r w:rsidRPr="000E48DF">
        <w:rPr>
          <w:spacing w:val="2"/>
        </w:rPr>
        <w:t>Soumissionnair</w:t>
      </w:r>
      <w:r w:rsidRPr="000E48DF">
        <w:t xml:space="preserve">e </w:t>
      </w:r>
      <w:r w:rsidRPr="000E48DF">
        <w:rPr>
          <w:spacing w:val="2"/>
        </w:rPr>
        <w:t>pou</w:t>
      </w:r>
      <w:r w:rsidRPr="000E48DF">
        <w:t xml:space="preserve">r </w:t>
      </w:r>
      <w:r w:rsidRPr="000E48DF">
        <w:rPr>
          <w:spacing w:val="2"/>
        </w:rPr>
        <w:t>converti</w:t>
      </w:r>
      <w:r w:rsidRPr="000E48DF">
        <w:t xml:space="preserve">r </w:t>
      </w:r>
      <w:r w:rsidRPr="000E48DF">
        <w:rPr>
          <w:spacing w:val="2"/>
        </w:rPr>
        <w:t>so</w:t>
      </w:r>
      <w:r w:rsidRPr="000E48DF">
        <w:t xml:space="preserve">n </w:t>
      </w:r>
      <w:r w:rsidRPr="000E48DF">
        <w:rPr>
          <w:spacing w:val="2"/>
        </w:rPr>
        <w:t>offr</w:t>
      </w:r>
      <w:r w:rsidRPr="000E48DF">
        <w:t xml:space="preserve">e </w:t>
      </w:r>
      <w:r w:rsidRPr="000E48DF">
        <w:rPr>
          <w:spacing w:val="2"/>
        </w:rPr>
        <w:t xml:space="preserve">en </w:t>
      </w:r>
      <w:r w:rsidRPr="000E48DF">
        <w:t>monnaie nationale seront spécifiés par le soumissionnaire en annexe à la soumission conformément aux précisions du RPAO. Ils seront appliqués pour tout paiement au titre du Marché, pour qu’aucun risque de change ne soit supporté par le Soumissionnaire retenu.</w:t>
      </w:r>
    </w:p>
    <w:p w14:paraId="5CC0A7D8" w14:textId="77777777" w:rsidR="00CC22DD" w:rsidRPr="000E48DF" w:rsidRDefault="00CC22DD" w:rsidP="00CC22DD">
      <w:pPr>
        <w:spacing w:after="60" w:line="360" w:lineRule="auto"/>
        <w:jc w:val="both"/>
      </w:pPr>
      <w:r w:rsidRPr="000E48DF">
        <w:t>15.3. Option B : Le montant de la soumission est directement libellé en monnaie nationale et étrangère.</w:t>
      </w:r>
    </w:p>
    <w:p w14:paraId="65F40014" w14:textId="77777777" w:rsidR="00CC22DD" w:rsidRPr="000E48DF" w:rsidRDefault="00CC22DD" w:rsidP="00CC22DD">
      <w:pPr>
        <w:spacing w:after="60" w:line="360" w:lineRule="auto"/>
        <w:jc w:val="both"/>
      </w:pPr>
      <w:r w:rsidRPr="000E48DF">
        <w:t>Le soumissionnaire libellera les Prix Unitaires du Bordereau des Prix et les Prix du Détail Quantitatif et Estimatif de la manière suivante :</w:t>
      </w:r>
    </w:p>
    <w:p w14:paraId="5CB3EDB5" w14:textId="77777777" w:rsidR="00CC22DD" w:rsidRPr="000E48DF" w:rsidRDefault="00CC22DD" w:rsidP="00CC22DD">
      <w:pPr>
        <w:spacing w:after="60" w:line="360" w:lineRule="auto"/>
        <w:ind w:left="567"/>
        <w:jc w:val="both"/>
      </w:pPr>
      <w:r w:rsidRPr="000E48DF">
        <w:rPr>
          <w:w w:val="99"/>
        </w:rPr>
        <w:t>a.</w:t>
      </w:r>
      <w:r w:rsidRPr="000E48DF">
        <w:t xml:space="preserve"> Les prix des intrants nécessaires aux travaux, que le Soumissionnaire compte se procurer dans le pays du Maître d’Ouvrage ou du Maître d’Ouvrage Délégué seront libellés en francs CFA tels que spécifié au RPAO et dénommée “monnaie nationale”.</w:t>
      </w:r>
    </w:p>
    <w:p w14:paraId="7DB32EEA" w14:textId="77777777" w:rsidR="00CC22DD" w:rsidRPr="000E48DF" w:rsidRDefault="00CC22DD" w:rsidP="00CC22DD">
      <w:pPr>
        <w:spacing w:after="60" w:line="360" w:lineRule="auto"/>
        <w:ind w:left="567"/>
        <w:jc w:val="both"/>
      </w:pPr>
      <w:r w:rsidRPr="000E48DF">
        <w:t>b. Les prix des intrants nécessaires aux travaux que, le soumissionnaire compte se procurer en dehors du pays du Maître d’Ouvrage ou du Maître d’Ouvrage Délégué seront libellés dans la monnaie du pays du soumissionnaire ou de celle d’un pays membre éligible largement utilisée dans le commerce international.</w:t>
      </w:r>
    </w:p>
    <w:p w14:paraId="5E1BB201" w14:textId="77777777" w:rsidR="00CC22DD" w:rsidRPr="000E48DF" w:rsidRDefault="00CC22DD" w:rsidP="00CC22DD">
      <w:pPr>
        <w:spacing w:after="60" w:line="360" w:lineRule="auto"/>
        <w:jc w:val="both"/>
      </w:pPr>
      <w:r w:rsidRPr="000E48DF">
        <w:t>15.4. Le Maître d’Ouvrage ou le Maître d’Ouvrage Délégué peut demander aux soumissionnaires d’exprimer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14:paraId="6788B8E3" w14:textId="77777777" w:rsidR="00CC22DD" w:rsidRPr="000E48DF" w:rsidRDefault="00CC22DD" w:rsidP="00CC22DD">
      <w:pPr>
        <w:spacing w:after="60" w:line="360" w:lineRule="auto"/>
        <w:jc w:val="both"/>
      </w:pPr>
      <w:r w:rsidRPr="000E48DF">
        <w:t xml:space="preserve">15.5. Durant l’exécution des travaux, la plupart des monnaies étrangères restant à payer sur le montant du marché peut être révisée d’un commun accord par le Maître d’Ouvrage ou le Maître d’Ouvrage Délégué et l’entreprise de façon à tenir compte de toute modification survenue dans les besoins en </w:t>
      </w:r>
      <w:r w:rsidRPr="000E48DF">
        <w:lastRenderedPageBreak/>
        <w:t>devises au titre du marché.</w:t>
      </w:r>
    </w:p>
    <w:p w14:paraId="0329C538" w14:textId="77777777" w:rsidR="00CC22DD" w:rsidRPr="000E48DF" w:rsidRDefault="00CC22DD" w:rsidP="00CC22DD">
      <w:pPr>
        <w:pStyle w:val="RGAOarticles"/>
      </w:pPr>
      <w:bookmarkStart w:id="77" w:name="_Toc530307922"/>
      <w:bookmarkStart w:id="78" w:name="_Toc97557043"/>
      <w:bookmarkStart w:id="79" w:name="_Toc163062710"/>
      <w:r w:rsidRPr="000E48DF">
        <w:t>Validité des offres</w:t>
      </w:r>
      <w:bookmarkEnd w:id="77"/>
      <w:bookmarkEnd w:id="78"/>
      <w:bookmarkEnd w:id="79"/>
    </w:p>
    <w:p w14:paraId="747FA645" w14:textId="77777777" w:rsidR="00CC22DD" w:rsidRPr="000E48DF" w:rsidRDefault="00CC22DD" w:rsidP="00CC22DD">
      <w:pPr>
        <w:spacing w:after="60" w:line="360" w:lineRule="auto"/>
        <w:jc w:val="both"/>
      </w:pPr>
      <w:r w:rsidRPr="000E48DF">
        <w:t xml:space="preserve">16.1. Les offres doivent demeurer valables pendant </w:t>
      </w:r>
      <w:r w:rsidRPr="000E48DF">
        <w:rPr>
          <w:spacing w:val="5"/>
        </w:rPr>
        <w:t>l</w:t>
      </w:r>
      <w:r w:rsidRPr="000E48DF">
        <w:t xml:space="preserve">a </w:t>
      </w:r>
      <w:r w:rsidRPr="000E48DF">
        <w:rPr>
          <w:spacing w:val="5"/>
        </w:rPr>
        <w:t>périod</w:t>
      </w:r>
      <w:r w:rsidRPr="000E48DF">
        <w:t xml:space="preserve">e </w:t>
      </w:r>
      <w:r w:rsidRPr="000E48DF">
        <w:rPr>
          <w:spacing w:val="5"/>
        </w:rPr>
        <w:t>spécifié</w:t>
      </w:r>
      <w:r w:rsidRPr="000E48DF">
        <w:t xml:space="preserve">e </w:t>
      </w:r>
      <w:r w:rsidRPr="000E48DF">
        <w:rPr>
          <w:spacing w:val="5"/>
        </w:rPr>
        <w:t>dan</w:t>
      </w:r>
      <w:r w:rsidRPr="000E48DF">
        <w:t xml:space="preserve">s </w:t>
      </w:r>
      <w:r w:rsidRPr="000E48DF">
        <w:rPr>
          <w:spacing w:val="5"/>
        </w:rPr>
        <w:t>l</w:t>
      </w:r>
      <w:r w:rsidRPr="000E48DF">
        <w:t xml:space="preserve">e </w:t>
      </w:r>
      <w:r w:rsidRPr="000E48DF">
        <w:rPr>
          <w:spacing w:val="5"/>
        </w:rPr>
        <w:t xml:space="preserve">Règlement </w:t>
      </w:r>
      <w:r w:rsidRPr="000E48DF">
        <w:t xml:space="preserve">Particulier de l'Appel d'Offres pour compter de la date de remise des offres fixée par le Maître d’Ouvrage ou le Maître d’Ouvrage Délégué, en application de l'article 22 du RGAO. Une offre valable pour une période </w:t>
      </w:r>
      <w:r w:rsidRPr="000E48DF">
        <w:rPr>
          <w:spacing w:val="5"/>
        </w:rPr>
        <w:t>plu</w:t>
      </w:r>
      <w:r w:rsidRPr="000E48DF">
        <w:t xml:space="preserve">s </w:t>
      </w:r>
      <w:r w:rsidRPr="000E48DF">
        <w:rPr>
          <w:spacing w:val="5"/>
        </w:rPr>
        <w:t>court</w:t>
      </w:r>
      <w:r w:rsidRPr="000E48DF">
        <w:t xml:space="preserve">e </w:t>
      </w:r>
      <w:r w:rsidRPr="000E48DF">
        <w:rPr>
          <w:spacing w:val="5"/>
        </w:rPr>
        <w:t>se</w:t>
      </w:r>
      <w:r w:rsidRPr="000E48DF">
        <w:t xml:space="preserve">ra </w:t>
      </w:r>
      <w:r w:rsidRPr="000E48DF">
        <w:rPr>
          <w:spacing w:val="5"/>
        </w:rPr>
        <w:t>considérée</w:t>
      </w:r>
      <w:r w:rsidRPr="000E48DF">
        <w:t xml:space="preserve"> </w:t>
      </w:r>
      <w:r w:rsidRPr="000E48DF">
        <w:rPr>
          <w:spacing w:val="5"/>
        </w:rPr>
        <w:t>pa</w:t>
      </w:r>
      <w:r w:rsidRPr="000E48DF">
        <w:t xml:space="preserve">r </w:t>
      </w:r>
      <w:r w:rsidRPr="000E48DF">
        <w:rPr>
          <w:spacing w:val="5"/>
        </w:rPr>
        <w:t>la Commission de passation des marchés</w:t>
      </w:r>
      <w:r w:rsidRPr="000E48DF">
        <w:t xml:space="preserve"> comme non conforme, sauf si le délai de validité du cautionnement de soumission est conforme. Dans ce cas, un délai de quarante-huit (48) heures est accordé au soumissionnaire pour produire une nouvelle lettre de soumission.</w:t>
      </w:r>
    </w:p>
    <w:p w14:paraId="601A965C" w14:textId="77777777" w:rsidR="00CC22DD" w:rsidRPr="000E48DF" w:rsidRDefault="00CC22DD" w:rsidP="00CC22DD">
      <w:pPr>
        <w:spacing w:after="60" w:line="360" w:lineRule="auto"/>
        <w:jc w:val="both"/>
      </w:pPr>
      <w:r w:rsidRPr="000E48DF">
        <w:t xml:space="preserve">16.2. </w:t>
      </w:r>
      <w:r w:rsidRPr="000E48DF">
        <w:rPr>
          <w:spacing w:val="5"/>
        </w:rPr>
        <w:t>Dan</w:t>
      </w:r>
      <w:r w:rsidRPr="000E48DF">
        <w:t xml:space="preserve">s </w:t>
      </w:r>
      <w:r w:rsidRPr="000E48DF">
        <w:rPr>
          <w:spacing w:val="5"/>
        </w:rPr>
        <w:t>de</w:t>
      </w:r>
      <w:r w:rsidRPr="000E48DF">
        <w:t xml:space="preserve">s </w:t>
      </w:r>
      <w:r w:rsidRPr="000E48DF">
        <w:rPr>
          <w:spacing w:val="5"/>
        </w:rPr>
        <w:t>circonstance</w:t>
      </w:r>
      <w:r w:rsidRPr="000E48DF">
        <w:t xml:space="preserve">s </w:t>
      </w:r>
      <w:r w:rsidRPr="000E48DF">
        <w:rPr>
          <w:spacing w:val="5"/>
        </w:rPr>
        <w:t xml:space="preserve">exceptionnelles, </w:t>
      </w:r>
      <w:r w:rsidRPr="000E48DF">
        <w:t xml:space="preserve">le Maître d’Ouvrage ou le Maître d’Ouvrage Délégué peut solliciter le consentement du soumissionnaire à une prolongation du délai de validité. La demande et les réponses qui lui seront faites le seront par écrit (ou par télécopie). La validité du cautionnement de soumission prévue à l'article 17 du RGAO sera de même prolongée pour une durée correspondante. Un Soumissionnaire peut refuser de prolonger la validité de son offre sans perdre son cautionnement de soumission. </w:t>
      </w:r>
      <w:r w:rsidRPr="000E48DF">
        <w:rPr>
          <w:spacing w:val="5"/>
        </w:rPr>
        <w:t>U</w:t>
      </w:r>
      <w:r w:rsidRPr="000E48DF">
        <w:t xml:space="preserve">n </w:t>
      </w:r>
      <w:r w:rsidRPr="000E48DF">
        <w:rPr>
          <w:spacing w:val="5"/>
        </w:rPr>
        <w:t>soumissionnair</w:t>
      </w:r>
      <w:r w:rsidRPr="000E48DF">
        <w:t xml:space="preserve">e </w:t>
      </w:r>
      <w:r w:rsidRPr="000E48DF">
        <w:rPr>
          <w:spacing w:val="5"/>
        </w:rPr>
        <w:t>qu</w:t>
      </w:r>
      <w:r w:rsidRPr="000E48DF">
        <w:t xml:space="preserve">i </w:t>
      </w:r>
      <w:r w:rsidRPr="000E48DF">
        <w:rPr>
          <w:spacing w:val="5"/>
        </w:rPr>
        <w:t>consen</w:t>
      </w:r>
      <w:r w:rsidRPr="000E48DF">
        <w:t xml:space="preserve">t à </w:t>
      </w:r>
      <w:r w:rsidRPr="000E48DF">
        <w:rPr>
          <w:spacing w:val="5"/>
        </w:rPr>
        <w:t xml:space="preserve">une </w:t>
      </w:r>
      <w:r w:rsidRPr="000E48DF">
        <w:t>prolongation ne se verra pas demander de modifier son offre, ni ne sera autorisé à le faire.</w:t>
      </w:r>
    </w:p>
    <w:p w14:paraId="77072A8D" w14:textId="77777777" w:rsidR="00CC22DD" w:rsidRPr="000E48DF" w:rsidRDefault="00CC22DD" w:rsidP="00CC22DD">
      <w:pPr>
        <w:tabs>
          <w:tab w:val="left" w:pos="800"/>
          <w:tab w:val="left" w:pos="2000"/>
          <w:tab w:val="left" w:pos="3220"/>
          <w:tab w:val="left" w:pos="3960"/>
        </w:tabs>
        <w:spacing w:after="60" w:line="360" w:lineRule="auto"/>
        <w:jc w:val="both"/>
      </w:pPr>
      <w:r w:rsidRPr="000E48DF">
        <w:t xml:space="preserve">16.3. 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le Maître d’Ouvrage ou le Maître d’Ouvrage Délégué </w:t>
      </w:r>
      <w:r w:rsidRPr="000E48DF">
        <w:rPr>
          <w:spacing w:val="5"/>
        </w:rPr>
        <w:t>adresser</w:t>
      </w:r>
      <w:r w:rsidRPr="000E48DF">
        <w:t xml:space="preserve">a </w:t>
      </w:r>
      <w:r w:rsidRPr="000E48DF">
        <w:rPr>
          <w:spacing w:val="5"/>
        </w:rPr>
        <w:t>au(x</w:t>
      </w:r>
      <w:r w:rsidRPr="000E48DF">
        <w:t xml:space="preserve">) </w:t>
      </w:r>
      <w:r w:rsidRPr="000E48DF">
        <w:rPr>
          <w:spacing w:val="5"/>
        </w:rPr>
        <w:t>soumission</w:t>
      </w:r>
      <w:r w:rsidRPr="000E48DF">
        <w:t>naire(s).</w:t>
      </w:r>
    </w:p>
    <w:p w14:paraId="68F848F9" w14:textId="77777777" w:rsidR="00CC22DD" w:rsidRPr="000E48DF" w:rsidRDefault="00CC22DD" w:rsidP="00CC22DD">
      <w:pPr>
        <w:tabs>
          <w:tab w:val="left" w:pos="800"/>
          <w:tab w:val="left" w:pos="2000"/>
          <w:tab w:val="left" w:pos="3220"/>
          <w:tab w:val="left" w:pos="3960"/>
        </w:tabs>
        <w:spacing w:after="60" w:line="360" w:lineRule="auto"/>
        <w:jc w:val="both"/>
      </w:pPr>
      <w:r w:rsidRPr="000E48DF">
        <w:t>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des offres.</w:t>
      </w:r>
    </w:p>
    <w:p w14:paraId="18146C13" w14:textId="77777777" w:rsidR="00CC22DD" w:rsidRPr="000E48DF" w:rsidRDefault="00CC22DD" w:rsidP="00CC22DD">
      <w:pPr>
        <w:pStyle w:val="RGAOarticles"/>
      </w:pPr>
      <w:bookmarkStart w:id="80" w:name="_Toc530307923"/>
      <w:bookmarkStart w:id="81" w:name="_Toc97557044"/>
      <w:bookmarkStart w:id="82" w:name="_Toc163062711"/>
      <w:r w:rsidRPr="000E48DF">
        <w:t>Cautionnement de soumission</w:t>
      </w:r>
      <w:bookmarkEnd w:id="80"/>
      <w:bookmarkEnd w:id="81"/>
      <w:bookmarkEnd w:id="82"/>
    </w:p>
    <w:p w14:paraId="6282D2CB" w14:textId="77777777" w:rsidR="00CC22DD" w:rsidRPr="000E48DF" w:rsidRDefault="00CC22DD" w:rsidP="00CC22DD">
      <w:pPr>
        <w:spacing w:after="60" w:line="360" w:lineRule="auto"/>
        <w:jc w:val="both"/>
      </w:pPr>
      <w:r w:rsidRPr="000E48DF">
        <w:t xml:space="preserve">17.1. </w:t>
      </w:r>
      <w:r w:rsidRPr="000E48DF">
        <w:rPr>
          <w:spacing w:val="3"/>
        </w:rPr>
        <w:t>E</w:t>
      </w:r>
      <w:r w:rsidRPr="000E48DF">
        <w:t xml:space="preserve">n </w:t>
      </w:r>
      <w:r w:rsidRPr="000E48DF">
        <w:rPr>
          <w:spacing w:val="3"/>
        </w:rPr>
        <w:t>applicatio</w:t>
      </w:r>
      <w:r w:rsidRPr="000E48DF">
        <w:t xml:space="preserve">n </w:t>
      </w:r>
      <w:r w:rsidRPr="000E48DF">
        <w:rPr>
          <w:spacing w:val="3"/>
        </w:rPr>
        <w:t>d</w:t>
      </w:r>
      <w:r w:rsidRPr="000E48DF">
        <w:t xml:space="preserve">e </w:t>
      </w:r>
      <w:r w:rsidRPr="000E48DF">
        <w:rPr>
          <w:spacing w:val="3"/>
        </w:rPr>
        <w:t>l'articl</w:t>
      </w:r>
      <w:r w:rsidRPr="000E48DF">
        <w:t xml:space="preserve">e </w:t>
      </w:r>
      <w:r w:rsidRPr="000E48DF">
        <w:rPr>
          <w:spacing w:val="3"/>
        </w:rPr>
        <w:t>1</w:t>
      </w:r>
      <w:r w:rsidRPr="000E48DF">
        <w:t xml:space="preserve">3 </w:t>
      </w:r>
      <w:r w:rsidRPr="000E48DF">
        <w:rPr>
          <w:spacing w:val="3"/>
        </w:rPr>
        <w:t>d</w:t>
      </w:r>
      <w:r w:rsidRPr="000E48DF">
        <w:t xml:space="preserve">u </w:t>
      </w:r>
      <w:r w:rsidRPr="000E48DF">
        <w:rPr>
          <w:spacing w:val="3"/>
        </w:rPr>
        <w:t xml:space="preserve">RGAO, </w:t>
      </w:r>
      <w:r w:rsidRPr="000E48DF">
        <w:t xml:space="preserve">le soumissionnaire fournira un cautionnement de soumission </w:t>
      </w:r>
      <w:r w:rsidRPr="000E48DF">
        <w:rPr>
          <w:spacing w:val="5"/>
        </w:rPr>
        <w:t>d</w:t>
      </w:r>
      <w:r w:rsidRPr="000E48DF">
        <w:t xml:space="preserve">u </w:t>
      </w:r>
      <w:r w:rsidRPr="000E48DF">
        <w:rPr>
          <w:spacing w:val="5"/>
        </w:rPr>
        <w:t>montan</w:t>
      </w:r>
      <w:r w:rsidRPr="000E48DF">
        <w:t xml:space="preserve">t </w:t>
      </w:r>
      <w:r w:rsidRPr="000E48DF">
        <w:rPr>
          <w:spacing w:val="5"/>
        </w:rPr>
        <w:t>spécifi</w:t>
      </w:r>
      <w:r w:rsidRPr="000E48DF">
        <w:t xml:space="preserve">é </w:t>
      </w:r>
      <w:r w:rsidRPr="000E48DF">
        <w:rPr>
          <w:spacing w:val="5"/>
        </w:rPr>
        <w:t>dan</w:t>
      </w:r>
      <w:r w:rsidRPr="000E48DF">
        <w:t xml:space="preserve">s </w:t>
      </w:r>
      <w:r w:rsidRPr="000E48DF">
        <w:rPr>
          <w:spacing w:val="5"/>
        </w:rPr>
        <w:t xml:space="preserve">le </w:t>
      </w:r>
      <w:r w:rsidRPr="000E48DF">
        <w:rPr>
          <w:spacing w:val="2"/>
        </w:rPr>
        <w:t>Règlemen</w:t>
      </w:r>
      <w:r w:rsidRPr="000E48DF">
        <w:t xml:space="preserve">t </w:t>
      </w:r>
      <w:r w:rsidRPr="000E48DF">
        <w:rPr>
          <w:spacing w:val="2"/>
        </w:rPr>
        <w:t>Particulie</w:t>
      </w:r>
      <w:r w:rsidRPr="000E48DF">
        <w:t xml:space="preserve">r </w:t>
      </w:r>
      <w:r w:rsidRPr="000E48DF">
        <w:rPr>
          <w:spacing w:val="2"/>
        </w:rPr>
        <w:t>d</w:t>
      </w:r>
      <w:r w:rsidRPr="000E48DF">
        <w:t xml:space="preserve">e </w:t>
      </w:r>
      <w:r w:rsidRPr="000E48DF">
        <w:rPr>
          <w:spacing w:val="2"/>
        </w:rPr>
        <w:t>l'Appe</w:t>
      </w:r>
      <w:r w:rsidRPr="000E48DF">
        <w:t xml:space="preserve">l </w:t>
      </w:r>
      <w:r w:rsidRPr="000E48DF">
        <w:rPr>
          <w:spacing w:val="2"/>
        </w:rPr>
        <w:t xml:space="preserve">d'Offres, </w:t>
      </w:r>
      <w:r w:rsidRPr="000E48DF">
        <w:t>et qui fera partie intégrante de son offre.</w:t>
      </w:r>
    </w:p>
    <w:p w14:paraId="4FDD90EF" w14:textId="77777777" w:rsidR="00CC22DD" w:rsidRPr="000E48DF" w:rsidRDefault="00CC22DD" w:rsidP="00CC22DD">
      <w:pPr>
        <w:spacing w:after="60" w:line="360" w:lineRule="auto"/>
        <w:jc w:val="both"/>
      </w:pPr>
      <w:r w:rsidRPr="000E48DF">
        <w:t xml:space="preserve">17.2. Le cautionnement de soumission sera conforme au modèle présenté dans le Dossier d’Appel d’Offres ; d’autres modèles peuvent être autorisés, par le </w:t>
      </w:r>
      <w:r w:rsidRPr="000E48DF">
        <w:rPr>
          <w:spacing w:val="5"/>
        </w:rPr>
        <w:t>Maître d’Ouvrage ou le Maître d’Ouvrage Délégué</w:t>
      </w:r>
      <w:r w:rsidRPr="000E48DF">
        <w:t xml:space="preserve">. Le cautionnement </w:t>
      </w:r>
      <w:r w:rsidRPr="000E48DF">
        <w:rPr>
          <w:spacing w:val="5"/>
        </w:rPr>
        <w:t xml:space="preserve">de </w:t>
      </w:r>
      <w:r w:rsidRPr="000E48DF">
        <w:t>soumission demeurera valide pendant trente (30) jours au-delà de la date limite</w:t>
      </w:r>
      <w:r w:rsidRPr="000E48DF">
        <w:rPr>
          <w:spacing w:val="-8"/>
        </w:rPr>
        <w:t xml:space="preserve"> initiale </w:t>
      </w:r>
      <w:r w:rsidRPr="000E48DF">
        <w:t>de validité des offres, ou de toute nouvelle date limite de validité demandée par le Maître d’Ouvrage ou le Maître d’Ouvrage Délégué et acceptée par le soumission</w:t>
      </w:r>
      <w:r w:rsidRPr="000E48DF">
        <w:rPr>
          <w:spacing w:val="4"/>
        </w:rPr>
        <w:t>naire</w:t>
      </w:r>
      <w:r w:rsidRPr="000E48DF">
        <w:t xml:space="preserve">, </w:t>
      </w:r>
      <w:r w:rsidRPr="000E48DF">
        <w:rPr>
          <w:spacing w:val="4"/>
        </w:rPr>
        <w:t>conformémen</w:t>
      </w:r>
      <w:r w:rsidRPr="000E48DF">
        <w:t xml:space="preserve">t </w:t>
      </w:r>
      <w:r w:rsidRPr="000E48DF">
        <w:rPr>
          <w:spacing w:val="4"/>
        </w:rPr>
        <w:t>au</w:t>
      </w:r>
      <w:r w:rsidRPr="000E48DF">
        <w:t xml:space="preserve">x </w:t>
      </w:r>
      <w:r w:rsidRPr="000E48DF">
        <w:rPr>
          <w:spacing w:val="4"/>
        </w:rPr>
        <w:t>disposition</w:t>
      </w:r>
      <w:r w:rsidRPr="000E48DF">
        <w:t xml:space="preserve">s </w:t>
      </w:r>
      <w:r w:rsidRPr="000E48DF">
        <w:rPr>
          <w:spacing w:val="4"/>
        </w:rPr>
        <w:t xml:space="preserve">de </w:t>
      </w:r>
      <w:r w:rsidRPr="000E48DF">
        <w:t>l’article 16.2 du RGAO.</w:t>
      </w:r>
    </w:p>
    <w:p w14:paraId="020DFCD7" w14:textId="77777777" w:rsidR="00CC22DD" w:rsidRPr="000E48DF" w:rsidRDefault="00CC22DD" w:rsidP="00CC22DD">
      <w:pPr>
        <w:spacing w:after="60" w:line="360" w:lineRule="auto"/>
        <w:jc w:val="both"/>
      </w:pPr>
      <w:r w:rsidRPr="000E48DF">
        <w:t>Pour les prestations relevant des lettres commandes, les chèques certifiés et les chèques-banques sont admis au titre du cautionnement de soumission.</w:t>
      </w:r>
    </w:p>
    <w:p w14:paraId="6DA979AD" w14:textId="77777777" w:rsidR="00CC22DD" w:rsidRPr="000E48DF" w:rsidRDefault="00CC22DD" w:rsidP="00CC22DD">
      <w:pPr>
        <w:tabs>
          <w:tab w:val="left" w:pos="1560"/>
          <w:tab w:val="left" w:pos="2140"/>
          <w:tab w:val="left" w:pos="3380"/>
          <w:tab w:val="left" w:pos="3820"/>
          <w:tab w:val="left" w:pos="4820"/>
        </w:tabs>
        <w:spacing w:after="60" w:line="360" w:lineRule="auto"/>
        <w:jc w:val="both"/>
      </w:pPr>
      <w:r w:rsidRPr="000E48DF">
        <w:lastRenderedPageBreak/>
        <w:t xml:space="preserve">17.3. Toute offre non accompagnée d’un cautionnement de soumission acceptable sera rejetée par la </w:t>
      </w:r>
      <w:r w:rsidRPr="000E48DF">
        <w:rPr>
          <w:spacing w:val="5"/>
        </w:rPr>
        <w:t>Commissio</w:t>
      </w:r>
      <w:r w:rsidRPr="000E48DF">
        <w:t xml:space="preserve">n </w:t>
      </w:r>
      <w:r w:rsidRPr="000E48DF">
        <w:rPr>
          <w:spacing w:val="5"/>
        </w:rPr>
        <w:t>d</w:t>
      </w:r>
      <w:r w:rsidRPr="000E48DF">
        <w:t xml:space="preserve">e </w:t>
      </w:r>
      <w:r w:rsidRPr="000E48DF">
        <w:rPr>
          <w:spacing w:val="5"/>
        </w:rPr>
        <w:t>Passatio</w:t>
      </w:r>
      <w:r w:rsidRPr="000E48DF">
        <w:t xml:space="preserve">n </w:t>
      </w:r>
      <w:r w:rsidRPr="000E48DF">
        <w:rPr>
          <w:spacing w:val="5"/>
        </w:rPr>
        <w:t>de</w:t>
      </w:r>
      <w:r w:rsidRPr="000E48DF">
        <w:t xml:space="preserve">s </w:t>
      </w:r>
      <w:r w:rsidRPr="000E48DF">
        <w:rPr>
          <w:spacing w:val="5"/>
        </w:rPr>
        <w:t>Marchés comm</w:t>
      </w:r>
      <w:r w:rsidRPr="000E48DF">
        <w:t xml:space="preserve">e </w:t>
      </w:r>
      <w:r w:rsidRPr="000E48DF">
        <w:rPr>
          <w:spacing w:val="5"/>
        </w:rPr>
        <w:t>incomplète</w:t>
      </w:r>
      <w:r w:rsidRPr="000E48DF">
        <w:t xml:space="preserve">. Le cautionnement </w:t>
      </w:r>
      <w:r w:rsidRPr="000E48DF">
        <w:rPr>
          <w:spacing w:val="5"/>
        </w:rPr>
        <w:t xml:space="preserve">de </w:t>
      </w:r>
      <w:r w:rsidRPr="000E48DF">
        <w:rPr>
          <w:spacing w:val="1"/>
        </w:rPr>
        <w:t>soumissio</w:t>
      </w:r>
      <w:r w:rsidRPr="000E48DF">
        <w:t xml:space="preserve">n </w:t>
      </w:r>
      <w:r w:rsidRPr="000E48DF">
        <w:rPr>
          <w:spacing w:val="1"/>
        </w:rPr>
        <w:t>d’u</w:t>
      </w:r>
      <w:r w:rsidRPr="000E48DF">
        <w:t xml:space="preserve">n </w:t>
      </w:r>
      <w:r w:rsidRPr="000E48DF">
        <w:rPr>
          <w:spacing w:val="1"/>
        </w:rPr>
        <w:t>groupemen</w:t>
      </w:r>
      <w:r w:rsidRPr="000E48DF">
        <w:t xml:space="preserve">t </w:t>
      </w:r>
      <w:r w:rsidRPr="000E48DF">
        <w:rPr>
          <w:spacing w:val="1"/>
        </w:rPr>
        <w:t xml:space="preserve">d’entreprises </w:t>
      </w:r>
      <w:r w:rsidRPr="000E48DF">
        <w:rPr>
          <w:spacing w:val="5"/>
        </w:rPr>
        <w:t>doi</w:t>
      </w:r>
      <w:r w:rsidRPr="000E48DF">
        <w:t xml:space="preserve">t </w:t>
      </w:r>
      <w:r w:rsidRPr="000E48DF">
        <w:rPr>
          <w:spacing w:val="5"/>
        </w:rPr>
        <w:t>êtr</w:t>
      </w:r>
      <w:r w:rsidRPr="000E48DF">
        <w:t xml:space="preserve">e </w:t>
      </w:r>
      <w:r w:rsidRPr="000E48DF">
        <w:rPr>
          <w:spacing w:val="5"/>
        </w:rPr>
        <w:t>établi a</w:t>
      </w:r>
      <w:r w:rsidRPr="000E48DF">
        <w:t xml:space="preserve">u </w:t>
      </w:r>
      <w:r w:rsidRPr="000E48DF">
        <w:rPr>
          <w:spacing w:val="5"/>
        </w:rPr>
        <w:t>no</w:t>
      </w:r>
      <w:r w:rsidRPr="000E48DF">
        <w:t xml:space="preserve">m </w:t>
      </w:r>
      <w:r w:rsidRPr="000E48DF">
        <w:rPr>
          <w:spacing w:val="5"/>
        </w:rPr>
        <w:t>d</w:t>
      </w:r>
      <w:r w:rsidRPr="000E48DF">
        <w:t xml:space="preserve">u </w:t>
      </w:r>
      <w:r w:rsidRPr="000E48DF">
        <w:rPr>
          <w:spacing w:val="5"/>
        </w:rPr>
        <w:t xml:space="preserve">mandataire </w:t>
      </w:r>
      <w:r w:rsidRPr="000E48DF">
        <w:t>soumettant l’offre.</w:t>
      </w:r>
    </w:p>
    <w:p w14:paraId="19ADDD2F" w14:textId="77777777" w:rsidR="00CC22DD" w:rsidRPr="000E48DF" w:rsidRDefault="00CC22DD" w:rsidP="00CC22DD">
      <w:pPr>
        <w:tabs>
          <w:tab w:val="left" w:pos="1560"/>
          <w:tab w:val="left" w:pos="2140"/>
          <w:tab w:val="left" w:pos="3380"/>
          <w:tab w:val="left" w:pos="3820"/>
          <w:tab w:val="left" w:pos="4820"/>
        </w:tabs>
        <w:spacing w:after="60" w:line="360" w:lineRule="auto"/>
        <w:jc w:val="both"/>
      </w:pPr>
      <w:r w:rsidRPr="000E48DF">
        <w:t>17.4. Les offres des soumissionnaires non retenues (à l’exception de l’exemplaire destiné à l’organisme chargé de la régulation des marchés publics) seront restituées dans un délai de quinze (15) jours ouvrables dès publication des résultats de l’attribution. Les offres non retirées dans ce délai peuvent être détruites, sans qu’il y ait lieu à réclamation.</w:t>
      </w:r>
    </w:p>
    <w:p w14:paraId="3E0B1DE1" w14:textId="77777777" w:rsidR="00CC22DD" w:rsidRPr="000E48DF" w:rsidRDefault="00CC22DD" w:rsidP="00CC22DD">
      <w:pPr>
        <w:tabs>
          <w:tab w:val="left" w:pos="1560"/>
          <w:tab w:val="left" w:pos="2140"/>
          <w:tab w:val="left" w:pos="3380"/>
          <w:tab w:val="left" w:pos="3820"/>
          <w:tab w:val="left" w:pos="4820"/>
        </w:tabs>
        <w:spacing w:after="60" w:line="360" w:lineRule="auto"/>
        <w:jc w:val="both"/>
      </w:pPr>
      <w:r w:rsidRPr="000E48DF">
        <w:t>17.5. Le cautionnement de soumission des soumissionnaires non retenus sont restitués dès publication des résultats d’attribution.</w:t>
      </w:r>
    </w:p>
    <w:p w14:paraId="4B86175B" w14:textId="77777777" w:rsidR="00CC22DD" w:rsidRPr="000E48DF" w:rsidRDefault="00CC22DD" w:rsidP="00CC22DD">
      <w:pPr>
        <w:spacing w:after="60" w:line="360" w:lineRule="auto"/>
        <w:jc w:val="both"/>
      </w:pPr>
      <w:r w:rsidRPr="000E48DF">
        <w:t>17. 6. Le cautionnement de soumission de l’attributaire du Marché sera libéré dès que ce dernier aura fourni le cautionnement définitif requis.</w:t>
      </w:r>
    </w:p>
    <w:p w14:paraId="723AD6FF" w14:textId="77777777" w:rsidR="00CC22DD" w:rsidRPr="000E48DF" w:rsidRDefault="00CC22DD" w:rsidP="00CC22DD">
      <w:pPr>
        <w:spacing w:after="60" w:line="360" w:lineRule="auto"/>
        <w:jc w:val="both"/>
      </w:pPr>
      <w:r w:rsidRPr="000E48DF">
        <w:t>17. 7. Le cautionnement de soumission peut être saisi :</w:t>
      </w:r>
    </w:p>
    <w:p w14:paraId="5656E5C7" w14:textId="77777777" w:rsidR="00CC22DD" w:rsidRPr="000E48DF" w:rsidRDefault="00CC22DD" w:rsidP="00CC22DD">
      <w:pPr>
        <w:spacing w:after="60" w:line="360" w:lineRule="auto"/>
        <w:ind w:firstLine="720"/>
        <w:jc w:val="both"/>
      </w:pPr>
      <w:r w:rsidRPr="000E48DF">
        <w:t>a. Si le soumissionnaire retire son offre durant la période de validité ;</w:t>
      </w:r>
    </w:p>
    <w:p w14:paraId="5EB9E7EC" w14:textId="77777777" w:rsidR="00CC22DD" w:rsidRPr="000E48DF" w:rsidRDefault="00CC22DD" w:rsidP="00CC22DD">
      <w:pPr>
        <w:spacing w:after="60" w:line="360" w:lineRule="auto"/>
        <w:ind w:firstLine="720"/>
        <w:jc w:val="both"/>
      </w:pPr>
      <w:r w:rsidRPr="000E48DF">
        <w:t>b. Si, le soumissionnaire retenu :</w:t>
      </w:r>
    </w:p>
    <w:p w14:paraId="1D032067" w14:textId="77777777" w:rsidR="00CC22DD" w:rsidRPr="000E48DF" w:rsidRDefault="00CC22DD" w:rsidP="00CC22DD">
      <w:pPr>
        <w:spacing w:after="60" w:line="360" w:lineRule="auto"/>
        <w:ind w:left="567" w:hanging="283"/>
        <w:jc w:val="both"/>
      </w:pPr>
      <w:r w:rsidRPr="000E48DF">
        <w:t xml:space="preserve">i. Manque à son obligation de souscrire le marché en application de l’article 38 du RGAO ; </w:t>
      </w:r>
    </w:p>
    <w:p w14:paraId="1BFED6D4" w14:textId="77777777" w:rsidR="00CC22DD" w:rsidRPr="000E48DF" w:rsidRDefault="00CC22DD" w:rsidP="00CC22DD">
      <w:pPr>
        <w:spacing w:after="60" w:line="360" w:lineRule="auto"/>
        <w:ind w:left="567" w:hanging="283"/>
        <w:jc w:val="both"/>
      </w:pPr>
      <w:r w:rsidRPr="000E48DF">
        <w:t xml:space="preserve">ii. Manque à son obligation de fournir le cautionnement définitif en application de l’article 39 du RGAO ;  </w:t>
      </w:r>
    </w:p>
    <w:p w14:paraId="1A843A77" w14:textId="77777777" w:rsidR="00CC22DD" w:rsidRPr="000E48DF" w:rsidRDefault="00CC22DD" w:rsidP="00CC22DD">
      <w:pPr>
        <w:spacing w:after="60" w:line="360" w:lineRule="auto"/>
        <w:ind w:left="567" w:hanging="283"/>
        <w:jc w:val="both"/>
      </w:pPr>
      <w:r w:rsidRPr="000E48DF">
        <w:t xml:space="preserve">iii.  Refuse de recevoir notification du marché. </w:t>
      </w:r>
    </w:p>
    <w:p w14:paraId="5DC3AA97" w14:textId="77777777" w:rsidR="00CC22DD" w:rsidRPr="000E48DF" w:rsidRDefault="00CC22DD" w:rsidP="00CC22DD">
      <w:pPr>
        <w:pStyle w:val="RGAOarticles"/>
      </w:pPr>
      <w:bookmarkStart w:id="83" w:name="_Toc530307924"/>
      <w:bookmarkStart w:id="84" w:name="_Toc97557045"/>
      <w:bookmarkStart w:id="85" w:name="_Toc163062712"/>
      <w:r w:rsidRPr="000E48DF">
        <w:t>Propositions variantes des soumissionnaires</w:t>
      </w:r>
      <w:bookmarkEnd w:id="83"/>
      <w:bookmarkEnd w:id="84"/>
      <w:bookmarkEnd w:id="85"/>
    </w:p>
    <w:p w14:paraId="36744802" w14:textId="77777777" w:rsidR="00CC22DD" w:rsidRPr="000E48DF" w:rsidRDefault="00CC22DD" w:rsidP="00CC22DD">
      <w:pPr>
        <w:spacing w:after="60" w:line="360" w:lineRule="auto"/>
        <w:jc w:val="both"/>
      </w:pPr>
      <w:r w:rsidRPr="000E48DF">
        <w:t xml:space="preserve">18.1. Lorsque les travaux peuvent être exécutés </w:t>
      </w:r>
      <w:r w:rsidRPr="000E48DF">
        <w:rPr>
          <w:spacing w:val="2"/>
        </w:rPr>
        <w:t>dan</w:t>
      </w:r>
      <w:r w:rsidRPr="000E48DF">
        <w:t xml:space="preserve">s </w:t>
      </w:r>
      <w:r w:rsidRPr="000E48DF">
        <w:rPr>
          <w:spacing w:val="2"/>
        </w:rPr>
        <w:t>de</w:t>
      </w:r>
      <w:r w:rsidRPr="000E48DF">
        <w:t xml:space="preserve">s </w:t>
      </w:r>
      <w:r w:rsidRPr="000E48DF">
        <w:rPr>
          <w:spacing w:val="2"/>
        </w:rPr>
        <w:t>délai</w:t>
      </w:r>
      <w:r w:rsidRPr="000E48DF">
        <w:t xml:space="preserve">s prévisionnels </w:t>
      </w:r>
      <w:r w:rsidRPr="000E48DF">
        <w:rPr>
          <w:spacing w:val="2"/>
        </w:rPr>
        <w:t>d’exécutio</w:t>
      </w:r>
      <w:r w:rsidRPr="000E48DF">
        <w:t xml:space="preserve">n </w:t>
      </w:r>
      <w:r w:rsidRPr="000E48DF">
        <w:rPr>
          <w:spacing w:val="2"/>
        </w:rPr>
        <w:t>variables</w:t>
      </w:r>
      <w:r w:rsidRPr="000E48DF">
        <w:t xml:space="preserve">, </w:t>
      </w:r>
      <w:r w:rsidRPr="000E48DF">
        <w:rPr>
          <w:spacing w:val="2"/>
        </w:rPr>
        <w:t xml:space="preserve">le </w:t>
      </w:r>
      <w:r w:rsidRPr="000E48DF">
        <w:t xml:space="preserve">RPAO précisera ces délais, et indiquera la méthode retenue pour l’évaluation du délai d’achèvement proposé par le soumissionnaire à l’intérieur des délais prévus. Les offres </w:t>
      </w:r>
      <w:r w:rsidRPr="000E48DF">
        <w:rPr>
          <w:spacing w:val="5"/>
        </w:rPr>
        <w:t>proposan</w:t>
      </w:r>
      <w:r w:rsidRPr="000E48DF">
        <w:t xml:space="preserve">t </w:t>
      </w:r>
      <w:r w:rsidRPr="000E48DF">
        <w:rPr>
          <w:spacing w:val="5"/>
        </w:rPr>
        <w:t>de</w:t>
      </w:r>
      <w:r w:rsidRPr="000E48DF">
        <w:t xml:space="preserve">s </w:t>
      </w:r>
      <w:r w:rsidRPr="000E48DF">
        <w:rPr>
          <w:spacing w:val="5"/>
        </w:rPr>
        <w:t>délai</w:t>
      </w:r>
      <w:r w:rsidRPr="000E48DF">
        <w:t xml:space="preserve">s </w:t>
      </w:r>
      <w:r w:rsidRPr="000E48DF">
        <w:rPr>
          <w:spacing w:val="5"/>
        </w:rPr>
        <w:t>au-del</w:t>
      </w:r>
      <w:r w:rsidRPr="000E48DF">
        <w:t xml:space="preserve">à </w:t>
      </w:r>
      <w:r w:rsidRPr="000E48DF">
        <w:rPr>
          <w:spacing w:val="5"/>
        </w:rPr>
        <w:t>d</w:t>
      </w:r>
      <w:r w:rsidRPr="000E48DF">
        <w:t xml:space="preserve">e </w:t>
      </w:r>
      <w:r w:rsidRPr="000E48DF">
        <w:rPr>
          <w:spacing w:val="5"/>
        </w:rPr>
        <w:t xml:space="preserve">ceux </w:t>
      </w:r>
      <w:r w:rsidRPr="000E48DF">
        <w:rPr>
          <w:spacing w:val="3"/>
        </w:rPr>
        <w:t>spécifié</w:t>
      </w:r>
      <w:r w:rsidRPr="000E48DF">
        <w:t xml:space="preserve">s ne </w:t>
      </w:r>
      <w:r w:rsidRPr="000E48DF">
        <w:rPr>
          <w:spacing w:val="3"/>
        </w:rPr>
        <w:t>seron</w:t>
      </w:r>
      <w:r w:rsidRPr="000E48DF">
        <w:t xml:space="preserve">t pas </w:t>
      </w:r>
      <w:r w:rsidRPr="000E48DF">
        <w:rPr>
          <w:spacing w:val="3"/>
        </w:rPr>
        <w:t>considérée</w:t>
      </w:r>
      <w:r w:rsidRPr="000E48DF">
        <w:t xml:space="preserve">s </w:t>
      </w:r>
      <w:r w:rsidRPr="000E48DF">
        <w:rPr>
          <w:spacing w:val="3"/>
        </w:rPr>
        <w:t>comm</w:t>
      </w:r>
      <w:r w:rsidRPr="000E48DF">
        <w:t xml:space="preserve">e </w:t>
      </w:r>
      <w:r w:rsidRPr="000E48DF">
        <w:rPr>
          <w:spacing w:val="3"/>
        </w:rPr>
        <w:t xml:space="preserve">non </w:t>
      </w:r>
      <w:r w:rsidRPr="000E48DF">
        <w:t>conformes.</w:t>
      </w:r>
    </w:p>
    <w:p w14:paraId="25FB56CF" w14:textId="77777777" w:rsidR="00CC22DD" w:rsidRPr="000E48DF" w:rsidRDefault="00CC22DD" w:rsidP="00CC22DD">
      <w:pPr>
        <w:spacing w:after="60" w:line="360" w:lineRule="auto"/>
        <w:jc w:val="both"/>
      </w:pPr>
      <w:r w:rsidRPr="000E48DF">
        <w:t>18.2. Excepté dans le cas mentionné à l’Article 18.3 ci-dessous, les soumissionnaires souhaitant offrir des variantes techniques doivent d’abord chiffrer  la  solution  de  base du Maître d’Ouvrage ou du Maître d’Ouvrage Délégué telle que décrite dans le Dossier d’Appel d’Offres,  et fournir  en  outre  tous les renseignements dont le Maître d’Ouvrage ou le Maître d’Ouvrage Délégué a besoin pour procéder à l’évaluation complète de la variante proposée, y compris les plans, notes  de  calcul,  spécifications techniques, sous-détails de prix et méthodes de construction proposées, et tous autres détails utiles. Le Maître d’Ouvrage ou le Maître d’Ouvrage Délégué n’examinera que les variantes techniques, le cas échéant, du soumissionnaire dont l’offre conforme à la solution de base a été évaluée la moins-</w:t>
      </w:r>
      <w:proofErr w:type="spellStart"/>
      <w:r w:rsidRPr="000E48DF">
        <w:t>disante</w:t>
      </w:r>
      <w:proofErr w:type="spellEnd"/>
      <w:r w:rsidRPr="000E48DF">
        <w:t>.</w:t>
      </w:r>
    </w:p>
    <w:p w14:paraId="363E141F" w14:textId="77777777" w:rsidR="00CC22DD" w:rsidRPr="000E48DF" w:rsidRDefault="00CC22DD" w:rsidP="00CC22DD">
      <w:pPr>
        <w:spacing w:after="60" w:line="360" w:lineRule="auto"/>
        <w:jc w:val="both"/>
      </w:pPr>
      <w:r w:rsidRPr="000E48DF">
        <w:t>18.3. Quand les soumissionnaires sont autorisés, suivant le RPAO, à soumettre directement des variantes techniques pour certaines parties des travaux, ces parties de travaux doivent être décrites dans les Spécifications techniques. Le dossier d’appel d’offres doit préciser de manière claire, la façon dont les variantes doivent être prises en considération pour l’évaluation des offres.</w:t>
      </w:r>
    </w:p>
    <w:p w14:paraId="0696C9B3" w14:textId="77777777" w:rsidR="00CC22DD" w:rsidRPr="000E48DF" w:rsidRDefault="00CC22DD" w:rsidP="00CC22DD">
      <w:pPr>
        <w:pStyle w:val="RGAOarticles"/>
      </w:pPr>
      <w:bookmarkStart w:id="86" w:name="_Toc530307925"/>
      <w:bookmarkStart w:id="87" w:name="_Toc97557046"/>
      <w:bookmarkStart w:id="88" w:name="_Toc163062713"/>
      <w:bookmarkStart w:id="89" w:name="_Hlk159247549"/>
      <w:r w:rsidRPr="000E48DF">
        <w:lastRenderedPageBreak/>
        <w:t>Réunion préparatoire à l’établissement des offres</w:t>
      </w:r>
      <w:bookmarkEnd w:id="86"/>
      <w:bookmarkEnd w:id="87"/>
      <w:bookmarkEnd w:id="88"/>
    </w:p>
    <w:p w14:paraId="61C482BC" w14:textId="77777777" w:rsidR="00CC22DD" w:rsidRPr="000E48DF" w:rsidRDefault="00CC22DD" w:rsidP="00CC22DD">
      <w:pPr>
        <w:spacing w:after="60" w:line="360" w:lineRule="auto"/>
        <w:jc w:val="both"/>
      </w:pPr>
      <w:r w:rsidRPr="000E48DF">
        <w:t xml:space="preserve">19.1. A moins que, le RPAO n’en dispose autrement, le Soumissionnaire peut être invité à assister à une réunion préparatoire, qui se tiendra </w:t>
      </w:r>
      <w:proofErr w:type="gramStart"/>
      <w:r w:rsidRPr="000E48DF">
        <w:t>aux lieu</w:t>
      </w:r>
      <w:proofErr w:type="gramEnd"/>
      <w:r w:rsidRPr="000E48DF">
        <w:t xml:space="preserve"> et date indiqués dans le RPAO.</w:t>
      </w:r>
    </w:p>
    <w:p w14:paraId="4AD854AA" w14:textId="77777777" w:rsidR="00CC22DD" w:rsidRPr="000E48DF" w:rsidRDefault="00CC22DD" w:rsidP="00CC22DD">
      <w:pPr>
        <w:spacing w:after="60" w:line="360" w:lineRule="auto"/>
        <w:jc w:val="both"/>
      </w:pPr>
      <w:r w:rsidRPr="000E48DF">
        <w:t>19.2. La réunion préparatoire aura pour objet de fournir des éclaircissements et réponses à toute question qui pourrait être soulevée à ce stade.</w:t>
      </w:r>
    </w:p>
    <w:p w14:paraId="6834ECF3" w14:textId="77777777" w:rsidR="00CC22DD" w:rsidRPr="000E48DF" w:rsidRDefault="00CC22DD" w:rsidP="00CC22DD">
      <w:pPr>
        <w:spacing w:after="60" w:line="360" w:lineRule="auto"/>
        <w:jc w:val="both"/>
      </w:pPr>
      <w:r w:rsidRPr="000E48DF">
        <w:t>19.3. Il est demandé au Soumissionnaire, autant que possible, de soumettre toute question par écrit de façon qu’elle parvienne au Maître d’Ouvrage ou au Maître d’Ouvrage Délégué au moins une semaine avant la réunion préparatoire. Il est possible que le Maître d’Ouvrage ou le Maître d’Ouvrage Délégué ne puisse répondre au cours de la réunion aux questions reçues trop tard. Dans ce cas, les questions et réponses seront transmises selon les modalités de l’article 19.4 ci-dessous.</w:t>
      </w:r>
    </w:p>
    <w:p w14:paraId="51731565" w14:textId="77777777" w:rsidR="00CC22DD" w:rsidRPr="000E48DF" w:rsidRDefault="00CC22DD" w:rsidP="00CC22DD">
      <w:pPr>
        <w:spacing w:after="60" w:line="360" w:lineRule="auto"/>
        <w:jc w:val="both"/>
      </w:pPr>
      <w:r w:rsidRPr="000E48DF">
        <w:t xml:space="preserve">19.4. Le procès-verbal de la réunion auquel est joint la feuille de présence, incluant le texte des questions posées et des réponses données, y compris les réponses préparées après la réunion, sera </w:t>
      </w:r>
      <w:proofErr w:type="gramStart"/>
      <w:r w:rsidRPr="000E48DF">
        <w:t>transmis</w:t>
      </w:r>
      <w:proofErr w:type="gramEnd"/>
      <w:r w:rsidRPr="000E48DF">
        <w:t xml:space="preserve"> sans délai à tous ceux qui ont acheté le Dossier d’Appel d’Offres. Toute modification des documents d’appel d’offres énumérés à l’Article 8 du RGAO qui pourrait s’avérer nécessaire à l’issue de la réunion préparatoire sera faite par le Maître d’Ouvrage ou le Maître d’Ouvrage Délégué en publiant un additif conformément aux dispositions de l’article 10 du RGAO, le procès-verbal de la réunion préparatoire ne pouvant en tenir lieu.</w:t>
      </w:r>
    </w:p>
    <w:p w14:paraId="4708ABD7" w14:textId="77777777" w:rsidR="00CC22DD" w:rsidRPr="000E48DF" w:rsidRDefault="00CC22DD" w:rsidP="00CC22DD">
      <w:pPr>
        <w:spacing w:after="60" w:line="360" w:lineRule="auto"/>
        <w:jc w:val="both"/>
      </w:pPr>
      <w:r w:rsidRPr="000E48DF">
        <w:t>19.5. Le fait qu’un soumissionnaire n’assiste pas à la réunion préparatoire à l’établissement des offres ne sera pas un motif de disqualification.</w:t>
      </w:r>
    </w:p>
    <w:p w14:paraId="32B54361" w14:textId="77777777" w:rsidR="00CC22DD" w:rsidRPr="000E48DF" w:rsidRDefault="00CC22DD" w:rsidP="00CC22DD">
      <w:pPr>
        <w:pStyle w:val="RGAOarticles"/>
      </w:pPr>
      <w:bookmarkStart w:id="90" w:name="_Toc530307926"/>
      <w:bookmarkStart w:id="91" w:name="_Toc97557047"/>
      <w:bookmarkStart w:id="92" w:name="_Toc163062714"/>
      <w:bookmarkEnd w:id="89"/>
      <w:r w:rsidRPr="000E48DF">
        <w:t>Forme, Format et signature de l’offre</w:t>
      </w:r>
      <w:bookmarkEnd w:id="90"/>
      <w:bookmarkEnd w:id="91"/>
      <w:bookmarkEnd w:id="92"/>
    </w:p>
    <w:p w14:paraId="6EE6A5C5" w14:textId="77777777" w:rsidR="00CC22DD" w:rsidRPr="000E48DF" w:rsidRDefault="00CC22DD" w:rsidP="00CC22DD">
      <w:pPr>
        <w:spacing w:after="60" w:line="360" w:lineRule="auto"/>
        <w:jc w:val="both"/>
      </w:pPr>
      <w:r w:rsidRPr="000E48DF">
        <w:rPr>
          <w:bCs/>
        </w:rPr>
        <w:t>Pour la soumission hors ligne,</w:t>
      </w:r>
    </w:p>
    <w:p w14:paraId="217265FD" w14:textId="77777777" w:rsidR="00CC22DD" w:rsidRPr="000E48DF" w:rsidRDefault="00CC22DD" w:rsidP="00CC22DD">
      <w:pPr>
        <w:spacing w:after="60" w:line="360" w:lineRule="auto"/>
        <w:jc w:val="both"/>
      </w:pPr>
      <w:r w:rsidRPr="000E48DF">
        <w:t xml:space="preserve">20.1. Le Soumissionnaire préparera un original de chaque volume </w:t>
      </w:r>
      <w:r w:rsidRPr="000E48DF">
        <w:rPr>
          <w:spacing w:val="1"/>
        </w:rPr>
        <w:t>constitutif</w:t>
      </w:r>
      <w:r w:rsidRPr="000E48DF">
        <w:t xml:space="preserve"> </w:t>
      </w:r>
      <w:r w:rsidRPr="000E48DF">
        <w:rPr>
          <w:spacing w:val="1"/>
        </w:rPr>
        <w:t>d</w:t>
      </w:r>
      <w:r w:rsidRPr="000E48DF">
        <w:t xml:space="preserve">e </w:t>
      </w:r>
      <w:r w:rsidRPr="000E48DF">
        <w:rPr>
          <w:spacing w:val="1"/>
        </w:rPr>
        <w:t>l’offr</w:t>
      </w:r>
      <w:r w:rsidRPr="000E48DF">
        <w:t xml:space="preserve">e </w:t>
      </w:r>
      <w:r w:rsidRPr="000E48DF">
        <w:rPr>
          <w:spacing w:val="1"/>
        </w:rPr>
        <w:t>décrit</w:t>
      </w:r>
      <w:r w:rsidRPr="000E48DF">
        <w:t xml:space="preserve"> </w:t>
      </w:r>
      <w:r w:rsidRPr="000E48DF">
        <w:rPr>
          <w:spacing w:val="1"/>
        </w:rPr>
        <w:t xml:space="preserve">à </w:t>
      </w:r>
      <w:r w:rsidRPr="000E48DF">
        <w:t>l’Article 13 du RGAO, portant clairement l’indication “ORIGINAL”. De plus, le Soumissionnaire soumettra pour chaque volume le nombre d’exemplaires requis dans les RPAO, portant l’indication “COPIE”. En cas de divergence entre l’original et les copies, l’original fera foi.</w:t>
      </w:r>
    </w:p>
    <w:p w14:paraId="3CBF5248" w14:textId="77777777" w:rsidR="00CC22DD" w:rsidRPr="000E48DF" w:rsidRDefault="00CC22DD" w:rsidP="00CC22DD">
      <w:pPr>
        <w:tabs>
          <w:tab w:val="left" w:pos="1940"/>
          <w:tab w:val="left" w:pos="2440"/>
          <w:tab w:val="left" w:pos="3420"/>
          <w:tab w:val="left" w:pos="4020"/>
          <w:tab w:val="left" w:pos="4820"/>
        </w:tabs>
        <w:spacing w:after="60" w:line="360" w:lineRule="auto"/>
        <w:jc w:val="both"/>
      </w:pPr>
      <w:r w:rsidRPr="000E48DF">
        <w:t xml:space="preserve">20.2. </w:t>
      </w:r>
      <w:r w:rsidRPr="000E48DF">
        <w:rPr>
          <w:spacing w:val="5"/>
        </w:rPr>
        <w:t>L’origina</w:t>
      </w:r>
      <w:r w:rsidRPr="000E48DF">
        <w:t xml:space="preserve">l </w:t>
      </w:r>
      <w:r w:rsidRPr="000E48DF">
        <w:rPr>
          <w:spacing w:val="5"/>
        </w:rPr>
        <w:t>e</w:t>
      </w:r>
      <w:r w:rsidRPr="000E48DF">
        <w:t xml:space="preserve">t </w:t>
      </w:r>
      <w:r w:rsidRPr="000E48DF">
        <w:rPr>
          <w:spacing w:val="5"/>
        </w:rPr>
        <w:t>toute</w:t>
      </w:r>
      <w:r w:rsidRPr="000E48DF">
        <w:t xml:space="preserve">s </w:t>
      </w:r>
      <w:r w:rsidRPr="000E48DF">
        <w:rPr>
          <w:spacing w:val="5"/>
        </w:rPr>
        <w:t>le</w:t>
      </w:r>
      <w:r w:rsidRPr="000E48DF">
        <w:t xml:space="preserve">s </w:t>
      </w:r>
      <w:r w:rsidRPr="000E48DF">
        <w:rPr>
          <w:spacing w:val="5"/>
        </w:rPr>
        <w:t>copie</w:t>
      </w:r>
      <w:r w:rsidRPr="000E48DF">
        <w:t xml:space="preserve">s </w:t>
      </w:r>
      <w:r w:rsidRPr="000E48DF">
        <w:rPr>
          <w:spacing w:val="5"/>
        </w:rPr>
        <w:t>d</w:t>
      </w:r>
      <w:r w:rsidRPr="000E48DF">
        <w:t xml:space="preserve">e </w:t>
      </w:r>
      <w:r w:rsidRPr="000E48DF">
        <w:rPr>
          <w:spacing w:val="5"/>
        </w:rPr>
        <w:t xml:space="preserve">l’offre </w:t>
      </w:r>
      <w:r w:rsidRPr="000E48DF">
        <w:t xml:space="preserve">devront être écrits à l’encre indélébile (dans le cas des copies, des photocopies y compris sous la forme scannée sont également acceptables) et seront signés par la ou les personnes dûment </w:t>
      </w:r>
      <w:r w:rsidRPr="000E48DF">
        <w:rPr>
          <w:spacing w:val="5"/>
        </w:rPr>
        <w:t>habilitée</w:t>
      </w:r>
      <w:r w:rsidRPr="000E48DF">
        <w:t xml:space="preserve">s à </w:t>
      </w:r>
      <w:r w:rsidRPr="000E48DF">
        <w:rPr>
          <w:spacing w:val="5"/>
        </w:rPr>
        <w:t>signe</w:t>
      </w:r>
      <w:r w:rsidRPr="000E48DF">
        <w:t xml:space="preserve">r </w:t>
      </w:r>
      <w:r w:rsidRPr="000E48DF">
        <w:rPr>
          <w:spacing w:val="5"/>
        </w:rPr>
        <w:t>a</w:t>
      </w:r>
      <w:r w:rsidRPr="000E48DF">
        <w:t xml:space="preserve">u </w:t>
      </w:r>
      <w:r w:rsidRPr="000E48DF">
        <w:rPr>
          <w:spacing w:val="5"/>
        </w:rPr>
        <w:t>no</w:t>
      </w:r>
      <w:r w:rsidRPr="000E48DF">
        <w:t xml:space="preserve">m </w:t>
      </w:r>
      <w:r w:rsidRPr="000E48DF">
        <w:rPr>
          <w:spacing w:val="5"/>
        </w:rPr>
        <w:t xml:space="preserve">du </w:t>
      </w:r>
      <w:r w:rsidRPr="000E48DF">
        <w:t>Soumissionnaire, conformément à l’article 6.1(a) ou 6.2(c) du RGAO, selon le cas. Toutes les pages de l’offre comprenant des surcharges ou des changements seront paraphées par le ou les signataires de l’offre.</w:t>
      </w:r>
    </w:p>
    <w:p w14:paraId="12C476EA" w14:textId="77777777" w:rsidR="00CC22DD" w:rsidRPr="000E48DF" w:rsidRDefault="00CC22DD" w:rsidP="00CC22DD">
      <w:pPr>
        <w:spacing w:after="60" w:line="360" w:lineRule="auto"/>
        <w:jc w:val="both"/>
      </w:pPr>
      <w:r w:rsidRPr="000E48DF">
        <w:t>20.3. L’offre ne doit comporter aucune modification, suppression ni surcharge, à moins que de telles corrections ne soient paraphées par le ou les signataires de la soumission.</w:t>
      </w:r>
    </w:p>
    <w:p w14:paraId="1612B1EC" w14:textId="77777777" w:rsidR="00CC22DD" w:rsidRPr="000E48DF" w:rsidRDefault="00CC22DD" w:rsidP="00CC22DD">
      <w:pPr>
        <w:adjustRightInd w:val="0"/>
        <w:spacing w:after="60" w:line="360" w:lineRule="auto"/>
        <w:ind w:right="95"/>
        <w:jc w:val="both"/>
      </w:pPr>
      <w:r w:rsidRPr="000E48DF">
        <w:t>Pour la soumission par voie électronique.</w:t>
      </w:r>
    </w:p>
    <w:p w14:paraId="66406613" w14:textId="77777777" w:rsidR="00CC22DD" w:rsidRPr="000E48DF" w:rsidRDefault="00CC22DD" w:rsidP="00CC22DD">
      <w:pPr>
        <w:adjustRightInd w:val="0"/>
        <w:spacing w:after="60" w:line="360" w:lineRule="auto"/>
        <w:ind w:right="-20"/>
        <w:jc w:val="both"/>
      </w:pPr>
      <w:r w:rsidRPr="000E48DF">
        <w:t xml:space="preserve">20.4 L’offre devra être transmise par le soumissionnaire sur la plateforme COLEPS ou sur tout autre moyen de communication électronique indiqué par le Maître d’Ouvrage dans le DAO. Une copie de </w:t>
      </w:r>
      <w:r w:rsidRPr="000E48DF">
        <w:lastRenderedPageBreak/>
        <w:t>sauvegarde de l’offre enregistrée sur clé USB ou CD/DVD doit être déposée dans les services du MO/MOD ou AC concerné sous pli scellé avec la mention claire et lisible « copie de sauvegarde » et les références de l’appel d’offres dans les délais impartis.</w:t>
      </w:r>
    </w:p>
    <w:p w14:paraId="4F98E1B6" w14:textId="77777777" w:rsidR="00CC22DD" w:rsidRPr="000E48DF" w:rsidRDefault="00CC22DD" w:rsidP="00CC22DD">
      <w:pPr>
        <w:adjustRightInd w:val="0"/>
        <w:spacing w:after="60" w:line="360" w:lineRule="auto"/>
        <w:ind w:right="95"/>
        <w:jc w:val="both"/>
      </w:pPr>
      <w:r w:rsidRPr="000E48DF">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3717D1CB" w14:textId="77777777" w:rsidR="00CC22DD" w:rsidRPr="000E48DF" w:rsidRDefault="00CC22DD" w:rsidP="00CC22DD">
      <w:pPr>
        <w:adjustRightInd w:val="0"/>
        <w:spacing w:after="60" w:line="360" w:lineRule="auto"/>
        <w:ind w:right="95"/>
        <w:jc w:val="both"/>
      </w:pPr>
      <w:r w:rsidRPr="000E48DF">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27D827F2" w14:textId="77777777" w:rsidR="00CC22DD" w:rsidRPr="000E48DF" w:rsidRDefault="00CC22DD" w:rsidP="00CC22DD">
      <w:pPr>
        <w:adjustRightInd w:val="0"/>
        <w:spacing w:after="60" w:line="360" w:lineRule="auto"/>
        <w:ind w:right="95"/>
        <w:jc w:val="both"/>
      </w:pPr>
      <w:r w:rsidRPr="000E48DF">
        <w:t>20.7. Les documents et pièces transmis dans la plateforme COLEPS sont revêtus d’une signature électronique à travers l’usage du certificat.</w:t>
      </w:r>
    </w:p>
    <w:p w14:paraId="2A814888" w14:textId="77777777" w:rsidR="00CC22DD" w:rsidRPr="000E48DF" w:rsidRDefault="00CC22DD" w:rsidP="00CC22DD">
      <w:pPr>
        <w:pStyle w:val="RGAOpartie"/>
      </w:pPr>
      <w:bookmarkStart w:id="93" w:name="_Toc530307927"/>
      <w:bookmarkStart w:id="94" w:name="_Toc97557048"/>
      <w:bookmarkStart w:id="95" w:name="_Toc163062715"/>
      <w:r w:rsidRPr="000E48DF">
        <w:t>Dépôt des offres</w:t>
      </w:r>
      <w:bookmarkEnd w:id="93"/>
      <w:bookmarkEnd w:id="94"/>
      <w:bookmarkEnd w:id="95"/>
    </w:p>
    <w:p w14:paraId="3CC8462C" w14:textId="77777777" w:rsidR="00CC22DD" w:rsidRPr="000E48DF" w:rsidRDefault="00CC22DD" w:rsidP="00CC22DD">
      <w:pPr>
        <w:pStyle w:val="RGAOarticles"/>
      </w:pPr>
      <w:bookmarkStart w:id="96" w:name="_Toc530307928"/>
      <w:bookmarkStart w:id="97" w:name="_Toc97557049"/>
      <w:bookmarkStart w:id="98" w:name="_Toc163062716"/>
      <w:r w:rsidRPr="000E48DF">
        <w:t>Cachetage et marquage des offres</w:t>
      </w:r>
      <w:bookmarkEnd w:id="96"/>
      <w:bookmarkEnd w:id="97"/>
      <w:bookmarkEnd w:id="98"/>
    </w:p>
    <w:p w14:paraId="6A38EBBC" w14:textId="77777777" w:rsidR="00CC22DD" w:rsidRPr="000E48DF" w:rsidRDefault="00CC22DD" w:rsidP="00CC22DD">
      <w:pPr>
        <w:spacing w:after="60" w:line="360" w:lineRule="auto"/>
        <w:jc w:val="both"/>
        <w:rPr>
          <w:spacing w:val="2"/>
        </w:rPr>
      </w:pPr>
      <w:r w:rsidRPr="000E48DF">
        <w:t>21.1. La présentation des offres devra tenir compte du principe de séparation des pièces administratives (Volume 1), de l’offre technique (Volume 2) et de l’offre financière (Volume 3), toutes placées dans une enveloppe extérieure qui ne devra donner aucune indication sur l’identité du Soumissionnaire.</w:t>
      </w:r>
      <w:r w:rsidRPr="000E48DF">
        <w:rPr>
          <w:spacing w:val="5"/>
        </w:rPr>
        <w:t xml:space="preserve"> Le</w:t>
      </w:r>
      <w:r w:rsidRPr="000E48DF">
        <w:rPr>
          <w:spacing w:val="2"/>
        </w:rPr>
        <w:t xml:space="preserve">s </w:t>
      </w:r>
      <w:r w:rsidRPr="000E48DF">
        <w:rPr>
          <w:spacing w:val="5"/>
        </w:rPr>
        <w:t>Soumissionnaires doiven</w:t>
      </w:r>
      <w:r w:rsidRPr="000E48DF">
        <w:rPr>
          <w:spacing w:val="2"/>
        </w:rPr>
        <w:t xml:space="preserve">t </w:t>
      </w:r>
      <w:r w:rsidRPr="000E48DF">
        <w:rPr>
          <w:spacing w:val="5"/>
        </w:rPr>
        <w:t>place</w:t>
      </w:r>
      <w:r w:rsidRPr="000E48DF">
        <w:rPr>
          <w:spacing w:val="2"/>
        </w:rPr>
        <w:t xml:space="preserve">r </w:t>
      </w:r>
      <w:r w:rsidRPr="000E48DF">
        <w:rPr>
          <w:spacing w:val="5"/>
        </w:rPr>
        <w:t>l’origina</w:t>
      </w:r>
      <w:r w:rsidRPr="000E48DF">
        <w:rPr>
          <w:spacing w:val="2"/>
        </w:rPr>
        <w:t xml:space="preserve">l </w:t>
      </w:r>
      <w:r w:rsidRPr="000E48DF">
        <w:rPr>
          <w:spacing w:val="5"/>
        </w:rPr>
        <w:t xml:space="preserve">et </w:t>
      </w:r>
      <w:r w:rsidRPr="000E48DF">
        <w:rPr>
          <w:spacing w:val="2"/>
        </w:rPr>
        <w:t xml:space="preserve">toutes les copies des pièces administratives énumérées dans le RPAO, dans une enveloppe portant la mention “DOSSIER ADMINISTRATIF ”, l’original et toutes les copies de la </w:t>
      </w:r>
      <w:r w:rsidRPr="000E48DF">
        <w:rPr>
          <w:spacing w:val="4"/>
        </w:rPr>
        <w:t>propositio</w:t>
      </w:r>
      <w:r w:rsidRPr="000E48DF">
        <w:rPr>
          <w:spacing w:val="2"/>
        </w:rPr>
        <w:t xml:space="preserve">n </w:t>
      </w:r>
      <w:r w:rsidRPr="000E48DF">
        <w:rPr>
          <w:spacing w:val="4"/>
        </w:rPr>
        <w:t>techniqu</w:t>
      </w:r>
      <w:r w:rsidRPr="000E48DF">
        <w:rPr>
          <w:spacing w:val="2"/>
        </w:rPr>
        <w:t xml:space="preserve">e </w:t>
      </w:r>
      <w:r w:rsidRPr="000E48DF">
        <w:rPr>
          <w:spacing w:val="4"/>
        </w:rPr>
        <w:t>dan</w:t>
      </w:r>
      <w:r w:rsidRPr="000E48DF">
        <w:rPr>
          <w:spacing w:val="2"/>
        </w:rPr>
        <w:t xml:space="preserve">s </w:t>
      </w:r>
      <w:r w:rsidRPr="000E48DF">
        <w:rPr>
          <w:spacing w:val="4"/>
        </w:rPr>
        <w:t>un</w:t>
      </w:r>
      <w:r w:rsidRPr="000E48DF">
        <w:rPr>
          <w:spacing w:val="2"/>
        </w:rPr>
        <w:t xml:space="preserve">e </w:t>
      </w:r>
      <w:r w:rsidRPr="000E48DF">
        <w:rPr>
          <w:spacing w:val="4"/>
        </w:rPr>
        <w:t xml:space="preserve">enveloppe </w:t>
      </w:r>
      <w:r w:rsidRPr="000E48DF">
        <w:rPr>
          <w:spacing w:val="2"/>
        </w:rPr>
        <w:t>portant clairement la mention “PROPOSITION TECHNIQUE”, et l’original et toutes les copies de la Proposition financière, dans une enveloppe scellée portant clairement la mention “ PROPOSITION FINANCIERE ”</w:t>
      </w:r>
    </w:p>
    <w:p w14:paraId="24B87EC3" w14:textId="77777777" w:rsidR="00CC22DD" w:rsidRPr="000E48DF" w:rsidRDefault="00CC22DD" w:rsidP="00CC22DD">
      <w:pPr>
        <w:spacing w:after="60" w:line="360" w:lineRule="auto"/>
        <w:jc w:val="both"/>
      </w:pPr>
      <w:r w:rsidRPr="000E48DF">
        <w:t>Les différentes pièces de chaque volume seront numérotées dans l’ordre du RPAO et séparées par un intercalaire de couleur autre que le blanc.</w:t>
      </w:r>
    </w:p>
    <w:p w14:paraId="54E3D528" w14:textId="77777777" w:rsidR="00CC22DD" w:rsidRPr="000E48DF" w:rsidRDefault="00CC22DD" w:rsidP="00CC22DD">
      <w:pPr>
        <w:spacing w:after="60" w:line="360" w:lineRule="auto"/>
        <w:jc w:val="both"/>
      </w:pPr>
      <w:r w:rsidRPr="000E48DF">
        <w:t>21.2. Les enveloppes intérieures et extérieures :</w:t>
      </w:r>
    </w:p>
    <w:p w14:paraId="437542F6" w14:textId="77777777" w:rsidR="00CC22DD" w:rsidRPr="000E48DF" w:rsidRDefault="00CC22DD" w:rsidP="00CC22DD">
      <w:pPr>
        <w:spacing w:after="60" w:line="360" w:lineRule="auto"/>
        <w:ind w:left="426"/>
        <w:jc w:val="both"/>
      </w:pPr>
      <w:r w:rsidRPr="000E48DF">
        <w:t xml:space="preserve">a. </w:t>
      </w:r>
      <w:r w:rsidRPr="000E48DF">
        <w:rPr>
          <w:spacing w:val="5"/>
        </w:rPr>
        <w:t>Seron</w:t>
      </w:r>
      <w:r w:rsidRPr="000E48DF">
        <w:t xml:space="preserve">t </w:t>
      </w:r>
      <w:r w:rsidRPr="000E48DF">
        <w:rPr>
          <w:spacing w:val="5"/>
        </w:rPr>
        <w:t>adressée</w:t>
      </w:r>
      <w:r w:rsidRPr="000E48DF">
        <w:t xml:space="preserve">s </w:t>
      </w:r>
      <w:r w:rsidRPr="000E48DF">
        <w:rPr>
          <w:spacing w:val="7"/>
        </w:rPr>
        <w:t xml:space="preserve">au Maître d’Ouvrage ou au Maître d’Ouvrage Délégué </w:t>
      </w:r>
      <w:r w:rsidRPr="000E48DF">
        <w:rPr>
          <w:spacing w:val="5"/>
        </w:rPr>
        <w:t xml:space="preserve">à </w:t>
      </w:r>
      <w:r w:rsidRPr="000E48DF">
        <w:t>l’adresse indiquée dans le Règlement Particulier de l'Appel d'Offres ;</w:t>
      </w:r>
    </w:p>
    <w:p w14:paraId="0496B2A2" w14:textId="77777777" w:rsidR="00CC22DD" w:rsidRPr="000E48DF" w:rsidRDefault="00CC22DD" w:rsidP="00CC22DD">
      <w:pPr>
        <w:spacing w:after="60" w:line="360" w:lineRule="auto"/>
        <w:ind w:left="426"/>
        <w:jc w:val="both"/>
      </w:pPr>
      <w:r w:rsidRPr="000E48DF">
        <w:t>b. Porteront le nom du projet ainsi que l’objet et le numéro de l’Avis d’Appel d’Offres indiqués dans le RPAO, et la mention “A N'OUVRIR QU'EN SEANCE DE DEPOUILLEMENT”.</w:t>
      </w:r>
    </w:p>
    <w:p w14:paraId="244FAD78" w14:textId="77777777" w:rsidR="00CC22DD" w:rsidRPr="000E48DF" w:rsidRDefault="00CC22DD" w:rsidP="00CC22DD">
      <w:pPr>
        <w:tabs>
          <w:tab w:val="left" w:pos="1780"/>
          <w:tab w:val="left" w:pos="2300"/>
          <w:tab w:val="left" w:pos="3100"/>
          <w:tab w:val="left" w:pos="3660"/>
          <w:tab w:val="left" w:pos="4940"/>
        </w:tabs>
        <w:spacing w:after="60" w:line="360" w:lineRule="auto"/>
        <w:jc w:val="both"/>
      </w:pPr>
      <w:r w:rsidRPr="000E48DF">
        <w:t>21.3. Les enveloppes intérieures porteront éga</w:t>
      </w:r>
      <w:r w:rsidRPr="000E48DF">
        <w:rPr>
          <w:spacing w:val="5"/>
        </w:rPr>
        <w:t>lemen</w:t>
      </w:r>
      <w:r w:rsidRPr="000E48DF">
        <w:t xml:space="preserve">t </w:t>
      </w:r>
      <w:r w:rsidRPr="000E48DF">
        <w:rPr>
          <w:spacing w:val="5"/>
        </w:rPr>
        <w:t>l</w:t>
      </w:r>
      <w:r w:rsidRPr="000E48DF">
        <w:t xml:space="preserve">e </w:t>
      </w:r>
      <w:r w:rsidRPr="000E48DF">
        <w:rPr>
          <w:spacing w:val="5"/>
        </w:rPr>
        <w:t>no</w:t>
      </w:r>
      <w:r w:rsidRPr="000E48DF">
        <w:t xml:space="preserve">m </w:t>
      </w:r>
      <w:r w:rsidRPr="000E48DF">
        <w:rPr>
          <w:spacing w:val="5"/>
        </w:rPr>
        <w:t>e</w:t>
      </w:r>
      <w:r w:rsidRPr="000E48DF">
        <w:t xml:space="preserve">t </w:t>
      </w:r>
      <w:r w:rsidRPr="000E48DF">
        <w:rPr>
          <w:spacing w:val="5"/>
        </w:rPr>
        <w:t>l’adress</w:t>
      </w:r>
      <w:r w:rsidRPr="000E48DF">
        <w:t xml:space="preserve">e </w:t>
      </w:r>
      <w:r w:rsidRPr="000E48DF">
        <w:rPr>
          <w:spacing w:val="5"/>
        </w:rPr>
        <w:t xml:space="preserve">du </w:t>
      </w:r>
      <w:r w:rsidRPr="000E48DF">
        <w:t>Soumissionnaire de façon à permettre au Maître d’Ouvrage ou au Maître d’Ouvrage Délégué de renvoyer l’offre scellée si elle a été déclarée hors délai conformément aux dispositions des articles 23 et 24 du RGAO.</w:t>
      </w:r>
    </w:p>
    <w:p w14:paraId="1FBEAC69" w14:textId="77777777" w:rsidR="00CC22DD" w:rsidRPr="000E48DF" w:rsidRDefault="00CC22DD" w:rsidP="00CC22DD">
      <w:pPr>
        <w:spacing w:after="60" w:line="360" w:lineRule="auto"/>
        <w:jc w:val="both"/>
      </w:pPr>
      <w:r w:rsidRPr="000E48DF">
        <w:t>21.4. Si l’enveloppe extérieure n’est pas scellée et marquée comme indiqué aux articles 21.1 et 21.2 susvisés, le Maître d’Ouvrage ou le Maître d’Ouvrage Délégué ne sera nullement responsable si l’offre est égarée ou ouverte prématurément.</w:t>
      </w:r>
    </w:p>
    <w:p w14:paraId="70E90D7C" w14:textId="77777777" w:rsidR="00CC22DD" w:rsidRPr="000E48DF" w:rsidRDefault="00CC22DD" w:rsidP="00CC22DD">
      <w:pPr>
        <w:adjustRightInd w:val="0"/>
        <w:spacing w:after="60" w:line="360" w:lineRule="auto"/>
        <w:ind w:right="-15"/>
        <w:jc w:val="both"/>
      </w:pPr>
      <w:r w:rsidRPr="000E48DF">
        <w:t xml:space="preserve">21.5 Dans le cadre de la soumission en ligne, l’offre à fournir par le soumissionnaire comprend trois </w:t>
      </w:r>
      <w:r w:rsidRPr="000E48DF">
        <w:lastRenderedPageBreak/>
        <w:t xml:space="preserve">fichiers électroniques correspondant aux trois volumes administratifs, </w:t>
      </w:r>
      <w:proofErr w:type="gramStart"/>
      <w:r w:rsidRPr="000E48DF">
        <w:t>technique et financier</w:t>
      </w:r>
      <w:proofErr w:type="gramEnd"/>
      <w:r w:rsidRPr="000E48DF">
        <w:t>.</w:t>
      </w:r>
    </w:p>
    <w:p w14:paraId="37B749FB" w14:textId="77777777" w:rsidR="00CC22DD" w:rsidRPr="000E48DF" w:rsidRDefault="00CC22DD" w:rsidP="00CC22DD">
      <w:pPr>
        <w:adjustRightInd w:val="0"/>
        <w:spacing w:after="60" w:line="360" w:lineRule="auto"/>
        <w:ind w:right="-15"/>
        <w:jc w:val="both"/>
      </w:pPr>
      <w:r w:rsidRPr="000E48DF">
        <w:t>Chaque fichier doit explicitement porter un nom qui renvoie à la nature de son contenu (Offre Administrative, Offre Technique, Offre Financière).</w:t>
      </w:r>
    </w:p>
    <w:p w14:paraId="0D9DE672" w14:textId="77777777" w:rsidR="00CC22DD" w:rsidRPr="000E48DF" w:rsidRDefault="00CC22DD" w:rsidP="00CC22DD">
      <w:pPr>
        <w:adjustRightInd w:val="0"/>
        <w:spacing w:after="60" w:line="360" w:lineRule="auto"/>
        <w:ind w:right="-15"/>
        <w:jc w:val="both"/>
      </w:pPr>
      <w:r w:rsidRPr="000E48DF">
        <w:t>Parallèlement à l’envoi électronique, les soumissionnaires doivent faire parvenir à l’Autorité Contractante ou au MO/MOD dans les mêmes délais impartis, une copie de sauvegarde de leur offre sur support physique électronique (CD, DVD, Clé USB…). Cette copie est transmise sous pli par voie postale ou par dépôt chez l’Autorité Contractante ou le MO/MOD. Ce pli, fermé, doit porter la mention « copie de sauvegarde » de manière claire et lisible, ainsi que les références de la consultation.</w:t>
      </w:r>
    </w:p>
    <w:p w14:paraId="7D9E6918" w14:textId="77777777" w:rsidR="00CC22DD" w:rsidRPr="000E48DF" w:rsidRDefault="00CC22DD" w:rsidP="00CC22DD">
      <w:pPr>
        <w:adjustRightInd w:val="0"/>
        <w:spacing w:after="60" w:line="360" w:lineRule="auto"/>
        <w:ind w:right="-15"/>
        <w:jc w:val="both"/>
      </w:pPr>
      <w:r w:rsidRPr="000E48DF">
        <w:t>21.6 Les éléments constitutifs de l’Offre en ligne ou hors ligne du soumissionnaire doivent être les mêmes pour une consultation donnée.</w:t>
      </w:r>
    </w:p>
    <w:p w14:paraId="4132BB13" w14:textId="77777777" w:rsidR="00CC22DD" w:rsidRPr="000E48DF" w:rsidRDefault="00CC22DD" w:rsidP="00CC22DD">
      <w:pPr>
        <w:pStyle w:val="RGAOarticles"/>
      </w:pPr>
      <w:bookmarkStart w:id="99" w:name="_Toc530307929"/>
      <w:bookmarkStart w:id="100" w:name="_Toc97557050"/>
      <w:bookmarkStart w:id="101" w:name="_Toc163062717"/>
      <w:r w:rsidRPr="000E48DF">
        <w:t>Date, heure limites de dépôt des offres</w:t>
      </w:r>
      <w:bookmarkEnd w:id="99"/>
      <w:r w:rsidRPr="000E48DF">
        <w:t xml:space="preserve"> et Mode de soumission</w:t>
      </w:r>
      <w:bookmarkEnd w:id="100"/>
      <w:bookmarkEnd w:id="101"/>
    </w:p>
    <w:p w14:paraId="523F9D65" w14:textId="77777777" w:rsidR="00CC22DD" w:rsidRPr="000E48DF" w:rsidRDefault="00CC22DD" w:rsidP="00CC22DD">
      <w:pPr>
        <w:pStyle w:val="Titre3"/>
        <w:spacing w:line="360" w:lineRule="auto"/>
        <w:rPr>
          <w:rFonts w:ascii="Times New Roman" w:hAnsi="Times New Roman"/>
          <w:bCs w:val="0"/>
          <w:sz w:val="24"/>
          <w:szCs w:val="24"/>
        </w:rPr>
      </w:pPr>
      <w:bookmarkStart w:id="102" w:name="_Toc97557051"/>
      <w:r w:rsidRPr="000E48DF">
        <w:rPr>
          <w:rFonts w:ascii="Times New Roman" w:hAnsi="Times New Roman"/>
          <w:bCs w:val="0"/>
          <w:sz w:val="24"/>
          <w:szCs w:val="24"/>
        </w:rPr>
        <w:t>22.1- Date et heure limites de dépôt des offres</w:t>
      </w:r>
      <w:bookmarkEnd w:id="102"/>
      <w:r w:rsidRPr="000E48DF">
        <w:rPr>
          <w:rFonts w:ascii="Times New Roman" w:hAnsi="Times New Roman"/>
          <w:bCs w:val="0"/>
          <w:sz w:val="24"/>
          <w:szCs w:val="24"/>
        </w:rPr>
        <w:t xml:space="preserve"> </w:t>
      </w:r>
    </w:p>
    <w:p w14:paraId="6D860F32" w14:textId="77777777" w:rsidR="00CC22DD" w:rsidRPr="000E48DF" w:rsidRDefault="00CC22DD" w:rsidP="00CC22DD">
      <w:pPr>
        <w:spacing w:after="60" w:line="360" w:lineRule="auto"/>
        <w:ind w:left="567" w:hanging="284"/>
        <w:jc w:val="both"/>
      </w:pPr>
      <w:r w:rsidRPr="000E48DF">
        <w:t xml:space="preserve">a. Les offres doivent être reçues par le Maître d’Ouvrage ou le Maître d’Ouvrage Délégué </w:t>
      </w:r>
      <w:r w:rsidRPr="000E48DF">
        <w:rPr>
          <w:spacing w:val="-2"/>
        </w:rPr>
        <w:t xml:space="preserve">par l’entremise de leur structure interne de gestion administrative des marchés publics </w:t>
      </w:r>
      <w:r w:rsidRPr="000E48DF">
        <w:t>à l’adresse spécifiée à l'article 21.2 du RPAO au plus tard à la date et à l’heure spécifiées dans le Règlement Particulier de l'Appel d'Offres.</w:t>
      </w:r>
    </w:p>
    <w:p w14:paraId="4B01D365" w14:textId="77777777" w:rsidR="00CC22DD" w:rsidRPr="000E48DF" w:rsidRDefault="00CC22DD" w:rsidP="00CC22DD">
      <w:pPr>
        <w:adjustRightInd w:val="0"/>
        <w:spacing w:after="60" w:line="360" w:lineRule="auto"/>
        <w:ind w:left="567" w:right="-15" w:hanging="284"/>
        <w:jc w:val="both"/>
      </w:pPr>
      <w:r w:rsidRPr="000E48DF">
        <w:t xml:space="preserve">b. La date et l’heure de réception des soumissions en ligne sont automatiquement enregistrées par la plateforme de dématérialisation à travers un mécanisme d’horodatage. Seules la date et l’heure de COLEPS ou de tout autre moyen de communication électronique indiqué par le Maître d’Ouvrage font foi. </w:t>
      </w:r>
    </w:p>
    <w:p w14:paraId="2017A8A1" w14:textId="77777777" w:rsidR="00CC22DD" w:rsidRPr="000E48DF" w:rsidRDefault="00CC22DD" w:rsidP="00CC22DD">
      <w:pPr>
        <w:adjustRightInd w:val="0"/>
        <w:spacing w:after="60" w:line="360" w:lineRule="auto"/>
        <w:ind w:left="567" w:right="-15" w:hanging="284"/>
        <w:jc w:val="both"/>
      </w:pPr>
      <w:r w:rsidRPr="000E48DF">
        <w:t>c. Pour l’horodatage, le fuseau horaire de référence est l’heure locale (GMT/UTC + 1). Cette heure est visible sur la page de soumission.</w:t>
      </w:r>
    </w:p>
    <w:p w14:paraId="46ACE149" w14:textId="77777777" w:rsidR="00CC22DD" w:rsidRPr="000E48DF" w:rsidRDefault="00CC22DD" w:rsidP="00CC22DD">
      <w:pPr>
        <w:spacing w:after="60" w:line="360" w:lineRule="auto"/>
        <w:ind w:left="567" w:hanging="284"/>
        <w:jc w:val="both"/>
      </w:pPr>
      <w:proofErr w:type="gramStart"/>
      <w:r w:rsidRPr="000E48DF">
        <w:t>d</w:t>
      </w:r>
      <w:proofErr w:type="gramEnd"/>
      <w:r w:rsidRPr="000E48DF">
        <w:t xml:space="preserve">. Le Maître d’Ouvrage ou le Maître d’Ouvrage Délégué peut, à son gré, reporter la date limite fixée pour le dépôt des offres en publiant un additif conformément aux dispositions de l'article 10 du RGAO. Dans ce cas, </w:t>
      </w:r>
      <w:r w:rsidRPr="000E48DF">
        <w:rPr>
          <w:spacing w:val="5"/>
        </w:rPr>
        <w:t>tou</w:t>
      </w:r>
      <w:r w:rsidRPr="000E48DF">
        <w:t xml:space="preserve">s </w:t>
      </w:r>
      <w:r w:rsidRPr="000E48DF">
        <w:rPr>
          <w:spacing w:val="5"/>
        </w:rPr>
        <w:t>le</w:t>
      </w:r>
      <w:r w:rsidRPr="000E48DF">
        <w:t xml:space="preserve">s </w:t>
      </w:r>
      <w:r w:rsidRPr="000E48DF">
        <w:rPr>
          <w:spacing w:val="5"/>
        </w:rPr>
        <w:t>droit</w:t>
      </w:r>
      <w:r w:rsidRPr="000E48DF">
        <w:t xml:space="preserve">s </w:t>
      </w:r>
      <w:r w:rsidRPr="000E48DF">
        <w:rPr>
          <w:spacing w:val="5"/>
        </w:rPr>
        <w:t>e</w:t>
      </w:r>
      <w:r w:rsidRPr="000E48DF">
        <w:t xml:space="preserve">t </w:t>
      </w:r>
      <w:r w:rsidRPr="000E48DF">
        <w:rPr>
          <w:spacing w:val="5"/>
        </w:rPr>
        <w:t>obligation</w:t>
      </w:r>
      <w:r w:rsidRPr="000E48DF">
        <w:t xml:space="preserve">s </w:t>
      </w:r>
      <w:r w:rsidRPr="000E48DF">
        <w:rPr>
          <w:spacing w:val="5"/>
        </w:rPr>
        <w:t>du Maître d’Ouvrage ou du Maître d’Ouvrage Délégué</w:t>
      </w:r>
      <w:r w:rsidRPr="000E48DF">
        <w:t xml:space="preserve"> et des soumissionnaires précédemment régis par la date limite initiale seront régis par la nouvelle date limite.</w:t>
      </w:r>
    </w:p>
    <w:p w14:paraId="714B7B38" w14:textId="77777777" w:rsidR="00CC22DD" w:rsidRPr="000E48DF" w:rsidRDefault="00CC22DD" w:rsidP="0041558B">
      <w:pPr>
        <w:adjustRightInd w:val="0"/>
        <w:spacing w:after="60" w:line="360" w:lineRule="auto"/>
        <w:ind w:left="283" w:right="-20"/>
        <w:jc w:val="both"/>
      </w:pPr>
      <w:bookmarkStart w:id="103" w:name="_Hlk523208859"/>
      <w:r w:rsidRPr="000E48DF">
        <w:t>Les offres transmises par voie électronique donnent lieu à un accusé de réception mentionnant la date et l’heure de réception ainsi que les références de la consultation.</w:t>
      </w:r>
    </w:p>
    <w:bookmarkEnd w:id="103"/>
    <w:p w14:paraId="77C2FB0B" w14:textId="77777777" w:rsidR="00CC22DD" w:rsidRPr="000E48DF" w:rsidRDefault="00CC22DD" w:rsidP="00CC22DD">
      <w:pPr>
        <w:adjustRightInd w:val="0"/>
        <w:spacing w:after="60" w:line="360" w:lineRule="auto"/>
        <w:ind w:left="624" w:right="-39" w:hanging="624"/>
        <w:rPr>
          <w:b/>
          <w:bCs/>
        </w:rPr>
      </w:pPr>
      <w:r w:rsidRPr="000E48DF">
        <w:rPr>
          <w:b/>
          <w:bCs/>
        </w:rPr>
        <w:t>22.2 : Mode de soumission</w:t>
      </w:r>
    </w:p>
    <w:p w14:paraId="0E25BDD3" w14:textId="77777777" w:rsidR="00CC22DD" w:rsidRPr="000E48DF" w:rsidRDefault="00CC22DD" w:rsidP="00CC22DD">
      <w:pPr>
        <w:adjustRightInd w:val="0"/>
        <w:spacing w:after="60" w:line="360" w:lineRule="auto"/>
        <w:ind w:left="624" w:right="-39" w:hanging="624"/>
      </w:pPr>
      <w:r w:rsidRPr="000E48DF">
        <w:t>Trois modes de soumissions sont possibles :</w:t>
      </w:r>
    </w:p>
    <w:p w14:paraId="58EFFF9F" w14:textId="77777777" w:rsidR="00CC22DD" w:rsidRPr="000E48DF" w:rsidRDefault="00CC22DD" w:rsidP="004D5F6C">
      <w:pPr>
        <w:numPr>
          <w:ilvl w:val="0"/>
          <w:numId w:val="39"/>
        </w:numPr>
        <w:adjustRightInd w:val="0"/>
        <w:spacing w:after="60" w:line="360" w:lineRule="auto"/>
        <w:ind w:right="-39"/>
      </w:pPr>
      <w:r w:rsidRPr="000E48DF">
        <w:t>En ligne (online) : seules les soumissions en ligne sont acceptées pour cette consultation par l’Autorité Contractante et font foi.</w:t>
      </w:r>
    </w:p>
    <w:p w14:paraId="0A2E6AE7" w14:textId="77777777" w:rsidR="00CC22DD" w:rsidRPr="000E48DF" w:rsidRDefault="00CC22DD" w:rsidP="004D5F6C">
      <w:pPr>
        <w:numPr>
          <w:ilvl w:val="0"/>
          <w:numId w:val="39"/>
        </w:numPr>
        <w:adjustRightInd w:val="0"/>
        <w:spacing w:after="60" w:line="360" w:lineRule="auto"/>
        <w:ind w:right="-39"/>
      </w:pPr>
      <w:r w:rsidRPr="000E48DF">
        <w:t xml:space="preserve">Hors ligne (offline) : seules les soumissions hors ligne sont acceptées pour cette consultation </w:t>
      </w:r>
      <w:r w:rsidRPr="000E48DF">
        <w:lastRenderedPageBreak/>
        <w:t>par l’Autorité Contractante et font foi.</w:t>
      </w:r>
    </w:p>
    <w:p w14:paraId="31C7E83A" w14:textId="77777777" w:rsidR="00CC22DD" w:rsidRPr="000E48DF" w:rsidRDefault="00CC22DD" w:rsidP="004D5F6C">
      <w:pPr>
        <w:numPr>
          <w:ilvl w:val="0"/>
          <w:numId w:val="39"/>
        </w:numPr>
        <w:adjustRightInd w:val="0"/>
        <w:spacing w:after="60" w:line="360" w:lineRule="auto"/>
        <w:ind w:right="-39"/>
      </w:pPr>
      <w:r w:rsidRPr="000E48DF">
        <w:t>En ligne ou hors ligne (on/offline). Les deux modes de soumission sont possibles. Toutefois, il n’est pas possible de soumissionner en ligne et hors ligne pour une même consultation.</w:t>
      </w:r>
    </w:p>
    <w:p w14:paraId="5D24B769" w14:textId="77777777" w:rsidR="00CC22DD" w:rsidRPr="000E48DF" w:rsidRDefault="00CC22DD" w:rsidP="00CC22DD">
      <w:pPr>
        <w:adjustRightInd w:val="0"/>
        <w:spacing w:after="60" w:line="360" w:lineRule="auto"/>
        <w:ind w:right="-39"/>
      </w:pPr>
      <w:r w:rsidRPr="000E48DF">
        <w:t>Le mode de soumission retenu est précisé dans le RPAO.</w:t>
      </w:r>
    </w:p>
    <w:p w14:paraId="649D15C7" w14:textId="77777777" w:rsidR="00CC22DD" w:rsidRPr="000E48DF" w:rsidRDefault="00CC22DD" w:rsidP="00CC22DD">
      <w:pPr>
        <w:adjustRightInd w:val="0"/>
        <w:spacing w:after="60" w:line="360" w:lineRule="auto"/>
        <w:ind w:right="-39"/>
        <w:jc w:val="both"/>
      </w:pPr>
      <w:r w:rsidRPr="000E48DF">
        <w:rPr>
          <w:b/>
          <w:u w:val="single"/>
        </w:rPr>
        <w:t>NB</w:t>
      </w:r>
      <w:r w:rsidRPr="000E48DF">
        <w:t> : Au moment de la soumission en ligne, les plis des soumissionnaires sont automatiquement chiffrés ou cryptés c'est-à-dire que, leur contenu est rendu illisible.</w:t>
      </w:r>
    </w:p>
    <w:p w14:paraId="79595CF0" w14:textId="77777777" w:rsidR="00CC22DD" w:rsidRPr="000E48DF" w:rsidRDefault="00CC22DD" w:rsidP="00CC22DD">
      <w:pPr>
        <w:pStyle w:val="RGAOarticles"/>
      </w:pPr>
      <w:bookmarkStart w:id="104" w:name="_Toc530307930"/>
      <w:bookmarkStart w:id="105" w:name="_Toc97557052"/>
      <w:bookmarkStart w:id="106" w:name="_Toc163062718"/>
      <w:r w:rsidRPr="000E48DF">
        <w:t>Offres hors délai</w:t>
      </w:r>
      <w:bookmarkEnd w:id="104"/>
      <w:bookmarkEnd w:id="105"/>
      <w:bookmarkEnd w:id="106"/>
    </w:p>
    <w:p w14:paraId="744F67BC" w14:textId="77777777" w:rsidR="00CC22DD" w:rsidRPr="000E48DF" w:rsidRDefault="00CC22DD" w:rsidP="00CC22DD">
      <w:pPr>
        <w:spacing w:after="60" w:line="360" w:lineRule="auto"/>
        <w:jc w:val="both"/>
      </w:pPr>
      <w:r w:rsidRPr="000E48DF">
        <w:t xml:space="preserve">Quel que soit le mode de soumission, toute offre parvenue dans les services du Maître d’Ouvrage ou du Maître d’Ouvrage Délégué est irrecevable après </w:t>
      </w:r>
      <w:proofErr w:type="gramStart"/>
      <w:r w:rsidRPr="000E48DF">
        <w:t>les date</w:t>
      </w:r>
      <w:proofErr w:type="gramEnd"/>
      <w:r w:rsidRPr="000E48DF">
        <w:t xml:space="preserve"> et heure limites fixées pour le dépôt des offres.</w:t>
      </w:r>
    </w:p>
    <w:p w14:paraId="254B7D93" w14:textId="77777777" w:rsidR="00CC22DD" w:rsidRPr="000E48DF" w:rsidRDefault="00CC22DD" w:rsidP="00CC22DD">
      <w:pPr>
        <w:pStyle w:val="RGAOarticles"/>
      </w:pPr>
      <w:bookmarkStart w:id="107" w:name="_Toc530307931"/>
      <w:bookmarkStart w:id="108" w:name="_Toc97557053"/>
      <w:bookmarkStart w:id="109" w:name="_Toc163062719"/>
      <w:r w:rsidRPr="000E48DF">
        <w:t>Modification, substitution et retrait des offres</w:t>
      </w:r>
      <w:bookmarkEnd w:id="107"/>
      <w:bookmarkEnd w:id="108"/>
      <w:bookmarkEnd w:id="109"/>
    </w:p>
    <w:p w14:paraId="5C1D47FE" w14:textId="77777777" w:rsidR="00CC22DD" w:rsidRPr="000E48DF" w:rsidRDefault="00CC22DD" w:rsidP="00CC22DD">
      <w:pPr>
        <w:spacing w:after="60" w:line="360" w:lineRule="auto"/>
        <w:jc w:val="both"/>
        <w:rPr>
          <w:b/>
        </w:rPr>
      </w:pPr>
      <w:r w:rsidRPr="000E48DF">
        <w:rPr>
          <w:b/>
          <w:bCs/>
        </w:rPr>
        <w:t>Pour les soumissions hors ligne,</w:t>
      </w:r>
    </w:p>
    <w:p w14:paraId="6A5FC213" w14:textId="77777777" w:rsidR="00CC22DD" w:rsidRPr="000E48DF" w:rsidRDefault="00CC22DD" w:rsidP="00CC22DD">
      <w:pPr>
        <w:spacing w:after="60" w:line="360" w:lineRule="auto"/>
        <w:jc w:val="both"/>
      </w:pPr>
      <w:r w:rsidRPr="000E48DF">
        <w:rPr>
          <w:b/>
        </w:rPr>
        <w:t>24.1</w:t>
      </w:r>
      <w:r w:rsidRPr="000E48DF">
        <w:t xml:space="preserve">. Un Soumissionnaire peut modifier, remplacer ou retirer son offre après l’avoir déposé, à condition que la notification écrite de la modification ou du retrait, soit reçue par le Maître d’Ouvrage ou le Maître d’Ouvrage Délégué </w:t>
      </w:r>
      <w:r w:rsidRPr="000E48DF">
        <w:rPr>
          <w:spacing w:val="5"/>
        </w:rPr>
        <w:t>avan</w:t>
      </w:r>
      <w:r w:rsidRPr="000E48DF">
        <w:t xml:space="preserve">t </w:t>
      </w:r>
      <w:r w:rsidRPr="000E48DF">
        <w:rPr>
          <w:spacing w:val="5"/>
        </w:rPr>
        <w:t>l’achèvemen</w:t>
      </w:r>
      <w:r w:rsidRPr="000E48DF">
        <w:t xml:space="preserve">t </w:t>
      </w:r>
      <w:r w:rsidRPr="000E48DF">
        <w:rPr>
          <w:spacing w:val="5"/>
        </w:rPr>
        <w:t>d</w:t>
      </w:r>
      <w:r w:rsidRPr="000E48DF">
        <w:t xml:space="preserve">u </w:t>
      </w:r>
      <w:r w:rsidRPr="000E48DF">
        <w:rPr>
          <w:spacing w:val="5"/>
        </w:rPr>
        <w:t xml:space="preserve">délai </w:t>
      </w:r>
      <w:r w:rsidRPr="000E48DF">
        <w:t>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14:paraId="76A534D5" w14:textId="77777777" w:rsidR="00CC22DD" w:rsidRPr="000E48DF" w:rsidRDefault="00CC22DD" w:rsidP="00CC22DD">
      <w:pPr>
        <w:spacing w:after="60" w:line="360" w:lineRule="auto"/>
        <w:jc w:val="both"/>
      </w:pPr>
      <w:r w:rsidRPr="000E48DF">
        <w:rPr>
          <w:b/>
        </w:rPr>
        <w:t>24.2</w:t>
      </w:r>
      <w:r w:rsidRPr="000E48DF">
        <w:t>. La notification de modification, de rempla</w:t>
      </w:r>
      <w:r w:rsidRPr="000E48DF">
        <w:rPr>
          <w:spacing w:val="5"/>
        </w:rPr>
        <w:t>cemen</w:t>
      </w:r>
      <w:r w:rsidRPr="000E48DF">
        <w:t xml:space="preserve">t </w:t>
      </w:r>
      <w:r w:rsidRPr="000E48DF">
        <w:rPr>
          <w:spacing w:val="5"/>
        </w:rPr>
        <w:t>o</w:t>
      </w:r>
      <w:r w:rsidRPr="000E48DF">
        <w:t xml:space="preserve">u </w:t>
      </w:r>
      <w:r w:rsidRPr="000E48DF">
        <w:rPr>
          <w:spacing w:val="5"/>
        </w:rPr>
        <w:t>d</w:t>
      </w:r>
      <w:r w:rsidRPr="000E48DF">
        <w:t xml:space="preserve">e </w:t>
      </w:r>
      <w:r w:rsidRPr="000E48DF">
        <w:rPr>
          <w:spacing w:val="5"/>
        </w:rPr>
        <w:t>retrai</w:t>
      </w:r>
      <w:r w:rsidRPr="000E48DF">
        <w:t xml:space="preserve">t </w:t>
      </w:r>
      <w:r w:rsidRPr="000E48DF">
        <w:rPr>
          <w:spacing w:val="5"/>
        </w:rPr>
        <w:t>d</w:t>
      </w:r>
      <w:r w:rsidRPr="000E48DF">
        <w:t xml:space="preserve">e </w:t>
      </w:r>
      <w:r w:rsidRPr="000E48DF">
        <w:rPr>
          <w:spacing w:val="5"/>
        </w:rPr>
        <w:t>l’offr</w:t>
      </w:r>
      <w:r w:rsidRPr="000E48DF">
        <w:t xml:space="preserve">e </w:t>
      </w:r>
      <w:r w:rsidRPr="000E48DF">
        <w:rPr>
          <w:spacing w:val="5"/>
        </w:rPr>
        <w:t>pa</w:t>
      </w:r>
      <w:r w:rsidRPr="000E48DF">
        <w:t xml:space="preserve">r </w:t>
      </w:r>
      <w:r w:rsidRPr="000E48DF">
        <w:rPr>
          <w:spacing w:val="5"/>
        </w:rPr>
        <w:t xml:space="preserve">le </w:t>
      </w:r>
      <w:r w:rsidRPr="000E48DF">
        <w:rPr>
          <w:spacing w:val="1"/>
        </w:rPr>
        <w:t>Soumissionnair</w:t>
      </w:r>
      <w:r w:rsidRPr="000E48DF">
        <w:t xml:space="preserve">e </w:t>
      </w:r>
      <w:r w:rsidRPr="000E48DF">
        <w:rPr>
          <w:spacing w:val="1"/>
        </w:rPr>
        <w:t>ser</w:t>
      </w:r>
      <w:r w:rsidRPr="000E48DF">
        <w:t xml:space="preserve">a </w:t>
      </w:r>
      <w:r w:rsidRPr="000E48DF">
        <w:rPr>
          <w:spacing w:val="1"/>
        </w:rPr>
        <w:t>préparée</w:t>
      </w:r>
      <w:r w:rsidRPr="000E48DF">
        <w:t xml:space="preserve">, </w:t>
      </w:r>
      <w:r w:rsidRPr="000E48DF">
        <w:rPr>
          <w:spacing w:val="1"/>
        </w:rPr>
        <w:t xml:space="preserve">cachetée, </w:t>
      </w:r>
      <w:r w:rsidRPr="000E48DF">
        <w:rPr>
          <w:spacing w:val="5"/>
        </w:rPr>
        <w:t>marqué</w:t>
      </w:r>
      <w:r w:rsidRPr="000E48DF">
        <w:t xml:space="preserve">e </w:t>
      </w:r>
      <w:r w:rsidRPr="000E48DF">
        <w:rPr>
          <w:spacing w:val="5"/>
        </w:rPr>
        <w:t>e</w:t>
      </w:r>
      <w:r w:rsidRPr="000E48DF">
        <w:t xml:space="preserve">t </w:t>
      </w:r>
      <w:r w:rsidRPr="000E48DF">
        <w:rPr>
          <w:spacing w:val="5"/>
        </w:rPr>
        <w:t>envoyé</w:t>
      </w:r>
      <w:r w:rsidRPr="000E48DF">
        <w:t xml:space="preserve">e </w:t>
      </w:r>
      <w:r w:rsidRPr="000E48DF">
        <w:rPr>
          <w:spacing w:val="5"/>
        </w:rPr>
        <w:t>conformémen</w:t>
      </w:r>
      <w:r w:rsidRPr="000E48DF">
        <w:t xml:space="preserve">t </w:t>
      </w:r>
      <w:r w:rsidRPr="000E48DF">
        <w:rPr>
          <w:spacing w:val="5"/>
        </w:rPr>
        <w:t xml:space="preserve">aux </w:t>
      </w:r>
      <w:r w:rsidRPr="000E48DF">
        <w:t>dispositions de l'article 21 du RGAO. Le retrait peut également être notifié par télécopie ou e-mail, mais devra dans ce cas être confirmé par une notification écrite dûment signée, et dont la date, le cachet postal faisant foi, ne sera pas postérieure à la date limite fixée pour le dépôt des offres.</w:t>
      </w:r>
    </w:p>
    <w:p w14:paraId="3AE8B8BB" w14:textId="77777777" w:rsidR="00CC22DD" w:rsidRPr="000E48DF" w:rsidRDefault="00CC22DD" w:rsidP="00CC22DD">
      <w:pPr>
        <w:tabs>
          <w:tab w:val="left" w:pos="1240"/>
          <w:tab w:val="left" w:pos="2060"/>
          <w:tab w:val="left" w:pos="2760"/>
          <w:tab w:val="left" w:pos="3300"/>
        </w:tabs>
        <w:spacing w:after="60" w:line="360" w:lineRule="auto"/>
        <w:jc w:val="both"/>
      </w:pPr>
      <w:r w:rsidRPr="000E48DF">
        <w:rPr>
          <w:b/>
        </w:rPr>
        <w:t>24.3</w:t>
      </w:r>
      <w:r w:rsidRPr="000E48DF">
        <w:t xml:space="preserve">. </w:t>
      </w:r>
      <w:r w:rsidRPr="000E48DF">
        <w:rPr>
          <w:spacing w:val="5"/>
        </w:rPr>
        <w:t>Le</w:t>
      </w:r>
      <w:r w:rsidRPr="000E48DF">
        <w:t xml:space="preserve">s </w:t>
      </w:r>
      <w:r w:rsidRPr="000E48DF">
        <w:rPr>
          <w:spacing w:val="5"/>
        </w:rPr>
        <w:t>offre</w:t>
      </w:r>
      <w:r w:rsidRPr="000E48DF">
        <w:t xml:space="preserve">s </w:t>
      </w:r>
      <w:r w:rsidRPr="000E48DF">
        <w:rPr>
          <w:spacing w:val="5"/>
        </w:rPr>
        <w:t>don</w:t>
      </w:r>
      <w:r w:rsidRPr="000E48DF">
        <w:t xml:space="preserve">t </w:t>
      </w:r>
      <w:r w:rsidRPr="000E48DF">
        <w:rPr>
          <w:spacing w:val="5"/>
        </w:rPr>
        <w:t>le</w:t>
      </w:r>
      <w:r w:rsidRPr="000E48DF">
        <w:t xml:space="preserve">s </w:t>
      </w:r>
      <w:r w:rsidRPr="000E48DF">
        <w:rPr>
          <w:spacing w:val="5"/>
        </w:rPr>
        <w:t xml:space="preserve">Soumissionnaires </w:t>
      </w:r>
      <w:r w:rsidRPr="000E48DF">
        <w:t>demandent le retrait en application de l’article 24.1 leur seront retournées sans avoir été ouvertes.</w:t>
      </w:r>
    </w:p>
    <w:p w14:paraId="0D03A066" w14:textId="77777777" w:rsidR="00CC22DD" w:rsidRPr="000E48DF" w:rsidRDefault="00CC22DD" w:rsidP="00CC22DD">
      <w:pPr>
        <w:spacing w:after="60" w:line="360" w:lineRule="auto"/>
        <w:jc w:val="both"/>
      </w:pPr>
      <w:r w:rsidRPr="000E48DF">
        <w:rPr>
          <w:b/>
        </w:rPr>
        <w:t>24.4</w:t>
      </w:r>
      <w:r w:rsidRPr="000E48DF">
        <w:t xml:space="preserve">. </w:t>
      </w:r>
      <w:r w:rsidRPr="000E48DF">
        <w:rPr>
          <w:spacing w:val="5"/>
        </w:rPr>
        <w:t>Aucun</w:t>
      </w:r>
      <w:r w:rsidRPr="000E48DF">
        <w:t xml:space="preserve">e </w:t>
      </w:r>
      <w:r w:rsidRPr="000E48DF">
        <w:rPr>
          <w:spacing w:val="5"/>
        </w:rPr>
        <w:t>offr</w:t>
      </w:r>
      <w:r w:rsidRPr="000E48DF">
        <w:t xml:space="preserve">e </w:t>
      </w:r>
      <w:r w:rsidRPr="000E48DF">
        <w:rPr>
          <w:spacing w:val="5"/>
        </w:rPr>
        <w:t>n</w:t>
      </w:r>
      <w:r w:rsidRPr="000E48DF">
        <w:t xml:space="preserve">e </w:t>
      </w:r>
      <w:r w:rsidRPr="000E48DF">
        <w:rPr>
          <w:spacing w:val="5"/>
        </w:rPr>
        <w:t>peu</w:t>
      </w:r>
      <w:r w:rsidRPr="000E48DF">
        <w:t xml:space="preserve">t </w:t>
      </w:r>
      <w:r w:rsidRPr="000E48DF">
        <w:rPr>
          <w:spacing w:val="5"/>
        </w:rPr>
        <w:t>êtr</w:t>
      </w:r>
      <w:r w:rsidRPr="000E48DF">
        <w:t xml:space="preserve">e </w:t>
      </w:r>
      <w:r w:rsidRPr="000E48DF">
        <w:rPr>
          <w:spacing w:val="5"/>
        </w:rPr>
        <w:t>retiré</w:t>
      </w:r>
      <w:r w:rsidRPr="000E48DF">
        <w:t xml:space="preserve">e </w:t>
      </w:r>
      <w:r w:rsidRPr="000E48DF">
        <w:rPr>
          <w:spacing w:val="5"/>
        </w:rPr>
        <w:t xml:space="preserve">dans </w:t>
      </w:r>
      <w:r w:rsidRPr="000E48DF">
        <w:t>l’intervalle compris entre la date limite de dépôt des offres et l’expiration de la période de validité de l’offre spécifiée par le modèle de soumission. Tout retrait par un Soumissionnaire de son offre pendant cet intervalle entraine la confiscation du cautionnement de soumission conformément aux dispositions de l'article 17.7 du RGAO.</w:t>
      </w:r>
    </w:p>
    <w:p w14:paraId="5F2D20F3" w14:textId="77777777" w:rsidR="00CC22DD" w:rsidRPr="000E48DF" w:rsidRDefault="00CC22DD" w:rsidP="00CC22DD">
      <w:pPr>
        <w:adjustRightInd w:val="0"/>
        <w:spacing w:after="60" w:line="360" w:lineRule="auto"/>
        <w:ind w:left="624" w:right="90" w:hanging="624"/>
        <w:jc w:val="both"/>
        <w:rPr>
          <w:b/>
        </w:rPr>
      </w:pPr>
      <w:r w:rsidRPr="000E48DF">
        <w:rPr>
          <w:b/>
        </w:rPr>
        <w:t>Pour les soumissions en ligne,</w:t>
      </w:r>
    </w:p>
    <w:p w14:paraId="6155F772" w14:textId="77777777" w:rsidR="00CC22DD" w:rsidRPr="000E48DF" w:rsidRDefault="00CC22DD" w:rsidP="00CC22DD">
      <w:pPr>
        <w:adjustRightInd w:val="0"/>
        <w:spacing w:after="60" w:line="360" w:lineRule="auto"/>
        <w:ind w:right="90"/>
        <w:jc w:val="both"/>
      </w:pPr>
      <w:bookmarkStart w:id="110" w:name="_Hlk523209148"/>
      <w:r w:rsidRPr="000E48DF">
        <w:t xml:space="preserve">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w:t>
      </w:r>
      <w:r w:rsidRPr="000E48DF">
        <w:lastRenderedPageBreak/>
        <w:t>de sauvegarde éventuelles devant être retournées sans être ouvertes.</w:t>
      </w:r>
    </w:p>
    <w:p w14:paraId="3A02C334" w14:textId="77777777" w:rsidR="00CC22DD" w:rsidRPr="000E48DF" w:rsidRDefault="00CC22DD" w:rsidP="00CC22DD">
      <w:pPr>
        <w:adjustRightInd w:val="0"/>
        <w:spacing w:after="60" w:line="360" w:lineRule="auto"/>
        <w:ind w:right="90"/>
        <w:jc w:val="both"/>
      </w:pPr>
      <w:r w:rsidRPr="000E48DF">
        <w:t>24.6 La modification, le remplacement ou le retrait de la copie de sauvegarde se fait conformément aux dispositions de l’article 24 alinéas 1 à 4.</w:t>
      </w:r>
      <w:bookmarkEnd w:id="110"/>
    </w:p>
    <w:p w14:paraId="17078639" w14:textId="77777777" w:rsidR="00CC22DD" w:rsidRPr="000E48DF" w:rsidRDefault="00CC22DD" w:rsidP="00CC22DD">
      <w:pPr>
        <w:pStyle w:val="RGAOpartie"/>
      </w:pPr>
      <w:bookmarkStart w:id="111" w:name="_Toc530307932"/>
      <w:bookmarkStart w:id="112" w:name="_Toc97557054"/>
      <w:bookmarkStart w:id="113" w:name="_Toc163062720"/>
      <w:r w:rsidRPr="000E48DF">
        <w:t>Ouverture des plis et évaluation des offres</w:t>
      </w:r>
      <w:bookmarkEnd w:id="111"/>
      <w:bookmarkEnd w:id="112"/>
      <w:bookmarkEnd w:id="113"/>
    </w:p>
    <w:p w14:paraId="16B4F481" w14:textId="77777777" w:rsidR="00CC22DD" w:rsidRPr="000E48DF" w:rsidRDefault="00CC22DD" w:rsidP="00CC22DD">
      <w:pPr>
        <w:pStyle w:val="RGAOarticles"/>
      </w:pPr>
      <w:bookmarkStart w:id="114" w:name="_Toc530307933"/>
      <w:bookmarkStart w:id="115" w:name="_Toc97557055"/>
      <w:bookmarkStart w:id="116" w:name="_Toc163062721"/>
      <w:r w:rsidRPr="000E48DF">
        <w:t>Ouverture des plis et recours</w:t>
      </w:r>
      <w:bookmarkEnd w:id="114"/>
      <w:bookmarkEnd w:id="115"/>
      <w:bookmarkEnd w:id="116"/>
    </w:p>
    <w:p w14:paraId="3714AA64" w14:textId="77777777" w:rsidR="00CC22DD" w:rsidRPr="000E48DF" w:rsidRDefault="00CC22DD" w:rsidP="00CC22DD">
      <w:pPr>
        <w:spacing w:after="60" w:line="360" w:lineRule="auto"/>
        <w:ind w:right="-20"/>
      </w:pPr>
      <w:r w:rsidRPr="000E48DF">
        <w:t>25.1 Préalablement à l’ouverture des plis, les offres déposées par voie électronique sont déchiffrées par l’autorité contractante. Le déchiffrement consiste à rendre les offres lisibles et accessibles uniquement pour la Commission de passation des Marchés.</w:t>
      </w:r>
    </w:p>
    <w:p w14:paraId="2ED99AA4" w14:textId="77777777" w:rsidR="00CC22DD" w:rsidRPr="000E48DF" w:rsidRDefault="00CC22DD" w:rsidP="00CC22DD">
      <w:pPr>
        <w:tabs>
          <w:tab w:val="left" w:pos="2340"/>
          <w:tab w:val="left" w:pos="2920"/>
          <w:tab w:val="left" w:pos="4900"/>
        </w:tabs>
        <w:spacing w:after="60" w:line="360" w:lineRule="auto"/>
        <w:jc w:val="both"/>
      </w:pPr>
      <w:r w:rsidRPr="000E48DF">
        <w:t xml:space="preserve">25.2. L’ouverture de tous les plis se fait en un temps, y compris pour les travaux de grande importance ou complexes ayant fait l’objet d’une procédure de </w:t>
      </w:r>
      <w:proofErr w:type="spellStart"/>
      <w:r w:rsidRPr="000E48DF">
        <w:t>préqualification</w:t>
      </w:r>
      <w:proofErr w:type="spellEnd"/>
      <w:r w:rsidRPr="000E48DF">
        <w:t>.</w:t>
      </w:r>
    </w:p>
    <w:p w14:paraId="6D0E5706" w14:textId="77777777" w:rsidR="00CC22DD" w:rsidRPr="000E48DF" w:rsidRDefault="00CC22DD" w:rsidP="00CC22DD">
      <w:pPr>
        <w:tabs>
          <w:tab w:val="left" w:pos="2340"/>
          <w:tab w:val="left" w:pos="2920"/>
          <w:tab w:val="left" w:pos="4900"/>
        </w:tabs>
        <w:spacing w:after="60" w:line="360" w:lineRule="auto"/>
        <w:jc w:val="both"/>
      </w:pPr>
      <w:r w:rsidRPr="000E48DF">
        <w:t>La Commission de Passation des Marchés compétente procédera à l’ouverture des plis en un temps et en présence des représentants des soumissionnaires concernés qui souhaitent y assister, aux date, heure et adresse indiquées dans le RPAO. Les repré</w:t>
      </w:r>
      <w:r w:rsidRPr="000E48DF">
        <w:rPr>
          <w:spacing w:val="5"/>
        </w:rPr>
        <w:t>sentant</w:t>
      </w:r>
      <w:r w:rsidRPr="000E48DF">
        <w:t xml:space="preserve">s </w:t>
      </w:r>
      <w:r w:rsidRPr="000E48DF">
        <w:rPr>
          <w:spacing w:val="5"/>
        </w:rPr>
        <w:t>de</w:t>
      </w:r>
      <w:r w:rsidRPr="000E48DF">
        <w:t xml:space="preserve">s </w:t>
      </w:r>
      <w:r w:rsidRPr="000E48DF">
        <w:rPr>
          <w:spacing w:val="5"/>
        </w:rPr>
        <w:t>soumissionnaire</w:t>
      </w:r>
      <w:r w:rsidRPr="000E48DF">
        <w:t xml:space="preserve">s </w:t>
      </w:r>
      <w:r w:rsidRPr="000E48DF">
        <w:rPr>
          <w:spacing w:val="5"/>
        </w:rPr>
        <w:t>qu</w:t>
      </w:r>
      <w:r w:rsidRPr="000E48DF">
        <w:t xml:space="preserve">i </w:t>
      </w:r>
      <w:r w:rsidRPr="000E48DF">
        <w:rPr>
          <w:spacing w:val="5"/>
        </w:rPr>
        <w:t xml:space="preserve">sont </w:t>
      </w:r>
      <w:r w:rsidRPr="000E48DF">
        <w:t>présents signeront un registre ou une feuille attestant leur présence.</w:t>
      </w:r>
    </w:p>
    <w:p w14:paraId="5A2D6C07" w14:textId="77777777" w:rsidR="00CC22DD" w:rsidRPr="000E48DF" w:rsidRDefault="00CC22DD" w:rsidP="00CC22DD">
      <w:pPr>
        <w:tabs>
          <w:tab w:val="left" w:pos="2220"/>
          <w:tab w:val="left" w:pos="2860"/>
          <w:tab w:val="left" w:pos="3660"/>
          <w:tab w:val="left" w:pos="4940"/>
        </w:tabs>
        <w:spacing w:after="60" w:line="360" w:lineRule="auto"/>
        <w:ind w:right="-20"/>
        <w:jc w:val="both"/>
      </w:pPr>
      <w:r w:rsidRPr="000E48DF">
        <w:t>Dans</w:t>
      </w:r>
      <w:r w:rsidRPr="000E48DF">
        <w:rPr>
          <w:spacing w:val="21"/>
        </w:rPr>
        <w:t xml:space="preserve"> </w:t>
      </w:r>
      <w:r w:rsidRPr="000E48DF">
        <w:t>un</w:t>
      </w:r>
      <w:r w:rsidRPr="000E48DF">
        <w:rPr>
          <w:spacing w:val="21"/>
        </w:rPr>
        <w:t xml:space="preserve"> </w:t>
      </w:r>
      <w:r w:rsidRPr="000E48DF">
        <w:t>premier</w:t>
      </w:r>
      <w:r w:rsidRPr="000E48DF">
        <w:rPr>
          <w:spacing w:val="21"/>
        </w:rPr>
        <w:t xml:space="preserve"> </w:t>
      </w:r>
      <w:r w:rsidRPr="000E48DF">
        <w:t>temps,</w:t>
      </w:r>
      <w:r w:rsidRPr="000E48DF">
        <w:rPr>
          <w:spacing w:val="21"/>
        </w:rPr>
        <w:t xml:space="preserve"> </w:t>
      </w:r>
      <w:r w:rsidRPr="000E48DF">
        <w:t>les</w:t>
      </w:r>
      <w:r w:rsidRPr="000E48DF">
        <w:rPr>
          <w:spacing w:val="21"/>
        </w:rPr>
        <w:t xml:space="preserve"> </w:t>
      </w:r>
      <w:r w:rsidRPr="000E48DF">
        <w:t>enveloppes</w:t>
      </w:r>
      <w:r w:rsidRPr="000E48DF">
        <w:rPr>
          <w:spacing w:val="21"/>
        </w:rPr>
        <w:t xml:space="preserve"> </w:t>
      </w:r>
      <w:r w:rsidRPr="000E48DF">
        <w:t>marquées « Retrait</w:t>
      </w:r>
      <w:r w:rsidRPr="000E48DF">
        <w:rPr>
          <w:spacing w:val="24"/>
        </w:rPr>
        <w:t xml:space="preserve"> </w:t>
      </w:r>
      <w:r w:rsidRPr="000E48DF">
        <w:t>»</w:t>
      </w:r>
      <w:r w:rsidRPr="000E48DF">
        <w:rPr>
          <w:spacing w:val="24"/>
        </w:rPr>
        <w:t xml:space="preserve"> </w:t>
      </w:r>
      <w:r w:rsidRPr="000E48DF">
        <w:t>seront ouvertes et leur contenu annoncé à haute voix, tandis que l’enveloppe</w:t>
      </w:r>
      <w:r w:rsidRPr="000E48DF">
        <w:rPr>
          <w:spacing w:val="1"/>
        </w:rPr>
        <w:t xml:space="preserve"> </w:t>
      </w:r>
      <w:r w:rsidRPr="000E48DF">
        <w:t>contenant l’offre ou la copie de sauvegarde correspondante sera</w:t>
      </w:r>
      <w:r w:rsidRPr="000E48DF">
        <w:rPr>
          <w:spacing w:val="13"/>
        </w:rPr>
        <w:t xml:space="preserve"> </w:t>
      </w:r>
      <w:r w:rsidRPr="000E48DF">
        <w:t>retournée au</w:t>
      </w:r>
      <w:r w:rsidRPr="000E48DF">
        <w:rPr>
          <w:spacing w:val="13"/>
        </w:rPr>
        <w:t xml:space="preserve"> </w:t>
      </w:r>
      <w:r w:rsidRPr="000E48DF">
        <w:t>Soumissionnaire</w:t>
      </w:r>
      <w:r w:rsidRPr="000E48DF">
        <w:rPr>
          <w:spacing w:val="13"/>
        </w:rPr>
        <w:t xml:space="preserve"> </w:t>
      </w:r>
      <w:r w:rsidRPr="000E48DF">
        <w:t>sans</w:t>
      </w:r>
      <w:r w:rsidRPr="000E48DF">
        <w:rPr>
          <w:spacing w:val="13"/>
        </w:rPr>
        <w:t xml:space="preserve"> </w:t>
      </w:r>
      <w:r w:rsidRPr="000E48DF">
        <w:t>avoir été</w:t>
      </w:r>
      <w:r w:rsidRPr="000E48DF">
        <w:rPr>
          <w:spacing w:val="-4"/>
        </w:rPr>
        <w:t xml:space="preserve"> </w:t>
      </w:r>
      <w:r w:rsidRPr="000E48DF">
        <w:t>ouverte.</w:t>
      </w:r>
      <w:r w:rsidRPr="000E48DF">
        <w:rPr>
          <w:spacing w:val="-4"/>
        </w:rPr>
        <w:t xml:space="preserve"> </w:t>
      </w:r>
      <w:r w:rsidRPr="000E48DF">
        <w:t>Le</w:t>
      </w:r>
      <w:r w:rsidRPr="000E48DF">
        <w:rPr>
          <w:spacing w:val="-4"/>
        </w:rPr>
        <w:t xml:space="preserve"> </w:t>
      </w:r>
      <w:r w:rsidRPr="000E48DF">
        <w:t>retrait</w:t>
      </w:r>
      <w:r w:rsidRPr="000E48DF">
        <w:rPr>
          <w:spacing w:val="-4"/>
        </w:rPr>
        <w:t xml:space="preserve"> </w:t>
      </w:r>
      <w:r w:rsidRPr="000E48DF">
        <w:t>d’une</w:t>
      </w:r>
      <w:r w:rsidRPr="000E48DF">
        <w:rPr>
          <w:spacing w:val="-4"/>
        </w:rPr>
        <w:t xml:space="preserve"> </w:t>
      </w:r>
      <w:r w:rsidRPr="000E48DF">
        <w:t>offre</w:t>
      </w:r>
      <w:r w:rsidRPr="000E48DF">
        <w:rPr>
          <w:spacing w:val="-4"/>
        </w:rPr>
        <w:t xml:space="preserve"> </w:t>
      </w:r>
      <w:r w:rsidRPr="000E48DF">
        <w:t>ou la copie de sauvegarde ne</w:t>
      </w:r>
      <w:r w:rsidRPr="000E48DF">
        <w:rPr>
          <w:spacing w:val="-4"/>
        </w:rPr>
        <w:t xml:space="preserve"> </w:t>
      </w:r>
      <w:r w:rsidRPr="000E48DF">
        <w:t>sera</w:t>
      </w:r>
      <w:r w:rsidRPr="000E48DF">
        <w:rPr>
          <w:spacing w:val="-4"/>
        </w:rPr>
        <w:t xml:space="preserve"> </w:t>
      </w:r>
      <w:r w:rsidRPr="000E48DF">
        <w:t>auto</w:t>
      </w:r>
      <w:r w:rsidRPr="000E48DF">
        <w:rPr>
          <w:spacing w:val="3"/>
        </w:rPr>
        <w:t>ris</w:t>
      </w:r>
      <w:r w:rsidRPr="000E48DF">
        <w:t xml:space="preserve">é </w:t>
      </w:r>
      <w:r w:rsidRPr="000E48DF">
        <w:rPr>
          <w:spacing w:val="3"/>
        </w:rPr>
        <w:t>qu</w:t>
      </w:r>
      <w:r w:rsidRPr="000E48DF">
        <w:t xml:space="preserve">e, </w:t>
      </w:r>
      <w:r w:rsidRPr="000E48DF">
        <w:rPr>
          <w:spacing w:val="3"/>
        </w:rPr>
        <w:t>s</w:t>
      </w:r>
      <w:r w:rsidRPr="000E48DF">
        <w:t xml:space="preserve">i </w:t>
      </w:r>
      <w:r w:rsidRPr="000E48DF">
        <w:rPr>
          <w:spacing w:val="3"/>
        </w:rPr>
        <w:t>l</w:t>
      </w:r>
      <w:r w:rsidRPr="000E48DF">
        <w:t xml:space="preserve">a </w:t>
      </w:r>
      <w:r w:rsidRPr="000E48DF">
        <w:rPr>
          <w:spacing w:val="3"/>
        </w:rPr>
        <w:t>notificatio</w:t>
      </w:r>
      <w:r w:rsidRPr="000E48DF">
        <w:t>n</w:t>
      </w:r>
      <w:r w:rsidRPr="000E48DF">
        <w:rPr>
          <w:spacing w:val="-27"/>
        </w:rPr>
        <w:t xml:space="preserve"> </w:t>
      </w:r>
      <w:r w:rsidRPr="000E48DF">
        <w:rPr>
          <w:spacing w:val="3"/>
        </w:rPr>
        <w:t xml:space="preserve">correspondante </w:t>
      </w:r>
      <w:r w:rsidRPr="000E48DF">
        <w:t>contient</w:t>
      </w:r>
      <w:r w:rsidRPr="000E48DF">
        <w:rPr>
          <w:spacing w:val="11"/>
        </w:rPr>
        <w:t xml:space="preserve"> </w:t>
      </w:r>
      <w:r w:rsidRPr="000E48DF">
        <w:t>une</w:t>
      </w:r>
      <w:r w:rsidRPr="000E48DF">
        <w:rPr>
          <w:spacing w:val="11"/>
        </w:rPr>
        <w:t xml:space="preserve"> </w:t>
      </w:r>
      <w:r w:rsidRPr="000E48DF">
        <w:t>habilitation</w:t>
      </w:r>
      <w:r w:rsidRPr="000E48DF">
        <w:rPr>
          <w:spacing w:val="11"/>
        </w:rPr>
        <w:t xml:space="preserve"> </w:t>
      </w:r>
      <w:r w:rsidRPr="000E48DF">
        <w:t>valide</w:t>
      </w:r>
      <w:r w:rsidRPr="000E48DF">
        <w:rPr>
          <w:spacing w:val="11"/>
        </w:rPr>
        <w:t xml:space="preserve"> </w:t>
      </w:r>
      <w:r w:rsidRPr="000E48DF">
        <w:t>du</w:t>
      </w:r>
      <w:r w:rsidRPr="000E48DF">
        <w:rPr>
          <w:spacing w:val="11"/>
        </w:rPr>
        <w:t xml:space="preserve"> </w:t>
      </w:r>
      <w:r w:rsidRPr="000E48DF">
        <w:t>signataire</w:t>
      </w:r>
      <w:r w:rsidRPr="000E48DF">
        <w:rPr>
          <w:spacing w:val="11"/>
        </w:rPr>
        <w:t xml:space="preserve"> </w:t>
      </w:r>
      <w:r w:rsidRPr="000E48DF">
        <w:t>à demander</w:t>
      </w:r>
      <w:r w:rsidRPr="000E48DF">
        <w:rPr>
          <w:spacing w:val="29"/>
        </w:rPr>
        <w:t xml:space="preserve"> </w:t>
      </w:r>
      <w:r w:rsidRPr="000E48DF">
        <w:t>le</w:t>
      </w:r>
      <w:r w:rsidRPr="000E48DF">
        <w:rPr>
          <w:spacing w:val="29"/>
        </w:rPr>
        <w:t xml:space="preserve"> </w:t>
      </w:r>
      <w:r w:rsidRPr="000E48DF">
        <w:t>retrait</w:t>
      </w:r>
      <w:r w:rsidRPr="000E48DF">
        <w:rPr>
          <w:spacing w:val="29"/>
        </w:rPr>
        <w:t xml:space="preserve"> </w:t>
      </w:r>
      <w:r w:rsidRPr="000E48DF">
        <w:t>et</w:t>
      </w:r>
      <w:r w:rsidRPr="000E48DF">
        <w:rPr>
          <w:spacing w:val="29"/>
        </w:rPr>
        <w:t xml:space="preserve"> </w:t>
      </w:r>
      <w:r w:rsidRPr="000E48DF">
        <w:t>si</w:t>
      </w:r>
      <w:r w:rsidRPr="000E48DF">
        <w:rPr>
          <w:spacing w:val="29"/>
        </w:rPr>
        <w:t xml:space="preserve"> </w:t>
      </w:r>
      <w:r w:rsidRPr="000E48DF">
        <w:t>cette</w:t>
      </w:r>
      <w:r w:rsidRPr="000E48DF">
        <w:rPr>
          <w:spacing w:val="29"/>
        </w:rPr>
        <w:t xml:space="preserve"> </w:t>
      </w:r>
      <w:r w:rsidRPr="000E48DF">
        <w:t>notification</w:t>
      </w:r>
      <w:r w:rsidRPr="000E48DF">
        <w:rPr>
          <w:spacing w:val="29"/>
        </w:rPr>
        <w:t xml:space="preserve"> </w:t>
      </w:r>
      <w:r w:rsidRPr="000E48DF">
        <w:t>est lue à haute</w:t>
      </w:r>
      <w:r w:rsidRPr="000E48DF">
        <w:rPr>
          <w:spacing w:val="27"/>
        </w:rPr>
        <w:t xml:space="preserve"> </w:t>
      </w:r>
      <w:r w:rsidRPr="000E48DF">
        <w:t>voix. Ensuite, les enveloppes marquées</w:t>
      </w:r>
      <w:r w:rsidRPr="000E48DF">
        <w:rPr>
          <w:spacing w:val="17"/>
        </w:rPr>
        <w:t xml:space="preserve"> </w:t>
      </w:r>
      <w:r w:rsidRPr="000E48DF">
        <w:t>«</w:t>
      </w:r>
      <w:r w:rsidRPr="000E48DF">
        <w:rPr>
          <w:spacing w:val="17"/>
        </w:rPr>
        <w:t xml:space="preserve"> </w:t>
      </w:r>
      <w:r w:rsidRPr="000E48DF">
        <w:t>Offre</w:t>
      </w:r>
      <w:r w:rsidRPr="000E48DF">
        <w:rPr>
          <w:spacing w:val="17"/>
        </w:rPr>
        <w:t xml:space="preserve"> </w:t>
      </w:r>
      <w:r w:rsidRPr="000E48DF">
        <w:t>de</w:t>
      </w:r>
      <w:r w:rsidRPr="000E48DF">
        <w:rPr>
          <w:spacing w:val="17"/>
        </w:rPr>
        <w:t xml:space="preserve"> </w:t>
      </w:r>
      <w:r w:rsidRPr="000E48DF">
        <w:t>Remplacement ou la copie de sauvegarde »</w:t>
      </w:r>
      <w:r w:rsidRPr="000E48DF">
        <w:rPr>
          <w:spacing w:val="17"/>
        </w:rPr>
        <w:t xml:space="preserve"> </w:t>
      </w:r>
      <w:r w:rsidRPr="000E48DF">
        <w:t>seront ouvertes</w:t>
      </w:r>
      <w:r w:rsidRPr="000E48DF">
        <w:rPr>
          <w:spacing w:val="20"/>
        </w:rPr>
        <w:t xml:space="preserve"> </w:t>
      </w:r>
      <w:r w:rsidRPr="000E48DF">
        <w:t>et annoncées</w:t>
      </w:r>
      <w:r w:rsidRPr="000E48DF">
        <w:rPr>
          <w:spacing w:val="20"/>
        </w:rPr>
        <w:t xml:space="preserve"> </w:t>
      </w:r>
      <w:r w:rsidRPr="000E48DF">
        <w:t>à haute voix et la nouvelle</w:t>
      </w:r>
      <w:r w:rsidRPr="000E48DF">
        <w:rPr>
          <w:spacing w:val="25"/>
        </w:rPr>
        <w:t xml:space="preserve"> </w:t>
      </w:r>
      <w:r w:rsidRPr="000E48DF">
        <w:t>offre correspondante</w:t>
      </w:r>
      <w:r w:rsidRPr="000E48DF">
        <w:rPr>
          <w:spacing w:val="25"/>
        </w:rPr>
        <w:t xml:space="preserve"> </w:t>
      </w:r>
      <w:r w:rsidRPr="000E48DF">
        <w:t>substituée</w:t>
      </w:r>
      <w:r w:rsidRPr="000E48DF">
        <w:rPr>
          <w:spacing w:val="25"/>
        </w:rPr>
        <w:t xml:space="preserve"> </w:t>
      </w:r>
      <w:r w:rsidRPr="000E48DF">
        <w:t>à</w:t>
      </w:r>
      <w:r w:rsidRPr="000E48DF">
        <w:rPr>
          <w:spacing w:val="25"/>
        </w:rPr>
        <w:t xml:space="preserve"> </w:t>
      </w:r>
      <w:r w:rsidRPr="000E48DF">
        <w:t xml:space="preserve">la </w:t>
      </w:r>
      <w:r w:rsidRPr="000E48DF">
        <w:rPr>
          <w:spacing w:val="5"/>
        </w:rPr>
        <w:t>précédente</w:t>
      </w:r>
      <w:r w:rsidRPr="000E48DF">
        <w:t xml:space="preserve"> </w:t>
      </w:r>
      <w:r w:rsidRPr="000E48DF">
        <w:rPr>
          <w:spacing w:val="5"/>
        </w:rPr>
        <w:t>qu</w:t>
      </w:r>
      <w:r w:rsidRPr="000E48DF">
        <w:t xml:space="preserve">i </w:t>
      </w:r>
      <w:r w:rsidRPr="000E48DF">
        <w:rPr>
          <w:spacing w:val="5"/>
        </w:rPr>
        <w:t>ser</w:t>
      </w:r>
      <w:r w:rsidRPr="000E48DF">
        <w:t xml:space="preserve">a retournée </w:t>
      </w:r>
      <w:r w:rsidRPr="000E48DF">
        <w:rPr>
          <w:spacing w:val="5"/>
        </w:rPr>
        <w:t xml:space="preserve">au </w:t>
      </w:r>
      <w:r w:rsidRPr="000E48DF">
        <w:rPr>
          <w:spacing w:val="4"/>
        </w:rPr>
        <w:t>Soumissionnair</w:t>
      </w:r>
      <w:r w:rsidRPr="000E48DF">
        <w:t xml:space="preserve">e </w:t>
      </w:r>
      <w:r w:rsidRPr="000E48DF">
        <w:rPr>
          <w:spacing w:val="4"/>
        </w:rPr>
        <w:t>concern</w:t>
      </w:r>
      <w:r w:rsidRPr="000E48DF">
        <w:t xml:space="preserve">é </w:t>
      </w:r>
      <w:r w:rsidRPr="000E48DF">
        <w:rPr>
          <w:spacing w:val="4"/>
        </w:rPr>
        <w:t>san</w:t>
      </w:r>
      <w:r w:rsidRPr="000E48DF">
        <w:t xml:space="preserve">s </w:t>
      </w:r>
      <w:r w:rsidRPr="000E48DF">
        <w:rPr>
          <w:spacing w:val="4"/>
        </w:rPr>
        <w:t>avoi</w:t>
      </w:r>
      <w:r w:rsidRPr="000E48DF">
        <w:t xml:space="preserve">r </w:t>
      </w:r>
      <w:r w:rsidRPr="000E48DF">
        <w:rPr>
          <w:spacing w:val="4"/>
        </w:rPr>
        <w:t xml:space="preserve">été </w:t>
      </w:r>
      <w:r w:rsidRPr="000E48DF">
        <w:t>ouverte. Le</w:t>
      </w:r>
      <w:r w:rsidRPr="000E48DF">
        <w:rPr>
          <w:spacing w:val="13"/>
        </w:rPr>
        <w:t xml:space="preserve"> </w:t>
      </w:r>
      <w:r w:rsidRPr="000E48DF">
        <w:t>remplacement</w:t>
      </w:r>
      <w:r w:rsidRPr="000E48DF">
        <w:rPr>
          <w:spacing w:val="13"/>
        </w:rPr>
        <w:t xml:space="preserve"> </w:t>
      </w:r>
      <w:r w:rsidRPr="000E48DF">
        <w:t>d’offre</w:t>
      </w:r>
      <w:r w:rsidRPr="000E48DF">
        <w:rPr>
          <w:spacing w:val="13"/>
        </w:rPr>
        <w:t xml:space="preserve"> </w:t>
      </w:r>
      <w:r w:rsidRPr="000E48DF">
        <w:t>ou de la copie de sauvegarde ne</w:t>
      </w:r>
      <w:r w:rsidRPr="000E48DF">
        <w:rPr>
          <w:spacing w:val="13"/>
        </w:rPr>
        <w:t xml:space="preserve"> </w:t>
      </w:r>
      <w:r w:rsidRPr="000E48DF">
        <w:t>sera</w:t>
      </w:r>
      <w:r w:rsidRPr="000E48DF">
        <w:rPr>
          <w:spacing w:val="13"/>
        </w:rPr>
        <w:t xml:space="preserve"> </w:t>
      </w:r>
      <w:r w:rsidRPr="000E48DF">
        <w:t>autorisé</w:t>
      </w:r>
      <w:r w:rsidRPr="000E48DF">
        <w:rPr>
          <w:spacing w:val="13"/>
        </w:rPr>
        <w:t xml:space="preserve"> </w:t>
      </w:r>
      <w:r w:rsidRPr="000E48DF">
        <w:t>que si</w:t>
      </w:r>
      <w:r w:rsidRPr="000E48DF">
        <w:rPr>
          <w:spacing w:val="-28"/>
        </w:rPr>
        <w:t xml:space="preserve"> </w:t>
      </w:r>
      <w:r w:rsidRPr="000E48DF">
        <w:t>la notification</w:t>
      </w:r>
      <w:r w:rsidRPr="000E48DF">
        <w:rPr>
          <w:spacing w:val="-28"/>
        </w:rPr>
        <w:t xml:space="preserve"> </w:t>
      </w:r>
      <w:r w:rsidRPr="000E48DF">
        <w:t>correspondante contient une habilitation</w:t>
      </w:r>
      <w:r w:rsidRPr="000E48DF">
        <w:rPr>
          <w:spacing w:val="7"/>
        </w:rPr>
        <w:t xml:space="preserve"> </w:t>
      </w:r>
      <w:r w:rsidRPr="000E48DF">
        <w:t>valide</w:t>
      </w:r>
      <w:r w:rsidRPr="000E48DF">
        <w:rPr>
          <w:spacing w:val="7"/>
        </w:rPr>
        <w:t xml:space="preserve"> </w:t>
      </w:r>
      <w:r w:rsidRPr="000E48DF">
        <w:t>du</w:t>
      </w:r>
      <w:r w:rsidRPr="000E48DF">
        <w:rPr>
          <w:spacing w:val="7"/>
        </w:rPr>
        <w:t xml:space="preserve"> </w:t>
      </w:r>
      <w:r w:rsidRPr="000E48DF">
        <w:t>signataire</w:t>
      </w:r>
      <w:r w:rsidRPr="000E48DF">
        <w:rPr>
          <w:spacing w:val="7"/>
        </w:rPr>
        <w:t xml:space="preserve"> </w:t>
      </w:r>
      <w:r w:rsidRPr="000E48DF">
        <w:t>à</w:t>
      </w:r>
      <w:r w:rsidRPr="000E48DF">
        <w:rPr>
          <w:spacing w:val="7"/>
        </w:rPr>
        <w:t xml:space="preserve"> </w:t>
      </w:r>
      <w:r w:rsidRPr="000E48DF">
        <w:t>demander</w:t>
      </w:r>
      <w:r w:rsidRPr="000E48DF">
        <w:rPr>
          <w:spacing w:val="7"/>
        </w:rPr>
        <w:t xml:space="preserve"> </w:t>
      </w:r>
      <w:r w:rsidRPr="000E48DF">
        <w:t>le remplacement et</w:t>
      </w:r>
      <w:r w:rsidRPr="000E48DF">
        <w:rPr>
          <w:spacing w:val="-27"/>
        </w:rPr>
        <w:t xml:space="preserve"> </w:t>
      </w:r>
      <w:r w:rsidRPr="000E48DF">
        <w:t>est lue à</w:t>
      </w:r>
      <w:r w:rsidRPr="000E48DF">
        <w:rPr>
          <w:spacing w:val="-27"/>
        </w:rPr>
        <w:t xml:space="preserve"> </w:t>
      </w:r>
      <w:r w:rsidRPr="000E48DF">
        <w:t>haute</w:t>
      </w:r>
      <w:r w:rsidRPr="000E48DF">
        <w:rPr>
          <w:spacing w:val="-27"/>
        </w:rPr>
        <w:t xml:space="preserve"> </w:t>
      </w:r>
      <w:r w:rsidRPr="000E48DF">
        <w:t>voix. Enfin, les enveloppes marquées</w:t>
      </w:r>
      <w:r w:rsidRPr="000E48DF">
        <w:rPr>
          <w:spacing w:val="21"/>
        </w:rPr>
        <w:t xml:space="preserve"> </w:t>
      </w:r>
      <w:r w:rsidRPr="000E48DF">
        <w:t>«</w:t>
      </w:r>
      <w:r w:rsidRPr="000E48DF">
        <w:rPr>
          <w:spacing w:val="21"/>
        </w:rPr>
        <w:t xml:space="preserve"> </w:t>
      </w:r>
      <w:r w:rsidRPr="000E48DF">
        <w:t xml:space="preserve">modification » seront ouvertes et leur contenu lu à haute voix avec l’offre correspondante. </w:t>
      </w:r>
      <w:r w:rsidRPr="000E48DF">
        <w:rPr>
          <w:spacing w:val="4"/>
        </w:rPr>
        <w:t xml:space="preserve"> </w:t>
      </w:r>
      <w:r w:rsidRPr="000E48DF">
        <w:t>La modification d’offre</w:t>
      </w:r>
      <w:r w:rsidRPr="000E48DF">
        <w:rPr>
          <w:spacing w:val="22"/>
        </w:rPr>
        <w:t xml:space="preserve"> </w:t>
      </w:r>
      <w:r w:rsidRPr="000E48DF">
        <w:t>ou de la copie de sauvegarde ne</w:t>
      </w:r>
      <w:r w:rsidRPr="000E48DF">
        <w:rPr>
          <w:spacing w:val="22"/>
        </w:rPr>
        <w:t xml:space="preserve"> </w:t>
      </w:r>
      <w:r w:rsidRPr="000E48DF">
        <w:t>sera</w:t>
      </w:r>
      <w:r w:rsidRPr="000E48DF">
        <w:rPr>
          <w:spacing w:val="22"/>
        </w:rPr>
        <w:t xml:space="preserve"> </w:t>
      </w:r>
      <w:r w:rsidRPr="000E48DF">
        <w:t>autorisée</w:t>
      </w:r>
      <w:r w:rsidRPr="000E48DF">
        <w:rPr>
          <w:spacing w:val="22"/>
        </w:rPr>
        <w:t xml:space="preserve"> </w:t>
      </w:r>
      <w:r w:rsidRPr="000E48DF">
        <w:t>que</w:t>
      </w:r>
      <w:r w:rsidRPr="000E48DF">
        <w:rPr>
          <w:spacing w:val="22"/>
        </w:rPr>
        <w:t xml:space="preserve"> </w:t>
      </w:r>
      <w:r w:rsidRPr="000E48DF">
        <w:t>si</w:t>
      </w:r>
      <w:r w:rsidRPr="000E48DF">
        <w:rPr>
          <w:spacing w:val="22"/>
        </w:rPr>
        <w:t xml:space="preserve"> </w:t>
      </w:r>
      <w:r w:rsidRPr="000E48DF">
        <w:t>la</w:t>
      </w:r>
      <w:r w:rsidRPr="000E48DF">
        <w:rPr>
          <w:spacing w:val="22"/>
        </w:rPr>
        <w:t xml:space="preserve"> </w:t>
      </w:r>
      <w:r w:rsidRPr="000E48DF">
        <w:t>notification correspondante</w:t>
      </w:r>
      <w:r w:rsidRPr="000E48DF">
        <w:rPr>
          <w:spacing w:val="-5"/>
        </w:rPr>
        <w:t xml:space="preserve"> </w:t>
      </w:r>
      <w:r w:rsidRPr="000E48DF">
        <w:t>contient</w:t>
      </w:r>
      <w:r w:rsidRPr="000E48DF">
        <w:rPr>
          <w:spacing w:val="-5"/>
        </w:rPr>
        <w:t xml:space="preserve"> </w:t>
      </w:r>
      <w:r w:rsidRPr="000E48DF">
        <w:t>une</w:t>
      </w:r>
      <w:r w:rsidRPr="000E48DF">
        <w:rPr>
          <w:spacing w:val="-5"/>
        </w:rPr>
        <w:t xml:space="preserve"> </w:t>
      </w:r>
      <w:r w:rsidRPr="000E48DF">
        <w:t>habilitation</w:t>
      </w:r>
      <w:r w:rsidRPr="000E48DF">
        <w:rPr>
          <w:spacing w:val="-5"/>
        </w:rPr>
        <w:t xml:space="preserve"> </w:t>
      </w:r>
      <w:r w:rsidRPr="000E48DF">
        <w:t>valide du</w:t>
      </w:r>
      <w:r w:rsidRPr="000E48DF">
        <w:rPr>
          <w:spacing w:val="-6"/>
        </w:rPr>
        <w:t xml:space="preserve"> </w:t>
      </w:r>
      <w:r w:rsidRPr="000E48DF">
        <w:t>signataire</w:t>
      </w:r>
      <w:r w:rsidRPr="000E48DF">
        <w:rPr>
          <w:spacing w:val="-6"/>
        </w:rPr>
        <w:t xml:space="preserve"> </w:t>
      </w:r>
      <w:r w:rsidRPr="000E48DF">
        <w:t>à</w:t>
      </w:r>
      <w:r w:rsidRPr="000E48DF">
        <w:rPr>
          <w:spacing w:val="-6"/>
        </w:rPr>
        <w:t xml:space="preserve"> </w:t>
      </w:r>
      <w:r w:rsidRPr="000E48DF">
        <w:t>demander</w:t>
      </w:r>
      <w:r w:rsidRPr="000E48DF">
        <w:rPr>
          <w:spacing w:val="-6"/>
        </w:rPr>
        <w:t xml:space="preserve"> </w:t>
      </w:r>
      <w:r w:rsidRPr="000E48DF">
        <w:t>la</w:t>
      </w:r>
      <w:r w:rsidRPr="000E48DF">
        <w:rPr>
          <w:spacing w:val="-6"/>
        </w:rPr>
        <w:t xml:space="preserve"> </w:t>
      </w:r>
      <w:r w:rsidRPr="000E48DF">
        <w:t>modification</w:t>
      </w:r>
      <w:r w:rsidRPr="000E48DF">
        <w:rPr>
          <w:spacing w:val="-6"/>
        </w:rPr>
        <w:t xml:space="preserve"> </w:t>
      </w:r>
      <w:r w:rsidRPr="000E48DF">
        <w:t>et</w:t>
      </w:r>
      <w:r w:rsidRPr="000E48DF">
        <w:rPr>
          <w:spacing w:val="-6"/>
        </w:rPr>
        <w:t xml:space="preserve"> </w:t>
      </w:r>
      <w:r w:rsidRPr="000E48DF">
        <w:t>est lue</w:t>
      </w:r>
      <w:r w:rsidRPr="000E48DF">
        <w:rPr>
          <w:spacing w:val="15"/>
        </w:rPr>
        <w:t xml:space="preserve"> </w:t>
      </w:r>
      <w:r w:rsidRPr="000E48DF">
        <w:t>à</w:t>
      </w:r>
      <w:r w:rsidRPr="000E48DF">
        <w:rPr>
          <w:spacing w:val="15"/>
        </w:rPr>
        <w:t xml:space="preserve"> </w:t>
      </w:r>
      <w:r w:rsidRPr="000E48DF">
        <w:t>haute</w:t>
      </w:r>
      <w:r w:rsidRPr="000E48DF">
        <w:rPr>
          <w:spacing w:val="15"/>
        </w:rPr>
        <w:t xml:space="preserve"> </w:t>
      </w:r>
      <w:r w:rsidRPr="000E48DF">
        <w:t>voix.</w:t>
      </w:r>
      <w:r w:rsidRPr="000E48DF">
        <w:rPr>
          <w:spacing w:val="15"/>
        </w:rPr>
        <w:t xml:space="preserve"> </w:t>
      </w:r>
      <w:r w:rsidRPr="000E48DF">
        <w:t>Seules</w:t>
      </w:r>
      <w:r w:rsidRPr="000E48DF">
        <w:rPr>
          <w:spacing w:val="15"/>
        </w:rPr>
        <w:t xml:space="preserve"> </w:t>
      </w:r>
      <w:r w:rsidRPr="000E48DF">
        <w:t>les</w:t>
      </w:r>
      <w:r w:rsidRPr="000E48DF">
        <w:rPr>
          <w:spacing w:val="15"/>
        </w:rPr>
        <w:t xml:space="preserve"> </w:t>
      </w:r>
      <w:r w:rsidRPr="000E48DF">
        <w:t>offres</w:t>
      </w:r>
      <w:r w:rsidRPr="000E48DF">
        <w:rPr>
          <w:spacing w:val="15"/>
        </w:rPr>
        <w:t xml:space="preserve"> </w:t>
      </w:r>
      <w:r w:rsidRPr="000E48DF">
        <w:t>ou les copies de sauvegarde</w:t>
      </w:r>
      <w:r w:rsidRPr="000E48DF">
        <w:rPr>
          <w:spacing w:val="11"/>
        </w:rPr>
        <w:t xml:space="preserve"> </w:t>
      </w:r>
      <w:r w:rsidRPr="000E48DF">
        <w:t>qui</w:t>
      </w:r>
      <w:r w:rsidRPr="000E48DF">
        <w:rPr>
          <w:spacing w:val="15"/>
        </w:rPr>
        <w:t xml:space="preserve"> </w:t>
      </w:r>
      <w:r w:rsidRPr="000E48DF">
        <w:t>ont</w:t>
      </w:r>
      <w:r w:rsidRPr="000E48DF">
        <w:rPr>
          <w:spacing w:val="15"/>
        </w:rPr>
        <w:t xml:space="preserve"> </w:t>
      </w:r>
      <w:r w:rsidRPr="000E48DF">
        <w:t>été ouvertes et annoncées à</w:t>
      </w:r>
      <w:r w:rsidRPr="000E48DF">
        <w:rPr>
          <w:spacing w:val="-15"/>
        </w:rPr>
        <w:t xml:space="preserve"> </w:t>
      </w:r>
      <w:r w:rsidRPr="000E48DF">
        <w:t>haute</w:t>
      </w:r>
      <w:r w:rsidRPr="000E48DF">
        <w:rPr>
          <w:spacing w:val="-15"/>
        </w:rPr>
        <w:t xml:space="preserve"> </w:t>
      </w:r>
      <w:r w:rsidRPr="000E48DF">
        <w:t>voix lors</w:t>
      </w:r>
      <w:r w:rsidRPr="000E48DF">
        <w:rPr>
          <w:spacing w:val="-15"/>
        </w:rPr>
        <w:t xml:space="preserve"> </w:t>
      </w:r>
      <w:r w:rsidRPr="000E48DF">
        <w:t>de l’ouverture</w:t>
      </w:r>
      <w:r w:rsidRPr="000E48DF">
        <w:rPr>
          <w:spacing w:val="6"/>
        </w:rPr>
        <w:t xml:space="preserve"> </w:t>
      </w:r>
      <w:r w:rsidRPr="000E48DF">
        <w:t>des</w:t>
      </w:r>
      <w:r w:rsidRPr="000E48DF">
        <w:rPr>
          <w:spacing w:val="6"/>
        </w:rPr>
        <w:t xml:space="preserve"> </w:t>
      </w:r>
      <w:r w:rsidRPr="000E48DF">
        <w:t>plis</w:t>
      </w:r>
      <w:r w:rsidRPr="000E48DF">
        <w:rPr>
          <w:spacing w:val="6"/>
        </w:rPr>
        <w:t xml:space="preserve"> </w:t>
      </w:r>
      <w:r w:rsidRPr="000E48DF">
        <w:t>seront</w:t>
      </w:r>
      <w:r w:rsidRPr="000E48DF">
        <w:rPr>
          <w:spacing w:val="6"/>
        </w:rPr>
        <w:t xml:space="preserve"> </w:t>
      </w:r>
      <w:r w:rsidRPr="000E48DF">
        <w:t>ensuite</w:t>
      </w:r>
      <w:r w:rsidRPr="000E48DF">
        <w:rPr>
          <w:spacing w:val="6"/>
        </w:rPr>
        <w:t xml:space="preserve"> </w:t>
      </w:r>
      <w:r w:rsidRPr="000E48DF">
        <w:t>évaluées</w:t>
      </w:r>
    </w:p>
    <w:p w14:paraId="1B962349" w14:textId="77777777" w:rsidR="00CC22DD" w:rsidRPr="000E48DF" w:rsidRDefault="00CC22DD" w:rsidP="00CC22DD">
      <w:pPr>
        <w:spacing w:after="60" w:line="360" w:lineRule="auto"/>
        <w:ind w:right="-15"/>
        <w:jc w:val="both"/>
      </w:pPr>
      <w:r w:rsidRPr="000E48DF">
        <w:t>25.3.</w:t>
      </w:r>
      <w:r w:rsidRPr="000E48DF">
        <w:rPr>
          <w:spacing w:val="17"/>
        </w:rPr>
        <w:t xml:space="preserve"> </w:t>
      </w:r>
      <w:r w:rsidRPr="000E48DF">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69D459B8" w14:textId="77777777" w:rsidR="00CC22DD" w:rsidRPr="000E48DF" w:rsidRDefault="00CC22DD" w:rsidP="00CC22DD">
      <w:pPr>
        <w:tabs>
          <w:tab w:val="left" w:pos="2300"/>
          <w:tab w:val="left" w:pos="2880"/>
          <w:tab w:val="left" w:pos="4880"/>
        </w:tabs>
        <w:spacing w:after="60" w:line="360" w:lineRule="auto"/>
        <w:ind w:right="-20"/>
        <w:jc w:val="both"/>
      </w:pPr>
      <w:r w:rsidRPr="000E48DF">
        <w:t>25.4.</w:t>
      </w:r>
      <w:r w:rsidRPr="000E48DF">
        <w:rPr>
          <w:spacing w:val="17"/>
        </w:rPr>
        <w:t xml:space="preserve"> </w:t>
      </w:r>
      <w:r w:rsidRPr="000E48DF">
        <w:t xml:space="preserve">Etant donné qu'une offre ou une copie de sauvegarde qui n’a pas été ouverte et lue à haute voix </w:t>
      </w:r>
      <w:r w:rsidRPr="000E48DF">
        <w:lastRenderedPageBreak/>
        <w:t>durant la séance d’ouverture des plis, ne peut pas être soumise à évaluation, la commission s'assurera systématiquement que toutes les offres reçues ont bel et bien été examinées.</w:t>
      </w:r>
    </w:p>
    <w:p w14:paraId="1282DC83" w14:textId="77777777" w:rsidR="00CC22DD" w:rsidRPr="000E48DF" w:rsidRDefault="00CC22DD" w:rsidP="00CC22DD">
      <w:pPr>
        <w:spacing w:after="60" w:line="360" w:lineRule="auto"/>
        <w:jc w:val="both"/>
      </w:pPr>
      <w:r w:rsidRPr="000E48DF">
        <w:t>25.5. Il est établi, séance tenante un procès</w:t>
      </w:r>
      <w:r w:rsidRPr="000E48DF">
        <w:rPr>
          <w:spacing w:val="13"/>
        </w:rPr>
        <w:t>-</w:t>
      </w:r>
      <w:r w:rsidRPr="000E48DF">
        <w:t xml:space="preserve">verbal d’ouverture des plis qui mentionne la recevabilité des offres, leur régularité administrative, leurs prix, leurs rabais, et leurs délais ainsi que la composition de la sous- 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 </w:t>
      </w:r>
      <w:r w:rsidRPr="000E48DF">
        <w:rPr>
          <w:spacing w:val="30"/>
        </w:rPr>
        <w:t>sa demande</w:t>
      </w:r>
      <w:r w:rsidRPr="000E48DF">
        <w:t>.</w:t>
      </w:r>
      <w:r w:rsidRPr="000E48DF">
        <w:rPr>
          <w:spacing w:val="2"/>
        </w:rPr>
        <w:t xml:space="preserve"> Enfin seules les offres financières des soumissionnaires ayant atteint la note technique minimale requise sont ouvertes en présence des soumissionnaires concernés</w:t>
      </w:r>
    </w:p>
    <w:p w14:paraId="415239F3" w14:textId="77777777" w:rsidR="00CC22DD" w:rsidRPr="000E48DF" w:rsidRDefault="00CC22DD" w:rsidP="00CC22DD">
      <w:pPr>
        <w:spacing w:after="60" w:line="360" w:lineRule="auto"/>
        <w:jc w:val="both"/>
        <w:rPr>
          <w:strike/>
        </w:rPr>
      </w:pPr>
      <w:r w:rsidRPr="000E48DF">
        <w:t xml:space="preserve">25.6. A la fin </w:t>
      </w:r>
      <w:r w:rsidRPr="000E48DF">
        <w:rPr>
          <w:spacing w:val="5"/>
        </w:rPr>
        <w:t>d</w:t>
      </w:r>
      <w:r w:rsidRPr="000E48DF">
        <w:t xml:space="preserve">e </w:t>
      </w:r>
      <w:r w:rsidRPr="000E48DF">
        <w:rPr>
          <w:spacing w:val="5"/>
        </w:rPr>
        <w:t>chaqu</w:t>
      </w:r>
      <w:r w:rsidRPr="000E48DF">
        <w:t xml:space="preserve">e </w:t>
      </w:r>
      <w:r w:rsidRPr="000E48DF">
        <w:rPr>
          <w:spacing w:val="5"/>
        </w:rPr>
        <w:t>séanc</w:t>
      </w:r>
      <w:r w:rsidRPr="000E48DF">
        <w:t xml:space="preserve">e </w:t>
      </w:r>
      <w:r w:rsidRPr="000E48DF">
        <w:rPr>
          <w:spacing w:val="5"/>
        </w:rPr>
        <w:t xml:space="preserve">d’ouverture </w:t>
      </w:r>
      <w:r w:rsidRPr="000E48DF">
        <w:t xml:space="preserve">des plis, le Président de la commission de passation des marchés met à la disposition </w:t>
      </w:r>
      <w:r w:rsidRPr="000E48DF">
        <w:rPr>
          <w:spacing w:val="2"/>
        </w:rPr>
        <w:t xml:space="preserve">du point focal désigné </w:t>
      </w:r>
      <w:r w:rsidRPr="000E48DF">
        <w:t xml:space="preserve">par l’organisme chargé de la régulation des marchés publics un exemplaire de l’offre de chaque soumissionnaire paraphé par ses soins. </w:t>
      </w:r>
    </w:p>
    <w:p w14:paraId="0A85E723" w14:textId="77777777" w:rsidR="00CC22DD" w:rsidRPr="000E48DF" w:rsidRDefault="00CC22DD" w:rsidP="00CC22DD">
      <w:pPr>
        <w:spacing w:after="60" w:line="360" w:lineRule="auto"/>
        <w:jc w:val="both"/>
      </w:pPr>
      <w:r w:rsidRPr="000E48DF">
        <w:t>25.7. En cas de recours, le soumissionnaire doit adresser sa requête au Comité d’examen des recours avec copie au Maître d’Ouvrage ou au Maître d’Ouvrage Délégué le cas échéant, au président de la commission de passation des marchés concerné à l’organisme chargé de la régulation des Marchés Publics</w:t>
      </w:r>
      <w:r w:rsidRPr="000E48DF">
        <w:rPr>
          <w:spacing w:val="24"/>
        </w:rPr>
        <w:t xml:space="preserve"> et à </w:t>
      </w:r>
      <w:r w:rsidRPr="000E48DF">
        <w:t>l’Autorité chargée des Marchés Publics.</w:t>
      </w:r>
    </w:p>
    <w:p w14:paraId="4E00E49C" w14:textId="77777777" w:rsidR="00CC22DD" w:rsidRPr="000E48DF" w:rsidRDefault="00CC22DD" w:rsidP="00CC22DD">
      <w:pPr>
        <w:spacing w:after="60" w:line="360" w:lineRule="auto"/>
        <w:jc w:val="both"/>
      </w:pPr>
      <w:r w:rsidRPr="000E48DF">
        <w:t>Il doit parvenir dans un délai maximum de trois (03) jours ouvrables après l’ouverture des plis, sous la forme d’une lettre dûment signée par le requérant.</w:t>
      </w:r>
    </w:p>
    <w:p w14:paraId="134F05AC" w14:textId="77777777" w:rsidR="00CC22DD" w:rsidRPr="000E48DF" w:rsidRDefault="00CC22DD" w:rsidP="00CC22DD">
      <w:pPr>
        <w:spacing w:after="60" w:line="360" w:lineRule="auto"/>
        <w:jc w:val="both"/>
      </w:pPr>
      <w:r w:rsidRPr="000E48DF">
        <w:t>Ce recours qui ne peut porter que sur le déroulement de cette étape, notamment le respect des procédures et la régularité des pièces vérifiées, n’est pas suspensif.</w:t>
      </w:r>
    </w:p>
    <w:p w14:paraId="59995885" w14:textId="77777777" w:rsidR="00CC22DD" w:rsidRPr="000E48DF" w:rsidRDefault="00CC22DD" w:rsidP="00CC22DD">
      <w:pPr>
        <w:spacing w:after="60" w:line="360" w:lineRule="auto"/>
        <w:jc w:val="both"/>
      </w:pPr>
      <w:r w:rsidRPr="000E48DF">
        <w:t xml:space="preserve"> Le cas échéant, l’Observateur Indépendant annexe à son rapport, le feuillet du registre de recours qui lui a été remis, assorti des commentaires ou des observations y afférents.</w:t>
      </w:r>
    </w:p>
    <w:p w14:paraId="6AE5D9A1" w14:textId="77777777" w:rsidR="00CC22DD" w:rsidRPr="000E48DF" w:rsidRDefault="00CC22DD" w:rsidP="00CC22DD">
      <w:pPr>
        <w:adjustRightInd w:val="0"/>
        <w:spacing w:after="60" w:line="360" w:lineRule="auto"/>
        <w:ind w:right="102"/>
        <w:jc w:val="both"/>
      </w:pPr>
      <w:r w:rsidRPr="000E48DF">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0EDAE43C" w14:textId="77777777" w:rsidR="00CC22DD" w:rsidRPr="000E48DF" w:rsidRDefault="00CC22DD" w:rsidP="00CC22DD">
      <w:pPr>
        <w:pStyle w:val="RGAOarticles"/>
      </w:pPr>
      <w:bookmarkStart w:id="117" w:name="_Toc530307934"/>
      <w:bookmarkStart w:id="118" w:name="_Toc97557056"/>
      <w:bookmarkStart w:id="119" w:name="_Toc163062722"/>
      <w:r w:rsidRPr="000E48DF">
        <w:t>Caractère confidentiel de la procédure</w:t>
      </w:r>
      <w:bookmarkEnd w:id="117"/>
      <w:bookmarkEnd w:id="118"/>
      <w:bookmarkEnd w:id="119"/>
    </w:p>
    <w:p w14:paraId="7E729740" w14:textId="77777777" w:rsidR="00CC22DD" w:rsidRPr="000E48DF" w:rsidRDefault="00CC22DD" w:rsidP="00CC22DD">
      <w:pPr>
        <w:spacing w:after="60" w:line="360" w:lineRule="auto"/>
        <w:jc w:val="both"/>
      </w:pPr>
      <w:r w:rsidRPr="000E48DF">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0D218111" w14:textId="77777777" w:rsidR="00CC22DD" w:rsidRPr="000E48DF" w:rsidRDefault="00CC22DD" w:rsidP="00CC22DD">
      <w:pPr>
        <w:spacing w:after="60" w:line="360" w:lineRule="auto"/>
        <w:jc w:val="both"/>
      </w:pPr>
      <w:r w:rsidRPr="000E48DF">
        <w:t xml:space="preserve">26.2. Toute tentative faite par un soumissionnaire pour influencer la Sous-commission d’analyse dans l’évaluation des offres, la Commission de Passation des Marchés dans la proposition d’attribution, </w:t>
      </w:r>
      <w:r w:rsidRPr="000E48DF">
        <w:rPr>
          <w:strike/>
        </w:rPr>
        <w:t>ou</w:t>
      </w:r>
      <w:r w:rsidRPr="000E48DF">
        <w:t xml:space="preserve"> le Maître d’Ouvrage ou le Maître d’Ouvrage Délégué dans la décision d’attribution, peut entraîner le rejet </w:t>
      </w:r>
      <w:r w:rsidRPr="000E48DF">
        <w:lastRenderedPageBreak/>
        <w:t>de son offre.</w:t>
      </w:r>
    </w:p>
    <w:p w14:paraId="596124BE" w14:textId="77777777" w:rsidR="00CC22DD" w:rsidRPr="000E48DF" w:rsidRDefault="00CC22DD" w:rsidP="00CC22DD">
      <w:pPr>
        <w:spacing w:after="60" w:line="360" w:lineRule="auto"/>
        <w:jc w:val="both"/>
      </w:pPr>
      <w:r w:rsidRPr="000E48DF">
        <w:t xml:space="preserve">26.3. Nonobstant les dispositions de l’alinéa 26.2, entre l’ouverture des plis et l’attribution du </w:t>
      </w:r>
      <w:r w:rsidRPr="000E48DF">
        <w:rPr>
          <w:spacing w:val="5"/>
        </w:rPr>
        <w:t>marché</w:t>
      </w:r>
      <w:r w:rsidRPr="000E48DF">
        <w:t xml:space="preserve">, </w:t>
      </w:r>
      <w:r w:rsidRPr="000E48DF">
        <w:rPr>
          <w:spacing w:val="5"/>
        </w:rPr>
        <w:t>s</w:t>
      </w:r>
      <w:r w:rsidRPr="000E48DF">
        <w:t xml:space="preserve">i </w:t>
      </w:r>
      <w:r w:rsidRPr="000E48DF">
        <w:rPr>
          <w:spacing w:val="5"/>
        </w:rPr>
        <w:t>u</w:t>
      </w:r>
      <w:r w:rsidRPr="000E48DF">
        <w:t xml:space="preserve">n </w:t>
      </w:r>
      <w:r w:rsidRPr="000E48DF">
        <w:rPr>
          <w:spacing w:val="5"/>
        </w:rPr>
        <w:t>soumissionnair</w:t>
      </w:r>
      <w:r w:rsidRPr="000E48DF">
        <w:t xml:space="preserve">e </w:t>
      </w:r>
      <w:r w:rsidRPr="000E48DF">
        <w:rPr>
          <w:spacing w:val="5"/>
        </w:rPr>
        <w:t xml:space="preserve">souhaite </w:t>
      </w:r>
      <w:r w:rsidRPr="000E48DF">
        <w:t>entrer en contact avec le Maître d’Ouvrage ou le Maître d’Ouvrage Délégué pour des motifs ayant trait à son offre, il devra le faire par écrit.</w:t>
      </w:r>
    </w:p>
    <w:p w14:paraId="7ECB765E" w14:textId="77777777" w:rsidR="00CC22DD" w:rsidRPr="000E48DF" w:rsidRDefault="00CC22DD" w:rsidP="00CC22DD">
      <w:pPr>
        <w:pStyle w:val="RGAOarticles"/>
      </w:pPr>
      <w:bookmarkStart w:id="120" w:name="_Toc530307935"/>
      <w:bookmarkStart w:id="121" w:name="_Toc97557057"/>
      <w:bookmarkStart w:id="122" w:name="_Toc163062723"/>
      <w:r w:rsidRPr="000E48DF">
        <w:t>Eclaircissements sur les offres et contacts avec le Maître d’Ouvrage ou le Maître d’Ouvrage Délégué</w:t>
      </w:r>
      <w:bookmarkEnd w:id="120"/>
      <w:bookmarkEnd w:id="121"/>
      <w:bookmarkEnd w:id="122"/>
    </w:p>
    <w:p w14:paraId="5E89032F" w14:textId="77777777" w:rsidR="00CC22DD" w:rsidRPr="000E48DF" w:rsidRDefault="00CC22DD" w:rsidP="00CC22DD">
      <w:pPr>
        <w:spacing w:after="60" w:line="360" w:lineRule="auto"/>
        <w:jc w:val="both"/>
      </w:pPr>
      <w:r w:rsidRPr="000E48DF">
        <w:t>27.1. Pour faciliter l’examen, l’évaluation et la co</w:t>
      </w:r>
      <w:r w:rsidRPr="000E48DF">
        <w:rPr>
          <w:spacing w:val="5"/>
        </w:rPr>
        <w:t>mparaiso</w:t>
      </w:r>
      <w:r w:rsidRPr="000E48DF">
        <w:t xml:space="preserve">n </w:t>
      </w:r>
      <w:r w:rsidRPr="000E48DF">
        <w:rPr>
          <w:spacing w:val="5"/>
        </w:rPr>
        <w:t>de</w:t>
      </w:r>
      <w:r w:rsidRPr="000E48DF">
        <w:t xml:space="preserve">s </w:t>
      </w:r>
      <w:r w:rsidRPr="000E48DF">
        <w:rPr>
          <w:spacing w:val="5"/>
        </w:rPr>
        <w:t>offres</w:t>
      </w:r>
      <w:r w:rsidRPr="000E48DF">
        <w:t xml:space="preserve">, le Président de </w:t>
      </w:r>
      <w:r w:rsidRPr="000E48DF">
        <w:rPr>
          <w:spacing w:val="5"/>
        </w:rPr>
        <w:t xml:space="preserve">la </w:t>
      </w:r>
      <w:r w:rsidRPr="000E48DF">
        <w:t xml:space="preserve">Commission de Passation des Marchés peut, sur proposition de la sous-commission d’analyse, demander </w:t>
      </w:r>
      <w:r w:rsidRPr="000E48DF">
        <w:rPr>
          <w:spacing w:val="7"/>
        </w:rPr>
        <w:t xml:space="preserve">aux </w:t>
      </w:r>
      <w:r w:rsidRPr="000E48DF">
        <w:t>soumissionnaires</w:t>
      </w:r>
      <w:r w:rsidRPr="000E48DF">
        <w:rPr>
          <w:spacing w:val="6"/>
        </w:rPr>
        <w:t xml:space="preserve">, aux administrations ou organismes compétents </w:t>
      </w:r>
      <w:r w:rsidRPr="000E48DF">
        <w:t xml:space="preserve">de donner des éclaircissements sur les offres. </w:t>
      </w:r>
    </w:p>
    <w:p w14:paraId="494C18D6" w14:textId="77777777" w:rsidR="00CC22DD" w:rsidRPr="000E48DF" w:rsidRDefault="00CC22DD" w:rsidP="00CC22DD">
      <w:pPr>
        <w:spacing w:after="60" w:line="360" w:lineRule="auto"/>
        <w:jc w:val="both"/>
      </w:pPr>
      <w:r w:rsidRPr="000E48DF">
        <w:t xml:space="preserve">27.2 La demande d’éclaircissements et la réponse sont formulées par écrit ou via COLEPS ou sur tout autre moyen de communication électronique indiqué par le Maître d’ouvrage dans le DAO, avec copie à l'organisme en charge de la régulation, mais aucun changement du montant </w:t>
      </w:r>
      <w:r w:rsidRPr="000E48DF">
        <w:rPr>
          <w:spacing w:val="5"/>
        </w:rPr>
        <w:t>o</w:t>
      </w:r>
      <w:r w:rsidRPr="000E48DF">
        <w:t xml:space="preserve">u </w:t>
      </w:r>
      <w:r w:rsidRPr="000E48DF">
        <w:rPr>
          <w:spacing w:val="5"/>
        </w:rPr>
        <w:t>d</w:t>
      </w:r>
      <w:r w:rsidRPr="000E48DF">
        <w:t xml:space="preserve">u </w:t>
      </w:r>
      <w:r w:rsidRPr="000E48DF">
        <w:rPr>
          <w:spacing w:val="5"/>
        </w:rPr>
        <w:t>conten</w:t>
      </w:r>
      <w:r w:rsidRPr="000E48DF">
        <w:t xml:space="preserve">u </w:t>
      </w:r>
      <w:r w:rsidRPr="000E48DF">
        <w:rPr>
          <w:spacing w:val="5"/>
        </w:rPr>
        <w:t>d</w:t>
      </w:r>
      <w:r w:rsidRPr="000E48DF">
        <w:t xml:space="preserve">e </w:t>
      </w:r>
      <w:r w:rsidRPr="000E48DF">
        <w:rPr>
          <w:spacing w:val="5"/>
        </w:rPr>
        <w:t>l</w:t>
      </w:r>
      <w:r w:rsidRPr="000E48DF">
        <w:t xml:space="preserve">a </w:t>
      </w:r>
      <w:r w:rsidRPr="000E48DF">
        <w:rPr>
          <w:spacing w:val="5"/>
        </w:rPr>
        <w:t>soumissio</w:t>
      </w:r>
      <w:r w:rsidRPr="000E48DF">
        <w:t xml:space="preserve">n en vue de la rendre plus compétitive </w:t>
      </w:r>
      <w:r w:rsidRPr="000E48DF">
        <w:rPr>
          <w:spacing w:val="5"/>
        </w:rPr>
        <w:t xml:space="preserve">n’est </w:t>
      </w:r>
      <w:r w:rsidRPr="000E48DF">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07619FC3" w14:textId="77777777" w:rsidR="00CC22DD" w:rsidRPr="000E48DF" w:rsidRDefault="00CC22DD" w:rsidP="00CC22DD">
      <w:pPr>
        <w:spacing w:after="60" w:line="360" w:lineRule="auto"/>
        <w:jc w:val="both"/>
      </w:pPr>
      <w:r w:rsidRPr="000E48DF">
        <w:t>27.3. Le délai de réponse accordé aux demandes d’éclaircissement ne saurait excéder sept (07) jours ouvrables.</w:t>
      </w:r>
    </w:p>
    <w:p w14:paraId="473AC365" w14:textId="77777777" w:rsidR="00CC22DD" w:rsidRPr="000E48DF" w:rsidRDefault="00CC22DD" w:rsidP="00CC22DD">
      <w:pPr>
        <w:spacing w:after="60" w:line="360" w:lineRule="auto"/>
        <w:jc w:val="both"/>
      </w:pPr>
      <w:r w:rsidRPr="000E48DF">
        <w:t>27.4 Sous réserve des dispositions de l’alinéa 1 susvisé, les soumissionnaires ne contacteront pas les membres de la Commission passation des marchés et de la sous-commission d’analyse pour des questions ayant trait à leurs offres, entre l’ouverture des plis et l’attribution du marché.</w:t>
      </w:r>
    </w:p>
    <w:p w14:paraId="3466E570" w14:textId="77777777" w:rsidR="00CC22DD" w:rsidRPr="000E48DF" w:rsidRDefault="00CC22DD" w:rsidP="00CC22DD">
      <w:pPr>
        <w:pStyle w:val="RGAOarticles"/>
      </w:pPr>
      <w:bookmarkStart w:id="123" w:name="_Toc530307936"/>
      <w:bookmarkStart w:id="124" w:name="_Toc97557058"/>
      <w:bookmarkStart w:id="125" w:name="_Toc163062724"/>
      <w:r w:rsidRPr="000E48DF">
        <w:t xml:space="preserve">Détermination de la conformité des offres </w:t>
      </w:r>
      <w:bookmarkStart w:id="126" w:name="_Hlk159250639"/>
      <w:r w:rsidRPr="000E48DF">
        <w:t>et évaluation au plan technique</w:t>
      </w:r>
      <w:bookmarkEnd w:id="123"/>
      <w:bookmarkEnd w:id="124"/>
      <w:bookmarkEnd w:id="125"/>
      <w:bookmarkEnd w:id="126"/>
    </w:p>
    <w:p w14:paraId="6A7CDB2B" w14:textId="77777777" w:rsidR="00CC22DD" w:rsidRPr="000E48DF" w:rsidRDefault="00CC22DD" w:rsidP="00CC22DD">
      <w:pPr>
        <w:spacing w:after="60" w:line="360" w:lineRule="auto"/>
        <w:jc w:val="both"/>
      </w:pPr>
      <w:r w:rsidRPr="000E48DF">
        <w:t xml:space="preserve">28.1. La Sous-commission d’analyse mise en place par la Commission de Passation des Marchés  au préalable procèdera à la vérification de l’éligibilité des soumissionnaires et à un examen détaillé des offres pour déterminer </w:t>
      </w:r>
      <w:r w:rsidRPr="000E48DF">
        <w:rPr>
          <w:spacing w:val="3"/>
        </w:rPr>
        <w:t>s</w:t>
      </w:r>
      <w:r w:rsidRPr="000E48DF">
        <w:t xml:space="preserve">i </w:t>
      </w:r>
      <w:r w:rsidRPr="000E48DF">
        <w:rPr>
          <w:spacing w:val="3"/>
        </w:rPr>
        <w:t>elle</w:t>
      </w:r>
      <w:r w:rsidRPr="000E48DF">
        <w:t xml:space="preserve">s </w:t>
      </w:r>
      <w:r w:rsidRPr="000E48DF">
        <w:rPr>
          <w:spacing w:val="3"/>
        </w:rPr>
        <w:t>son</w:t>
      </w:r>
      <w:r w:rsidRPr="000E48DF">
        <w:t xml:space="preserve">t </w:t>
      </w:r>
      <w:r w:rsidRPr="000E48DF">
        <w:rPr>
          <w:spacing w:val="3"/>
        </w:rPr>
        <w:t>complètes</w:t>
      </w:r>
      <w:r w:rsidRPr="000E48DF">
        <w:t xml:space="preserve">, </w:t>
      </w:r>
      <w:r w:rsidRPr="000E48DF">
        <w:rPr>
          <w:spacing w:val="3"/>
        </w:rPr>
        <w:t>s</w:t>
      </w:r>
      <w:r w:rsidRPr="000E48DF">
        <w:t xml:space="preserve">i </w:t>
      </w:r>
      <w:r w:rsidRPr="000E48DF">
        <w:rPr>
          <w:spacing w:val="3"/>
        </w:rPr>
        <w:t>le</w:t>
      </w:r>
      <w:r w:rsidRPr="000E48DF">
        <w:t xml:space="preserve">s </w:t>
      </w:r>
      <w:r w:rsidRPr="000E48DF">
        <w:rPr>
          <w:spacing w:val="3"/>
        </w:rPr>
        <w:t xml:space="preserve">garanties </w:t>
      </w:r>
      <w:r w:rsidRPr="000E48DF">
        <w:t>exigées ont été fournies, si les documents ont été correctement signés, et si les offres sont d’une façon générale en bon ordre.</w:t>
      </w:r>
    </w:p>
    <w:p w14:paraId="52F0E686" w14:textId="77777777" w:rsidR="00CC22DD" w:rsidRPr="000E48DF" w:rsidRDefault="00CC22DD" w:rsidP="00CC22DD">
      <w:pPr>
        <w:spacing w:after="60" w:line="360" w:lineRule="auto"/>
        <w:jc w:val="both"/>
      </w:pPr>
      <w:r w:rsidRPr="000E48DF">
        <w:t xml:space="preserve">28.2. La Sous-commission d’analyse déterminera </w:t>
      </w:r>
      <w:r w:rsidRPr="000E48DF">
        <w:rPr>
          <w:spacing w:val="21"/>
        </w:rPr>
        <w:t xml:space="preserve">ensuite </w:t>
      </w:r>
      <w:r w:rsidRPr="000E48DF">
        <w:t xml:space="preserve">si l’offre est conforme pour l’essentiel aux dispositions du Dossier d’Appel d’Offres en se basant sur son contenu sans avoir recours à des éléments de preuve extrinsèques. A ce titre, la </w:t>
      </w:r>
      <w:r w:rsidRPr="000E48DF">
        <w:rPr>
          <w:spacing w:val="1"/>
        </w:rPr>
        <w:t>Sous-commissio</w:t>
      </w:r>
      <w:r w:rsidRPr="000E48DF">
        <w:t xml:space="preserve">n </w:t>
      </w:r>
      <w:r w:rsidRPr="000E48DF">
        <w:rPr>
          <w:spacing w:val="1"/>
        </w:rPr>
        <w:t>d’Analys</w:t>
      </w:r>
      <w:r w:rsidRPr="000E48DF">
        <w:t>e :</w:t>
      </w:r>
    </w:p>
    <w:p w14:paraId="7EC87DB7" w14:textId="77777777" w:rsidR="00CC22DD" w:rsidRPr="000E48DF" w:rsidRDefault="00CC22DD" w:rsidP="004D5F6C">
      <w:pPr>
        <w:pStyle w:val="Paragraphedeliste"/>
        <w:numPr>
          <w:ilvl w:val="0"/>
          <w:numId w:val="33"/>
        </w:numPr>
        <w:suppressAutoHyphens/>
        <w:spacing w:after="60" w:line="360" w:lineRule="auto"/>
        <w:jc w:val="both"/>
        <w:textAlignment w:val="baseline"/>
        <w:rPr>
          <w:rFonts w:ascii="Times New Roman" w:hAnsi="Times New Roman"/>
          <w:sz w:val="24"/>
          <w:szCs w:val="24"/>
        </w:rPr>
      </w:pPr>
      <w:r w:rsidRPr="000E48DF">
        <w:rPr>
          <w:rFonts w:ascii="Times New Roman" w:hAnsi="Times New Roman"/>
          <w:spacing w:val="1"/>
          <w:sz w:val="24"/>
          <w:szCs w:val="24"/>
        </w:rPr>
        <w:t xml:space="preserve">examinera </w:t>
      </w:r>
      <w:r w:rsidRPr="000E48DF">
        <w:rPr>
          <w:rFonts w:ascii="Times New Roman" w:hAnsi="Times New Roman"/>
          <w:sz w:val="24"/>
          <w:szCs w:val="24"/>
        </w:rPr>
        <w:t xml:space="preserve">l’offre pour confirmer que toutes les conditions spécifiées dans le RPAO et le CCAP </w:t>
      </w:r>
      <w:r w:rsidRPr="000E48DF">
        <w:rPr>
          <w:rFonts w:ascii="Times New Roman" w:hAnsi="Times New Roman"/>
          <w:sz w:val="24"/>
          <w:szCs w:val="24"/>
        </w:rPr>
        <w:lastRenderedPageBreak/>
        <w:t>ont été acceptées par le Soumissionnaire sans divergence ou réserve substantielle ;</w:t>
      </w:r>
    </w:p>
    <w:p w14:paraId="6C8BC9EB" w14:textId="77777777" w:rsidR="00CC22DD" w:rsidRPr="000E48DF" w:rsidRDefault="00CC22DD" w:rsidP="004D5F6C">
      <w:pPr>
        <w:pStyle w:val="Paragraphedeliste"/>
        <w:numPr>
          <w:ilvl w:val="0"/>
          <w:numId w:val="33"/>
        </w:numPr>
        <w:suppressAutoHyphens/>
        <w:spacing w:after="60" w:line="360" w:lineRule="auto"/>
        <w:jc w:val="both"/>
        <w:textAlignment w:val="baseline"/>
        <w:rPr>
          <w:rFonts w:ascii="Times New Roman" w:hAnsi="Times New Roman"/>
          <w:sz w:val="24"/>
          <w:szCs w:val="24"/>
        </w:rPr>
      </w:pPr>
      <w:r w:rsidRPr="000E48DF">
        <w:rPr>
          <w:rFonts w:ascii="Times New Roman" w:hAnsi="Times New Roman"/>
          <w:sz w:val="24"/>
          <w:szCs w:val="24"/>
        </w:rPr>
        <w:t xml:space="preserve"> évaluera les </w:t>
      </w:r>
      <w:r w:rsidRPr="000E48DF">
        <w:rPr>
          <w:rFonts w:ascii="Times New Roman" w:hAnsi="Times New Roman"/>
          <w:spacing w:val="5"/>
          <w:sz w:val="24"/>
          <w:szCs w:val="24"/>
        </w:rPr>
        <w:t>aspect</w:t>
      </w:r>
      <w:r w:rsidRPr="000E48DF">
        <w:rPr>
          <w:rFonts w:ascii="Times New Roman" w:hAnsi="Times New Roman"/>
          <w:sz w:val="24"/>
          <w:szCs w:val="24"/>
        </w:rPr>
        <w:t xml:space="preserve">s </w:t>
      </w:r>
      <w:r w:rsidRPr="000E48DF">
        <w:rPr>
          <w:rFonts w:ascii="Times New Roman" w:hAnsi="Times New Roman"/>
          <w:spacing w:val="5"/>
          <w:sz w:val="24"/>
          <w:szCs w:val="24"/>
        </w:rPr>
        <w:t>technique</w:t>
      </w:r>
      <w:r w:rsidRPr="000E48DF">
        <w:rPr>
          <w:rFonts w:ascii="Times New Roman" w:hAnsi="Times New Roman"/>
          <w:sz w:val="24"/>
          <w:szCs w:val="24"/>
        </w:rPr>
        <w:t xml:space="preserve">s </w:t>
      </w:r>
      <w:r w:rsidRPr="000E48DF">
        <w:rPr>
          <w:rFonts w:ascii="Times New Roman" w:hAnsi="Times New Roman"/>
          <w:spacing w:val="5"/>
          <w:sz w:val="24"/>
          <w:szCs w:val="24"/>
        </w:rPr>
        <w:t>d</w:t>
      </w:r>
      <w:r w:rsidRPr="000E48DF">
        <w:rPr>
          <w:rFonts w:ascii="Times New Roman" w:hAnsi="Times New Roman"/>
          <w:sz w:val="24"/>
          <w:szCs w:val="24"/>
        </w:rPr>
        <w:t xml:space="preserve">e </w:t>
      </w:r>
      <w:r w:rsidRPr="000E48DF">
        <w:rPr>
          <w:rFonts w:ascii="Times New Roman" w:hAnsi="Times New Roman"/>
          <w:spacing w:val="5"/>
          <w:sz w:val="24"/>
          <w:szCs w:val="24"/>
        </w:rPr>
        <w:t>l’offr</w:t>
      </w:r>
      <w:r w:rsidRPr="000E48DF">
        <w:rPr>
          <w:rFonts w:ascii="Times New Roman" w:hAnsi="Times New Roman"/>
          <w:sz w:val="24"/>
          <w:szCs w:val="24"/>
        </w:rPr>
        <w:t xml:space="preserve">e </w:t>
      </w:r>
      <w:r w:rsidRPr="000E48DF">
        <w:rPr>
          <w:rFonts w:ascii="Times New Roman" w:hAnsi="Times New Roman"/>
          <w:spacing w:val="5"/>
          <w:sz w:val="24"/>
          <w:szCs w:val="24"/>
        </w:rPr>
        <w:t xml:space="preserve">présentée </w:t>
      </w:r>
      <w:r w:rsidRPr="000E48DF">
        <w:rPr>
          <w:rFonts w:ascii="Times New Roman" w:hAnsi="Times New Roman"/>
          <w:sz w:val="24"/>
          <w:szCs w:val="24"/>
        </w:rPr>
        <w:t>conformément à la clause 13.1.b du RGAO afin de  s’assurer  que  toutes  les  stipulations  du Bordereau des prix, la note méthodologique portant sur une analyse des travaux et précisant l’organisation et le programme que le soumissionnaire compte mettre en place ou en œuvre pour les réaliser (installations, planning, PAQ, sous-traitance, attestation de visite du site le cas échéant, etc.) sont respectées sans divergence ou réserve substantielle.</w:t>
      </w:r>
    </w:p>
    <w:p w14:paraId="49CE20B3" w14:textId="77777777" w:rsidR="00CC22DD" w:rsidRPr="000E48DF" w:rsidRDefault="00CC22DD" w:rsidP="00CC22DD">
      <w:pPr>
        <w:spacing w:after="60" w:line="360" w:lineRule="auto"/>
        <w:jc w:val="both"/>
      </w:pPr>
      <w:r w:rsidRPr="000E48DF">
        <w:t xml:space="preserve">28.3. </w:t>
      </w:r>
      <w:r w:rsidRPr="000E48DF">
        <w:rPr>
          <w:spacing w:val="5"/>
        </w:rPr>
        <w:t>Un</w:t>
      </w:r>
      <w:r w:rsidRPr="000E48DF">
        <w:t xml:space="preserve">e </w:t>
      </w:r>
      <w:r w:rsidRPr="000E48DF">
        <w:rPr>
          <w:spacing w:val="5"/>
        </w:rPr>
        <w:t>offr</w:t>
      </w:r>
      <w:r w:rsidRPr="000E48DF">
        <w:t>e conforme pour l’essentiel au</w:t>
      </w:r>
      <w:r w:rsidRPr="000E48DF">
        <w:rPr>
          <w:spacing w:val="5"/>
        </w:rPr>
        <w:t xml:space="preserve"> </w:t>
      </w:r>
      <w:r w:rsidRPr="000E48DF">
        <w:t>Dossier d’Appel d’Offres est une offre qui respecte tous les termes, conditions, et spécifications du Dossier d’Appel d’Offres, sans divergence ni réserve importante. Une divergence ou réserve importante est celle qui :</w:t>
      </w:r>
    </w:p>
    <w:p w14:paraId="03C95543" w14:textId="77777777" w:rsidR="00CC22DD" w:rsidRPr="000E48DF" w:rsidRDefault="00CC22DD" w:rsidP="00CC22DD">
      <w:pPr>
        <w:spacing w:after="60" w:line="360" w:lineRule="auto"/>
        <w:ind w:left="993" w:hanging="142"/>
        <w:jc w:val="both"/>
      </w:pPr>
      <w:r w:rsidRPr="000E48DF">
        <w:t>i. Affecte sensiblement l’étendue, la qualité ou la réalisation des Travaux ;</w:t>
      </w:r>
    </w:p>
    <w:p w14:paraId="5DD8A3D6" w14:textId="77777777" w:rsidR="00CC22DD" w:rsidRPr="000E48DF" w:rsidRDefault="00CC22DD" w:rsidP="00CC22DD">
      <w:pPr>
        <w:spacing w:after="60" w:line="360" w:lineRule="auto"/>
        <w:ind w:left="993" w:hanging="142"/>
        <w:jc w:val="both"/>
      </w:pPr>
      <w:r w:rsidRPr="000E48DF">
        <w:t xml:space="preserve">ii. Limite sensiblement, </w:t>
      </w:r>
      <w:bookmarkStart w:id="127" w:name="_Hlk159250844"/>
      <w:r w:rsidRPr="000E48DF">
        <w:t xml:space="preserve">en contradiction </w:t>
      </w:r>
      <w:bookmarkEnd w:id="127"/>
      <w:r w:rsidRPr="000E48DF">
        <w:t>avec le Dossier d’Appel d’Offres, les droits du Maître d’Ouvrage ou du Maître d’Ouvrage Délégué ou ses obligations au titre du Marché;</w:t>
      </w:r>
    </w:p>
    <w:p w14:paraId="5B1220EE" w14:textId="77777777" w:rsidR="00CC22DD" w:rsidRPr="000E48DF" w:rsidRDefault="00CC22DD" w:rsidP="00CC22DD">
      <w:pPr>
        <w:spacing w:after="60" w:line="360" w:lineRule="auto"/>
        <w:ind w:left="993" w:hanging="142"/>
        <w:jc w:val="both"/>
      </w:pPr>
      <w:r w:rsidRPr="000E48DF">
        <w:t xml:space="preserve">iii. Est telle que son acceptation ou </w:t>
      </w:r>
      <w:r w:rsidRPr="000E48DF">
        <w:rPr>
          <w:spacing w:val="9"/>
        </w:rPr>
        <w:t xml:space="preserve">sa </w:t>
      </w:r>
      <w:r w:rsidRPr="000E48DF">
        <w:t xml:space="preserve">correction affecterait injustement </w:t>
      </w:r>
      <w:r w:rsidRPr="000E48DF">
        <w:rPr>
          <w:spacing w:val="3"/>
        </w:rPr>
        <w:t>l</w:t>
      </w:r>
      <w:r w:rsidRPr="000E48DF">
        <w:t xml:space="preserve">a </w:t>
      </w:r>
      <w:r w:rsidRPr="000E48DF">
        <w:rPr>
          <w:spacing w:val="3"/>
        </w:rPr>
        <w:t>compétitivit</w:t>
      </w:r>
      <w:r w:rsidRPr="000E48DF">
        <w:t xml:space="preserve">é </w:t>
      </w:r>
      <w:r w:rsidRPr="000E48DF">
        <w:rPr>
          <w:spacing w:val="3"/>
        </w:rPr>
        <w:t>de</w:t>
      </w:r>
      <w:r w:rsidRPr="000E48DF">
        <w:t xml:space="preserve">s </w:t>
      </w:r>
      <w:r w:rsidRPr="000E48DF">
        <w:rPr>
          <w:spacing w:val="3"/>
        </w:rPr>
        <w:t>autre</w:t>
      </w:r>
      <w:r w:rsidRPr="000E48DF">
        <w:t xml:space="preserve">s </w:t>
      </w:r>
      <w:r w:rsidRPr="000E48DF">
        <w:rPr>
          <w:spacing w:val="3"/>
        </w:rPr>
        <w:t xml:space="preserve">soumissionnaires </w:t>
      </w:r>
      <w:r w:rsidRPr="000E48DF">
        <w:rPr>
          <w:spacing w:val="2"/>
        </w:rPr>
        <w:t>qu</w:t>
      </w:r>
      <w:r w:rsidRPr="000E48DF">
        <w:t xml:space="preserve">i </w:t>
      </w:r>
      <w:r w:rsidRPr="000E48DF">
        <w:rPr>
          <w:spacing w:val="2"/>
        </w:rPr>
        <w:t>on</w:t>
      </w:r>
      <w:r w:rsidRPr="000E48DF">
        <w:t xml:space="preserve">t </w:t>
      </w:r>
      <w:r w:rsidRPr="000E48DF">
        <w:rPr>
          <w:spacing w:val="2"/>
        </w:rPr>
        <w:t>présent</w:t>
      </w:r>
      <w:r w:rsidRPr="000E48DF">
        <w:t xml:space="preserve">é </w:t>
      </w:r>
      <w:r w:rsidRPr="000E48DF">
        <w:rPr>
          <w:spacing w:val="2"/>
        </w:rPr>
        <w:t>de</w:t>
      </w:r>
      <w:r w:rsidRPr="000E48DF">
        <w:t xml:space="preserve">s </w:t>
      </w:r>
      <w:r w:rsidRPr="000E48DF">
        <w:rPr>
          <w:spacing w:val="2"/>
        </w:rPr>
        <w:t>offre</w:t>
      </w:r>
      <w:r w:rsidRPr="000E48DF">
        <w:t xml:space="preserve">s </w:t>
      </w:r>
      <w:r w:rsidRPr="000E48DF">
        <w:rPr>
          <w:spacing w:val="2"/>
        </w:rPr>
        <w:t>conforme</w:t>
      </w:r>
      <w:r w:rsidRPr="000E48DF">
        <w:t xml:space="preserve">s </w:t>
      </w:r>
      <w:r w:rsidRPr="000E48DF">
        <w:rPr>
          <w:spacing w:val="2"/>
        </w:rPr>
        <w:t xml:space="preserve">pour </w:t>
      </w:r>
      <w:r w:rsidRPr="000E48DF">
        <w:t>l’essentiel au Dossier d’Appel d’Offres.</w:t>
      </w:r>
    </w:p>
    <w:p w14:paraId="618642A5" w14:textId="77777777" w:rsidR="00CC22DD" w:rsidRPr="000E48DF" w:rsidRDefault="00CC22DD" w:rsidP="00CC22DD">
      <w:pPr>
        <w:spacing w:after="60" w:line="360" w:lineRule="auto"/>
        <w:jc w:val="both"/>
      </w:pPr>
      <w:r w:rsidRPr="000E48DF">
        <w:t xml:space="preserve">28.4. </w:t>
      </w:r>
      <w:r w:rsidRPr="000E48DF">
        <w:rPr>
          <w:spacing w:val="5"/>
        </w:rPr>
        <w:t>S</w:t>
      </w:r>
      <w:r w:rsidRPr="000E48DF">
        <w:t xml:space="preserve">i </w:t>
      </w:r>
      <w:r w:rsidRPr="000E48DF">
        <w:rPr>
          <w:spacing w:val="5"/>
        </w:rPr>
        <w:t>un</w:t>
      </w:r>
      <w:r w:rsidRPr="000E48DF">
        <w:t xml:space="preserve">e </w:t>
      </w:r>
      <w:r w:rsidRPr="000E48DF">
        <w:rPr>
          <w:spacing w:val="5"/>
        </w:rPr>
        <w:t>offr</w:t>
      </w:r>
      <w:r w:rsidRPr="000E48DF">
        <w:t xml:space="preserve">e </w:t>
      </w:r>
      <w:r w:rsidRPr="000E48DF">
        <w:rPr>
          <w:spacing w:val="5"/>
        </w:rPr>
        <w:t>n’es</w:t>
      </w:r>
      <w:r w:rsidRPr="000E48DF">
        <w:t xml:space="preserve">t </w:t>
      </w:r>
      <w:r w:rsidRPr="000E48DF">
        <w:rPr>
          <w:spacing w:val="5"/>
        </w:rPr>
        <w:t>pa</w:t>
      </w:r>
      <w:r w:rsidRPr="000E48DF">
        <w:t xml:space="preserve">s </w:t>
      </w:r>
      <w:r w:rsidRPr="000E48DF">
        <w:rPr>
          <w:spacing w:val="5"/>
        </w:rPr>
        <w:t>conform</w:t>
      </w:r>
      <w:r w:rsidRPr="000E48DF">
        <w:t xml:space="preserve">e </w:t>
      </w:r>
      <w:r w:rsidRPr="000E48DF">
        <w:rPr>
          <w:spacing w:val="5"/>
        </w:rPr>
        <w:t xml:space="preserve">pour l’essentiel </w:t>
      </w:r>
      <w:r w:rsidRPr="000E48DF">
        <w:t xml:space="preserve">au Dossier d’Appel d’Offres, </w:t>
      </w:r>
      <w:r w:rsidRPr="000E48DF">
        <w:rPr>
          <w:spacing w:val="5"/>
        </w:rPr>
        <w:t>ell</w:t>
      </w:r>
      <w:r w:rsidRPr="000E48DF">
        <w:t xml:space="preserve">e </w:t>
      </w:r>
      <w:r w:rsidRPr="000E48DF">
        <w:rPr>
          <w:spacing w:val="5"/>
        </w:rPr>
        <w:t>ser</w:t>
      </w:r>
      <w:r w:rsidRPr="000E48DF">
        <w:t xml:space="preserve">a </w:t>
      </w:r>
      <w:r w:rsidRPr="000E48DF">
        <w:rPr>
          <w:spacing w:val="5"/>
        </w:rPr>
        <w:t>écarté</w:t>
      </w:r>
      <w:r w:rsidRPr="000E48DF">
        <w:t xml:space="preserve">e </w:t>
      </w:r>
      <w:r w:rsidRPr="000E48DF">
        <w:rPr>
          <w:spacing w:val="5"/>
        </w:rPr>
        <w:t>pa</w:t>
      </w:r>
      <w:r w:rsidRPr="000E48DF">
        <w:t xml:space="preserve">r </w:t>
      </w:r>
      <w:r w:rsidRPr="000E48DF">
        <w:rPr>
          <w:spacing w:val="5"/>
        </w:rPr>
        <w:t xml:space="preserve">la </w:t>
      </w:r>
      <w:r w:rsidRPr="000E48DF">
        <w:t>Commission des Marchés Compétente et ne pourra être par la suite rendue conforme.</w:t>
      </w:r>
    </w:p>
    <w:p w14:paraId="76B79B44" w14:textId="77777777" w:rsidR="00CC22DD" w:rsidRPr="000E48DF" w:rsidRDefault="00CC22DD" w:rsidP="00CC22DD">
      <w:pPr>
        <w:spacing w:after="60" w:line="360" w:lineRule="auto"/>
        <w:jc w:val="both"/>
      </w:pPr>
      <w:r w:rsidRPr="000E48DF">
        <w:t xml:space="preserve">28.5. </w:t>
      </w:r>
      <w:r w:rsidRPr="000E48DF">
        <w:rPr>
          <w:spacing w:val="3"/>
        </w:rPr>
        <w:t>Le Maître d’Ouvrage ou le Maître d’Ouvrage Délégué s</w:t>
      </w:r>
      <w:r w:rsidRPr="000E48DF">
        <w:t xml:space="preserve">e </w:t>
      </w:r>
      <w:r w:rsidRPr="000E48DF">
        <w:rPr>
          <w:spacing w:val="3"/>
        </w:rPr>
        <w:t>réserv</w:t>
      </w:r>
      <w:r w:rsidRPr="000E48DF">
        <w:t xml:space="preserve">e </w:t>
      </w:r>
      <w:r w:rsidRPr="000E48DF">
        <w:rPr>
          <w:spacing w:val="3"/>
        </w:rPr>
        <w:t>l</w:t>
      </w:r>
      <w:r w:rsidRPr="000E48DF">
        <w:t xml:space="preserve">e </w:t>
      </w:r>
      <w:r w:rsidRPr="000E48DF">
        <w:rPr>
          <w:spacing w:val="3"/>
        </w:rPr>
        <w:t xml:space="preserve">droit </w:t>
      </w:r>
      <w:r w:rsidRPr="000E48DF">
        <w:t xml:space="preserve">d’accepter ou de rejeter toute modification, </w:t>
      </w:r>
      <w:r w:rsidRPr="000E48DF">
        <w:rPr>
          <w:spacing w:val="1"/>
        </w:rPr>
        <w:t>divergenc</w:t>
      </w:r>
      <w:r w:rsidRPr="000E48DF">
        <w:t xml:space="preserve">e </w:t>
      </w:r>
      <w:r w:rsidRPr="000E48DF">
        <w:rPr>
          <w:spacing w:val="1"/>
        </w:rPr>
        <w:t>o</w:t>
      </w:r>
      <w:r w:rsidRPr="000E48DF">
        <w:t xml:space="preserve">u </w:t>
      </w:r>
      <w:r w:rsidRPr="000E48DF">
        <w:rPr>
          <w:spacing w:val="1"/>
        </w:rPr>
        <w:t>réserve</w:t>
      </w:r>
      <w:r w:rsidRPr="000E48DF">
        <w:t xml:space="preserve">. </w:t>
      </w:r>
      <w:r w:rsidRPr="000E48DF">
        <w:rPr>
          <w:spacing w:val="1"/>
        </w:rPr>
        <w:t>Le</w:t>
      </w:r>
      <w:r w:rsidRPr="000E48DF">
        <w:t xml:space="preserve">s </w:t>
      </w:r>
      <w:r w:rsidRPr="000E48DF">
        <w:rPr>
          <w:spacing w:val="1"/>
        </w:rPr>
        <w:t xml:space="preserve">modifications, </w:t>
      </w:r>
      <w:r w:rsidRPr="000E48DF">
        <w:t xml:space="preserve">divergences, variantes et autres facteurs qui dépassent les exigences du Dossier d’Appel d’Offres ne doivent pas être </w:t>
      </w:r>
      <w:proofErr w:type="gramStart"/>
      <w:r w:rsidRPr="000E48DF">
        <w:t>pris</w:t>
      </w:r>
      <w:proofErr w:type="gramEnd"/>
      <w:r w:rsidRPr="000E48DF">
        <w:t xml:space="preserve"> en compte lors de l’évaluation des offres.</w:t>
      </w:r>
    </w:p>
    <w:p w14:paraId="7CCC6C0C" w14:textId="77777777" w:rsidR="00CC22DD" w:rsidRPr="000E48DF" w:rsidRDefault="00CC22DD" w:rsidP="00CC22DD">
      <w:pPr>
        <w:pStyle w:val="RGAOarticles"/>
      </w:pPr>
      <w:bookmarkStart w:id="128" w:name="_Toc530307937"/>
      <w:bookmarkStart w:id="129" w:name="_Toc97557059"/>
      <w:bookmarkStart w:id="130" w:name="_Toc163062725"/>
      <w:r w:rsidRPr="000E48DF">
        <w:t>Critères d’évaluation et de qualification du soumissionnaire</w:t>
      </w:r>
      <w:bookmarkEnd w:id="128"/>
      <w:bookmarkEnd w:id="129"/>
      <w:bookmarkEnd w:id="130"/>
      <w:r w:rsidRPr="000E48DF">
        <w:t xml:space="preserve"> </w:t>
      </w:r>
    </w:p>
    <w:p w14:paraId="4959FB60" w14:textId="77777777" w:rsidR="00CC22DD" w:rsidRPr="000E48DF" w:rsidRDefault="00CC22DD" w:rsidP="00CC22DD">
      <w:pPr>
        <w:tabs>
          <w:tab w:val="left" w:pos="600"/>
          <w:tab w:val="left" w:pos="2760"/>
          <w:tab w:val="left" w:pos="4160"/>
          <w:tab w:val="left" w:pos="4900"/>
        </w:tabs>
        <w:spacing w:after="60" w:line="360" w:lineRule="auto"/>
        <w:jc w:val="both"/>
      </w:pPr>
      <w:r w:rsidRPr="000E48DF">
        <w:rPr>
          <w:spacing w:val="5"/>
        </w:rPr>
        <w:t>L</w:t>
      </w:r>
      <w:r w:rsidRPr="000E48DF">
        <w:t xml:space="preserve">a </w:t>
      </w:r>
      <w:r w:rsidRPr="000E48DF">
        <w:rPr>
          <w:spacing w:val="5"/>
        </w:rPr>
        <w:t>Sous-commissio</w:t>
      </w:r>
      <w:r w:rsidRPr="000E48DF">
        <w:t xml:space="preserve">n </w:t>
      </w:r>
      <w:r w:rsidRPr="000E48DF">
        <w:rPr>
          <w:spacing w:val="5"/>
        </w:rPr>
        <w:t>s’assurer</w:t>
      </w:r>
      <w:r w:rsidRPr="000E48DF">
        <w:t xml:space="preserve">a </w:t>
      </w:r>
      <w:r w:rsidRPr="000E48DF">
        <w:rPr>
          <w:spacing w:val="5"/>
        </w:rPr>
        <w:t>qu</w:t>
      </w:r>
      <w:r w:rsidRPr="000E48DF">
        <w:t xml:space="preserve">e </w:t>
      </w:r>
      <w:r w:rsidRPr="000E48DF">
        <w:rPr>
          <w:spacing w:val="5"/>
        </w:rPr>
        <w:t xml:space="preserve">le </w:t>
      </w:r>
      <w:r w:rsidRPr="000E48DF">
        <w:t>Soumissionnaire retenu pour avoir soumis l’offre substantiellement conforme aux dispositions du dossier d’appel d’offres, satisfait aux critères d’évaluation et de qualification stipulés dans le RPAO. Il est essentiel d’éviter tout arbitraire dans la fixation de ces critères.</w:t>
      </w:r>
    </w:p>
    <w:p w14:paraId="1C0D64D3" w14:textId="77777777" w:rsidR="00CC22DD" w:rsidRPr="000E48DF" w:rsidRDefault="00CC22DD" w:rsidP="00CC22DD">
      <w:pPr>
        <w:pStyle w:val="RGAOarticles"/>
      </w:pPr>
      <w:bookmarkStart w:id="131" w:name="_Toc530307938"/>
      <w:bookmarkStart w:id="132" w:name="_Toc97557060"/>
      <w:bookmarkStart w:id="133" w:name="_Toc163062726"/>
      <w:r w:rsidRPr="000E48DF">
        <w:t>Correction des erreurs</w:t>
      </w:r>
      <w:bookmarkEnd w:id="131"/>
      <w:bookmarkEnd w:id="132"/>
      <w:bookmarkEnd w:id="133"/>
    </w:p>
    <w:p w14:paraId="48E1A90D" w14:textId="77777777" w:rsidR="00CC22DD" w:rsidRPr="000E48DF" w:rsidRDefault="00CC22DD" w:rsidP="00CC22DD">
      <w:pPr>
        <w:spacing w:after="60" w:line="360" w:lineRule="auto"/>
        <w:jc w:val="both"/>
      </w:pPr>
      <w:r w:rsidRPr="000E48DF">
        <w:t>30.1. La Sous-commission d’analyse vérifiera les offres reconnues conformes pour l’essentiel au Dossier d’Appel d’Offres pour en rectifier les erreurs de calcul éventuelles. La sous- commission d’analyse corrigera les erreurs de la façon suivante :</w:t>
      </w:r>
    </w:p>
    <w:p w14:paraId="141F2C9F" w14:textId="77777777" w:rsidR="00CC22DD" w:rsidRPr="000E48DF" w:rsidRDefault="00CC22DD" w:rsidP="00CC22DD">
      <w:pPr>
        <w:spacing w:after="60" w:line="360" w:lineRule="auto"/>
        <w:jc w:val="both"/>
      </w:pPr>
      <w:r w:rsidRPr="000E48DF">
        <w:t xml:space="preserve">a. 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w:t>
      </w:r>
      <w:r w:rsidRPr="000E48DF">
        <w:lastRenderedPageBreak/>
        <w:t>cas le prix total indiqué prévaudra et le prix unitaire sera corrigé ;</w:t>
      </w:r>
    </w:p>
    <w:p w14:paraId="0AFF7B86" w14:textId="77777777" w:rsidR="00CC22DD" w:rsidRPr="000E48DF" w:rsidRDefault="00CC22DD" w:rsidP="00CC22DD">
      <w:pPr>
        <w:spacing w:after="60" w:line="360" w:lineRule="auto"/>
        <w:jc w:val="both"/>
      </w:pPr>
      <w:r w:rsidRPr="000E48DF">
        <w:t>b. Si le total obtenu par addition ou soustraction des sous totaux n’est pas exact, les sous totaux feront foi et le total sera corrigé ;</w:t>
      </w:r>
    </w:p>
    <w:p w14:paraId="06327A28" w14:textId="77777777" w:rsidR="00CC22DD" w:rsidRPr="000E48DF" w:rsidRDefault="00CC22DD" w:rsidP="00CC22DD">
      <w:pPr>
        <w:spacing w:after="60" w:line="360" w:lineRule="auto"/>
        <w:jc w:val="both"/>
      </w:pPr>
      <w:r w:rsidRPr="000E48DF">
        <w:t>c. En cas de divergence entre les prix en chiffres et  ceux en lettres,  le prix en lettres fait foi.</w:t>
      </w:r>
    </w:p>
    <w:p w14:paraId="59850607" w14:textId="77777777" w:rsidR="00CC22DD" w:rsidRPr="000E48DF" w:rsidRDefault="00CC22DD" w:rsidP="00CC22DD">
      <w:pPr>
        <w:spacing w:after="60" w:line="360" w:lineRule="auto"/>
        <w:jc w:val="both"/>
      </w:pPr>
      <w:r w:rsidRPr="000E48DF">
        <w:t>30.2. Le montant figurant dans la Soumission sera corrigé par la Sous-commission d’analyse, conformément à la procédure de correction d’erreurs susmentionnée et, avec la confirmation du Soumissionnaire, ledit montant sera réputé l’engager.</w:t>
      </w:r>
    </w:p>
    <w:p w14:paraId="5F452EE8" w14:textId="77777777" w:rsidR="00CC22DD" w:rsidRPr="000E48DF" w:rsidRDefault="00CC22DD" w:rsidP="00CC22DD">
      <w:pPr>
        <w:spacing w:after="60" w:line="360" w:lineRule="auto"/>
        <w:jc w:val="both"/>
      </w:pPr>
      <w:r w:rsidRPr="000E48DF">
        <w:t>30.3. Si le Soumissionnaire ayant présenté l’offre évaluée la moins-</w:t>
      </w:r>
      <w:proofErr w:type="spellStart"/>
      <w:r w:rsidRPr="000E48DF">
        <w:t>disante</w:t>
      </w:r>
      <w:proofErr w:type="spellEnd"/>
      <w:r w:rsidRPr="000E48DF">
        <w:t>, n’accepte pas les corrections apportées, son offre sera écartée et sa caution de soumission saisie.</w:t>
      </w:r>
    </w:p>
    <w:p w14:paraId="7C25577D" w14:textId="77777777" w:rsidR="00CC22DD" w:rsidRPr="000E48DF" w:rsidRDefault="00CC22DD" w:rsidP="00CC22DD">
      <w:pPr>
        <w:pStyle w:val="RGAOarticles"/>
      </w:pPr>
      <w:bookmarkStart w:id="134" w:name="_Toc530307939"/>
      <w:bookmarkStart w:id="135" w:name="_Toc97557061"/>
      <w:bookmarkStart w:id="136" w:name="_Toc163062727"/>
      <w:r w:rsidRPr="000E48DF">
        <w:t>Conversion en une seule monnaie</w:t>
      </w:r>
      <w:bookmarkEnd w:id="134"/>
      <w:bookmarkEnd w:id="135"/>
      <w:bookmarkEnd w:id="136"/>
    </w:p>
    <w:p w14:paraId="3F9A551D" w14:textId="77777777" w:rsidR="00CC22DD" w:rsidRPr="000E48DF" w:rsidRDefault="00CC22DD" w:rsidP="00CC22DD">
      <w:pPr>
        <w:spacing w:after="60" w:line="360" w:lineRule="auto"/>
        <w:jc w:val="both"/>
      </w:pPr>
      <w:r w:rsidRPr="000E48DF">
        <w:t>31.1. Pour faciliter l’évaluation et la comparaison des offres, la sous-commission d’analyse convertira les prix des offres exprimés dans les diverses monnaies dans lesquelles le montant de l’offre est payable en francs CFA.</w:t>
      </w:r>
    </w:p>
    <w:p w14:paraId="1EC0195F" w14:textId="77777777" w:rsidR="00CC22DD" w:rsidRPr="000E48DF" w:rsidRDefault="00CC22DD" w:rsidP="00CC22DD">
      <w:pPr>
        <w:spacing w:after="60" w:line="360" w:lineRule="auto"/>
        <w:jc w:val="both"/>
      </w:pPr>
      <w:r w:rsidRPr="000E48DF">
        <w:t>31.2. La conversion se fera en utilisant le cours vendeur fixé par la Banque des Etats de l’Afrique Centrale (BEAC), dans les conditions définies par le RPAO.</w:t>
      </w:r>
    </w:p>
    <w:p w14:paraId="4A9A1133" w14:textId="77777777" w:rsidR="00CC22DD" w:rsidRPr="000E48DF" w:rsidRDefault="00CC22DD" w:rsidP="00CC22DD">
      <w:pPr>
        <w:pStyle w:val="RGAOarticles"/>
      </w:pPr>
      <w:bookmarkStart w:id="137" w:name="_Toc530307940"/>
      <w:bookmarkStart w:id="138" w:name="_Toc97557062"/>
      <w:bookmarkStart w:id="139" w:name="_Toc163062728"/>
      <w:r w:rsidRPr="000E48DF">
        <w:t>Evaluation et comparaison des offres au plan financier</w:t>
      </w:r>
      <w:bookmarkEnd w:id="137"/>
      <w:bookmarkEnd w:id="138"/>
      <w:bookmarkEnd w:id="139"/>
      <w:r w:rsidRPr="000E48DF">
        <w:t xml:space="preserve"> </w:t>
      </w:r>
    </w:p>
    <w:p w14:paraId="1392BA81" w14:textId="77777777" w:rsidR="00CC22DD" w:rsidRPr="000E48DF" w:rsidRDefault="00CC22DD" w:rsidP="00CC22DD">
      <w:pPr>
        <w:spacing w:after="60" w:line="360" w:lineRule="auto"/>
        <w:jc w:val="both"/>
      </w:pPr>
      <w:r w:rsidRPr="000E48DF">
        <w:t>32.1. Seules les offres reconnues conformes, selon les dispositions des articles 28, 29 du RGAO, seront évaluées et comparées par la Sous - Commission d’Analyse.</w:t>
      </w:r>
    </w:p>
    <w:p w14:paraId="7F09ACB1" w14:textId="77777777" w:rsidR="00CC22DD" w:rsidRPr="000E48DF" w:rsidRDefault="00CC22DD" w:rsidP="00CC22DD">
      <w:pPr>
        <w:spacing w:after="60" w:line="360" w:lineRule="auto"/>
        <w:jc w:val="both"/>
      </w:pPr>
      <w:r w:rsidRPr="000E48DF">
        <w:t>32.2. En évaluant les offres, la sous-commission déterminera pour chaque offre le montant évalué de l’offre en rectifiant son montant comme suit :</w:t>
      </w:r>
    </w:p>
    <w:p w14:paraId="31330D98" w14:textId="77777777" w:rsidR="00CC22DD" w:rsidRPr="000E48DF" w:rsidRDefault="00CC22DD" w:rsidP="00CC22DD">
      <w:pPr>
        <w:spacing w:after="60" w:line="360" w:lineRule="auto"/>
        <w:ind w:left="567"/>
        <w:jc w:val="both"/>
      </w:pPr>
      <w:r w:rsidRPr="000E48DF">
        <w:rPr>
          <w:w w:val="96"/>
        </w:rPr>
        <w:t>a.</w:t>
      </w:r>
      <w:r w:rsidRPr="000E48DF">
        <w:t xml:space="preserve"> En corrigeant toute erreur éventuelle conformément aux dispositions de l’article 30.2 du RGAO ;</w:t>
      </w:r>
    </w:p>
    <w:p w14:paraId="0E9D4D79" w14:textId="77777777" w:rsidR="00CC22DD" w:rsidRPr="000E48DF" w:rsidRDefault="00CC22DD" w:rsidP="00CC22DD">
      <w:pPr>
        <w:spacing w:after="60" w:line="360" w:lineRule="auto"/>
        <w:ind w:left="567"/>
        <w:jc w:val="both"/>
      </w:pPr>
      <w:r w:rsidRPr="000E48DF">
        <w:rPr>
          <w:w w:val="96"/>
        </w:rPr>
        <w:t>b</w:t>
      </w:r>
      <w:r w:rsidRPr="000E48DF">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w:t>
      </w:r>
    </w:p>
    <w:p w14:paraId="43B1D8D9" w14:textId="77777777" w:rsidR="00CC22DD" w:rsidRPr="000E48DF" w:rsidRDefault="00CC22DD" w:rsidP="00CC22DD">
      <w:pPr>
        <w:spacing w:after="60" w:line="360" w:lineRule="auto"/>
        <w:ind w:left="567"/>
        <w:jc w:val="both"/>
      </w:pPr>
      <w:proofErr w:type="gramStart"/>
      <w:r w:rsidRPr="000E48DF">
        <w:t>c</w:t>
      </w:r>
      <w:proofErr w:type="gramEnd"/>
      <w:r w:rsidRPr="000E48DF">
        <w:t>. En convertissant en une seule monnaie le montant résultant des rectifications (a) et (b) ci-dessus, conformément aux dispositions de l’article 31.2 du RGAO ;</w:t>
      </w:r>
    </w:p>
    <w:p w14:paraId="18D8D806" w14:textId="77777777" w:rsidR="00CC22DD" w:rsidRPr="000E48DF" w:rsidRDefault="00CC22DD" w:rsidP="00CC22DD">
      <w:pPr>
        <w:spacing w:after="60" w:line="360" w:lineRule="auto"/>
        <w:ind w:left="567"/>
        <w:jc w:val="both"/>
      </w:pPr>
      <w:r w:rsidRPr="000E48DF">
        <w:rPr>
          <w:w w:val="96"/>
        </w:rPr>
        <w:t>d.</w:t>
      </w:r>
      <w:r w:rsidRPr="000E48DF">
        <w:t xml:space="preserve"> En ajustant de façon appropriée, sur des bases techniques ou financières, toute autre modification, divergence ou réserve quantifiable ;</w:t>
      </w:r>
    </w:p>
    <w:p w14:paraId="51E413D4" w14:textId="77777777" w:rsidR="00CC22DD" w:rsidRPr="000E48DF" w:rsidRDefault="00CC22DD" w:rsidP="00CC22DD">
      <w:pPr>
        <w:spacing w:after="60" w:line="360" w:lineRule="auto"/>
        <w:ind w:left="567"/>
        <w:jc w:val="both"/>
      </w:pPr>
      <w:r w:rsidRPr="000E48DF">
        <w:t>e. En prenant en considération les différents délais d’exécution proposés par les soumissionnaires, s’ils sont autorisés par le RPAO ;</w:t>
      </w:r>
    </w:p>
    <w:p w14:paraId="35D987F4" w14:textId="77777777" w:rsidR="00CC22DD" w:rsidRPr="000E48DF" w:rsidRDefault="00CC22DD" w:rsidP="00CC22DD">
      <w:pPr>
        <w:spacing w:after="60" w:line="360" w:lineRule="auto"/>
        <w:ind w:left="567"/>
        <w:jc w:val="both"/>
      </w:pPr>
      <w:r w:rsidRPr="000E48DF">
        <w:t>f.  Le cas échéant, conformément aux dispositions de l’article 13.2 du RGAO et du RPAO, en appliquant les remises offertes par le Soumissionnaire pour l’attribution de plus d’un lot, si cet appel d’offres est lancé simultanément pour plusieurs lots.</w:t>
      </w:r>
    </w:p>
    <w:p w14:paraId="7541709B" w14:textId="77777777" w:rsidR="00CC22DD" w:rsidRPr="000E48DF" w:rsidRDefault="00CC22DD" w:rsidP="00CC22DD">
      <w:pPr>
        <w:tabs>
          <w:tab w:val="left" w:pos="1120"/>
          <w:tab w:val="left" w:pos="1260"/>
          <w:tab w:val="left" w:pos="1500"/>
          <w:tab w:val="left" w:pos="2440"/>
          <w:tab w:val="left" w:pos="3400"/>
          <w:tab w:val="left" w:pos="3840"/>
          <w:tab w:val="left" w:pos="4060"/>
          <w:tab w:val="left" w:pos="4340"/>
          <w:tab w:val="left" w:pos="4440"/>
          <w:tab w:val="left" w:pos="4900"/>
        </w:tabs>
        <w:spacing w:after="60" w:line="360" w:lineRule="auto"/>
        <w:ind w:left="567"/>
        <w:jc w:val="both"/>
      </w:pPr>
      <w:bookmarkStart w:id="140" w:name="_Hlk159259844"/>
      <w:r w:rsidRPr="000E48DF">
        <w:lastRenderedPageBreak/>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ou le Maître d’Ouvrage Délégué dans le RPAO.</w:t>
      </w:r>
    </w:p>
    <w:bookmarkEnd w:id="140"/>
    <w:p w14:paraId="6A89E9C2" w14:textId="77777777" w:rsidR="00CC22DD" w:rsidRPr="000E48DF" w:rsidRDefault="00CC22DD" w:rsidP="00CC22DD">
      <w:pPr>
        <w:spacing w:after="60" w:line="360" w:lineRule="auto"/>
        <w:jc w:val="both"/>
      </w:pPr>
      <w:r w:rsidRPr="000E48DF">
        <w:t xml:space="preserve">32.3. </w:t>
      </w:r>
      <w:r w:rsidRPr="000E48DF">
        <w:rPr>
          <w:spacing w:val="5"/>
        </w:rPr>
        <w:t>L’effe</w:t>
      </w:r>
      <w:r w:rsidRPr="000E48DF">
        <w:t xml:space="preserve">t </w:t>
      </w:r>
      <w:r w:rsidRPr="000E48DF">
        <w:rPr>
          <w:spacing w:val="5"/>
        </w:rPr>
        <w:t>estim</w:t>
      </w:r>
      <w:r w:rsidRPr="000E48DF">
        <w:t xml:space="preserve">é </w:t>
      </w:r>
      <w:r w:rsidRPr="000E48DF">
        <w:rPr>
          <w:spacing w:val="5"/>
        </w:rPr>
        <w:t>de</w:t>
      </w:r>
      <w:r w:rsidRPr="000E48DF">
        <w:t xml:space="preserve">s </w:t>
      </w:r>
      <w:r w:rsidRPr="000E48DF">
        <w:rPr>
          <w:spacing w:val="5"/>
        </w:rPr>
        <w:t>formule</w:t>
      </w:r>
      <w:r w:rsidRPr="000E48DF">
        <w:t xml:space="preserve">s </w:t>
      </w:r>
      <w:r w:rsidRPr="000E48DF">
        <w:rPr>
          <w:spacing w:val="5"/>
        </w:rPr>
        <w:t>d</w:t>
      </w:r>
      <w:r w:rsidRPr="000E48DF">
        <w:t xml:space="preserve">e </w:t>
      </w:r>
      <w:r w:rsidRPr="000E48DF">
        <w:rPr>
          <w:spacing w:val="5"/>
        </w:rPr>
        <w:t xml:space="preserve">révision </w:t>
      </w:r>
      <w:r w:rsidRPr="000E48DF">
        <w:t>des prix figurant dans les CCAG et CCAP, appliquées durant la période d’exécution du Marché, ne sera pas pris en considération lors de l’évaluation des offres.</w:t>
      </w:r>
    </w:p>
    <w:p w14:paraId="47D9B6A1" w14:textId="77777777" w:rsidR="00CC22DD" w:rsidRPr="000E48DF" w:rsidRDefault="00CC22DD" w:rsidP="00CC22DD">
      <w:pPr>
        <w:tabs>
          <w:tab w:val="left" w:pos="1040"/>
          <w:tab w:val="left" w:pos="1820"/>
          <w:tab w:val="left" w:pos="2840"/>
          <w:tab w:val="left" w:pos="3240"/>
          <w:tab w:val="left" w:pos="4760"/>
        </w:tabs>
        <w:spacing w:after="60" w:line="360" w:lineRule="auto"/>
        <w:jc w:val="both"/>
      </w:pPr>
      <w:r w:rsidRPr="000E48DF">
        <w:t xml:space="preserve">32.4. </w:t>
      </w:r>
      <w:r w:rsidRPr="000E48DF">
        <w:rPr>
          <w:spacing w:val="5"/>
        </w:rPr>
        <w:t>S</w:t>
      </w:r>
      <w:r w:rsidRPr="000E48DF">
        <w:t xml:space="preserve">i </w:t>
      </w:r>
      <w:r w:rsidRPr="000E48DF">
        <w:rPr>
          <w:spacing w:val="5"/>
        </w:rPr>
        <w:t>l’offr</w:t>
      </w:r>
      <w:r w:rsidRPr="000E48DF">
        <w:t xml:space="preserve">e </w:t>
      </w:r>
      <w:bookmarkStart w:id="141" w:name="_Hlk159259922"/>
      <w:r w:rsidRPr="000E48DF">
        <w:t xml:space="preserve">financière </w:t>
      </w:r>
      <w:r w:rsidRPr="000E48DF">
        <w:rPr>
          <w:spacing w:val="5"/>
        </w:rPr>
        <w:t>évalué</w:t>
      </w:r>
      <w:r w:rsidRPr="000E48DF">
        <w:t xml:space="preserve">e </w:t>
      </w:r>
      <w:r w:rsidRPr="000E48DF">
        <w:rPr>
          <w:spacing w:val="5"/>
        </w:rPr>
        <w:t>l</w:t>
      </w:r>
      <w:r w:rsidRPr="000E48DF">
        <w:t xml:space="preserve">a </w:t>
      </w:r>
      <w:r w:rsidRPr="000E48DF">
        <w:rPr>
          <w:spacing w:val="5"/>
        </w:rPr>
        <w:t>moins-</w:t>
      </w:r>
      <w:proofErr w:type="spellStart"/>
      <w:r w:rsidRPr="000E48DF">
        <w:rPr>
          <w:spacing w:val="5"/>
        </w:rPr>
        <w:t>disant</w:t>
      </w:r>
      <w:r w:rsidRPr="000E48DF">
        <w:t>e</w:t>
      </w:r>
      <w:proofErr w:type="spellEnd"/>
      <w:r w:rsidRPr="000E48DF">
        <w:t xml:space="preserve"> </w:t>
      </w:r>
      <w:bookmarkEnd w:id="141"/>
      <w:r w:rsidRPr="000E48DF">
        <w:rPr>
          <w:spacing w:val="5"/>
        </w:rPr>
        <w:t xml:space="preserve">est </w:t>
      </w:r>
      <w:r w:rsidRPr="000E48DF">
        <w:t xml:space="preserve">jugée anormalement basse </w:t>
      </w:r>
      <w:bookmarkStart w:id="142" w:name="_Hlk159259982"/>
      <w:r w:rsidRPr="000E48DF">
        <w:t xml:space="preserve">ou est fortement déséquilibrée </w:t>
      </w:r>
      <w:bookmarkEnd w:id="142"/>
      <w:r w:rsidRPr="000E48DF">
        <w:t xml:space="preserve">par rapport à l’estimation faite par le Maître d’Ouvrage ou du Maître d’Ouvrage Délégué des travaux à exécuter dans le cadre du Marché, la </w:t>
      </w:r>
      <w:r w:rsidRPr="000E48DF">
        <w:rPr>
          <w:spacing w:val="-3"/>
        </w:rPr>
        <w:t xml:space="preserve">sous-commission </w:t>
      </w:r>
      <w:r w:rsidRPr="000E48DF">
        <w:t xml:space="preserve">peut à partir du sous-détail de prix fournis par le soumissionnaire pour n’importe quel élément, ou pour tous les éléments du Détail quantitatif et estimatif, vérifier si ces prix sont compatibles avec les méthodes de construction et le calendrier proposé. </w:t>
      </w:r>
    </w:p>
    <w:p w14:paraId="064021B2" w14:textId="77777777" w:rsidR="00CC22DD" w:rsidRPr="000E48DF" w:rsidRDefault="00CC22DD" w:rsidP="00CC22DD">
      <w:pPr>
        <w:tabs>
          <w:tab w:val="left" w:pos="1040"/>
          <w:tab w:val="left" w:pos="1820"/>
          <w:tab w:val="left" w:pos="2840"/>
          <w:tab w:val="left" w:pos="3240"/>
          <w:tab w:val="left" w:pos="4760"/>
        </w:tabs>
        <w:spacing w:after="60" w:line="360" w:lineRule="auto"/>
        <w:jc w:val="both"/>
      </w:pPr>
      <w:r w:rsidRPr="000E48DF">
        <w:t xml:space="preserve">32.5 Sur proposition de la sous-commission d’analyse, le Président de la Commission de Passation de marchés peut demander aux soumissionnaires ou aux administrations et organismes compétents des éclaircissements sur les offres.  </w:t>
      </w:r>
    </w:p>
    <w:p w14:paraId="65597005" w14:textId="77777777" w:rsidR="00CC22DD" w:rsidRPr="000E48DF" w:rsidRDefault="00CC22DD" w:rsidP="00CC22DD">
      <w:pPr>
        <w:tabs>
          <w:tab w:val="left" w:pos="1040"/>
          <w:tab w:val="left" w:pos="1820"/>
          <w:tab w:val="left" w:pos="2840"/>
          <w:tab w:val="left" w:pos="3240"/>
          <w:tab w:val="left" w:pos="4760"/>
        </w:tabs>
        <w:spacing w:after="60" w:line="360" w:lineRule="auto"/>
        <w:jc w:val="both"/>
      </w:pPr>
      <w:r w:rsidRPr="000E48DF">
        <w:t>32.6 Dans le cas où une offre est jugée anormalement basse, la Commission de Passation des Marchés propose au Maître d'Ouvrage ou au Maître d'Ouvrage Délégué, de demander des justificatifs au soumissionnaire concerné. Au cas où ils sont jugés inacceptables, ils sont transmis par le MO/MOD à l'organisme chargé de la régulation des marchés publics, pour avis, en même temps que la demande d’éclaircissement.</w:t>
      </w:r>
    </w:p>
    <w:p w14:paraId="332B5F29" w14:textId="77777777" w:rsidR="00CC22DD" w:rsidRPr="000E48DF" w:rsidRDefault="00CC22DD" w:rsidP="00CC22DD">
      <w:pPr>
        <w:tabs>
          <w:tab w:val="left" w:pos="1040"/>
          <w:tab w:val="left" w:pos="1820"/>
          <w:tab w:val="left" w:pos="2840"/>
          <w:tab w:val="left" w:pos="3240"/>
          <w:tab w:val="left" w:pos="4760"/>
        </w:tabs>
        <w:spacing w:after="60" w:line="360" w:lineRule="auto"/>
        <w:jc w:val="both"/>
      </w:pPr>
      <w:r w:rsidRPr="000E48DF">
        <w:t>Le Maître d’Ouvrage ou le Maître d’Ouvrage Délégué tient compte de l’avis l’organisme chargé de la régulation des marchés publics pour se prononcer.</w:t>
      </w:r>
    </w:p>
    <w:p w14:paraId="21EE7E97" w14:textId="77777777" w:rsidR="00CC22DD" w:rsidRPr="000E48DF" w:rsidRDefault="00CC22DD" w:rsidP="00CC22DD">
      <w:pPr>
        <w:pStyle w:val="RGAOarticles"/>
      </w:pPr>
      <w:bookmarkStart w:id="143" w:name="_Toc530307941"/>
      <w:bookmarkStart w:id="144" w:name="_Toc97557063"/>
      <w:bookmarkStart w:id="145" w:name="_Toc163062729"/>
      <w:r w:rsidRPr="000E48DF">
        <w:t>Préférence accordée aux soumissionnaires nationaux</w:t>
      </w:r>
      <w:bookmarkEnd w:id="143"/>
      <w:bookmarkEnd w:id="144"/>
      <w:bookmarkEnd w:id="145"/>
    </w:p>
    <w:p w14:paraId="557B2066" w14:textId="77777777" w:rsidR="00CC22DD" w:rsidRPr="000E48DF" w:rsidRDefault="00CC22DD" w:rsidP="00CC22DD">
      <w:pPr>
        <w:spacing w:after="60" w:line="360" w:lineRule="auto"/>
        <w:jc w:val="both"/>
      </w:pPr>
      <w:r w:rsidRPr="000E48DF">
        <w:t>33.1 Lors de la passation d’un marché dans le cadre d’une consultation internationale, une marge de préférence est accordée, à offres équivalentes et dans l’ordre de priorité, aux soumissions présentées par :</w:t>
      </w:r>
    </w:p>
    <w:p w14:paraId="6F96D613" w14:textId="77777777" w:rsidR="00CC22DD" w:rsidRPr="000E48DF" w:rsidRDefault="00CC22DD" w:rsidP="004D5F6C">
      <w:pPr>
        <w:pStyle w:val="Paragraphedeliste"/>
        <w:numPr>
          <w:ilvl w:val="0"/>
          <w:numId w:val="32"/>
        </w:numPr>
        <w:suppressAutoHyphens/>
        <w:spacing w:after="60" w:line="360" w:lineRule="auto"/>
        <w:ind w:left="284" w:firstLine="76"/>
        <w:jc w:val="both"/>
        <w:textAlignment w:val="baseline"/>
        <w:rPr>
          <w:rFonts w:ascii="Times New Roman" w:hAnsi="Times New Roman"/>
          <w:sz w:val="24"/>
          <w:szCs w:val="24"/>
        </w:rPr>
      </w:pPr>
      <w:r w:rsidRPr="000E48DF">
        <w:rPr>
          <w:rFonts w:ascii="Times New Roman" w:hAnsi="Times New Roman"/>
          <w:sz w:val="24"/>
          <w:szCs w:val="24"/>
        </w:rPr>
        <w:t>Une personne physique de nationalité camerounaise ou une personne morale de droit camerounais ;</w:t>
      </w:r>
    </w:p>
    <w:p w14:paraId="089F7BC2" w14:textId="77777777" w:rsidR="00CC22DD" w:rsidRPr="000E48DF" w:rsidRDefault="00CC22DD" w:rsidP="004D5F6C">
      <w:pPr>
        <w:pStyle w:val="Paragraphedeliste"/>
        <w:numPr>
          <w:ilvl w:val="0"/>
          <w:numId w:val="32"/>
        </w:numPr>
        <w:suppressAutoHyphens/>
        <w:spacing w:after="60" w:line="360" w:lineRule="auto"/>
        <w:ind w:left="284" w:firstLine="76"/>
        <w:jc w:val="both"/>
        <w:textAlignment w:val="baseline"/>
        <w:rPr>
          <w:rFonts w:ascii="Times New Roman" w:hAnsi="Times New Roman"/>
          <w:sz w:val="24"/>
          <w:szCs w:val="24"/>
        </w:rPr>
      </w:pPr>
      <w:r w:rsidRPr="000E48DF">
        <w:rPr>
          <w:rFonts w:ascii="Times New Roman" w:hAnsi="Times New Roman"/>
          <w:sz w:val="24"/>
          <w:szCs w:val="24"/>
        </w:rPr>
        <w:t>Une entreprise dont le capital est intégralement ou majoritairement détenu par des personnes de nationalité camerounaise ;</w:t>
      </w:r>
    </w:p>
    <w:p w14:paraId="695B87D5" w14:textId="77777777" w:rsidR="00CC22DD" w:rsidRPr="000E48DF" w:rsidRDefault="00CC22DD" w:rsidP="004D5F6C">
      <w:pPr>
        <w:pStyle w:val="Paragraphedeliste"/>
        <w:numPr>
          <w:ilvl w:val="0"/>
          <w:numId w:val="32"/>
        </w:numPr>
        <w:suppressAutoHyphens/>
        <w:spacing w:after="60" w:line="360" w:lineRule="auto"/>
        <w:ind w:left="284" w:firstLine="76"/>
        <w:jc w:val="both"/>
        <w:textAlignment w:val="baseline"/>
        <w:rPr>
          <w:rFonts w:ascii="Times New Roman" w:hAnsi="Times New Roman"/>
          <w:sz w:val="24"/>
          <w:szCs w:val="24"/>
        </w:rPr>
      </w:pPr>
      <w:r w:rsidRPr="000E48DF">
        <w:rPr>
          <w:rFonts w:ascii="Times New Roman" w:hAnsi="Times New Roman"/>
          <w:sz w:val="24"/>
          <w:szCs w:val="24"/>
        </w:rPr>
        <w:t>Une personne physique ou une personne morale justifiant d’une activité économique sur le territoire du Cameroun ;</w:t>
      </w:r>
    </w:p>
    <w:p w14:paraId="7776E5B8" w14:textId="77777777" w:rsidR="00CC22DD" w:rsidRPr="000E48DF" w:rsidRDefault="00CC22DD" w:rsidP="004D5F6C">
      <w:pPr>
        <w:pStyle w:val="Paragraphedeliste"/>
        <w:numPr>
          <w:ilvl w:val="0"/>
          <w:numId w:val="32"/>
        </w:numPr>
        <w:suppressAutoHyphens/>
        <w:spacing w:after="60" w:line="360" w:lineRule="auto"/>
        <w:jc w:val="both"/>
        <w:textAlignment w:val="baseline"/>
        <w:rPr>
          <w:rFonts w:ascii="Times New Roman" w:hAnsi="Times New Roman"/>
          <w:sz w:val="24"/>
          <w:szCs w:val="24"/>
        </w:rPr>
      </w:pPr>
      <w:r w:rsidRPr="000E48DF">
        <w:rPr>
          <w:rFonts w:ascii="Times New Roman" w:hAnsi="Times New Roman"/>
          <w:sz w:val="24"/>
          <w:szCs w:val="24"/>
        </w:rPr>
        <w:lastRenderedPageBreak/>
        <w:t>Un groupement d’entreprises associant des entreprises camerounaises.</w:t>
      </w:r>
    </w:p>
    <w:p w14:paraId="2757C0E7" w14:textId="77777777" w:rsidR="00CC22DD" w:rsidRPr="000E48DF" w:rsidRDefault="00CC22DD" w:rsidP="004D5F6C">
      <w:pPr>
        <w:pStyle w:val="Paragraphedeliste"/>
        <w:numPr>
          <w:ilvl w:val="1"/>
          <w:numId w:val="30"/>
        </w:numPr>
        <w:suppressAutoHyphens/>
        <w:spacing w:after="60" w:line="360" w:lineRule="auto"/>
        <w:ind w:left="426"/>
        <w:jc w:val="both"/>
        <w:textAlignment w:val="baseline"/>
        <w:rPr>
          <w:rFonts w:ascii="Times New Roman" w:hAnsi="Times New Roman"/>
          <w:sz w:val="24"/>
          <w:szCs w:val="24"/>
        </w:rPr>
      </w:pPr>
      <w:r w:rsidRPr="000E48DF">
        <w:rPr>
          <w:rFonts w:ascii="Times New Roman" w:hAnsi="Times New Roman"/>
          <w:sz w:val="24"/>
          <w:szCs w:val="24"/>
        </w:rPr>
        <w:t>Les offres sont considérées équivalentes lorsqu’elles ont rempli les conditions techniques requises.</w:t>
      </w:r>
    </w:p>
    <w:p w14:paraId="6C901789" w14:textId="77777777" w:rsidR="00CC22DD" w:rsidRPr="000E48DF" w:rsidRDefault="00CC22DD" w:rsidP="004D5F6C">
      <w:pPr>
        <w:pStyle w:val="Paragraphedeliste"/>
        <w:numPr>
          <w:ilvl w:val="1"/>
          <w:numId w:val="30"/>
        </w:numPr>
        <w:suppressAutoHyphens/>
        <w:spacing w:after="60" w:line="360" w:lineRule="auto"/>
        <w:ind w:left="426"/>
        <w:jc w:val="both"/>
        <w:textAlignment w:val="baseline"/>
        <w:rPr>
          <w:rFonts w:ascii="Times New Roman" w:hAnsi="Times New Roman"/>
          <w:sz w:val="24"/>
          <w:szCs w:val="24"/>
        </w:rPr>
      </w:pPr>
      <w:r w:rsidRPr="000E48DF">
        <w:rPr>
          <w:rFonts w:ascii="Times New Roman" w:hAnsi="Times New Roman"/>
          <w:sz w:val="24"/>
          <w:szCs w:val="24"/>
        </w:rPr>
        <w:t xml:space="preserve">Pour les marchés de travaux, la marge de préférence nationale est de dix pour cent (10%).  </w:t>
      </w:r>
    </w:p>
    <w:p w14:paraId="6EE3D6C2" w14:textId="77777777" w:rsidR="00CC22DD" w:rsidRPr="000E48DF" w:rsidRDefault="00CC22DD" w:rsidP="004D5F6C">
      <w:pPr>
        <w:pStyle w:val="Paragraphedeliste"/>
        <w:numPr>
          <w:ilvl w:val="1"/>
          <w:numId w:val="30"/>
        </w:numPr>
        <w:suppressAutoHyphens/>
        <w:spacing w:after="60" w:line="360" w:lineRule="auto"/>
        <w:ind w:left="426"/>
        <w:jc w:val="both"/>
        <w:textAlignment w:val="baseline"/>
        <w:rPr>
          <w:rFonts w:ascii="Times New Roman" w:hAnsi="Times New Roman"/>
          <w:sz w:val="24"/>
          <w:szCs w:val="24"/>
        </w:rPr>
      </w:pPr>
      <w:r w:rsidRPr="000E48DF">
        <w:rPr>
          <w:rFonts w:ascii="Times New Roman" w:hAnsi="Times New Roman"/>
          <w:sz w:val="24"/>
          <w:szCs w:val="24"/>
        </w:rPr>
        <w:t>La préférence nationale ne peut être appliquée que lorsque le dossier d’appel d’offres le prévoit.</w:t>
      </w:r>
    </w:p>
    <w:p w14:paraId="35B2B136" w14:textId="77777777" w:rsidR="00CC22DD" w:rsidRPr="000E48DF" w:rsidRDefault="00CC22DD" w:rsidP="00CC22DD">
      <w:pPr>
        <w:pStyle w:val="RGAOpartie"/>
      </w:pPr>
      <w:bookmarkStart w:id="146" w:name="_Toc530307942"/>
      <w:bookmarkStart w:id="147" w:name="_Toc97557064"/>
      <w:bookmarkStart w:id="148" w:name="_Toc163062730"/>
      <w:r w:rsidRPr="000E48DF">
        <w:t>Attribution</w:t>
      </w:r>
      <w:bookmarkEnd w:id="146"/>
      <w:bookmarkEnd w:id="147"/>
      <w:bookmarkEnd w:id="148"/>
    </w:p>
    <w:p w14:paraId="23452B47" w14:textId="77777777" w:rsidR="00CC22DD" w:rsidRPr="000E48DF" w:rsidRDefault="00CC22DD" w:rsidP="00CC22DD">
      <w:pPr>
        <w:pStyle w:val="RGAOarticles"/>
      </w:pPr>
      <w:bookmarkStart w:id="149" w:name="_Toc530307943"/>
      <w:bookmarkStart w:id="150" w:name="_Toc97557065"/>
      <w:bookmarkStart w:id="151" w:name="_Toc163062731"/>
      <w:r w:rsidRPr="000E48DF">
        <w:t>Attribution</w:t>
      </w:r>
      <w:bookmarkEnd w:id="149"/>
      <w:bookmarkEnd w:id="150"/>
      <w:bookmarkEnd w:id="151"/>
    </w:p>
    <w:p w14:paraId="2F9A0149" w14:textId="77777777" w:rsidR="00CC22DD" w:rsidRPr="000E48DF" w:rsidRDefault="00CC22DD" w:rsidP="00CC22DD">
      <w:pPr>
        <w:tabs>
          <w:tab w:val="left" w:pos="1700"/>
          <w:tab w:val="left" w:pos="2100"/>
          <w:tab w:val="left" w:pos="2620"/>
          <w:tab w:val="left" w:pos="3640"/>
          <w:tab w:val="left" w:pos="4220"/>
        </w:tabs>
        <w:spacing w:after="60" w:line="360" w:lineRule="auto"/>
        <w:jc w:val="both"/>
      </w:pPr>
      <w:r w:rsidRPr="000E48DF">
        <w:t xml:space="preserve">34.1. Le Maître d’Ouvrage ou le Maître d’Ouvrage Délégué attribuera le marché au Soumissionnaire ayant présenté une offre conforme pour l’essentiel au Dossier d’Appel </w:t>
      </w:r>
      <w:r w:rsidRPr="000E48DF">
        <w:rPr>
          <w:spacing w:val="5"/>
        </w:rPr>
        <w:t>d’offre</w:t>
      </w:r>
      <w:r w:rsidRPr="000E48DF">
        <w:t>s, (</w:t>
      </w:r>
      <w:r w:rsidRPr="000E48DF">
        <w:rPr>
          <w:spacing w:val="5"/>
        </w:rPr>
        <w:t>dispos</w:t>
      </w:r>
      <w:r w:rsidRPr="000E48DF">
        <w:t xml:space="preserve">ant </w:t>
      </w:r>
      <w:r w:rsidRPr="000E48DF">
        <w:rPr>
          <w:spacing w:val="5"/>
        </w:rPr>
        <w:t>de</w:t>
      </w:r>
      <w:r w:rsidRPr="000E48DF">
        <w:t xml:space="preserve">s </w:t>
      </w:r>
      <w:r w:rsidRPr="000E48DF">
        <w:rPr>
          <w:spacing w:val="5"/>
        </w:rPr>
        <w:t xml:space="preserve">capacités </w:t>
      </w:r>
      <w:r w:rsidRPr="000E48DF">
        <w:t xml:space="preserve">techniques et financières requises pour exécuter le marché de façon satisfaisante) et dont </w:t>
      </w:r>
      <w:r w:rsidRPr="000E48DF">
        <w:rPr>
          <w:spacing w:val="1"/>
        </w:rPr>
        <w:t>l’offr</w:t>
      </w:r>
      <w:r w:rsidRPr="000E48DF">
        <w:t xml:space="preserve">e a </w:t>
      </w:r>
      <w:r w:rsidRPr="000E48DF">
        <w:rPr>
          <w:spacing w:val="1"/>
        </w:rPr>
        <w:t>ét</w:t>
      </w:r>
      <w:r w:rsidRPr="000E48DF">
        <w:t xml:space="preserve">é </w:t>
      </w:r>
      <w:r w:rsidRPr="000E48DF">
        <w:rPr>
          <w:spacing w:val="1"/>
        </w:rPr>
        <w:t>évalué</w:t>
      </w:r>
      <w:r w:rsidRPr="000E48DF">
        <w:t xml:space="preserve">e </w:t>
      </w:r>
      <w:r w:rsidRPr="000E48DF">
        <w:rPr>
          <w:spacing w:val="1"/>
        </w:rPr>
        <w:t>l</w:t>
      </w:r>
      <w:r w:rsidRPr="000E48DF">
        <w:t xml:space="preserve">a </w:t>
      </w:r>
      <w:r w:rsidRPr="000E48DF">
        <w:rPr>
          <w:spacing w:val="1"/>
        </w:rPr>
        <w:t>moins-</w:t>
      </w:r>
      <w:proofErr w:type="spellStart"/>
      <w:r w:rsidRPr="000E48DF">
        <w:rPr>
          <w:spacing w:val="1"/>
        </w:rPr>
        <w:t>disant</w:t>
      </w:r>
      <w:r w:rsidRPr="000E48DF">
        <w:t>e</w:t>
      </w:r>
      <w:proofErr w:type="spellEnd"/>
      <w:r w:rsidRPr="000E48DF">
        <w:t xml:space="preserve"> </w:t>
      </w:r>
      <w:r w:rsidRPr="000E48DF">
        <w:rPr>
          <w:spacing w:val="1"/>
        </w:rPr>
        <w:t xml:space="preserve">en </w:t>
      </w:r>
      <w:r w:rsidRPr="000E48DF">
        <w:t xml:space="preserve">considérant le cas échéant les remises proposées. </w:t>
      </w:r>
    </w:p>
    <w:p w14:paraId="423013BA" w14:textId="77777777" w:rsidR="00CC22DD" w:rsidRPr="000E48DF" w:rsidRDefault="00CC22DD" w:rsidP="00CC22DD">
      <w:pPr>
        <w:spacing w:after="60" w:line="360" w:lineRule="auto"/>
        <w:jc w:val="both"/>
        <w:rPr>
          <w:spacing w:val="2"/>
        </w:rPr>
      </w:pPr>
      <w:r w:rsidRPr="000E48DF">
        <w:rPr>
          <w:spacing w:val="1"/>
        </w:rPr>
        <w:t>34 2</w:t>
      </w:r>
      <w:r w:rsidRPr="000E48DF">
        <w:t xml:space="preserve">. Si l’Appel d’Offres porte sur plusieurs lots, l’attribution se fera selon </w:t>
      </w:r>
      <w:r w:rsidRPr="000E48DF">
        <w:rPr>
          <w:spacing w:val="2"/>
        </w:rPr>
        <w:t xml:space="preserve">les prescriptions du RPAO. </w:t>
      </w:r>
    </w:p>
    <w:p w14:paraId="4971A7FA" w14:textId="77777777" w:rsidR="00CC22DD" w:rsidRPr="000E48DF" w:rsidRDefault="00CC22DD" w:rsidP="00CC22DD">
      <w:pPr>
        <w:tabs>
          <w:tab w:val="left" w:pos="1700"/>
          <w:tab w:val="left" w:pos="2100"/>
          <w:tab w:val="left" w:pos="2620"/>
          <w:tab w:val="left" w:pos="3640"/>
          <w:tab w:val="left" w:pos="4220"/>
        </w:tabs>
        <w:spacing w:after="60" w:line="360" w:lineRule="auto"/>
        <w:jc w:val="both"/>
      </w:pPr>
      <w:r w:rsidRPr="000E48DF">
        <w:rPr>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284600C2" w14:textId="77777777" w:rsidR="00CC22DD" w:rsidRPr="000E48DF" w:rsidRDefault="00CC22DD" w:rsidP="00CC22DD">
      <w:pPr>
        <w:spacing w:after="60" w:line="360" w:lineRule="auto"/>
        <w:jc w:val="both"/>
      </w:pPr>
      <w:r w:rsidRPr="000E48DF">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 ou sur tout autre moyen de communication électronique indiqué par le MO.</w:t>
      </w:r>
    </w:p>
    <w:p w14:paraId="2097CB46" w14:textId="77777777" w:rsidR="00CC22DD" w:rsidRPr="000E48DF" w:rsidRDefault="00CC22DD" w:rsidP="00CC22DD">
      <w:pPr>
        <w:pStyle w:val="RGAOarticles"/>
      </w:pPr>
      <w:bookmarkStart w:id="152" w:name="_Toc530307944"/>
      <w:bookmarkStart w:id="153" w:name="_Toc97557066"/>
      <w:bookmarkStart w:id="154" w:name="_Toc163062732"/>
      <w:r w:rsidRPr="000E48DF">
        <w:t>Droit du Maître d’Ouvrage ou du Maître d’Ouvrage Délégué de déclarer un Appel d’Offres infructueux ou d’annuler une procédure</w:t>
      </w:r>
      <w:bookmarkEnd w:id="152"/>
      <w:bookmarkEnd w:id="153"/>
      <w:bookmarkEnd w:id="154"/>
    </w:p>
    <w:p w14:paraId="7A5E0A21" w14:textId="77777777" w:rsidR="00CC22DD" w:rsidRPr="000E48DF" w:rsidRDefault="00CC22DD" w:rsidP="00CC22DD">
      <w:pPr>
        <w:tabs>
          <w:tab w:val="left" w:pos="600"/>
          <w:tab w:val="left" w:pos="1500"/>
          <w:tab w:val="left" w:pos="2800"/>
          <w:tab w:val="left" w:pos="3300"/>
          <w:tab w:val="left" w:pos="4320"/>
          <w:tab w:val="left" w:pos="4740"/>
        </w:tabs>
        <w:spacing w:after="60" w:line="360" w:lineRule="auto"/>
        <w:ind w:right="-19"/>
        <w:jc w:val="both"/>
      </w:pPr>
      <w:r w:rsidRPr="000E48DF">
        <w:t>35.1 Le Maître d’Ouvrage ou le Maître d’Ouvrage Délégué se réserve le droit d’annuler un Appel d’Offres ou de déclarer un appel d’offres infructueux après avis de la commission des marchés compétente sans qu’il y’ait lieu à réclamation.</w:t>
      </w:r>
    </w:p>
    <w:p w14:paraId="04B77BB1" w14:textId="77777777" w:rsidR="00CC22DD" w:rsidRPr="000E48DF" w:rsidRDefault="00CC22DD" w:rsidP="00CC22DD">
      <w:pPr>
        <w:tabs>
          <w:tab w:val="left" w:pos="600"/>
          <w:tab w:val="left" w:pos="1500"/>
          <w:tab w:val="left" w:pos="2800"/>
          <w:tab w:val="left" w:pos="3300"/>
          <w:tab w:val="left" w:pos="4320"/>
          <w:tab w:val="left" w:pos="4740"/>
        </w:tabs>
        <w:spacing w:after="60" w:line="360" w:lineRule="auto"/>
        <w:ind w:right="-19"/>
        <w:jc w:val="both"/>
      </w:pPr>
      <w:r w:rsidRPr="000E48DF">
        <w:t>Toutefois, lorsque les offres ont déjà été ouvertes, l’annulation est subordonnée à l’accord de l’Autorité chargée des Marchés Publics.</w:t>
      </w:r>
    </w:p>
    <w:p w14:paraId="0E10F7C4" w14:textId="77777777" w:rsidR="00CC22DD" w:rsidRPr="000E48DF" w:rsidRDefault="00CC22DD" w:rsidP="00CC22DD">
      <w:pPr>
        <w:spacing w:after="60" w:line="360" w:lineRule="auto"/>
        <w:jc w:val="both"/>
        <w:rPr>
          <w:spacing w:val="5"/>
        </w:rPr>
      </w:pPr>
      <w:r w:rsidRPr="000E48DF">
        <w:t>35.2 Le Maître d'Ouvrage ou Maître d’Ouvrage Délégué notifie la décision d'annulation ou celle déclarant l’appel d’offres infructueux, au Président de la Commission de Passation des Marchés, avec copie à l’organisme chargé de la régulation des marchés publics</w:t>
      </w:r>
      <w:r w:rsidRPr="000E48DF">
        <w:rPr>
          <w:spacing w:val="5"/>
        </w:rPr>
        <w:t xml:space="preserve">. </w:t>
      </w:r>
    </w:p>
    <w:p w14:paraId="3BFDD21A" w14:textId="77777777" w:rsidR="00CC22DD" w:rsidRPr="000E48DF" w:rsidRDefault="00CC22DD" w:rsidP="00CC22DD">
      <w:pPr>
        <w:autoSpaceDN/>
        <w:spacing w:after="60" w:line="360" w:lineRule="auto"/>
        <w:jc w:val="both"/>
      </w:pPr>
      <w:r w:rsidRPr="000E48DF">
        <w:t>35.3 En cas d'allotissement, les dispositions prévues aux alinéas ci-dessus sont applicables à chacun des lots.</w:t>
      </w:r>
    </w:p>
    <w:p w14:paraId="1371F641" w14:textId="77777777" w:rsidR="00CC22DD" w:rsidRPr="000E48DF" w:rsidRDefault="00CC22DD" w:rsidP="00CC22DD">
      <w:pPr>
        <w:pStyle w:val="RGAOarticles"/>
      </w:pPr>
      <w:bookmarkStart w:id="155" w:name="_Toc530307945"/>
      <w:bookmarkStart w:id="156" w:name="_Toc97557067"/>
      <w:bookmarkStart w:id="157" w:name="_Toc163062733"/>
      <w:r w:rsidRPr="000E48DF">
        <w:t>Notification de l’attribution du marché</w:t>
      </w:r>
      <w:bookmarkEnd w:id="155"/>
      <w:bookmarkEnd w:id="156"/>
      <w:bookmarkEnd w:id="157"/>
    </w:p>
    <w:p w14:paraId="1600E80B" w14:textId="77777777" w:rsidR="00CC22DD" w:rsidRPr="000E48DF" w:rsidRDefault="00CC22DD" w:rsidP="00CC22DD">
      <w:pPr>
        <w:spacing w:after="60" w:line="360" w:lineRule="auto"/>
        <w:ind w:right="-15"/>
        <w:jc w:val="both"/>
      </w:pPr>
      <w:r w:rsidRPr="000E48DF">
        <w:t>36.1 Toute attribution d’un marché est matérialisée par une décision du Maître d’Ouvrage ou du Maître d’Ouvrage Délégué et notifiée à l’attributaire dans un délai maximum de soixante-douze (72) heures à compter de sa signature.</w:t>
      </w:r>
    </w:p>
    <w:p w14:paraId="3BD2ABF6" w14:textId="77777777" w:rsidR="00CC22DD" w:rsidRPr="000E48DF" w:rsidRDefault="00CC22DD" w:rsidP="00CC22DD">
      <w:pPr>
        <w:tabs>
          <w:tab w:val="left" w:pos="1140"/>
          <w:tab w:val="left" w:pos="1720"/>
          <w:tab w:val="left" w:pos="2100"/>
          <w:tab w:val="left" w:pos="2960"/>
          <w:tab w:val="left" w:pos="4220"/>
          <w:tab w:val="left" w:pos="5060"/>
        </w:tabs>
        <w:spacing w:after="60" w:line="360" w:lineRule="auto"/>
        <w:jc w:val="both"/>
      </w:pPr>
      <w:r w:rsidRPr="000E48DF">
        <w:lastRenderedPageBreak/>
        <w:t xml:space="preserve">36.2. Avant l’expiration du délai de validité des offres fixé </w:t>
      </w:r>
      <w:r w:rsidRPr="000E48DF">
        <w:rPr>
          <w:spacing w:val="3"/>
        </w:rPr>
        <w:t>pa</w:t>
      </w:r>
      <w:r w:rsidRPr="000E48DF">
        <w:t xml:space="preserve">r </w:t>
      </w:r>
      <w:r w:rsidRPr="000E48DF">
        <w:rPr>
          <w:spacing w:val="3"/>
        </w:rPr>
        <w:t>l</w:t>
      </w:r>
      <w:r w:rsidRPr="000E48DF">
        <w:t xml:space="preserve">e </w:t>
      </w:r>
      <w:r w:rsidRPr="000E48DF">
        <w:rPr>
          <w:spacing w:val="3"/>
        </w:rPr>
        <w:t>RPAO</w:t>
      </w:r>
      <w:r w:rsidRPr="000E48DF">
        <w:t xml:space="preserve">, </w:t>
      </w:r>
      <w:r w:rsidRPr="000E48DF">
        <w:rPr>
          <w:spacing w:val="3"/>
        </w:rPr>
        <w:t>le Maître d’Ouvrage ou le Maître d’Ouvrage Délégué notifier</w:t>
      </w:r>
      <w:r w:rsidRPr="000E48DF">
        <w:t xml:space="preserve">a </w:t>
      </w:r>
      <w:r w:rsidRPr="000E48DF">
        <w:rPr>
          <w:spacing w:val="3"/>
        </w:rPr>
        <w:t xml:space="preserve">à </w:t>
      </w:r>
      <w:r w:rsidRPr="000E48DF">
        <w:t xml:space="preserve">l’attributaire du marché par télécopie confirmée par lettre recommandée ou par tout autre moyen que sa soumission a été retenue. Cette lettre indiquera le </w:t>
      </w:r>
      <w:r w:rsidRPr="000E48DF">
        <w:rPr>
          <w:spacing w:val="5"/>
        </w:rPr>
        <w:t>montan</w:t>
      </w:r>
      <w:r w:rsidRPr="000E48DF">
        <w:t xml:space="preserve">t </w:t>
      </w:r>
      <w:r w:rsidRPr="000E48DF">
        <w:rPr>
          <w:spacing w:val="5"/>
        </w:rPr>
        <w:t>qu</w:t>
      </w:r>
      <w:r w:rsidRPr="000E48DF">
        <w:t xml:space="preserve">e le Maître d’ouvrage ou le </w:t>
      </w:r>
      <w:r w:rsidRPr="000E48DF">
        <w:rPr>
          <w:spacing w:val="3"/>
        </w:rPr>
        <w:t xml:space="preserve">Maître d’Ouvrage Délégué </w:t>
      </w:r>
      <w:r w:rsidRPr="000E48DF">
        <w:rPr>
          <w:spacing w:val="5"/>
        </w:rPr>
        <w:t>paier</w:t>
      </w:r>
      <w:r w:rsidRPr="000E48DF">
        <w:t>a au cocontractant de l’administration au titre de l’exécution des travaux et le délai d’exécution.</w:t>
      </w:r>
    </w:p>
    <w:p w14:paraId="1C1BDE87" w14:textId="77777777" w:rsidR="00CC22DD" w:rsidRPr="000E48DF" w:rsidRDefault="00CC22DD" w:rsidP="00CC22DD">
      <w:pPr>
        <w:pStyle w:val="RGAOarticles"/>
      </w:pPr>
      <w:bookmarkStart w:id="158" w:name="_Toc530307946"/>
      <w:bookmarkStart w:id="159" w:name="_Toc97557068"/>
      <w:bookmarkStart w:id="160" w:name="_Toc163062734"/>
      <w:r w:rsidRPr="000E48DF">
        <w:t>Publication des résultats d’attribution du marché et recours</w:t>
      </w:r>
      <w:bookmarkEnd w:id="158"/>
      <w:bookmarkEnd w:id="159"/>
      <w:bookmarkEnd w:id="160"/>
    </w:p>
    <w:p w14:paraId="74349291" w14:textId="77777777" w:rsidR="00CC22DD" w:rsidRPr="000E48DF" w:rsidRDefault="00CC22DD" w:rsidP="00CC22DD">
      <w:pPr>
        <w:spacing w:after="60" w:line="360" w:lineRule="auto"/>
        <w:jc w:val="both"/>
      </w:pPr>
      <w:r w:rsidRPr="000E48DF">
        <w:t>37.1. 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1FE7C75A" w14:textId="77777777" w:rsidR="00CC22DD" w:rsidRPr="000E48DF" w:rsidRDefault="00CC22DD" w:rsidP="00CC22DD">
      <w:pPr>
        <w:spacing w:after="60" w:line="360" w:lineRule="auto"/>
        <w:jc w:val="both"/>
        <w:rPr>
          <w:spacing w:val="5"/>
        </w:rPr>
      </w:pPr>
      <w:r w:rsidRPr="000E48DF">
        <w:t xml:space="preserve">37.2. </w:t>
      </w:r>
      <w:r w:rsidRPr="000E48DF">
        <w:rPr>
          <w:spacing w:val="5"/>
        </w:rPr>
        <w:t>Toute décision d’attribution d’un marché public par le Maître d’Ouvrage ou le Maître d’Ouvrage Délégué, est insérée avec indication du montant de l’Offre de l’attributaire et du délai, dans le journal des marchés publics édité par l’organisme chargé de la régulation des marchés publics ou dans toute autre publication habilitée.</w:t>
      </w:r>
    </w:p>
    <w:p w14:paraId="19D79925" w14:textId="77777777" w:rsidR="00CC22DD" w:rsidRPr="000E48DF" w:rsidRDefault="00CC22DD" w:rsidP="00CC22DD">
      <w:pPr>
        <w:spacing w:after="60" w:line="360" w:lineRule="auto"/>
        <w:jc w:val="both"/>
      </w:pPr>
      <w:r w:rsidRPr="000E48DF">
        <w:t xml:space="preserve">37.3 </w:t>
      </w:r>
      <w:r w:rsidRPr="000E48DF">
        <w:rPr>
          <w:spacing w:val="7"/>
        </w:rPr>
        <w:t xml:space="preserve">Dès </w:t>
      </w:r>
      <w:r w:rsidRPr="000E48DF">
        <w:t>publication des résultats</w:t>
      </w:r>
      <w:r w:rsidRPr="000E48DF">
        <w:rPr>
          <w:spacing w:val="30"/>
        </w:rPr>
        <w:t xml:space="preserve"> portant </w:t>
      </w:r>
      <w:r w:rsidRPr="000E48DF">
        <w:t>attribution, le Maître d’Ouvrage ou le Maître d’Ouvrage Délégué adresse</w:t>
      </w:r>
      <w:r w:rsidRPr="000E48DF">
        <w:rPr>
          <w:spacing w:val="12"/>
        </w:rPr>
        <w:t xml:space="preserve"> à chaque soumissionnaire qui en fait la demande, un extrait du rapport d’analyse le concernant.</w:t>
      </w:r>
    </w:p>
    <w:p w14:paraId="7F1AE4EC" w14:textId="77777777" w:rsidR="00CC22DD" w:rsidRPr="000E48DF" w:rsidRDefault="00CC22DD" w:rsidP="00CC22DD">
      <w:pPr>
        <w:spacing w:after="60" w:line="360" w:lineRule="auto"/>
        <w:jc w:val="both"/>
      </w:pPr>
      <w:r w:rsidRPr="000E48DF">
        <w:t>37.4. Après la publication du résultat de l’attribution, les offres non retirées dans un délai maximal de quinze (15) jours seront détruites, sans qu’il y ait lieu à réclamation, à l’exception de l’exemplaire destiné à l’organisme chargé de la régulation des marchés publics si celle-ci n’a pas été collectée séance tenante.</w:t>
      </w:r>
    </w:p>
    <w:p w14:paraId="45CD32B0" w14:textId="77777777" w:rsidR="00CC22DD" w:rsidRPr="000E48DF" w:rsidRDefault="00CC22DD" w:rsidP="00CC22DD">
      <w:pPr>
        <w:spacing w:after="60" w:line="360" w:lineRule="auto"/>
        <w:jc w:val="both"/>
      </w:pPr>
      <w:r w:rsidRPr="000E48DF">
        <w:t xml:space="preserve">37. 5. En cas de recours, il doit être adressé, au Comité chargé de l’examen des recours avec copies </w:t>
      </w:r>
      <w:r w:rsidRPr="000E48DF">
        <w:rPr>
          <w:spacing w:val="4"/>
        </w:rPr>
        <w:t>au Maître d’Ouvrage ou au Maître d’Ouvrage Délégué</w:t>
      </w:r>
      <w:r w:rsidRPr="000E48DF">
        <w:t xml:space="preserve">, au Président de la Commission de passation des marchés concernée, à </w:t>
      </w:r>
      <w:r w:rsidRPr="000E48DF">
        <w:rPr>
          <w:spacing w:val="26"/>
        </w:rPr>
        <w:t>l’Organisme chargé de la R</w:t>
      </w:r>
      <w:r w:rsidRPr="000E48DF">
        <w:t>égulation des</w:t>
      </w:r>
      <w:r w:rsidRPr="000E48DF">
        <w:rPr>
          <w:spacing w:val="4"/>
        </w:rPr>
        <w:t xml:space="preserve"> M</w:t>
      </w:r>
      <w:r w:rsidRPr="000E48DF">
        <w:t>archés</w:t>
      </w:r>
      <w:r w:rsidRPr="000E48DF">
        <w:rPr>
          <w:spacing w:val="4"/>
        </w:rPr>
        <w:t xml:space="preserve"> P</w:t>
      </w:r>
      <w:r w:rsidRPr="000E48DF">
        <w:t xml:space="preserve">ublics, </w:t>
      </w:r>
      <w:r w:rsidRPr="000E48DF">
        <w:rPr>
          <w:spacing w:val="4"/>
        </w:rPr>
        <w:t xml:space="preserve">et à </w:t>
      </w:r>
      <w:r w:rsidRPr="000E48DF">
        <w:t>l’Autorité chargée des marchés publics.</w:t>
      </w:r>
    </w:p>
    <w:p w14:paraId="6C1E54A3" w14:textId="77777777" w:rsidR="00CC22DD" w:rsidRPr="000E48DF" w:rsidRDefault="00CC22DD" w:rsidP="00CC22DD">
      <w:pPr>
        <w:spacing w:after="60" w:line="360" w:lineRule="auto"/>
        <w:jc w:val="both"/>
      </w:pPr>
      <w:r w:rsidRPr="000E48DF">
        <w:t>Il doit intervenir dans un délai maximum de cinq (05) jours ouvrables après la publication des résultats.</w:t>
      </w:r>
    </w:p>
    <w:p w14:paraId="62A1F516" w14:textId="77777777" w:rsidR="00CC22DD" w:rsidRPr="000E48DF" w:rsidRDefault="00CC22DD" w:rsidP="00CC22DD">
      <w:pPr>
        <w:spacing w:after="60" w:line="360" w:lineRule="auto"/>
        <w:jc w:val="both"/>
      </w:pPr>
      <w:r w:rsidRPr="000E48DF">
        <w:t>37.6 Ce recours peut donner lieu à la suspension de la procédure à l’appréciation de l’organisme chargé de la régulation des marchés publics.</w:t>
      </w:r>
    </w:p>
    <w:p w14:paraId="7A444134" w14:textId="77777777" w:rsidR="00CC22DD" w:rsidRPr="000E48DF" w:rsidRDefault="00CC22DD" w:rsidP="00CC22DD">
      <w:pPr>
        <w:pStyle w:val="RGAOarticles"/>
      </w:pPr>
      <w:bookmarkStart w:id="161" w:name="_Toc530307947"/>
      <w:bookmarkStart w:id="162" w:name="_Toc97557069"/>
      <w:bookmarkStart w:id="163" w:name="_Toc163062735"/>
      <w:r w:rsidRPr="000E48DF">
        <w:t>Signature du marché</w:t>
      </w:r>
      <w:bookmarkEnd w:id="161"/>
      <w:bookmarkEnd w:id="162"/>
      <w:bookmarkEnd w:id="163"/>
      <w:r w:rsidRPr="000E48DF">
        <w:t xml:space="preserve"> </w:t>
      </w:r>
    </w:p>
    <w:p w14:paraId="27865D88" w14:textId="77777777" w:rsidR="00CC22DD" w:rsidRPr="000E48DF" w:rsidRDefault="00CC22DD" w:rsidP="00CC22DD">
      <w:pPr>
        <w:spacing w:after="60" w:line="360" w:lineRule="auto"/>
        <w:jc w:val="both"/>
      </w:pPr>
      <w:r w:rsidRPr="000E48DF">
        <w:t>38.1. Après publication des résultats, le Maître d’Ouvrage ou le Maître d’Ouvrage Délégué dispose d’un délai de cinq (05) jours ouvrables pour la signature du marché à compter de la date de souscription du projet de marché par l’attributaire</w:t>
      </w:r>
    </w:p>
    <w:p w14:paraId="68BEE4C6" w14:textId="77777777" w:rsidR="00CC22DD" w:rsidRPr="000E48DF" w:rsidRDefault="00CC22DD" w:rsidP="00CC22DD">
      <w:pPr>
        <w:spacing w:after="60" w:line="360" w:lineRule="auto"/>
        <w:jc w:val="both"/>
        <w:rPr>
          <w:spacing w:val="5"/>
        </w:rPr>
      </w:pPr>
      <w:r w:rsidRPr="000E48DF">
        <w:t xml:space="preserve">38.2. L’attributaire du marché dispose d’un délai de quinze (15) jours ouvrables à compter de sa réception pour souscrire le marché ou la lettre commande. Passé ce délai, le </w:t>
      </w:r>
      <w:r w:rsidRPr="000E48DF">
        <w:rPr>
          <w:spacing w:val="5"/>
        </w:rPr>
        <w:t xml:space="preserve">Maître d’Ouvrage ou le Maître d’Ouvrage Délégué se réserve le droit d’annuler la décision d’attribution après mise en </w:t>
      </w:r>
      <w:r w:rsidRPr="000E48DF">
        <w:rPr>
          <w:spacing w:val="5"/>
        </w:rPr>
        <w:lastRenderedPageBreak/>
        <w:t>demeure de l’attributaire restée sans suite. Dans ce cas, le cautionnement de soumission est saisi et le marché est attribué au candidat classé en seconde position.</w:t>
      </w:r>
    </w:p>
    <w:p w14:paraId="7E5B6CDF" w14:textId="77777777" w:rsidR="00CC22DD" w:rsidRPr="000E48DF" w:rsidRDefault="00CC22DD" w:rsidP="00CC22DD">
      <w:pPr>
        <w:spacing w:after="60" w:line="360" w:lineRule="auto"/>
        <w:jc w:val="both"/>
        <w:rPr>
          <w:spacing w:val="2"/>
        </w:rPr>
      </w:pPr>
      <w:r w:rsidRPr="000E48DF">
        <w:rPr>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0E48DF">
        <w:rPr>
          <w:spacing w:val="6"/>
        </w:rPr>
        <w:t xml:space="preserve">après leur souscription </w:t>
      </w:r>
      <w:r w:rsidRPr="000E48DF">
        <w:rPr>
          <w:spacing w:val="2"/>
        </w:rPr>
        <w:t>par l’attributaire.</w:t>
      </w:r>
    </w:p>
    <w:p w14:paraId="146CAB43" w14:textId="77777777" w:rsidR="00CC22DD" w:rsidRPr="000E48DF" w:rsidRDefault="00CC22DD" w:rsidP="00CC22DD">
      <w:pPr>
        <w:spacing w:after="60" w:line="360" w:lineRule="auto"/>
        <w:jc w:val="both"/>
      </w:pPr>
      <w:r w:rsidRPr="000E48DF">
        <w:t xml:space="preserve">38.4. </w:t>
      </w:r>
      <w:r w:rsidRPr="000E48DF">
        <w:rPr>
          <w:spacing w:val="5"/>
        </w:rPr>
        <w:t xml:space="preserve">Le Maître d’Ouvrage ou le Maître d’Ouvrage Délégué </w:t>
      </w:r>
      <w:r w:rsidRPr="000E48DF">
        <w:t>notifie le marché à son titulaire dans les cinq (5) jours ouvrables qui suivent la date de sa signature.</w:t>
      </w:r>
    </w:p>
    <w:p w14:paraId="27F2F3BF" w14:textId="77777777" w:rsidR="00CC22DD" w:rsidRPr="000E48DF" w:rsidRDefault="00CC22DD" w:rsidP="00CC22DD">
      <w:pPr>
        <w:spacing w:after="60" w:line="360" w:lineRule="auto"/>
        <w:jc w:val="both"/>
      </w:pPr>
      <w:r w:rsidRPr="000E48DF">
        <w:rPr>
          <w:bCs/>
          <w:color w:val="000000" w:themeColor="text1"/>
        </w:rPr>
        <w:t>38.4.</w:t>
      </w:r>
      <w:r w:rsidRPr="000E48DF">
        <w:rPr>
          <w:color w:val="000000" w:themeColor="text1"/>
        </w:rPr>
        <w:t xml:space="preserve"> L’attributaire du marché dispose d’un délai de quinze (15) jours ouvrables à compter de sa réception pour souscrire le marché ou la lettre-commande</w:t>
      </w:r>
      <w:r w:rsidRPr="000E48DF" w:rsidDel="00F12F9F">
        <w:rPr>
          <w:color w:val="000000" w:themeColor="text1"/>
        </w:rPr>
        <w:t xml:space="preserve"> </w:t>
      </w:r>
      <w:r w:rsidRPr="000E48DF">
        <w:rPr>
          <w:color w:val="000000" w:themeColor="text1"/>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2E7DA806" w14:textId="77777777" w:rsidR="00CC22DD" w:rsidRPr="000E48DF" w:rsidRDefault="00CC22DD" w:rsidP="00CC22DD">
      <w:pPr>
        <w:pStyle w:val="RGAOarticles"/>
      </w:pPr>
      <w:bookmarkStart w:id="164" w:name="_Toc530307948"/>
      <w:bookmarkStart w:id="165" w:name="_Toc97557070"/>
      <w:bookmarkStart w:id="166" w:name="_Toc163062736"/>
      <w:r w:rsidRPr="000E48DF">
        <w:t>Cautionnement définitif</w:t>
      </w:r>
      <w:bookmarkEnd w:id="164"/>
      <w:bookmarkEnd w:id="165"/>
      <w:bookmarkEnd w:id="166"/>
    </w:p>
    <w:p w14:paraId="25A3CC84" w14:textId="77777777" w:rsidR="00CC22DD" w:rsidRPr="000E48DF" w:rsidRDefault="00CC22DD" w:rsidP="00CC22DD">
      <w:pPr>
        <w:spacing w:after="60" w:line="360" w:lineRule="auto"/>
        <w:jc w:val="both"/>
      </w:pPr>
      <w:r w:rsidRPr="000E48DF">
        <w:t xml:space="preserve">39.1. Dans les vingt (20) jours calendaires suivant la notification du marché par le Maître d’Ouvrage ou Maître d’Ouvrage Délégué, le cocontractant fournira au Maître d’Ouvrage ou au Maître d’Ouvrage Délégué un cautionnement garantissant l’exécution intégrale des travaux, sous la forme stipulée dans le RPAO, conformément au </w:t>
      </w:r>
      <w:r w:rsidRPr="000E48DF">
        <w:rPr>
          <w:spacing w:val="5"/>
        </w:rPr>
        <w:t>modèl</w:t>
      </w:r>
      <w:r w:rsidRPr="000E48DF">
        <w:t xml:space="preserve">e </w:t>
      </w:r>
      <w:r w:rsidRPr="000E48DF">
        <w:rPr>
          <w:spacing w:val="5"/>
        </w:rPr>
        <w:t>fourn</w:t>
      </w:r>
      <w:r w:rsidRPr="000E48DF">
        <w:t xml:space="preserve">i </w:t>
      </w:r>
      <w:r w:rsidRPr="000E48DF">
        <w:rPr>
          <w:spacing w:val="5"/>
        </w:rPr>
        <w:t>dan</w:t>
      </w:r>
      <w:r w:rsidRPr="000E48DF">
        <w:t xml:space="preserve">s </w:t>
      </w:r>
      <w:r w:rsidRPr="000E48DF">
        <w:rPr>
          <w:spacing w:val="5"/>
        </w:rPr>
        <w:t>l</w:t>
      </w:r>
      <w:r w:rsidRPr="000E48DF">
        <w:t xml:space="preserve">e </w:t>
      </w:r>
      <w:r w:rsidRPr="000E48DF">
        <w:rPr>
          <w:spacing w:val="5"/>
        </w:rPr>
        <w:t>Dossie</w:t>
      </w:r>
      <w:r w:rsidRPr="000E48DF">
        <w:t xml:space="preserve">r </w:t>
      </w:r>
      <w:r w:rsidRPr="000E48DF">
        <w:rPr>
          <w:spacing w:val="5"/>
        </w:rPr>
        <w:t xml:space="preserve">d’Appel </w:t>
      </w:r>
      <w:r w:rsidRPr="000E48DF">
        <w:t>d’Offres</w:t>
      </w:r>
      <w:r w:rsidRPr="000E48DF">
        <w:rPr>
          <w:i/>
        </w:rPr>
        <w:t>.</w:t>
      </w:r>
    </w:p>
    <w:p w14:paraId="17E9B1BB" w14:textId="77777777" w:rsidR="00CC22DD" w:rsidRPr="000E48DF" w:rsidRDefault="00CC22DD" w:rsidP="00CC22DD">
      <w:pPr>
        <w:spacing w:after="60" w:line="360" w:lineRule="auto"/>
        <w:jc w:val="both"/>
      </w:pPr>
      <w:r w:rsidRPr="000E48DF">
        <w:t xml:space="preserve">39.2. Le cautionnement définitif dont le taux, fixé dans le RPAO, varie entre 2 et 5% du montant </w:t>
      </w:r>
      <w:r w:rsidRPr="000E48DF">
        <w:rPr>
          <w:spacing w:val="-30"/>
        </w:rPr>
        <w:t xml:space="preserve">TTC </w:t>
      </w:r>
      <w:r w:rsidRPr="000E48DF">
        <w:t xml:space="preserve">du marché, augmenté le cas échéant du montant des avenants, peut être remplacé par la garantie d’une caution d’un établissement bancaire agréé conformément aux textes en vigueur, et émise au profit du Maître d’ouvrage ou </w:t>
      </w:r>
      <w:r w:rsidRPr="000E48DF">
        <w:rPr>
          <w:spacing w:val="20"/>
        </w:rPr>
        <w:t xml:space="preserve">du </w:t>
      </w:r>
      <w:r w:rsidRPr="000E48DF">
        <w:rPr>
          <w:spacing w:val="5"/>
        </w:rPr>
        <w:t xml:space="preserve">Maître d’Ouvrage Délégué ou </w:t>
      </w:r>
      <w:r w:rsidRPr="000E48DF">
        <w:t>par une caution personnelle et solidaire.</w:t>
      </w:r>
    </w:p>
    <w:p w14:paraId="7B541B3C" w14:textId="77777777" w:rsidR="00CC22DD" w:rsidRPr="000E48DF" w:rsidRDefault="00CC22DD" w:rsidP="00CC22DD">
      <w:pPr>
        <w:spacing w:after="60" w:line="360" w:lineRule="auto"/>
        <w:jc w:val="both"/>
        <w:rPr>
          <w:spacing w:val="-20"/>
        </w:rPr>
      </w:pPr>
      <w:r w:rsidRPr="000E48DF">
        <w:t xml:space="preserve">39.3. Les petites et moyennes entreprises (PME) à capitaux et dirigeants nationaux ainsi que les organisations de la société civile peuvent produire à la place du cautionnement, soit un chèque certifié, soit </w:t>
      </w:r>
      <w:r w:rsidRPr="000E48DF">
        <w:rPr>
          <w:spacing w:val="-8"/>
        </w:rPr>
        <w:t xml:space="preserve">un chèque de banque, soit </w:t>
      </w:r>
      <w:r w:rsidRPr="000E48DF">
        <w:t xml:space="preserve">une </w:t>
      </w:r>
      <w:r w:rsidRPr="000E48DF">
        <w:rPr>
          <w:spacing w:val="2"/>
        </w:rPr>
        <w:t>hypothèqu</w:t>
      </w:r>
      <w:r w:rsidRPr="000E48DF">
        <w:t xml:space="preserve">e </w:t>
      </w:r>
      <w:r w:rsidRPr="000E48DF">
        <w:rPr>
          <w:spacing w:val="2"/>
        </w:rPr>
        <w:t>légale</w:t>
      </w:r>
      <w:r w:rsidRPr="000E48DF">
        <w:t xml:space="preserve">, </w:t>
      </w:r>
      <w:r w:rsidRPr="000E48DF">
        <w:rPr>
          <w:spacing w:val="2"/>
        </w:rPr>
        <w:t>soi</w:t>
      </w:r>
      <w:r w:rsidRPr="000E48DF">
        <w:t xml:space="preserve">t </w:t>
      </w:r>
      <w:r w:rsidRPr="000E48DF">
        <w:rPr>
          <w:spacing w:val="2"/>
        </w:rPr>
        <w:t>un</w:t>
      </w:r>
      <w:r w:rsidRPr="000E48DF">
        <w:t xml:space="preserve">e </w:t>
      </w:r>
      <w:r w:rsidRPr="000E48DF">
        <w:rPr>
          <w:spacing w:val="2"/>
        </w:rPr>
        <w:t>cautio</w:t>
      </w:r>
      <w:r w:rsidRPr="000E48DF">
        <w:t xml:space="preserve">n </w:t>
      </w:r>
      <w:r w:rsidRPr="000E48DF">
        <w:rPr>
          <w:spacing w:val="2"/>
        </w:rPr>
        <w:t xml:space="preserve">d’un </w:t>
      </w:r>
      <w:r w:rsidRPr="000E48DF">
        <w:t xml:space="preserve">établissement bancaire ou d’un organisme </w:t>
      </w:r>
      <w:r w:rsidRPr="000E48DF">
        <w:rPr>
          <w:spacing w:val="5"/>
        </w:rPr>
        <w:t>financie</w:t>
      </w:r>
      <w:r w:rsidRPr="000E48DF">
        <w:t xml:space="preserve">r </w:t>
      </w:r>
      <w:r w:rsidRPr="000E48DF">
        <w:rPr>
          <w:spacing w:val="5"/>
        </w:rPr>
        <w:t>agré</w:t>
      </w:r>
      <w:r w:rsidRPr="000E48DF">
        <w:t xml:space="preserve">é </w:t>
      </w:r>
      <w:r w:rsidRPr="000E48DF">
        <w:rPr>
          <w:spacing w:val="-20"/>
        </w:rPr>
        <w:t>c</w:t>
      </w:r>
      <w:r w:rsidRPr="000E48DF">
        <w:rPr>
          <w:spacing w:val="5"/>
        </w:rPr>
        <w:t>onfor</w:t>
      </w:r>
      <w:r w:rsidRPr="000E48DF">
        <w:t>mément aux textes en vigueur.</w:t>
      </w:r>
    </w:p>
    <w:p w14:paraId="64A5D7DD" w14:textId="77777777" w:rsidR="00CC22DD" w:rsidRPr="000E48DF" w:rsidRDefault="00CC22DD" w:rsidP="00CC22DD">
      <w:pPr>
        <w:spacing w:after="60" w:line="360" w:lineRule="auto"/>
        <w:jc w:val="both"/>
      </w:pPr>
      <w:r w:rsidRPr="000E48DF">
        <w:rPr>
          <w:spacing w:val="1"/>
          <w:w w:val="97"/>
        </w:rPr>
        <w:t>39.4</w:t>
      </w:r>
      <w:r w:rsidRPr="000E48DF">
        <w:rPr>
          <w:w w:val="97"/>
        </w:rPr>
        <w:t>.</w:t>
      </w:r>
      <w:r w:rsidRPr="000E48DF">
        <w:t xml:space="preserve"> L’absence de production du cautionnement définitif dans les délais prescrits est susceptible de donner lieu à la résiliation du marché dans les conditions prévues dans le CCAG. Dans ce cas, le cautionnement de soumission est saisi par le Maître d’ouvrage.</w:t>
      </w:r>
    </w:p>
    <w:p w14:paraId="495717EB" w14:textId="77777777" w:rsidR="00CC22DD" w:rsidRPr="000E48DF" w:rsidRDefault="00CC22DD" w:rsidP="00CC22DD">
      <w:pPr>
        <w:tabs>
          <w:tab w:val="left" w:pos="1580"/>
          <w:tab w:val="left" w:pos="2300"/>
          <w:tab w:val="left" w:pos="2840"/>
          <w:tab w:val="left" w:pos="3660"/>
          <w:tab w:val="left" w:pos="4760"/>
        </w:tabs>
        <w:spacing w:after="60" w:line="360" w:lineRule="auto"/>
        <w:jc w:val="both"/>
        <w:rPr>
          <w:spacing w:val="2"/>
        </w:rPr>
      </w:pPr>
      <w:bookmarkStart w:id="167" w:name="_Hlk159260200"/>
      <w:r w:rsidRPr="000E48DF">
        <w:rPr>
          <w:spacing w:val="2"/>
        </w:rPr>
        <w:t>39.5. Les titulaires d’une lettre-commande peuvent être dispensés de l’obligation de fournir le cautionnement définitif.</w:t>
      </w:r>
    </w:p>
    <w:bookmarkEnd w:id="167"/>
    <w:p w14:paraId="2D3D7C05" w14:textId="77777777" w:rsidR="000D2103" w:rsidRPr="000E48DF" w:rsidRDefault="000D2103" w:rsidP="00CC22DD">
      <w:pPr>
        <w:pStyle w:val="Corpsdetexte"/>
        <w:ind w:left="567" w:right="1421"/>
        <w:rPr>
          <w:sz w:val="40"/>
        </w:rPr>
      </w:pPr>
    </w:p>
    <w:p w14:paraId="2ACBAA01" w14:textId="77777777" w:rsidR="000D2103" w:rsidRPr="000E48DF" w:rsidRDefault="000D2103" w:rsidP="00CC22DD">
      <w:pPr>
        <w:pStyle w:val="Corpsdetexte"/>
        <w:ind w:left="709"/>
        <w:rPr>
          <w:sz w:val="40"/>
        </w:rPr>
      </w:pPr>
    </w:p>
    <w:p w14:paraId="6245A833" w14:textId="77777777" w:rsidR="000D2103" w:rsidRPr="000E48DF" w:rsidRDefault="000D2103">
      <w:pPr>
        <w:pStyle w:val="Corpsdetexte"/>
        <w:rPr>
          <w:sz w:val="40"/>
        </w:rPr>
      </w:pPr>
    </w:p>
    <w:p w14:paraId="2552A371" w14:textId="77777777" w:rsidR="000D2103" w:rsidRPr="000E48DF" w:rsidRDefault="000D2103">
      <w:pPr>
        <w:pStyle w:val="Corpsdetexte"/>
        <w:rPr>
          <w:sz w:val="40"/>
        </w:rPr>
      </w:pPr>
    </w:p>
    <w:p w14:paraId="6E54E3A4" w14:textId="77777777" w:rsidR="000D2103" w:rsidRPr="000E48DF" w:rsidRDefault="000D2103">
      <w:pPr>
        <w:pStyle w:val="Corpsdetexte"/>
        <w:rPr>
          <w:sz w:val="40"/>
        </w:rPr>
      </w:pPr>
    </w:p>
    <w:p w14:paraId="49ADF041" w14:textId="77777777" w:rsidR="000D2103" w:rsidRPr="000E48DF" w:rsidRDefault="000D2103">
      <w:pPr>
        <w:pStyle w:val="Corpsdetexte"/>
        <w:rPr>
          <w:sz w:val="40"/>
        </w:rPr>
      </w:pPr>
    </w:p>
    <w:p w14:paraId="30E6DA30" w14:textId="77777777" w:rsidR="00CC22DD" w:rsidRPr="000E48DF" w:rsidRDefault="00CC22DD">
      <w:pPr>
        <w:pStyle w:val="Corpsdetexte"/>
        <w:rPr>
          <w:sz w:val="40"/>
        </w:rPr>
      </w:pPr>
    </w:p>
    <w:p w14:paraId="234D1E7C" w14:textId="77777777" w:rsidR="00CC22DD" w:rsidRDefault="00CC22DD">
      <w:pPr>
        <w:pStyle w:val="Corpsdetexte"/>
        <w:rPr>
          <w:sz w:val="40"/>
        </w:rPr>
      </w:pPr>
    </w:p>
    <w:p w14:paraId="263863CB" w14:textId="77777777" w:rsidR="00990ADE" w:rsidRDefault="00990ADE">
      <w:pPr>
        <w:pStyle w:val="Corpsdetexte"/>
        <w:rPr>
          <w:sz w:val="40"/>
        </w:rPr>
      </w:pPr>
    </w:p>
    <w:p w14:paraId="5C592A90" w14:textId="77777777" w:rsidR="00990ADE" w:rsidRDefault="00990ADE">
      <w:pPr>
        <w:pStyle w:val="Corpsdetexte"/>
        <w:rPr>
          <w:sz w:val="40"/>
        </w:rPr>
      </w:pPr>
    </w:p>
    <w:p w14:paraId="63C2C744" w14:textId="77777777" w:rsidR="00990ADE" w:rsidRDefault="00990ADE">
      <w:pPr>
        <w:pStyle w:val="Corpsdetexte"/>
        <w:rPr>
          <w:sz w:val="40"/>
        </w:rPr>
      </w:pPr>
    </w:p>
    <w:p w14:paraId="426361E8" w14:textId="77777777" w:rsidR="00990ADE" w:rsidRPr="000E48DF" w:rsidRDefault="00990ADE">
      <w:pPr>
        <w:pStyle w:val="Corpsdetexte"/>
        <w:rPr>
          <w:sz w:val="40"/>
        </w:rPr>
      </w:pPr>
    </w:p>
    <w:p w14:paraId="6097339E" w14:textId="77777777" w:rsidR="000D2103" w:rsidRPr="000E48DF" w:rsidRDefault="000D2103">
      <w:pPr>
        <w:pStyle w:val="Corpsdetexte"/>
        <w:spacing w:before="301"/>
        <w:rPr>
          <w:sz w:val="40"/>
        </w:rPr>
      </w:pPr>
    </w:p>
    <w:p w14:paraId="23A4138F" w14:textId="77777777" w:rsidR="000D2103" w:rsidRPr="000E48DF" w:rsidRDefault="004661DF">
      <w:pPr>
        <w:pStyle w:val="Titre1"/>
        <w:ind w:left="1918" w:right="1123" w:hanging="284"/>
      </w:pPr>
      <w:r w:rsidRPr="000E48DF">
        <w:t>PIECE 3</w:t>
      </w:r>
      <w:r w:rsidRPr="000E48DF">
        <w:rPr>
          <w:spacing w:val="-5"/>
        </w:rPr>
        <w:t xml:space="preserve"> </w:t>
      </w:r>
      <w:r w:rsidRPr="000E48DF">
        <w:t>: REGLEMENT PARTICULIER DE L’APPEL D’OFFRES (RPAO)</w:t>
      </w:r>
    </w:p>
    <w:p w14:paraId="688F22A6" w14:textId="77777777" w:rsidR="000D2103" w:rsidRPr="000E48DF" w:rsidRDefault="000D2103">
      <w:pPr>
        <w:pStyle w:val="Titre1"/>
        <w:sectPr w:rsidR="000D2103" w:rsidRPr="000E48DF" w:rsidSect="00990ADE">
          <w:pgSz w:w="11910" w:h="16840"/>
          <w:pgMar w:top="851" w:right="1137" w:bottom="980" w:left="851" w:header="0" w:footer="781" w:gutter="0"/>
          <w:cols w:space="720"/>
        </w:sectPr>
      </w:pPr>
    </w:p>
    <w:p w14:paraId="56312201" w14:textId="77777777" w:rsidR="00CC22DD" w:rsidRPr="000E48DF" w:rsidRDefault="00CC22DD" w:rsidP="00CC22DD">
      <w:pPr>
        <w:pStyle w:val="Titre2"/>
      </w:pPr>
      <w:r w:rsidRPr="000E48DF">
        <w:lastRenderedPageBreak/>
        <w:t>REGLEMENT PARTICULIER DE L’APPEL D’OFFRES</w:t>
      </w:r>
    </w:p>
    <w:p w14:paraId="35F26930" w14:textId="77777777" w:rsidR="00CC22DD" w:rsidRPr="000E48DF" w:rsidRDefault="00CC22DD" w:rsidP="00D746FD">
      <w:pPr>
        <w:ind w:left="426" w:right="712"/>
      </w:pPr>
    </w:p>
    <w:p w14:paraId="2FBA34B3" w14:textId="77777777" w:rsidR="00CC22DD" w:rsidRPr="000E48DF" w:rsidRDefault="00CC22DD" w:rsidP="00D746FD">
      <w:pPr>
        <w:pStyle w:val="Corpsdetexte2"/>
        <w:widowControl/>
        <w:autoSpaceDE/>
        <w:spacing w:line="240" w:lineRule="auto"/>
        <w:ind w:left="426" w:right="712" w:firstLine="708"/>
        <w:jc w:val="both"/>
      </w:pPr>
      <w:r w:rsidRPr="000E48DF">
        <w:t>Les dispositions ci-après, qui sont spécifiques aux travaux faisant l’objet du présent Appel d’Offres complètent ou, le cas échéant, précisent les dispositions du Règlement Général de l’Appel d’Offres. En cas de conflit, les dispositions ci-après prévalent sur celles du RGAO. Les numéros de la première colonne se réfèrent à l’article correspondant du RGAO.</w:t>
      </w:r>
    </w:p>
    <w:p w14:paraId="15847DD6" w14:textId="77777777" w:rsidR="00CC22DD" w:rsidRPr="000E48DF" w:rsidRDefault="00CC22DD" w:rsidP="00CC22DD">
      <w:pPr>
        <w:pStyle w:val="Corpsdetexte2"/>
        <w:widowControl/>
        <w:autoSpaceDE/>
        <w:spacing w:line="240" w:lineRule="auto"/>
      </w:pPr>
    </w:p>
    <w:p w14:paraId="16DC472C" w14:textId="77777777" w:rsidR="00CC22DD" w:rsidRPr="000E48DF" w:rsidRDefault="00CC22DD" w:rsidP="00CC22DD"/>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29"/>
        <w:gridCol w:w="8364"/>
      </w:tblGrid>
      <w:tr w:rsidR="00CC22DD" w:rsidRPr="000E48DF" w14:paraId="4F023637" w14:textId="77777777" w:rsidTr="00D746FD">
        <w:trPr>
          <w:trHeight w:hRule="exact" w:val="821"/>
          <w:tblHeader/>
          <w:jc w:val="center"/>
        </w:trPr>
        <w:tc>
          <w:tcPr>
            <w:tcW w:w="1129" w:type="dxa"/>
            <w:shd w:val="clear" w:color="auto" w:fill="auto"/>
            <w:tcMar>
              <w:top w:w="0" w:type="dxa"/>
              <w:left w:w="0" w:type="dxa"/>
              <w:bottom w:w="0" w:type="dxa"/>
              <w:right w:w="0" w:type="dxa"/>
            </w:tcMar>
            <w:vAlign w:val="center"/>
          </w:tcPr>
          <w:p w14:paraId="1BA320F4" w14:textId="77777777" w:rsidR="00CC22DD" w:rsidRPr="000E48DF" w:rsidRDefault="00CC22DD" w:rsidP="00CC22DD">
            <w:pPr>
              <w:jc w:val="center"/>
              <w:rPr>
                <w:b/>
              </w:rPr>
            </w:pPr>
            <w:r w:rsidRPr="000E48DF">
              <w:rPr>
                <w:b/>
              </w:rPr>
              <w:t>Références du RGAO</w:t>
            </w:r>
          </w:p>
        </w:tc>
        <w:tc>
          <w:tcPr>
            <w:tcW w:w="8364" w:type="dxa"/>
            <w:shd w:val="clear" w:color="auto" w:fill="auto"/>
            <w:tcMar>
              <w:top w:w="0" w:type="dxa"/>
              <w:left w:w="0" w:type="dxa"/>
              <w:bottom w:w="0" w:type="dxa"/>
              <w:right w:w="0" w:type="dxa"/>
            </w:tcMar>
            <w:vAlign w:val="center"/>
          </w:tcPr>
          <w:p w14:paraId="5C33EC6F" w14:textId="77777777" w:rsidR="00CC22DD" w:rsidRPr="000E48DF" w:rsidRDefault="00CC22DD" w:rsidP="00CC22DD">
            <w:pPr>
              <w:jc w:val="center"/>
              <w:rPr>
                <w:b/>
              </w:rPr>
            </w:pPr>
            <w:r w:rsidRPr="000E48DF">
              <w:rPr>
                <w:b/>
              </w:rPr>
              <w:t>Description de la Disposition du RPAO</w:t>
            </w:r>
          </w:p>
        </w:tc>
      </w:tr>
      <w:tr w:rsidR="00CC22DD" w:rsidRPr="000E48DF" w14:paraId="0838E6B2" w14:textId="77777777" w:rsidTr="00D746FD">
        <w:trPr>
          <w:trHeight w:hRule="exact" w:val="392"/>
          <w:jc w:val="center"/>
        </w:trPr>
        <w:tc>
          <w:tcPr>
            <w:tcW w:w="9493" w:type="dxa"/>
            <w:gridSpan w:val="2"/>
            <w:shd w:val="clear" w:color="auto" w:fill="auto"/>
            <w:tcMar>
              <w:top w:w="0" w:type="dxa"/>
              <w:left w:w="0" w:type="dxa"/>
              <w:bottom w:w="0" w:type="dxa"/>
              <w:right w:w="0" w:type="dxa"/>
            </w:tcMar>
            <w:vAlign w:val="center"/>
          </w:tcPr>
          <w:p w14:paraId="22E6B84B" w14:textId="77777777" w:rsidR="00CC22DD" w:rsidRPr="000E48DF" w:rsidRDefault="00CC22DD" w:rsidP="00CC22DD">
            <w:pPr>
              <w:spacing w:line="360" w:lineRule="auto"/>
              <w:jc w:val="center"/>
              <w:rPr>
                <w:b/>
                <w:bCs/>
              </w:rPr>
            </w:pPr>
            <w:r w:rsidRPr="000E48DF">
              <w:rPr>
                <w:b/>
                <w:bCs/>
              </w:rPr>
              <w:t>A.  GENERALITES</w:t>
            </w:r>
          </w:p>
        </w:tc>
      </w:tr>
      <w:tr w:rsidR="00CC22DD" w:rsidRPr="000E48DF" w14:paraId="1B16E2AA" w14:textId="77777777" w:rsidTr="00990ADE">
        <w:trPr>
          <w:trHeight w:hRule="exact" w:val="8071"/>
          <w:jc w:val="center"/>
        </w:trPr>
        <w:tc>
          <w:tcPr>
            <w:tcW w:w="1129" w:type="dxa"/>
            <w:shd w:val="clear" w:color="auto" w:fill="auto"/>
            <w:tcMar>
              <w:top w:w="0" w:type="dxa"/>
              <w:left w:w="0" w:type="dxa"/>
              <w:bottom w:w="0" w:type="dxa"/>
              <w:right w:w="0" w:type="dxa"/>
            </w:tcMar>
            <w:vAlign w:val="center"/>
          </w:tcPr>
          <w:p w14:paraId="09F6FF27" w14:textId="77777777" w:rsidR="00CC22DD" w:rsidRPr="000E48DF" w:rsidRDefault="00CC22DD" w:rsidP="00CC22DD">
            <w:pPr>
              <w:spacing w:line="360" w:lineRule="auto"/>
              <w:jc w:val="center"/>
            </w:pPr>
            <w:r w:rsidRPr="000E48DF">
              <w:t>1.1</w:t>
            </w:r>
          </w:p>
        </w:tc>
        <w:tc>
          <w:tcPr>
            <w:tcW w:w="8364" w:type="dxa"/>
            <w:shd w:val="clear" w:color="auto" w:fill="auto"/>
            <w:tcMar>
              <w:top w:w="0" w:type="dxa"/>
              <w:left w:w="0" w:type="dxa"/>
              <w:bottom w:w="0" w:type="dxa"/>
              <w:right w:w="0" w:type="dxa"/>
            </w:tcMar>
            <w:vAlign w:val="center"/>
          </w:tcPr>
          <w:p w14:paraId="63A72F64" w14:textId="77777777" w:rsidR="00CC22DD" w:rsidRPr="000E48DF" w:rsidRDefault="00CC22DD" w:rsidP="00CC22DD">
            <w:pPr>
              <w:pStyle w:val="Corpsdetexte"/>
              <w:jc w:val="both"/>
              <w:rPr>
                <w:iCs/>
              </w:rPr>
            </w:pPr>
            <w:r w:rsidRPr="000E48DF">
              <w:rPr>
                <w:b/>
                <w:iCs/>
              </w:rPr>
              <w:t>Objet de l’Appel d’Offres</w:t>
            </w:r>
            <w:r w:rsidRPr="000E48DF">
              <w:rPr>
                <w:iCs/>
              </w:rPr>
              <w:t> :</w:t>
            </w:r>
          </w:p>
          <w:p w14:paraId="1FD20053" w14:textId="51D31468" w:rsidR="00CC22DD" w:rsidRPr="000E48DF" w:rsidRDefault="00471880" w:rsidP="00CC22DD">
            <w:pPr>
              <w:pStyle w:val="Corpsdetexte"/>
              <w:ind w:firstLine="360"/>
              <w:jc w:val="both"/>
            </w:pPr>
            <w:r w:rsidRPr="000E48DF">
              <w:rPr>
                <w:iCs/>
              </w:rPr>
              <w:t>Le</w:t>
            </w:r>
            <w:r w:rsidR="00CC22DD" w:rsidRPr="000E48DF">
              <w:rPr>
                <w:iCs/>
              </w:rPr>
              <w:t xml:space="preserve"> Gouverneur de la Région du Sud, Autorité Contractante, lance un Appel d’Offres </w:t>
            </w:r>
            <w:r w:rsidR="00CC22DD" w:rsidRPr="000E48DF">
              <w:t xml:space="preserve">pour </w:t>
            </w:r>
            <w:r w:rsidR="00CC22DD" w:rsidRPr="000E48DF">
              <w:rPr>
                <w:iCs/>
              </w:rPr>
              <w:t>l’</w:t>
            </w:r>
            <w:r w:rsidR="00CC22DD" w:rsidRPr="000E48DF">
              <w:t xml:space="preserve">exécution des travaux de </w:t>
            </w:r>
            <w:r w:rsidR="001A6BFC" w:rsidRPr="000E48DF">
              <w:t xml:space="preserve">réhabilitation de la </w:t>
            </w:r>
            <w:r w:rsidR="00E65F92">
              <w:t>case de passage du Ministre des Postes et Télécommunications</w:t>
            </w:r>
            <w:r w:rsidR="00CC22DD" w:rsidRPr="000E48DF">
              <w:t>.</w:t>
            </w:r>
          </w:p>
          <w:p w14:paraId="56632055" w14:textId="77777777" w:rsidR="00CC22DD" w:rsidRPr="000E48DF" w:rsidRDefault="00CC22DD" w:rsidP="00E50420">
            <w:pPr>
              <w:pStyle w:val="AAOarticles"/>
              <w:numPr>
                <w:ilvl w:val="0"/>
                <w:numId w:val="0"/>
              </w:numPr>
            </w:pPr>
            <w:r w:rsidRPr="000E48DF">
              <w:t>Consistance des travaux</w:t>
            </w:r>
          </w:p>
          <w:p w14:paraId="33DC2EDA" w14:textId="77777777" w:rsidR="00CC22DD" w:rsidRPr="000E48DF" w:rsidRDefault="00CC22DD" w:rsidP="00CC22DD">
            <w:pPr>
              <w:spacing w:line="276" w:lineRule="auto"/>
              <w:ind w:firstLine="360"/>
              <w:jc w:val="both"/>
            </w:pPr>
            <w:r w:rsidRPr="000E48DF">
              <w:t xml:space="preserve">Les travaux comprennent notamment : </w:t>
            </w:r>
          </w:p>
          <w:p w14:paraId="398979A8" w14:textId="77777777" w:rsidR="00E65F92" w:rsidRPr="001F3BB4" w:rsidRDefault="00E65F92" w:rsidP="00E65F92">
            <w:pPr>
              <w:spacing w:line="276" w:lineRule="auto"/>
              <w:ind w:left="567" w:hanging="207"/>
              <w:rPr>
                <w:b/>
                <w:u w:val="single"/>
              </w:rPr>
            </w:pPr>
            <w:r w:rsidRPr="001F3BB4">
              <w:rPr>
                <w:b/>
                <w:u w:val="single"/>
              </w:rPr>
              <w:t>Bâtiment Principal</w:t>
            </w:r>
          </w:p>
          <w:p w14:paraId="6A0CE191"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Travaux préliminaires</w:t>
            </w:r>
            <w:r w:rsidRPr="000E48DF">
              <w:t> ;</w:t>
            </w:r>
          </w:p>
          <w:p w14:paraId="0B367915"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Travaux de démolition et de maçonnerie</w:t>
            </w:r>
            <w:r w:rsidRPr="000E48DF">
              <w:t> ;</w:t>
            </w:r>
          </w:p>
          <w:p w14:paraId="43CFC257"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Travaux de charpente-couverture-plafond</w:t>
            </w:r>
            <w:r w:rsidRPr="000E48DF">
              <w:t>;</w:t>
            </w:r>
          </w:p>
          <w:p w14:paraId="145F67CA"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Travaux de revêtement</w:t>
            </w:r>
            <w:r w:rsidRPr="000E48DF">
              <w:t> ;</w:t>
            </w:r>
          </w:p>
          <w:p w14:paraId="2B1D5E3E"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Travaux de peinture</w:t>
            </w:r>
            <w:r w:rsidRPr="000E48DF">
              <w:t> ;</w:t>
            </w:r>
          </w:p>
          <w:p w14:paraId="20B52A4C"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rsidRPr="000E48DF">
              <w:t xml:space="preserve">Menuiserie en bois et </w:t>
            </w:r>
            <w:r>
              <w:t>vitrerie</w:t>
            </w:r>
            <w:r w:rsidRPr="000E48DF">
              <w:t xml:space="preserve"> ;</w:t>
            </w:r>
          </w:p>
          <w:p w14:paraId="61245ACF"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Travaux de plomberie</w:t>
            </w:r>
            <w:r w:rsidRPr="000E48DF">
              <w:t> ;</w:t>
            </w:r>
          </w:p>
          <w:p w14:paraId="4ABC8FB0" w14:textId="77777777" w:rsidR="00E65F92" w:rsidRDefault="00E65F92" w:rsidP="00E65F92">
            <w:pPr>
              <w:pStyle w:val="Paragraphedeliste"/>
              <w:numPr>
                <w:ilvl w:val="0"/>
                <w:numId w:val="22"/>
              </w:numPr>
              <w:suppressAutoHyphens/>
              <w:spacing w:line="276" w:lineRule="auto"/>
              <w:contextualSpacing/>
              <w:jc w:val="both"/>
              <w:textAlignment w:val="baseline"/>
            </w:pPr>
            <w:r>
              <w:t>Travaux d’électricité</w:t>
            </w:r>
            <w:r w:rsidRPr="000E48DF">
              <w:t>.</w:t>
            </w:r>
          </w:p>
          <w:p w14:paraId="3EE140A2" w14:textId="77777777" w:rsidR="00E65F92" w:rsidRDefault="00E65F92" w:rsidP="00E65F92">
            <w:pPr>
              <w:suppressAutoHyphens/>
              <w:spacing w:line="276" w:lineRule="auto"/>
              <w:ind w:left="360"/>
              <w:contextualSpacing/>
              <w:jc w:val="both"/>
              <w:textAlignment w:val="baseline"/>
              <w:rPr>
                <w:b/>
                <w:u w:val="single"/>
              </w:rPr>
            </w:pPr>
            <w:r w:rsidRPr="001F3BB4">
              <w:rPr>
                <w:b/>
                <w:u w:val="single"/>
              </w:rPr>
              <w:t>Dépendance</w:t>
            </w:r>
          </w:p>
          <w:p w14:paraId="62795DB1"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Travaux de démolition et de maçonnerie</w:t>
            </w:r>
            <w:r w:rsidRPr="000E48DF">
              <w:t> ;</w:t>
            </w:r>
          </w:p>
          <w:p w14:paraId="650C3D25"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Travaux de peinture</w:t>
            </w:r>
            <w:r w:rsidRPr="000E48DF">
              <w:t> ;</w:t>
            </w:r>
          </w:p>
          <w:p w14:paraId="21929939"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Travaux de revêtement</w:t>
            </w:r>
            <w:r w:rsidRPr="000E48DF">
              <w:t> ;</w:t>
            </w:r>
          </w:p>
          <w:p w14:paraId="100CDEF3" w14:textId="77777777" w:rsidR="00E65F92" w:rsidRPr="00760BF8" w:rsidRDefault="00E65F92" w:rsidP="00E65F92">
            <w:pPr>
              <w:pStyle w:val="Paragraphedeliste"/>
              <w:numPr>
                <w:ilvl w:val="0"/>
                <w:numId w:val="22"/>
              </w:numPr>
              <w:suppressAutoHyphens/>
              <w:spacing w:line="276" w:lineRule="auto"/>
              <w:contextualSpacing/>
              <w:jc w:val="both"/>
              <w:textAlignment w:val="baseline"/>
              <w:rPr>
                <w:b/>
                <w:u w:val="single"/>
              </w:rPr>
            </w:pPr>
            <w:r>
              <w:t>Travaux d’électricité ;</w:t>
            </w:r>
          </w:p>
          <w:p w14:paraId="58D1CF71"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Travaux de plomberie</w:t>
            </w:r>
            <w:r w:rsidRPr="000E48DF">
              <w:t> ;</w:t>
            </w:r>
          </w:p>
          <w:p w14:paraId="0410009D" w14:textId="77777777" w:rsidR="00E65F92" w:rsidRDefault="00E65F92" w:rsidP="00E65F92">
            <w:pPr>
              <w:suppressAutoHyphens/>
              <w:spacing w:line="276" w:lineRule="auto"/>
              <w:ind w:left="360"/>
              <w:contextualSpacing/>
              <w:jc w:val="both"/>
              <w:textAlignment w:val="baseline"/>
              <w:rPr>
                <w:b/>
                <w:u w:val="single"/>
              </w:rPr>
            </w:pPr>
            <w:r w:rsidRPr="00760BF8">
              <w:rPr>
                <w:b/>
                <w:u w:val="single"/>
              </w:rPr>
              <w:t>Clôture et aménagement intérieur et extérieur</w:t>
            </w:r>
          </w:p>
          <w:p w14:paraId="74F44359" w14:textId="77777777" w:rsidR="00E65F92" w:rsidRPr="00760BF8" w:rsidRDefault="00E65F92" w:rsidP="00E65F92">
            <w:pPr>
              <w:pStyle w:val="Paragraphedeliste"/>
              <w:numPr>
                <w:ilvl w:val="0"/>
                <w:numId w:val="22"/>
              </w:numPr>
              <w:suppressAutoHyphens/>
              <w:spacing w:line="276" w:lineRule="auto"/>
              <w:contextualSpacing/>
              <w:jc w:val="both"/>
              <w:textAlignment w:val="baseline"/>
              <w:rPr>
                <w:b/>
                <w:u w:val="single"/>
              </w:rPr>
            </w:pPr>
            <w:r>
              <w:t>Travaux de démolition et de maçonnerie ;</w:t>
            </w:r>
          </w:p>
          <w:p w14:paraId="59C8B600" w14:textId="77777777" w:rsidR="00E65F92" w:rsidRDefault="00E65F92" w:rsidP="00E65F92">
            <w:pPr>
              <w:pStyle w:val="Paragraphedeliste"/>
              <w:numPr>
                <w:ilvl w:val="0"/>
                <w:numId w:val="22"/>
              </w:numPr>
              <w:suppressAutoHyphens/>
              <w:spacing w:line="276" w:lineRule="auto"/>
              <w:contextualSpacing/>
              <w:jc w:val="both"/>
              <w:textAlignment w:val="baseline"/>
            </w:pPr>
            <w:r>
              <w:t>Travaux de peinture</w:t>
            </w:r>
            <w:r w:rsidRPr="000E48DF">
              <w:t> ;</w:t>
            </w:r>
          </w:p>
          <w:p w14:paraId="03FB03D5" w14:textId="77777777" w:rsidR="00E65F92" w:rsidRDefault="00E65F92" w:rsidP="00E65F92">
            <w:pPr>
              <w:pStyle w:val="Paragraphedeliste"/>
              <w:numPr>
                <w:ilvl w:val="0"/>
                <w:numId w:val="22"/>
              </w:numPr>
              <w:suppressAutoHyphens/>
              <w:spacing w:line="276" w:lineRule="auto"/>
              <w:contextualSpacing/>
              <w:jc w:val="both"/>
              <w:textAlignment w:val="baseline"/>
            </w:pPr>
            <w:r>
              <w:t>Travaux de menuiserie métallique ;</w:t>
            </w:r>
          </w:p>
          <w:p w14:paraId="4FCEB016"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VRD.</w:t>
            </w:r>
          </w:p>
          <w:p w14:paraId="67E36E99" w14:textId="77777777" w:rsidR="00CC22DD" w:rsidRPr="000E48DF" w:rsidRDefault="00CC22DD" w:rsidP="00E65F92">
            <w:pPr>
              <w:pStyle w:val="Paragraphedeliste"/>
              <w:suppressAutoHyphens/>
              <w:spacing w:line="276" w:lineRule="auto"/>
              <w:ind w:left="720"/>
              <w:contextualSpacing/>
              <w:jc w:val="both"/>
              <w:textAlignment w:val="baseline"/>
            </w:pPr>
          </w:p>
        </w:tc>
      </w:tr>
      <w:tr w:rsidR="00CC22DD" w:rsidRPr="000E48DF" w14:paraId="259EBE73" w14:textId="77777777" w:rsidTr="00D746FD">
        <w:trPr>
          <w:trHeight w:hRule="exact" w:val="2415"/>
          <w:jc w:val="center"/>
        </w:trPr>
        <w:tc>
          <w:tcPr>
            <w:tcW w:w="1129" w:type="dxa"/>
            <w:shd w:val="clear" w:color="auto" w:fill="auto"/>
            <w:tcMar>
              <w:top w:w="0" w:type="dxa"/>
              <w:left w:w="0" w:type="dxa"/>
              <w:bottom w:w="0" w:type="dxa"/>
              <w:right w:w="0" w:type="dxa"/>
            </w:tcMar>
            <w:vAlign w:val="center"/>
          </w:tcPr>
          <w:p w14:paraId="580249A1" w14:textId="77777777" w:rsidR="00CC22DD" w:rsidRPr="000E48DF" w:rsidRDefault="00CC22DD" w:rsidP="00CC22DD">
            <w:pPr>
              <w:spacing w:line="360" w:lineRule="auto"/>
              <w:jc w:val="center"/>
            </w:pPr>
            <w:r w:rsidRPr="000E48DF">
              <w:t>1.2.</w:t>
            </w:r>
          </w:p>
        </w:tc>
        <w:tc>
          <w:tcPr>
            <w:tcW w:w="8364" w:type="dxa"/>
            <w:shd w:val="clear" w:color="auto" w:fill="auto"/>
            <w:tcMar>
              <w:top w:w="0" w:type="dxa"/>
              <w:left w:w="0" w:type="dxa"/>
              <w:bottom w:w="0" w:type="dxa"/>
              <w:right w:w="0" w:type="dxa"/>
            </w:tcMar>
            <w:vAlign w:val="center"/>
          </w:tcPr>
          <w:p w14:paraId="6ACF9654" w14:textId="77777777" w:rsidR="00CC22DD" w:rsidRPr="000E48DF" w:rsidRDefault="00CC22DD" w:rsidP="00CC22DD">
            <w:pPr>
              <w:jc w:val="both"/>
              <w:rPr>
                <w:b/>
              </w:rPr>
            </w:pPr>
            <w:r w:rsidRPr="000E48DF">
              <w:rPr>
                <w:b/>
              </w:rPr>
              <w:t>Délai prévisionnel d’exécution des travaux :</w:t>
            </w:r>
          </w:p>
          <w:p w14:paraId="38C7037C" w14:textId="77777777" w:rsidR="00CC22DD" w:rsidRPr="000E48DF" w:rsidRDefault="00CC22DD" w:rsidP="00CC22DD">
            <w:pPr>
              <w:jc w:val="both"/>
              <w:rPr>
                <w:b/>
              </w:rPr>
            </w:pPr>
          </w:p>
          <w:p w14:paraId="45DD8656" w14:textId="77777777" w:rsidR="00CC22DD" w:rsidRPr="000E48DF" w:rsidRDefault="00CC22DD" w:rsidP="00CC22DD">
            <w:pPr>
              <w:jc w:val="both"/>
              <w:rPr>
                <w:i/>
                <w:iCs/>
              </w:rPr>
            </w:pPr>
            <w:r w:rsidRPr="000E48DF">
              <w:t xml:space="preserve">Le délai prévisionnel d’exécution des travaux est de : </w:t>
            </w:r>
            <w:r w:rsidR="00471880" w:rsidRPr="000E48DF">
              <w:rPr>
                <w:b/>
              </w:rPr>
              <w:t>trois (03</w:t>
            </w:r>
            <w:r w:rsidRPr="000E48DF">
              <w:rPr>
                <w:b/>
              </w:rPr>
              <w:t>) mois calendaires</w:t>
            </w:r>
            <w:r w:rsidRPr="000E48DF">
              <w:t>.</w:t>
            </w:r>
          </w:p>
          <w:p w14:paraId="5E77665C" w14:textId="77777777" w:rsidR="00CC22DD" w:rsidRPr="000E48DF" w:rsidRDefault="00CC22DD" w:rsidP="00CC22DD">
            <w:pPr>
              <w:pStyle w:val="Retrait1religne"/>
              <w:spacing w:before="120"/>
              <w:ind w:firstLine="0"/>
              <w:rPr>
                <w:rFonts w:cs="Tahoma"/>
                <w:sz w:val="22"/>
                <w:szCs w:val="22"/>
                <w:lang w:val="fr-FR"/>
              </w:rPr>
            </w:pPr>
            <w:r w:rsidRPr="000E48DF">
              <w:rPr>
                <w:rFonts w:cs="Tahoma"/>
                <w:sz w:val="22"/>
                <w:szCs w:val="22"/>
                <w:lang w:val="fr-FR"/>
              </w:rPr>
              <w:t>Ce délai court à compter de la date de notification de l’Ordre de Service de commencer les travaux.</w:t>
            </w:r>
          </w:p>
        </w:tc>
      </w:tr>
      <w:tr w:rsidR="00CC22DD" w:rsidRPr="000E48DF" w14:paraId="6A40253B" w14:textId="77777777" w:rsidTr="006F3394">
        <w:trPr>
          <w:trHeight w:hRule="exact" w:val="1029"/>
          <w:jc w:val="center"/>
        </w:trPr>
        <w:tc>
          <w:tcPr>
            <w:tcW w:w="1129" w:type="dxa"/>
            <w:shd w:val="clear" w:color="auto" w:fill="auto"/>
            <w:tcMar>
              <w:top w:w="0" w:type="dxa"/>
              <w:left w:w="0" w:type="dxa"/>
              <w:bottom w:w="0" w:type="dxa"/>
              <w:right w:w="0" w:type="dxa"/>
            </w:tcMar>
            <w:vAlign w:val="center"/>
          </w:tcPr>
          <w:p w14:paraId="55FD1240" w14:textId="77777777" w:rsidR="00CC22DD" w:rsidRPr="000E48DF" w:rsidRDefault="00CC22DD" w:rsidP="00CC22DD">
            <w:pPr>
              <w:spacing w:line="360" w:lineRule="auto"/>
              <w:jc w:val="center"/>
            </w:pPr>
            <w:r w:rsidRPr="000E48DF">
              <w:lastRenderedPageBreak/>
              <w:t>1.4</w:t>
            </w:r>
          </w:p>
        </w:tc>
        <w:tc>
          <w:tcPr>
            <w:tcW w:w="8364" w:type="dxa"/>
            <w:shd w:val="clear" w:color="auto" w:fill="auto"/>
            <w:tcMar>
              <w:top w:w="0" w:type="dxa"/>
              <w:left w:w="0" w:type="dxa"/>
              <w:bottom w:w="0" w:type="dxa"/>
              <w:right w:w="0" w:type="dxa"/>
            </w:tcMar>
            <w:vAlign w:val="center"/>
          </w:tcPr>
          <w:p w14:paraId="68B1FE3C" w14:textId="77777777" w:rsidR="00CC22DD" w:rsidRPr="000E48DF" w:rsidRDefault="00CC22DD" w:rsidP="00990ADE">
            <w:pPr>
              <w:spacing w:line="360" w:lineRule="auto"/>
              <w:ind w:right="142"/>
              <w:jc w:val="both"/>
              <w:rPr>
                <w:b/>
              </w:rPr>
            </w:pPr>
            <w:r w:rsidRPr="000E48DF">
              <w:rPr>
                <w:b/>
              </w:rPr>
              <w:t>Objet des travaux :</w:t>
            </w:r>
          </w:p>
          <w:p w14:paraId="0F732D99" w14:textId="77777777" w:rsidR="00CC22DD" w:rsidRPr="000E48DF" w:rsidRDefault="00CC22DD" w:rsidP="00990ADE">
            <w:pPr>
              <w:pStyle w:val="Corpsdetexte"/>
              <w:ind w:right="142" w:firstLine="360"/>
              <w:jc w:val="both"/>
            </w:pPr>
            <w:r w:rsidRPr="000E48DF">
              <w:rPr>
                <w:sz w:val="20"/>
              </w:rPr>
              <w:t>Travaux de</w:t>
            </w:r>
            <w:r w:rsidRPr="000E48DF">
              <w:rPr>
                <w:b/>
                <w:sz w:val="20"/>
              </w:rPr>
              <w:t xml:space="preserve"> </w:t>
            </w:r>
            <w:r w:rsidR="00471880" w:rsidRPr="000E48DF">
              <w:t>réhabilitation de la Délégation Régionale de l’Education de Base du Sud</w:t>
            </w:r>
            <w:r w:rsidRPr="000E48DF">
              <w:rPr>
                <w:b/>
                <w:sz w:val="20"/>
              </w:rPr>
              <w:t>.</w:t>
            </w:r>
          </w:p>
          <w:p w14:paraId="50A90C57" w14:textId="77777777" w:rsidR="00CC22DD" w:rsidRPr="000E48DF" w:rsidRDefault="00CC22DD" w:rsidP="00990ADE">
            <w:pPr>
              <w:spacing w:line="360" w:lineRule="auto"/>
              <w:ind w:right="142"/>
              <w:jc w:val="both"/>
              <w:rPr>
                <w:b/>
              </w:rPr>
            </w:pPr>
          </w:p>
          <w:p w14:paraId="004B4392" w14:textId="77777777" w:rsidR="00CC22DD" w:rsidRPr="000E48DF" w:rsidRDefault="00CC22DD" w:rsidP="00990ADE">
            <w:pPr>
              <w:spacing w:line="360" w:lineRule="auto"/>
              <w:ind w:right="142"/>
              <w:jc w:val="both"/>
              <w:rPr>
                <w:b/>
              </w:rPr>
            </w:pPr>
          </w:p>
          <w:p w14:paraId="626BE2F9" w14:textId="77777777" w:rsidR="00CC22DD" w:rsidRPr="000E48DF" w:rsidRDefault="00CC22DD" w:rsidP="00990ADE">
            <w:pPr>
              <w:spacing w:line="360" w:lineRule="auto"/>
              <w:ind w:right="142"/>
              <w:jc w:val="both"/>
              <w:rPr>
                <w:b/>
              </w:rPr>
            </w:pPr>
          </w:p>
          <w:p w14:paraId="5FEF475E" w14:textId="77777777" w:rsidR="00CC22DD" w:rsidRPr="000E48DF" w:rsidRDefault="00CC22DD" w:rsidP="00990ADE">
            <w:pPr>
              <w:spacing w:line="360" w:lineRule="auto"/>
              <w:ind w:right="142"/>
              <w:jc w:val="both"/>
              <w:rPr>
                <w:b/>
              </w:rPr>
            </w:pPr>
          </w:p>
          <w:p w14:paraId="7991D25D" w14:textId="77777777" w:rsidR="00CC22DD" w:rsidRPr="000E48DF" w:rsidRDefault="00CC22DD" w:rsidP="00990ADE">
            <w:pPr>
              <w:spacing w:line="360" w:lineRule="auto"/>
              <w:ind w:right="142"/>
              <w:jc w:val="both"/>
            </w:pPr>
            <w:r w:rsidRPr="000E48DF">
              <w:rPr>
                <w:b/>
              </w:rPr>
              <w:t xml:space="preserve"> Région du Sud.</w:t>
            </w:r>
          </w:p>
        </w:tc>
      </w:tr>
      <w:tr w:rsidR="00CC22DD" w:rsidRPr="000E48DF" w14:paraId="06C80872" w14:textId="77777777" w:rsidTr="00D746FD">
        <w:trPr>
          <w:trHeight w:hRule="exact" w:val="1604"/>
          <w:jc w:val="center"/>
        </w:trPr>
        <w:tc>
          <w:tcPr>
            <w:tcW w:w="1129" w:type="dxa"/>
            <w:shd w:val="clear" w:color="auto" w:fill="auto"/>
            <w:tcMar>
              <w:top w:w="0" w:type="dxa"/>
              <w:left w:w="0" w:type="dxa"/>
              <w:bottom w:w="0" w:type="dxa"/>
              <w:right w:w="0" w:type="dxa"/>
            </w:tcMar>
            <w:vAlign w:val="center"/>
          </w:tcPr>
          <w:p w14:paraId="39E1348E" w14:textId="77777777" w:rsidR="00CC22DD" w:rsidRPr="000E48DF" w:rsidRDefault="00CC22DD" w:rsidP="00CC22DD">
            <w:pPr>
              <w:spacing w:line="360" w:lineRule="auto"/>
              <w:jc w:val="center"/>
            </w:pPr>
            <w:r w:rsidRPr="000E48DF">
              <w:t>2</w:t>
            </w:r>
          </w:p>
        </w:tc>
        <w:tc>
          <w:tcPr>
            <w:tcW w:w="8364" w:type="dxa"/>
            <w:shd w:val="clear" w:color="auto" w:fill="auto"/>
            <w:tcMar>
              <w:top w:w="0" w:type="dxa"/>
              <w:left w:w="0" w:type="dxa"/>
              <w:bottom w:w="0" w:type="dxa"/>
              <w:right w:w="0" w:type="dxa"/>
            </w:tcMar>
            <w:vAlign w:val="center"/>
          </w:tcPr>
          <w:p w14:paraId="0FAA098D" w14:textId="77777777" w:rsidR="00CC22DD" w:rsidRPr="000E48DF" w:rsidRDefault="00CC22DD" w:rsidP="00990ADE">
            <w:pPr>
              <w:spacing w:line="360" w:lineRule="auto"/>
              <w:ind w:right="142"/>
              <w:jc w:val="both"/>
            </w:pPr>
            <w:r w:rsidRPr="000E48DF">
              <w:rPr>
                <w:b/>
              </w:rPr>
              <w:t>Source de financement</w:t>
            </w:r>
            <w:r w:rsidRPr="000E48DF">
              <w:t xml:space="preserve"> : </w:t>
            </w:r>
          </w:p>
          <w:p w14:paraId="093D1129" w14:textId="3385B857" w:rsidR="00CC22DD" w:rsidRPr="000E48DF" w:rsidRDefault="00CC22DD" w:rsidP="00990ADE">
            <w:pPr>
              <w:spacing w:line="360" w:lineRule="auto"/>
              <w:ind w:right="142"/>
              <w:jc w:val="both"/>
            </w:pPr>
            <w:r w:rsidRPr="000E48DF">
              <w:t>Les travaux objet du présent Appel d’Offres sont financés par le Budget d’Inve</w:t>
            </w:r>
            <w:r w:rsidR="00471880" w:rsidRPr="000E48DF">
              <w:t xml:space="preserve">stissement Public (BIP) du Ministère </w:t>
            </w:r>
            <w:r w:rsidR="00D944A5">
              <w:t>des Postes et Télécommunications</w:t>
            </w:r>
            <w:r w:rsidRPr="000E48DF">
              <w:t>, Exercice 2025</w:t>
            </w:r>
          </w:p>
        </w:tc>
      </w:tr>
      <w:tr w:rsidR="00CC22DD" w:rsidRPr="000E48DF" w14:paraId="76EC6862" w14:textId="77777777" w:rsidTr="00D746FD">
        <w:trPr>
          <w:trHeight w:val="1428"/>
          <w:jc w:val="center"/>
        </w:trPr>
        <w:tc>
          <w:tcPr>
            <w:tcW w:w="1129" w:type="dxa"/>
            <w:shd w:val="clear" w:color="auto" w:fill="auto"/>
            <w:tcMar>
              <w:top w:w="0" w:type="dxa"/>
              <w:left w:w="0" w:type="dxa"/>
              <w:bottom w:w="0" w:type="dxa"/>
              <w:right w:w="0" w:type="dxa"/>
            </w:tcMar>
            <w:vAlign w:val="center"/>
          </w:tcPr>
          <w:p w14:paraId="42F8B9E2" w14:textId="77777777" w:rsidR="00CC22DD" w:rsidRPr="000E48DF" w:rsidRDefault="00CC22DD" w:rsidP="00CC22DD">
            <w:pPr>
              <w:spacing w:line="360" w:lineRule="auto"/>
              <w:jc w:val="center"/>
            </w:pPr>
            <w:r w:rsidRPr="000E48DF">
              <w:t>4.2</w:t>
            </w:r>
          </w:p>
        </w:tc>
        <w:tc>
          <w:tcPr>
            <w:tcW w:w="8364" w:type="dxa"/>
            <w:shd w:val="clear" w:color="auto" w:fill="auto"/>
            <w:tcMar>
              <w:top w:w="0" w:type="dxa"/>
              <w:left w:w="0" w:type="dxa"/>
              <w:bottom w:w="0" w:type="dxa"/>
              <w:right w:w="0" w:type="dxa"/>
            </w:tcMar>
            <w:vAlign w:val="center"/>
          </w:tcPr>
          <w:p w14:paraId="5AFFDCFB" w14:textId="77777777" w:rsidR="00CC22DD" w:rsidRPr="000E48DF" w:rsidRDefault="00CC22DD" w:rsidP="00990ADE">
            <w:pPr>
              <w:pStyle w:val="AAOarticles"/>
              <w:numPr>
                <w:ilvl w:val="0"/>
                <w:numId w:val="0"/>
              </w:numPr>
              <w:ind w:left="360" w:right="142"/>
            </w:pPr>
            <w:r w:rsidRPr="000E48DF">
              <w:t>Participation à l’Appel d’Offres :</w:t>
            </w:r>
          </w:p>
          <w:p w14:paraId="24CD66C5" w14:textId="77777777" w:rsidR="00CC22DD" w:rsidRPr="000E48DF" w:rsidRDefault="00CC22DD" w:rsidP="00990ADE">
            <w:pPr>
              <w:spacing w:line="276" w:lineRule="auto"/>
              <w:ind w:right="142" w:firstLine="360"/>
              <w:jc w:val="both"/>
              <w:rPr>
                <w:iCs/>
              </w:rPr>
            </w:pPr>
            <w:r w:rsidRPr="000E48DF">
              <w:rPr>
                <w:spacing w:val="5"/>
              </w:rPr>
              <w:t>L</w:t>
            </w:r>
            <w:r w:rsidRPr="000E48DF">
              <w:t xml:space="preserve">a </w:t>
            </w:r>
            <w:r w:rsidRPr="000E48DF">
              <w:rPr>
                <w:spacing w:val="5"/>
              </w:rPr>
              <w:t>participatio</w:t>
            </w:r>
            <w:r w:rsidRPr="000E48DF">
              <w:t xml:space="preserve">n </w:t>
            </w:r>
            <w:r w:rsidRPr="000E48DF">
              <w:rPr>
                <w:spacing w:val="5"/>
              </w:rPr>
              <w:t>a</w:t>
            </w:r>
            <w:r w:rsidRPr="000E48DF">
              <w:t xml:space="preserve">u </w:t>
            </w:r>
            <w:r w:rsidRPr="000E48DF">
              <w:rPr>
                <w:spacing w:val="5"/>
              </w:rPr>
              <w:t>présen</w:t>
            </w:r>
            <w:r w:rsidRPr="000E48DF">
              <w:t xml:space="preserve">t </w:t>
            </w:r>
            <w:r w:rsidRPr="000E48DF">
              <w:rPr>
                <w:spacing w:val="5"/>
              </w:rPr>
              <w:t>Appe</w:t>
            </w:r>
            <w:r w:rsidRPr="000E48DF">
              <w:t xml:space="preserve">l </w:t>
            </w:r>
            <w:r w:rsidRPr="000E48DF">
              <w:rPr>
                <w:spacing w:val="5"/>
              </w:rPr>
              <w:t>d’Offre</w:t>
            </w:r>
            <w:r w:rsidRPr="000E48DF">
              <w:t xml:space="preserve">s </w:t>
            </w:r>
            <w:r w:rsidRPr="000E48DF">
              <w:rPr>
                <w:spacing w:val="5"/>
              </w:rPr>
              <w:t xml:space="preserve">est </w:t>
            </w:r>
            <w:r w:rsidRPr="000E48DF">
              <w:t>ouverte à</w:t>
            </w:r>
            <w:r w:rsidRPr="000E48DF">
              <w:rPr>
                <w:iCs/>
              </w:rPr>
              <w:t xml:space="preserve"> égalité de conditions à toutes les entreprises ou groupement d’entreprises de travaux publics installés au Cameroun.</w:t>
            </w:r>
          </w:p>
        </w:tc>
      </w:tr>
      <w:tr w:rsidR="00CC22DD" w:rsidRPr="000E48DF" w14:paraId="6BCE6BC1" w14:textId="77777777" w:rsidTr="00D746FD">
        <w:trPr>
          <w:trHeight w:hRule="exact" w:val="1993"/>
          <w:jc w:val="center"/>
        </w:trPr>
        <w:tc>
          <w:tcPr>
            <w:tcW w:w="1129" w:type="dxa"/>
            <w:shd w:val="clear" w:color="auto" w:fill="auto"/>
            <w:tcMar>
              <w:top w:w="0" w:type="dxa"/>
              <w:left w:w="0" w:type="dxa"/>
              <w:bottom w:w="0" w:type="dxa"/>
              <w:right w:w="0" w:type="dxa"/>
            </w:tcMar>
            <w:vAlign w:val="center"/>
          </w:tcPr>
          <w:p w14:paraId="666D691E" w14:textId="77777777" w:rsidR="00CC22DD" w:rsidRPr="000E48DF" w:rsidRDefault="00CC22DD" w:rsidP="00CC22DD">
            <w:pPr>
              <w:spacing w:line="360" w:lineRule="auto"/>
              <w:jc w:val="center"/>
            </w:pPr>
            <w:r w:rsidRPr="000E48DF">
              <w:t>5.1</w:t>
            </w:r>
          </w:p>
        </w:tc>
        <w:tc>
          <w:tcPr>
            <w:tcW w:w="8364" w:type="dxa"/>
            <w:shd w:val="clear" w:color="auto" w:fill="auto"/>
            <w:tcMar>
              <w:top w:w="0" w:type="dxa"/>
              <w:left w:w="0" w:type="dxa"/>
              <w:bottom w:w="0" w:type="dxa"/>
              <w:right w:w="0" w:type="dxa"/>
            </w:tcMar>
            <w:vAlign w:val="center"/>
          </w:tcPr>
          <w:p w14:paraId="0E6684EF" w14:textId="77777777" w:rsidR="00CC22DD" w:rsidRPr="000E48DF" w:rsidRDefault="00CC22DD" w:rsidP="00990ADE">
            <w:pPr>
              <w:spacing w:line="360" w:lineRule="auto"/>
              <w:ind w:right="142"/>
              <w:jc w:val="both"/>
            </w:pPr>
            <w:r w:rsidRPr="000E48DF">
              <w:rPr>
                <w:b/>
              </w:rPr>
              <w:t>Provenance des matériaux </w:t>
            </w:r>
            <w:r w:rsidRPr="000E48DF">
              <w:t xml:space="preserve">: </w:t>
            </w:r>
          </w:p>
          <w:p w14:paraId="0E0680EC" w14:textId="77777777" w:rsidR="00CC22DD" w:rsidRPr="000E48DF" w:rsidRDefault="00CC22DD" w:rsidP="00990ADE">
            <w:pPr>
              <w:pStyle w:val="ParagrapheNormalDAO"/>
              <w:widowControl w:val="0"/>
              <w:autoSpaceDE w:val="0"/>
              <w:spacing w:line="360" w:lineRule="auto"/>
              <w:ind w:right="142"/>
              <w:rPr>
                <w:rFonts w:ascii="Tahoma" w:hAnsi="Tahoma" w:cs="Tahoma"/>
                <w:bCs w:val="0"/>
                <w:spacing w:val="0"/>
              </w:rPr>
            </w:pPr>
            <w:r w:rsidRPr="000E48DF">
              <w:rPr>
                <w:rFonts w:ascii="Tahoma" w:hAnsi="Tahoma" w:cs="Tahoma"/>
                <w:bCs w:val="0"/>
                <w:spacing w:val="0"/>
              </w:rPr>
              <w:t>La fourniture de tous les matériaux incombe à l’entrepreneur. Il devra choisir des emplacements d’emprunts et les soumettre à l’agrément de l’Ingénieur dont le refus vaudra obligation à l’entrepreneur de rechercher de nouveaux sites d’emprunts sans que celui-ci puisse prétendre à quelconque indemnité.</w:t>
            </w:r>
          </w:p>
          <w:p w14:paraId="2A8C84C6" w14:textId="77777777" w:rsidR="00CC22DD" w:rsidRPr="000E48DF" w:rsidRDefault="00CC22DD" w:rsidP="00990ADE">
            <w:pPr>
              <w:spacing w:line="360" w:lineRule="auto"/>
              <w:ind w:right="142"/>
              <w:jc w:val="both"/>
            </w:pPr>
          </w:p>
        </w:tc>
      </w:tr>
      <w:tr w:rsidR="00CC22DD" w:rsidRPr="000E48DF" w14:paraId="70FACE66" w14:textId="77777777" w:rsidTr="00D746FD">
        <w:trPr>
          <w:trHeight w:val="1193"/>
          <w:jc w:val="center"/>
        </w:trPr>
        <w:tc>
          <w:tcPr>
            <w:tcW w:w="1129" w:type="dxa"/>
            <w:shd w:val="clear" w:color="auto" w:fill="auto"/>
            <w:tcMar>
              <w:top w:w="0" w:type="dxa"/>
              <w:left w:w="0" w:type="dxa"/>
              <w:bottom w:w="0" w:type="dxa"/>
              <w:right w:w="0" w:type="dxa"/>
            </w:tcMar>
            <w:vAlign w:val="center"/>
          </w:tcPr>
          <w:p w14:paraId="6908C46C" w14:textId="77777777" w:rsidR="00CC22DD" w:rsidRPr="000E48DF" w:rsidRDefault="00CC22DD" w:rsidP="00CC22DD">
            <w:pPr>
              <w:spacing w:line="360" w:lineRule="auto"/>
              <w:jc w:val="center"/>
            </w:pPr>
            <w:r w:rsidRPr="000E48DF">
              <w:t>6.2</w:t>
            </w:r>
          </w:p>
        </w:tc>
        <w:tc>
          <w:tcPr>
            <w:tcW w:w="8364" w:type="dxa"/>
            <w:shd w:val="clear" w:color="auto" w:fill="auto"/>
            <w:tcMar>
              <w:top w:w="0" w:type="dxa"/>
              <w:left w:w="0" w:type="dxa"/>
              <w:bottom w:w="0" w:type="dxa"/>
              <w:right w:w="0" w:type="dxa"/>
            </w:tcMar>
            <w:vAlign w:val="center"/>
          </w:tcPr>
          <w:p w14:paraId="10644013" w14:textId="77777777" w:rsidR="00CC22DD" w:rsidRPr="000E48DF" w:rsidRDefault="00CC22DD" w:rsidP="00990ADE">
            <w:pPr>
              <w:spacing w:line="360" w:lineRule="auto"/>
              <w:ind w:right="142"/>
              <w:jc w:val="both"/>
            </w:pPr>
            <w:r w:rsidRPr="000E48DF">
              <w:rPr>
                <w:b/>
              </w:rPr>
              <w:t>En cas de groupement d’entreprises</w:t>
            </w:r>
            <w:r w:rsidRPr="000E48DF">
              <w:t>, chaque membre du groupement doit présenter un dossier administratif complet, les pièces "</w:t>
            </w:r>
            <w:r w:rsidRPr="000E48DF">
              <w:rPr>
                <w:i/>
              </w:rPr>
              <w:t xml:space="preserve"> L’attestation de domiciliation bancaire (sauf cas de cotraitance conjointe)</w:t>
            </w:r>
            <w:r w:rsidRPr="000E48DF">
              <w:t xml:space="preserve">, </w:t>
            </w:r>
            <w:r w:rsidRPr="000E48DF">
              <w:rPr>
                <w:i/>
              </w:rPr>
              <w:t>La quittance d’achat</w:t>
            </w:r>
            <w:r w:rsidRPr="000E48DF">
              <w:t xml:space="preserve"> du DAO et l</w:t>
            </w:r>
            <w:r w:rsidRPr="000E48DF">
              <w:rPr>
                <w:i/>
              </w:rPr>
              <w:t>e cautionnement de soumission</w:t>
            </w:r>
            <w:r w:rsidRPr="000E48DF">
              <w:t>"   prévues au point 13.1 du RPAO étant uniquement présentés par le mandataire du groupement.</w:t>
            </w:r>
          </w:p>
        </w:tc>
      </w:tr>
      <w:tr w:rsidR="00CC22DD" w:rsidRPr="000E48DF" w14:paraId="3B2D51BE" w14:textId="77777777" w:rsidTr="00D746FD">
        <w:trPr>
          <w:trHeight w:val="2725"/>
          <w:jc w:val="center"/>
        </w:trPr>
        <w:tc>
          <w:tcPr>
            <w:tcW w:w="1129" w:type="dxa"/>
            <w:shd w:val="clear" w:color="auto" w:fill="auto"/>
            <w:tcMar>
              <w:top w:w="0" w:type="dxa"/>
              <w:left w:w="0" w:type="dxa"/>
              <w:bottom w:w="0" w:type="dxa"/>
              <w:right w:w="0" w:type="dxa"/>
            </w:tcMar>
            <w:vAlign w:val="center"/>
          </w:tcPr>
          <w:p w14:paraId="60CD136B" w14:textId="77777777" w:rsidR="00CC22DD" w:rsidRPr="000E48DF" w:rsidRDefault="00CC22DD" w:rsidP="00CC22DD">
            <w:pPr>
              <w:spacing w:line="360" w:lineRule="auto"/>
              <w:jc w:val="center"/>
            </w:pPr>
            <w:r w:rsidRPr="000E48DF">
              <w:t>7.3.</w:t>
            </w:r>
          </w:p>
        </w:tc>
        <w:tc>
          <w:tcPr>
            <w:tcW w:w="8364" w:type="dxa"/>
            <w:shd w:val="clear" w:color="auto" w:fill="auto"/>
            <w:tcMar>
              <w:top w:w="0" w:type="dxa"/>
              <w:left w:w="0" w:type="dxa"/>
              <w:bottom w:w="0" w:type="dxa"/>
              <w:right w:w="0" w:type="dxa"/>
            </w:tcMar>
            <w:vAlign w:val="center"/>
          </w:tcPr>
          <w:p w14:paraId="366ECD28" w14:textId="77777777" w:rsidR="00CC22DD" w:rsidRPr="000E48DF" w:rsidRDefault="00CC22DD" w:rsidP="00990ADE">
            <w:pPr>
              <w:tabs>
                <w:tab w:val="left" w:pos="1320"/>
              </w:tabs>
              <w:spacing w:line="360" w:lineRule="auto"/>
              <w:ind w:right="142"/>
              <w:jc w:val="both"/>
              <w:rPr>
                <w:spacing w:val="2"/>
              </w:rPr>
            </w:pPr>
            <w:r w:rsidRPr="000E48DF">
              <w:rPr>
                <w:rFonts w:eastAsia="Calibri"/>
                <w:b/>
              </w:rPr>
              <w:t>Aux fins de la visite</w:t>
            </w:r>
            <w:r w:rsidRPr="000E48DF">
              <w:rPr>
                <w:rFonts w:eastAsia="Calibri"/>
                <w:b/>
                <w:spacing w:val="6"/>
              </w:rPr>
              <w:t xml:space="preserve"> </w:t>
            </w:r>
            <w:r w:rsidRPr="000E48DF">
              <w:rPr>
                <w:rFonts w:eastAsia="Calibri"/>
                <w:b/>
              </w:rPr>
              <w:t>du</w:t>
            </w:r>
            <w:r w:rsidRPr="000E48DF">
              <w:rPr>
                <w:rFonts w:eastAsia="Calibri"/>
                <w:b/>
                <w:spacing w:val="6"/>
              </w:rPr>
              <w:t xml:space="preserve"> </w:t>
            </w:r>
            <w:r w:rsidRPr="000E48DF">
              <w:rPr>
                <w:rFonts w:eastAsia="Calibri"/>
                <w:b/>
              </w:rPr>
              <w:t>site</w:t>
            </w:r>
            <w:r w:rsidRPr="000E48DF">
              <w:rPr>
                <w:rFonts w:eastAsia="Calibri"/>
                <w:b/>
                <w:spacing w:val="6"/>
              </w:rPr>
              <w:t xml:space="preserve"> </w:t>
            </w:r>
            <w:r w:rsidRPr="000E48DF">
              <w:rPr>
                <w:rFonts w:eastAsia="Calibri"/>
                <w:b/>
              </w:rPr>
              <w:t>des</w:t>
            </w:r>
            <w:r w:rsidRPr="000E48DF">
              <w:rPr>
                <w:rFonts w:eastAsia="Calibri"/>
                <w:b/>
                <w:spacing w:val="6"/>
              </w:rPr>
              <w:t xml:space="preserve"> </w:t>
            </w:r>
            <w:r w:rsidRPr="000E48DF">
              <w:rPr>
                <w:rFonts w:eastAsia="Calibri"/>
                <w:b/>
              </w:rPr>
              <w:t>travaux</w:t>
            </w:r>
            <w:r w:rsidRPr="000E48DF">
              <w:rPr>
                <w:rFonts w:eastAsia="Calibri"/>
              </w:rPr>
              <w:t> :</w:t>
            </w:r>
          </w:p>
          <w:p w14:paraId="53C156D7" w14:textId="77777777" w:rsidR="00CC22DD" w:rsidRPr="000E48DF" w:rsidRDefault="00CC22DD" w:rsidP="00990ADE">
            <w:pPr>
              <w:tabs>
                <w:tab w:val="left" w:pos="1320"/>
              </w:tabs>
              <w:spacing w:line="360" w:lineRule="auto"/>
              <w:ind w:right="142"/>
              <w:jc w:val="both"/>
              <w:rPr>
                <w:spacing w:val="2"/>
              </w:rPr>
            </w:pPr>
            <w:r w:rsidRPr="000E48DF">
              <w:rPr>
                <w:spacing w:val="2"/>
              </w:rPr>
              <w:t xml:space="preserve"> </w:t>
            </w:r>
            <w:r w:rsidRPr="000E48DF">
              <w:rPr>
                <w:spacing w:val="2"/>
                <w:lang w:val="fr-CM"/>
              </w:rPr>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 </w:t>
            </w:r>
            <w:r w:rsidRPr="000E48DF">
              <w:rPr>
                <w:spacing w:val="2"/>
              </w:rPr>
              <w:t xml:space="preserve"> </w:t>
            </w:r>
            <w:r w:rsidRPr="000E48DF">
              <w:rPr>
                <w:b/>
                <w:spacing w:val="2"/>
              </w:rPr>
              <w:t>Il devra de ce fait, signer une Attestation de visite de site sur l’honneur et présenter un rapport documenté et illustré de ladite visite.</w:t>
            </w:r>
          </w:p>
        </w:tc>
      </w:tr>
      <w:tr w:rsidR="00CC22DD" w:rsidRPr="000E48DF" w14:paraId="19EF8DB9" w14:textId="77777777" w:rsidTr="00D746FD">
        <w:trPr>
          <w:jc w:val="center"/>
        </w:trPr>
        <w:tc>
          <w:tcPr>
            <w:tcW w:w="1129" w:type="dxa"/>
            <w:shd w:val="clear" w:color="auto" w:fill="auto"/>
            <w:tcMar>
              <w:top w:w="0" w:type="dxa"/>
              <w:left w:w="0" w:type="dxa"/>
              <w:bottom w:w="0" w:type="dxa"/>
              <w:right w:w="0" w:type="dxa"/>
            </w:tcMar>
            <w:vAlign w:val="center"/>
          </w:tcPr>
          <w:p w14:paraId="54A5C57B" w14:textId="77777777" w:rsidR="00CC22DD" w:rsidRPr="000E48DF" w:rsidRDefault="00CC22DD" w:rsidP="00CC22DD">
            <w:pPr>
              <w:spacing w:line="360" w:lineRule="auto"/>
              <w:jc w:val="center"/>
            </w:pPr>
          </w:p>
          <w:p w14:paraId="7695E941" w14:textId="77777777" w:rsidR="00CC22DD" w:rsidRPr="000E48DF" w:rsidRDefault="00CC22DD" w:rsidP="00CC22DD">
            <w:pPr>
              <w:spacing w:line="360" w:lineRule="auto"/>
              <w:jc w:val="center"/>
            </w:pPr>
            <w:r w:rsidRPr="000E48DF">
              <w:t>9</w:t>
            </w:r>
          </w:p>
        </w:tc>
        <w:tc>
          <w:tcPr>
            <w:tcW w:w="8364" w:type="dxa"/>
            <w:shd w:val="clear" w:color="auto" w:fill="auto"/>
            <w:tcMar>
              <w:top w:w="0" w:type="dxa"/>
              <w:left w:w="0" w:type="dxa"/>
              <w:bottom w:w="0" w:type="dxa"/>
              <w:right w:w="0" w:type="dxa"/>
            </w:tcMar>
            <w:vAlign w:val="center"/>
          </w:tcPr>
          <w:p w14:paraId="70226031" w14:textId="77777777" w:rsidR="00CC22DD" w:rsidRPr="000E48DF" w:rsidRDefault="00CC22DD" w:rsidP="00990ADE">
            <w:pPr>
              <w:spacing w:before="11" w:line="276" w:lineRule="auto"/>
              <w:ind w:right="142"/>
              <w:jc w:val="both"/>
            </w:pPr>
            <w:r w:rsidRPr="000E48DF">
              <w:rPr>
                <w:b/>
              </w:rPr>
              <w:t>Renseignements</w:t>
            </w:r>
            <w:r w:rsidRPr="000E48DF">
              <w:rPr>
                <w:b/>
                <w:spacing w:val="20"/>
              </w:rPr>
              <w:t xml:space="preserve"> </w:t>
            </w:r>
            <w:r w:rsidRPr="000E48DF">
              <w:rPr>
                <w:b/>
              </w:rPr>
              <w:t>complémentaires </w:t>
            </w:r>
            <w:r w:rsidRPr="000E48DF">
              <w:t xml:space="preserve">: </w:t>
            </w:r>
          </w:p>
          <w:p w14:paraId="2EE35A88" w14:textId="7B6C375A" w:rsidR="00CC22DD" w:rsidRPr="00C7440D" w:rsidRDefault="00353462" w:rsidP="00990ADE">
            <w:pPr>
              <w:spacing w:before="11" w:line="276" w:lineRule="auto"/>
              <w:ind w:right="142"/>
              <w:jc w:val="both"/>
            </w:pPr>
            <w:r w:rsidRPr="000E48DF">
              <w:t>Les</w:t>
            </w:r>
            <w:r w:rsidRPr="000E48DF">
              <w:rPr>
                <w:spacing w:val="20"/>
              </w:rPr>
              <w:t xml:space="preserve"> </w:t>
            </w:r>
            <w:r w:rsidRPr="000E48DF">
              <w:t>renseignements</w:t>
            </w:r>
            <w:r w:rsidRPr="000E48DF">
              <w:rPr>
                <w:spacing w:val="20"/>
              </w:rPr>
              <w:t xml:space="preserve"> </w:t>
            </w:r>
            <w:r w:rsidRPr="000E48DF">
              <w:t>complémentaires</w:t>
            </w:r>
            <w:r w:rsidRPr="000E48DF">
              <w:rPr>
                <w:spacing w:val="20"/>
              </w:rPr>
              <w:t xml:space="preserve"> </w:t>
            </w:r>
            <w:r w:rsidRPr="000E48DF">
              <w:t>peuvent</w:t>
            </w:r>
            <w:r w:rsidRPr="000E48DF">
              <w:rPr>
                <w:spacing w:val="20"/>
              </w:rPr>
              <w:t xml:space="preserve"> </w:t>
            </w:r>
            <w:r w:rsidRPr="000E48DF">
              <w:t xml:space="preserve">être obtenus </w:t>
            </w:r>
            <w:r w:rsidRPr="000E48DF">
              <w:rPr>
                <w:spacing w:val="-14"/>
              </w:rPr>
              <w:t>aux</w:t>
            </w:r>
            <w:r w:rsidRPr="000E48DF">
              <w:t xml:space="preserve"> </w:t>
            </w:r>
            <w:r w:rsidRPr="000E48DF">
              <w:rPr>
                <w:spacing w:val="-14"/>
              </w:rPr>
              <w:t>heures</w:t>
            </w:r>
            <w:r w:rsidRPr="000E48DF">
              <w:t xml:space="preserve"> ouvrables à la Délégation Régionale </w:t>
            </w:r>
            <w:r w:rsidR="00782FAA" w:rsidRPr="000E48DF">
              <w:t xml:space="preserve">des Domaines, du Cadastre et des Affaires Foncières </w:t>
            </w:r>
            <w:r w:rsidRPr="000E48DF">
              <w:t xml:space="preserve">du Sud ou au Secrétariat Particulier du Gouverneur de la Région du Sud ou sur la plateforme </w:t>
            </w:r>
            <w:proofErr w:type="spellStart"/>
            <w:r w:rsidR="009F0DB4" w:rsidRPr="000E48DF">
              <w:t>Coleps</w:t>
            </w:r>
            <w:proofErr w:type="spellEnd"/>
            <w:r w:rsidR="009F0DB4" w:rsidRPr="000E48DF">
              <w:t xml:space="preserve"> aux adresses </w:t>
            </w:r>
            <w:hyperlink r:id="rId15" w:history="1">
              <w:r w:rsidR="009F0DB4" w:rsidRPr="000E48DF">
                <w:rPr>
                  <w:rStyle w:val="Lienhypertexte"/>
                </w:rPr>
                <w:t>https://www.marchespublics.cm</w:t>
              </w:r>
            </w:hyperlink>
          </w:p>
          <w:p w14:paraId="6314EA3F" w14:textId="77777777" w:rsidR="00CC22DD" w:rsidRPr="000E48DF" w:rsidRDefault="00CC22DD" w:rsidP="00990ADE">
            <w:pPr>
              <w:spacing w:before="11" w:line="360" w:lineRule="auto"/>
              <w:ind w:right="142"/>
              <w:jc w:val="both"/>
              <w:rPr>
                <w:b/>
                <w:color w:val="000000" w:themeColor="text1"/>
                <w:lang w:val="fr-CM"/>
              </w:rPr>
            </w:pPr>
            <w:r w:rsidRPr="000E48DF">
              <w:rPr>
                <w:b/>
                <w:color w:val="000000" w:themeColor="text1"/>
                <w:lang w:val="fr-CM"/>
              </w:rPr>
              <w:t xml:space="preserve">Demandes d’éclaircissements : </w:t>
            </w:r>
          </w:p>
          <w:p w14:paraId="346B60BC" w14:textId="19E3974D" w:rsidR="00CC22DD" w:rsidRPr="000E48DF" w:rsidRDefault="00CC22DD" w:rsidP="00990ADE">
            <w:pPr>
              <w:spacing w:before="11" w:line="276" w:lineRule="auto"/>
              <w:ind w:right="142"/>
              <w:jc w:val="both"/>
            </w:pPr>
            <w:r w:rsidRPr="000E48DF">
              <w:rPr>
                <w:color w:val="000000" w:themeColor="text1"/>
                <w:lang w:val="fr-CM"/>
              </w:rPr>
              <w:t xml:space="preserve">Des éclaircissements peuvent être demandés </w:t>
            </w:r>
            <w:r w:rsidRPr="000E48DF">
              <w:t xml:space="preserve">à la </w:t>
            </w:r>
            <w:r w:rsidRPr="000E48DF">
              <w:rPr>
                <w:b/>
              </w:rPr>
              <w:t xml:space="preserve">Délégation Régionale </w:t>
            </w:r>
            <w:r w:rsidR="00C7440D">
              <w:rPr>
                <w:b/>
              </w:rPr>
              <w:t xml:space="preserve">des </w:t>
            </w:r>
            <w:r w:rsidR="00C7440D">
              <w:rPr>
                <w:b/>
              </w:rPr>
              <w:lastRenderedPageBreak/>
              <w:t>Postes et Télécommunications</w:t>
            </w:r>
            <w:r w:rsidR="00A504BC" w:rsidRPr="000E48DF">
              <w:rPr>
                <w:b/>
              </w:rPr>
              <w:t xml:space="preserve"> du Sud</w:t>
            </w:r>
            <w:r w:rsidR="00A504BC" w:rsidRPr="000E48DF">
              <w:t xml:space="preserve"> </w:t>
            </w:r>
            <w:r w:rsidRPr="000E48DF">
              <w:rPr>
                <w:color w:val="000000" w:themeColor="text1"/>
                <w:lang w:val="fr-CM"/>
              </w:rPr>
              <w:t>au plus tard cinq (0</w:t>
            </w:r>
            <w:r w:rsidRPr="000E48DF">
              <w:rPr>
                <w:iCs/>
                <w:color w:val="000000" w:themeColor="text1"/>
                <w:lang w:val="fr-CM"/>
              </w:rPr>
              <w:t>5</w:t>
            </w:r>
            <w:r w:rsidR="005C5E2F" w:rsidRPr="000E48DF">
              <w:rPr>
                <w:iCs/>
                <w:color w:val="000000" w:themeColor="text1"/>
                <w:lang w:val="fr-CM"/>
              </w:rPr>
              <w:t>) jours</w:t>
            </w:r>
            <w:r w:rsidRPr="000E48DF">
              <w:rPr>
                <w:color w:val="000000" w:themeColor="text1"/>
                <w:lang w:val="fr-CM"/>
              </w:rPr>
              <w:t xml:space="preserve"> avant la date de remise des offres. </w:t>
            </w:r>
          </w:p>
          <w:p w14:paraId="166ACAB7" w14:textId="77777777" w:rsidR="00CC22DD" w:rsidRPr="000E48DF" w:rsidRDefault="00CC22DD" w:rsidP="00990ADE">
            <w:pPr>
              <w:spacing w:before="11" w:line="360" w:lineRule="auto"/>
              <w:ind w:right="142"/>
              <w:jc w:val="both"/>
              <w:rPr>
                <w:color w:val="C0504D" w:themeColor="accent2"/>
                <w:lang w:val="fr-CM"/>
              </w:rPr>
            </w:pPr>
            <w:r w:rsidRPr="000E48DF">
              <w:rPr>
                <w:color w:val="000000" w:themeColor="text1"/>
                <w:lang w:val="fr-CM"/>
              </w:rPr>
              <w:t xml:space="preserve">Les demandes d’éclaircissement doivent mentionner le nom et l’adresse complète du requérant et être déposées </w:t>
            </w:r>
            <w:r w:rsidRPr="000E48DF">
              <w:t xml:space="preserve">au </w:t>
            </w:r>
            <w:r w:rsidRPr="000E48DF">
              <w:rPr>
                <w:b/>
              </w:rPr>
              <w:t>Secrétariat Particulier du Gouverneur de la Région du Sud.</w:t>
            </w:r>
            <w:r w:rsidRPr="000E48DF">
              <w:rPr>
                <w:color w:val="000000" w:themeColor="text1"/>
                <w:lang w:val="fr-CM"/>
              </w:rPr>
              <w:t xml:space="preserve"> </w:t>
            </w:r>
          </w:p>
        </w:tc>
      </w:tr>
      <w:tr w:rsidR="00CC22DD" w:rsidRPr="000E48DF" w14:paraId="65CD6812" w14:textId="77777777" w:rsidTr="00D746FD">
        <w:trPr>
          <w:trHeight w:val="466"/>
          <w:jc w:val="center"/>
        </w:trPr>
        <w:tc>
          <w:tcPr>
            <w:tcW w:w="9493" w:type="dxa"/>
            <w:gridSpan w:val="2"/>
            <w:shd w:val="clear" w:color="auto" w:fill="auto"/>
            <w:tcMar>
              <w:top w:w="0" w:type="dxa"/>
              <w:left w:w="0" w:type="dxa"/>
              <w:bottom w:w="0" w:type="dxa"/>
              <w:right w:w="0" w:type="dxa"/>
            </w:tcMar>
            <w:vAlign w:val="center"/>
          </w:tcPr>
          <w:p w14:paraId="161CB160" w14:textId="77777777" w:rsidR="00CC22DD" w:rsidRPr="000E48DF" w:rsidRDefault="00CC22DD" w:rsidP="00990ADE">
            <w:pPr>
              <w:ind w:right="142"/>
              <w:jc w:val="center"/>
              <w:rPr>
                <w:b/>
              </w:rPr>
            </w:pPr>
            <w:r w:rsidRPr="000E48DF">
              <w:rPr>
                <w:b/>
              </w:rPr>
              <w:lastRenderedPageBreak/>
              <w:t>C- PREPARATION DES OFFRES</w:t>
            </w:r>
          </w:p>
        </w:tc>
      </w:tr>
      <w:tr w:rsidR="00CC22DD" w:rsidRPr="000E48DF" w14:paraId="33C43922" w14:textId="77777777" w:rsidTr="00D746FD">
        <w:trPr>
          <w:trHeight w:val="409"/>
          <w:jc w:val="center"/>
        </w:trPr>
        <w:tc>
          <w:tcPr>
            <w:tcW w:w="1129" w:type="dxa"/>
            <w:shd w:val="clear" w:color="auto" w:fill="auto"/>
            <w:tcMar>
              <w:top w:w="0" w:type="dxa"/>
              <w:left w:w="0" w:type="dxa"/>
              <w:bottom w:w="0" w:type="dxa"/>
              <w:right w:w="0" w:type="dxa"/>
            </w:tcMar>
            <w:vAlign w:val="center"/>
          </w:tcPr>
          <w:p w14:paraId="141E5D39" w14:textId="77777777" w:rsidR="00CC22DD" w:rsidRPr="000E48DF" w:rsidRDefault="00CC22DD" w:rsidP="00CC22DD">
            <w:pPr>
              <w:spacing w:line="360" w:lineRule="auto"/>
              <w:jc w:val="center"/>
            </w:pPr>
            <w:r w:rsidRPr="000E48DF">
              <w:t>12.</w:t>
            </w:r>
          </w:p>
        </w:tc>
        <w:tc>
          <w:tcPr>
            <w:tcW w:w="8364" w:type="dxa"/>
            <w:shd w:val="clear" w:color="auto" w:fill="auto"/>
            <w:tcMar>
              <w:top w:w="0" w:type="dxa"/>
              <w:left w:w="0" w:type="dxa"/>
              <w:bottom w:w="0" w:type="dxa"/>
              <w:right w:w="0" w:type="dxa"/>
            </w:tcMar>
            <w:vAlign w:val="center"/>
          </w:tcPr>
          <w:p w14:paraId="6BEB0FA6" w14:textId="77777777" w:rsidR="00CC22DD" w:rsidRPr="000E48DF" w:rsidRDefault="00CC22DD" w:rsidP="00990ADE">
            <w:pPr>
              <w:pStyle w:val="i"/>
              <w:tabs>
                <w:tab w:val="right" w:pos="7254"/>
              </w:tabs>
              <w:suppressAutoHyphens w:val="0"/>
              <w:ind w:right="142"/>
              <w:rPr>
                <w:rFonts w:ascii="Tahoma" w:hAnsi="Tahoma" w:cs="Tahoma"/>
                <w:spacing w:val="2"/>
                <w:sz w:val="22"/>
                <w:szCs w:val="22"/>
                <w:lang w:val="fr-FR"/>
              </w:rPr>
            </w:pPr>
            <w:r w:rsidRPr="000E48DF">
              <w:rPr>
                <w:rFonts w:ascii="Tahoma" w:hAnsi="Tahoma" w:cs="Tahoma"/>
                <w:b/>
                <w:sz w:val="22"/>
                <w:szCs w:val="22"/>
                <w:lang w:val="fr-FR"/>
              </w:rPr>
              <w:t xml:space="preserve">La langue de soumission : </w:t>
            </w:r>
            <w:r w:rsidRPr="000E48DF">
              <w:rPr>
                <w:rFonts w:ascii="Tahoma" w:hAnsi="Tahoma" w:cs="Tahoma"/>
                <w:sz w:val="22"/>
                <w:szCs w:val="22"/>
                <w:lang w:val="fr-FR"/>
              </w:rPr>
              <w:t>la langue de soumission est « </w:t>
            </w:r>
            <w:r w:rsidRPr="000E48DF">
              <w:rPr>
                <w:rFonts w:ascii="Tahoma" w:hAnsi="Tahoma" w:cs="Tahoma"/>
                <w:iCs/>
                <w:sz w:val="22"/>
                <w:szCs w:val="22"/>
                <w:lang w:val="fr-FR"/>
              </w:rPr>
              <w:t>l’Anglais ou le Français »</w:t>
            </w:r>
          </w:p>
        </w:tc>
      </w:tr>
      <w:tr w:rsidR="00CC22DD" w:rsidRPr="000E48DF" w14:paraId="30250422" w14:textId="77777777" w:rsidTr="009D624F">
        <w:trPr>
          <w:trHeight w:val="721"/>
          <w:jc w:val="center"/>
        </w:trPr>
        <w:tc>
          <w:tcPr>
            <w:tcW w:w="1129" w:type="dxa"/>
            <w:shd w:val="clear" w:color="auto" w:fill="auto"/>
            <w:tcMar>
              <w:top w:w="0" w:type="dxa"/>
              <w:left w:w="0" w:type="dxa"/>
              <w:bottom w:w="0" w:type="dxa"/>
              <w:right w:w="0" w:type="dxa"/>
            </w:tcMar>
            <w:vAlign w:val="center"/>
          </w:tcPr>
          <w:p w14:paraId="09D0A180" w14:textId="77777777" w:rsidR="00CC22DD" w:rsidRPr="000E48DF" w:rsidRDefault="00CC22DD" w:rsidP="00CC22DD">
            <w:pPr>
              <w:spacing w:line="360" w:lineRule="auto"/>
              <w:jc w:val="center"/>
            </w:pPr>
            <w:r w:rsidRPr="000E48DF">
              <w:t>,13.1</w:t>
            </w:r>
          </w:p>
        </w:tc>
        <w:tc>
          <w:tcPr>
            <w:tcW w:w="8364" w:type="dxa"/>
            <w:shd w:val="clear" w:color="auto" w:fill="auto"/>
            <w:tcMar>
              <w:top w:w="0" w:type="dxa"/>
              <w:left w:w="0" w:type="dxa"/>
              <w:bottom w:w="0" w:type="dxa"/>
              <w:right w:w="0" w:type="dxa"/>
            </w:tcMar>
            <w:vAlign w:val="center"/>
          </w:tcPr>
          <w:p w14:paraId="23D05E4E" w14:textId="77777777" w:rsidR="00CC22DD" w:rsidRPr="000E48DF" w:rsidRDefault="00CC22DD" w:rsidP="00990ADE">
            <w:pPr>
              <w:tabs>
                <w:tab w:val="left" w:pos="1320"/>
              </w:tabs>
              <w:ind w:right="142"/>
              <w:jc w:val="both"/>
              <w:rPr>
                <w:b/>
              </w:rPr>
            </w:pPr>
            <w:r w:rsidRPr="000E48DF">
              <w:rPr>
                <w:b/>
              </w:rPr>
              <w:t>Présentation des offres :</w:t>
            </w:r>
          </w:p>
          <w:p w14:paraId="0BBE8FA9" w14:textId="77777777" w:rsidR="00CC22DD" w:rsidRPr="000E48DF" w:rsidRDefault="00CC22DD" w:rsidP="00990ADE">
            <w:pPr>
              <w:pStyle w:val="Corpsdetexte3"/>
              <w:tabs>
                <w:tab w:val="left" w:pos="1320"/>
              </w:tabs>
              <w:ind w:right="142"/>
            </w:pPr>
            <w:r w:rsidRPr="000E48DF">
              <w:t>Le soumissionnaire devra produire une offre regroupée en trois volumes et présentée comme suit :</w:t>
            </w:r>
          </w:p>
          <w:p w14:paraId="2899F826" w14:textId="77777777" w:rsidR="00CC22DD" w:rsidRPr="000E48DF" w:rsidRDefault="00CC22DD" w:rsidP="00990ADE">
            <w:pPr>
              <w:pStyle w:val="Corpsdetexte3"/>
              <w:tabs>
                <w:tab w:val="left" w:pos="1320"/>
              </w:tabs>
              <w:ind w:right="142"/>
            </w:pPr>
          </w:p>
          <w:p w14:paraId="35D194A9" w14:textId="77777777" w:rsidR="00CC22DD" w:rsidRPr="000E48DF" w:rsidRDefault="00CC22DD" w:rsidP="00990ADE">
            <w:pPr>
              <w:ind w:right="142"/>
              <w:jc w:val="both"/>
              <w:rPr>
                <w:b/>
                <w:i/>
                <w:iCs/>
                <w:u w:val="single"/>
              </w:rPr>
            </w:pPr>
            <w:r w:rsidRPr="000E48DF">
              <w:rPr>
                <w:b/>
                <w:i/>
                <w:iCs/>
              </w:rPr>
              <w:t>A</w:t>
            </w:r>
            <w:r w:rsidRPr="000E48DF">
              <w:rPr>
                <w:b/>
                <w:i/>
                <w:iCs/>
                <w:u w:val="single"/>
              </w:rPr>
              <w:t>–Volume I : Pièces administratives</w:t>
            </w:r>
          </w:p>
          <w:p w14:paraId="4440DC7A" w14:textId="77777777" w:rsidR="00CC22DD" w:rsidRPr="000E48DF" w:rsidRDefault="00CC22DD" w:rsidP="00990ADE">
            <w:pPr>
              <w:ind w:right="142"/>
              <w:jc w:val="both"/>
              <w:rPr>
                <w:b/>
              </w:rPr>
            </w:pPr>
          </w:p>
          <w:p w14:paraId="0757204C" w14:textId="77777777" w:rsidR="00CC22DD" w:rsidRPr="000E48DF" w:rsidRDefault="00CC22DD" w:rsidP="00990ADE">
            <w:pPr>
              <w:ind w:right="142"/>
              <w:jc w:val="both"/>
            </w:pPr>
            <w:r w:rsidRPr="000E48DF">
              <w:t>Elles comprendront notamment :</w:t>
            </w:r>
          </w:p>
          <w:p w14:paraId="347EAD45" w14:textId="77777777" w:rsidR="00CC22DD" w:rsidRPr="000E48DF" w:rsidRDefault="00CC22DD" w:rsidP="00990ADE">
            <w:pPr>
              <w:pStyle w:val="Paragraphedeliste"/>
              <w:widowControl/>
              <w:numPr>
                <w:ilvl w:val="0"/>
                <w:numId w:val="36"/>
              </w:numPr>
              <w:suppressAutoHyphens/>
              <w:autoSpaceDE/>
              <w:ind w:right="142"/>
              <w:jc w:val="both"/>
              <w:textAlignment w:val="baseline"/>
            </w:pPr>
            <w:r w:rsidRPr="000E48DF">
              <w:t>La</w:t>
            </w:r>
            <w:r w:rsidRPr="000E48DF">
              <w:rPr>
                <w:color w:val="FF0000"/>
              </w:rPr>
              <w:t xml:space="preserve"> </w:t>
            </w:r>
            <w:r w:rsidRPr="000E48DF">
              <w:t>déclaration d’intention de soumissionner timbrée, signée du représentant légal ou du mandataire dument désigné ;</w:t>
            </w:r>
          </w:p>
          <w:p w14:paraId="7ACA099A" w14:textId="416A41CB" w:rsidR="00CC22DD" w:rsidRPr="000E48DF" w:rsidRDefault="00CC22DD" w:rsidP="00990ADE">
            <w:pPr>
              <w:pStyle w:val="Paragraphedeliste"/>
              <w:widowControl/>
              <w:numPr>
                <w:ilvl w:val="0"/>
                <w:numId w:val="36"/>
              </w:numPr>
              <w:suppressAutoHyphens/>
              <w:autoSpaceDE/>
              <w:ind w:right="142"/>
              <w:jc w:val="both"/>
              <w:textAlignment w:val="baseline"/>
            </w:pPr>
            <w:r w:rsidRPr="000E48DF">
              <w:t xml:space="preserve">La caution de soumission acquittée à la main (suivant modèle joint) et </w:t>
            </w:r>
            <w:r w:rsidR="0068389F" w:rsidRPr="000E48DF">
              <w:t>timbrée</w:t>
            </w:r>
            <w:r w:rsidR="00ED60A3" w:rsidRPr="000E48DF">
              <w:t xml:space="preserve">, </w:t>
            </w:r>
            <w:r w:rsidR="0068389F" w:rsidRPr="000E48DF">
              <w:t>d’un</w:t>
            </w:r>
            <w:r w:rsidRPr="000E48DF">
              <w:t xml:space="preserve"> montant </w:t>
            </w:r>
            <w:r w:rsidR="00C7440D">
              <w:t xml:space="preserve">de </w:t>
            </w:r>
            <w:r w:rsidR="00C7440D" w:rsidRPr="00C7440D">
              <w:rPr>
                <w:b/>
              </w:rPr>
              <w:t>huit cent</w:t>
            </w:r>
            <w:r w:rsidR="0068389F" w:rsidRPr="000E48DF">
              <w:rPr>
                <w:b/>
              </w:rPr>
              <w:t xml:space="preserve"> mille</w:t>
            </w:r>
            <w:r w:rsidRPr="000E48DF">
              <w:rPr>
                <w:b/>
              </w:rPr>
              <w:t xml:space="preserve"> (</w:t>
            </w:r>
            <w:r w:rsidR="00C7440D">
              <w:rPr>
                <w:b/>
              </w:rPr>
              <w:t>800 000</w:t>
            </w:r>
            <w:r w:rsidRPr="000E48DF">
              <w:rPr>
                <w:b/>
              </w:rPr>
              <w:t>) francs CFA</w:t>
            </w:r>
            <w:r w:rsidRPr="000E48DF">
              <w:t xml:space="preserve"> et d’une durée de validité de cent vingt </w:t>
            </w:r>
            <w:r w:rsidRPr="000E48DF">
              <w:rPr>
                <w:b/>
              </w:rPr>
              <w:t>(120) jours</w:t>
            </w:r>
            <w:r w:rsidRPr="000E48DF">
              <w:t xml:space="preserve"> au-delà de la date de validité des offres, établi par une banque de premier ordre ou un organisme financier de première catégorie habilité par le Ministre en charge des Finances du Cameroun pour émettre des cautions dans le cadre des Marchés Publics</w:t>
            </w:r>
            <w:r w:rsidR="00ED60A3" w:rsidRPr="000E48DF">
              <w:t xml:space="preserve"> et </w:t>
            </w:r>
            <w:r w:rsidR="00ED60A3" w:rsidRPr="000E48DF">
              <w:rPr>
                <w:b/>
                <w:bCs/>
                <w:lang w:val="fr-CM"/>
              </w:rPr>
              <w:t>accompagnée du récépissé de consignation délivré par la Caisse de Dépôts et de Consignations (CDEC)</w:t>
            </w:r>
            <w:r w:rsidRPr="000E48DF">
              <w:rPr>
                <w:rFonts w:eastAsia="Calibri"/>
                <w:iCs/>
                <w:lang w:val="fr-CM"/>
              </w:rPr>
              <w:t>.</w:t>
            </w:r>
          </w:p>
          <w:p w14:paraId="33DF5B79" w14:textId="77777777" w:rsidR="00CC22DD" w:rsidRPr="000E48DF" w:rsidRDefault="00CC22DD" w:rsidP="00990ADE">
            <w:pPr>
              <w:numPr>
                <w:ilvl w:val="0"/>
                <w:numId w:val="36"/>
              </w:numPr>
              <w:suppressAutoHyphens/>
              <w:ind w:right="142"/>
              <w:jc w:val="both"/>
              <w:textAlignment w:val="baseline"/>
            </w:pPr>
            <w:r w:rsidRPr="000E48DF">
              <w:t>L’Accord de groupement</w:t>
            </w:r>
            <w:r w:rsidRPr="000E48DF">
              <w:rPr>
                <w:b/>
              </w:rPr>
              <w:t xml:space="preserve"> notarié</w:t>
            </w:r>
            <w:r w:rsidRPr="000E48DF">
              <w:t xml:space="preserve"> et spécifiant le mandataire le cas échéant (le Maître d’Ouvrage devra privilégier les groupements solidaires) ;</w:t>
            </w:r>
          </w:p>
          <w:p w14:paraId="1AC4F49F" w14:textId="77777777" w:rsidR="00CC22DD" w:rsidRPr="000E48DF" w:rsidRDefault="00CC22DD" w:rsidP="00990ADE">
            <w:pPr>
              <w:numPr>
                <w:ilvl w:val="0"/>
                <w:numId w:val="36"/>
              </w:numPr>
              <w:suppressAutoHyphens/>
              <w:ind w:right="142"/>
              <w:jc w:val="both"/>
              <w:textAlignment w:val="baseline"/>
            </w:pPr>
            <w:r w:rsidRPr="000E48DF">
              <w:t>Le Pouvoir de signature, le cas échéant ;</w:t>
            </w:r>
          </w:p>
          <w:p w14:paraId="10E92C11" w14:textId="77777777" w:rsidR="00CC22DD" w:rsidRPr="000E48DF" w:rsidRDefault="00CC22DD" w:rsidP="00990ADE">
            <w:pPr>
              <w:numPr>
                <w:ilvl w:val="0"/>
                <w:numId w:val="36"/>
              </w:numPr>
              <w:suppressAutoHyphens/>
              <w:ind w:right="142"/>
              <w:jc w:val="both"/>
              <w:textAlignment w:val="baseline"/>
            </w:pPr>
            <w:r w:rsidRPr="000E48DF">
              <w:t xml:space="preserve">Le Certificat de Conformité Fiscale délivrée par l’Administration Fiscale ; </w:t>
            </w:r>
          </w:p>
          <w:p w14:paraId="5C4C3368" w14:textId="77777777" w:rsidR="00CC22DD" w:rsidRPr="000E48DF" w:rsidRDefault="00CC22DD" w:rsidP="00990ADE">
            <w:pPr>
              <w:numPr>
                <w:ilvl w:val="0"/>
                <w:numId w:val="36"/>
              </w:numPr>
              <w:suppressAutoHyphens/>
              <w:ind w:right="142"/>
              <w:jc w:val="both"/>
              <w:textAlignment w:val="baseline"/>
            </w:pPr>
            <w:r w:rsidRPr="000E48DF">
              <w:t>Une Attestation de non-faillite établie par le Tribunal de Première Instance ou tout autre document établi par l’institution compétente du pays de résidence du soumissionnaire étranger ;</w:t>
            </w:r>
          </w:p>
          <w:p w14:paraId="725D1590" w14:textId="77777777" w:rsidR="00CC22DD" w:rsidRPr="000E48DF" w:rsidRDefault="00CC22DD" w:rsidP="00990ADE">
            <w:pPr>
              <w:numPr>
                <w:ilvl w:val="0"/>
                <w:numId w:val="36"/>
              </w:numPr>
              <w:suppressAutoHyphens/>
              <w:ind w:right="142"/>
              <w:jc w:val="both"/>
              <w:textAlignment w:val="baseline"/>
            </w:pPr>
            <w:r w:rsidRPr="000E48DF">
              <w:t>L’attestation de domiciliation bancaire du soumissionnaire, délivrée par un établissement bancaire ou organisme habilité par le Ministre en charge des Finances du Cameroun, sauf dispositions contraires prévues par la convention de financement ; </w:t>
            </w:r>
          </w:p>
          <w:p w14:paraId="78112E05" w14:textId="1F21CD34" w:rsidR="00CC22DD" w:rsidRPr="000E48DF" w:rsidRDefault="00CC22DD" w:rsidP="00990ADE">
            <w:pPr>
              <w:pStyle w:val="Paragraphedeliste"/>
              <w:widowControl/>
              <w:numPr>
                <w:ilvl w:val="0"/>
                <w:numId w:val="36"/>
              </w:numPr>
              <w:suppressAutoHyphens/>
              <w:autoSpaceDE/>
              <w:ind w:right="142"/>
              <w:jc w:val="both"/>
              <w:textAlignment w:val="baseline"/>
            </w:pPr>
            <w:r w:rsidRPr="000E48DF">
              <w:t xml:space="preserve">La quittance d’achat du Dossier d’Appel d’Offres d’une somme non remboursable de </w:t>
            </w:r>
            <w:r w:rsidR="00C7440D">
              <w:rPr>
                <w:b/>
              </w:rPr>
              <w:t>Cinquante</w:t>
            </w:r>
            <w:r w:rsidR="0068389F" w:rsidRPr="000E48DF">
              <w:rPr>
                <w:b/>
              </w:rPr>
              <w:t xml:space="preserve"> </w:t>
            </w:r>
            <w:r w:rsidRPr="000E48DF">
              <w:rPr>
                <w:b/>
              </w:rPr>
              <w:t>mille (</w:t>
            </w:r>
            <w:r w:rsidR="00C7440D">
              <w:rPr>
                <w:b/>
              </w:rPr>
              <w:t>5</w:t>
            </w:r>
            <w:r w:rsidR="0068389F" w:rsidRPr="000E48DF">
              <w:rPr>
                <w:b/>
              </w:rPr>
              <w:t>0</w:t>
            </w:r>
            <w:r w:rsidRPr="000E48DF">
              <w:rPr>
                <w:b/>
              </w:rPr>
              <w:t xml:space="preserve"> 000) francs </w:t>
            </w:r>
            <w:r w:rsidR="003B5A44" w:rsidRPr="000E48DF">
              <w:rPr>
                <w:b/>
              </w:rPr>
              <w:t>CFA</w:t>
            </w:r>
            <w:r w:rsidR="003B5A44" w:rsidRPr="000E48DF">
              <w:t xml:space="preserve"> payable</w:t>
            </w:r>
            <w:r w:rsidRPr="000E48DF">
              <w:t xml:space="preserve"> à la </w:t>
            </w:r>
            <w:r w:rsidRPr="000E48DF">
              <w:rPr>
                <w:b/>
                <w:i/>
              </w:rPr>
              <w:t>Trésorerie Générale d’Ebolowa</w:t>
            </w:r>
            <w:r w:rsidRPr="000E48DF">
              <w:rPr>
                <w:b/>
              </w:rPr>
              <w:t> </w:t>
            </w:r>
            <w:r w:rsidRPr="000E48DF">
              <w:t xml:space="preserve">; </w:t>
            </w:r>
          </w:p>
          <w:p w14:paraId="461F67A2" w14:textId="77777777" w:rsidR="00CC22DD" w:rsidRPr="000E48DF" w:rsidRDefault="00CC22DD" w:rsidP="00990ADE">
            <w:pPr>
              <w:numPr>
                <w:ilvl w:val="0"/>
                <w:numId w:val="36"/>
              </w:numPr>
              <w:suppressAutoHyphens/>
              <w:ind w:right="142"/>
              <w:jc w:val="both"/>
              <w:textAlignment w:val="baseline"/>
            </w:pPr>
            <w:r w:rsidRPr="000E48DF">
              <w:t>Une Attestation de non-exclusion des Marchés Publics délivrée par l’organisme chargé de la régulation des marchés publics portant le numéro et l’objet de l’Appel d’Offres ;</w:t>
            </w:r>
          </w:p>
          <w:p w14:paraId="3DD78865" w14:textId="77777777" w:rsidR="00CC22DD" w:rsidRPr="000E48DF" w:rsidRDefault="00CC22DD" w:rsidP="00990ADE">
            <w:pPr>
              <w:numPr>
                <w:ilvl w:val="0"/>
                <w:numId w:val="36"/>
              </w:numPr>
              <w:suppressAutoHyphens/>
              <w:ind w:right="142"/>
              <w:jc w:val="both"/>
              <w:textAlignment w:val="baseline"/>
            </w:pPr>
            <w:r w:rsidRPr="000E48DF">
              <w:t xml:space="preserve">Une attestation délivrée par la Caisse Nationale de Prévoyance Sociale </w:t>
            </w:r>
            <w:r w:rsidRPr="000E48DF">
              <w:rPr>
                <w:b/>
                <w:i/>
              </w:rPr>
              <w:t>précisant le numéro, la date et l'objet de l’Appel d’Offres</w:t>
            </w:r>
            <w:r w:rsidRPr="000E48DF">
              <w:rPr>
                <w:i/>
              </w:rPr>
              <w:t>,</w:t>
            </w:r>
            <w:r w:rsidRPr="000E48DF">
              <w:t xml:space="preserve"> certifiant que, le soumissionnaire a satisfait à ses obligations sociales vis-à-vis de ladite caisse datant de moins de trois mois à compter de la date de signature de ladite attestation ;</w:t>
            </w:r>
          </w:p>
          <w:p w14:paraId="10985CAB" w14:textId="77777777" w:rsidR="00CC22DD" w:rsidRPr="000E48DF" w:rsidRDefault="00CC22DD" w:rsidP="00990ADE">
            <w:pPr>
              <w:numPr>
                <w:ilvl w:val="0"/>
                <w:numId w:val="36"/>
              </w:numPr>
              <w:suppressAutoHyphens/>
              <w:ind w:right="142"/>
              <w:jc w:val="both"/>
              <w:textAlignment w:val="baseline"/>
            </w:pPr>
            <w:r w:rsidRPr="000E48DF">
              <w:t>L’attestation de catégorisation, le cas échéant.</w:t>
            </w:r>
          </w:p>
          <w:p w14:paraId="4027B4A8" w14:textId="77777777" w:rsidR="00CC22DD" w:rsidRPr="000E48DF" w:rsidRDefault="00CC22DD" w:rsidP="00990ADE">
            <w:pPr>
              <w:ind w:left="720" w:right="142"/>
              <w:jc w:val="both"/>
            </w:pPr>
          </w:p>
          <w:p w14:paraId="599E8F57" w14:textId="77777777" w:rsidR="009466CF" w:rsidRPr="000E48DF" w:rsidRDefault="00CC22DD" w:rsidP="00990ADE">
            <w:pPr>
              <w:ind w:right="142"/>
              <w:jc w:val="both"/>
              <w:rPr>
                <w:b/>
              </w:rPr>
            </w:pPr>
            <w:r w:rsidRPr="000E48DF">
              <w:rPr>
                <w:b/>
              </w:rPr>
              <w:t xml:space="preserve">NB : </w:t>
            </w:r>
            <w:r w:rsidR="009466CF" w:rsidRPr="000E48DF">
              <w:rPr>
                <w:b/>
                <w:bCs/>
              </w:rPr>
              <w:t xml:space="preserve">L'attestation de catégorisation délivrée par le Ministre chargé des </w:t>
            </w:r>
            <w:r w:rsidR="009466CF" w:rsidRPr="000E48DF">
              <w:rPr>
                <w:b/>
                <w:bCs/>
              </w:rPr>
              <w:lastRenderedPageBreak/>
              <w:t>Marchés Publics ou par son représentant dûment mandaté, dispense les soumissionnaires catégorisés de la production dans leurs dossiers techniques, des pièces justificatives relatives au chiffre d'affaires, aux références, aux moyens techniques et logistiques propres minima, au personnel permanent et à la localisation du siège.</w:t>
            </w:r>
          </w:p>
          <w:p w14:paraId="4E4A7523" w14:textId="32EDDDCA" w:rsidR="00CC22DD" w:rsidRPr="000E48DF" w:rsidRDefault="00CC22DD" w:rsidP="00990ADE">
            <w:pPr>
              <w:pStyle w:val="Paragraphedeliste"/>
              <w:ind w:left="0" w:right="142"/>
              <w:jc w:val="both"/>
            </w:pPr>
          </w:p>
          <w:p w14:paraId="197C8CF8" w14:textId="77777777" w:rsidR="00CC22DD" w:rsidRPr="000E48DF" w:rsidRDefault="00CC22DD" w:rsidP="00990ADE">
            <w:pPr>
              <w:ind w:right="142"/>
              <w:jc w:val="both"/>
              <w:rPr>
                <w:i/>
              </w:rPr>
            </w:pPr>
            <w:r w:rsidRPr="000E48DF">
              <w:rPr>
                <w:i/>
              </w:rPr>
              <w:t xml:space="preserve">En cas de groupement chaque membre du groupement doit présenter un dossier </w:t>
            </w:r>
          </w:p>
          <w:p w14:paraId="5A38C3FC" w14:textId="77777777" w:rsidR="00CC22DD" w:rsidRPr="000E48DF" w:rsidRDefault="00CC22DD" w:rsidP="00990ADE">
            <w:pPr>
              <w:ind w:left="360" w:right="142"/>
              <w:jc w:val="both"/>
              <w:rPr>
                <w:i/>
              </w:rPr>
            </w:pPr>
            <w:r w:rsidRPr="000E48DF">
              <w:rPr>
                <w:i/>
              </w:rPr>
              <w:t xml:space="preserve">Administratif complet, les pièces </w:t>
            </w:r>
            <w:proofErr w:type="gramStart"/>
            <w:r w:rsidRPr="000E48DF">
              <w:rPr>
                <w:b/>
                <w:i/>
              </w:rPr>
              <w:t>a</w:t>
            </w:r>
            <w:proofErr w:type="gramEnd"/>
            <w:r w:rsidRPr="000E48DF">
              <w:rPr>
                <w:b/>
                <w:i/>
              </w:rPr>
              <w:t>, b, g, h</w:t>
            </w:r>
            <w:r w:rsidRPr="000E48DF">
              <w:rPr>
                <w:i/>
              </w:rPr>
              <w:t xml:space="preserve"> étant uniquement présentées par le mandataire du groupement.</w:t>
            </w:r>
          </w:p>
          <w:p w14:paraId="4EC375BC" w14:textId="77777777" w:rsidR="00CC22DD" w:rsidRPr="000E48DF" w:rsidRDefault="00CC22DD" w:rsidP="00990ADE">
            <w:pPr>
              <w:ind w:right="142"/>
              <w:jc w:val="both"/>
              <w:rPr>
                <w:bCs/>
              </w:rPr>
            </w:pPr>
            <w:r w:rsidRPr="000E48DF">
              <w:rPr>
                <w:b/>
                <w:bCs/>
              </w:rPr>
              <w:t xml:space="preserve">Pour les soumissionnaires </w:t>
            </w:r>
            <w:r w:rsidRPr="000E48DF">
              <w:rPr>
                <w:b/>
              </w:rPr>
              <w:t>non installés au Cameroun</w:t>
            </w:r>
            <w:r w:rsidRPr="000E48DF">
              <w:rPr>
                <w:b/>
                <w:bCs/>
              </w:rPr>
              <w:t> </w:t>
            </w:r>
            <w:r w:rsidRPr="000E48DF">
              <w:rPr>
                <w:bCs/>
              </w:rPr>
              <w:t xml:space="preserve">: </w:t>
            </w:r>
          </w:p>
          <w:p w14:paraId="3B88894F" w14:textId="77777777" w:rsidR="00CC22DD" w:rsidRPr="000E48DF" w:rsidRDefault="00CC22DD" w:rsidP="00990ADE">
            <w:pPr>
              <w:pStyle w:val="Paragraphedeliste"/>
              <w:numPr>
                <w:ilvl w:val="0"/>
                <w:numId w:val="40"/>
              </w:numPr>
              <w:suppressAutoHyphens/>
              <w:ind w:right="142"/>
              <w:jc w:val="both"/>
              <w:textAlignment w:val="baseline"/>
              <w:rPr>
                <w:bCs/>
              </w:rPr>
            </w:pPr>
            <w:r w:rsidRPr="000E48DF">
              <w:rPr>
                <w:bCs/>
              </w:rPr>
              <w:t>Produire les documents attestant :</w:t>
            </w:r>
          </w:p>
          <w:p w14:paraId="000877A4" w14:textId="77777777" w:rsidR="00CC22DD" w:rsidRPr="000E48DF" w:rsidRDefault="00CC22DD" w:rsidP="00990ADE">
            <w:pPr>
              <w:numPr>
                <w:ilvl w:val="1"/>
                <w:numId w:val="44"/>
              </w:numPr>
              <w:tabs>
                <w:tab w:val="left" w:pos="2409"/>
                <w:tab w:val="left" w:pos="2410"/>
              </w:tabs>
              <w:ind w:left="993" w:right="142" w:hanging="284"/>
              <w:jc w:val="both"/>
            </w:pPr>
            <w:r w:rsidRPr="000E48DF">
              <w:rPr>
                <w:bCs/>
              </w:rPr>
              <w:t>qu’ils ne sont pas</w:t>
            </w:r>
            <w:r w:rsidRPr="000E48DF">
              <w:rPr>
                <w:noProof/>
              </w:rPr>
              <w:t xml:space="preserve"> </w:t>
            </w:r>
            <w:r w:rsidRPr="000E48DF">
              <w:rPr>
                <w:noProof/>
                <w:lang w:eastAsia="fr-FR"/>
              </w:rPr>
              <mc:AlternateContent>
                <mc:Choice Requires="wps">
                  <w:drawing>
                    <wp:anchor distT="0" distB="0" distL="114300" distR="114300" simplePos="0" relativeHeight="251675648" behindDoc="0" locked="0" layoutInCell="1" allowOverlap="1" wp14:anchorId="03D81BEA" wp14:editId="14B382DA">
                      <wp:simplePos x="0" y="0"/>
                      <wp:positionH relativeFrom="page">
                        <wp:posOffset>20955</wp:posOffset>
                      </wp:positionH>
                      <wp:positionV relativeFrom="paragraph">
                        <wp:posOffset>956945</wp:posOffset>
                      </wp:positionV>
                      <wp:extent cx="0" cy="0"/>
                      <wp:effectExtent l="11430" t="1612265" r="7620" b="1609090"/>
                      <wp:wrapNone/>
                      <wp:docPr id="371"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091">
                                <a:solidFill>
                                  <a:srgbClr val="D8DB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7D58F43F" id="Line 330"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pt,75.35pt" to="1.6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" strokecolor="#d8dbdb" strokeweight=".33586mm">
                      <w10:wrap anchorx="page"/>
                    </v:line>
                  </w:pict>
                </mc:Fallback>
              </mc:AlternateContent>
            </w:r>
            <w:r w:rsidRPr="000E48DF">
              <w:t>en</w:t>
            </w:r>
            <w:r w:rsidRPr="000E48DF">
              <w:rPr>
                <w:spacing w:val="-13"/>
              </w:rPr>
              <w:t xml:space="preserve"> </w:t>
            </w:r>
            <w:r w:rsidRPr="000E48DF">
              <w:t>état</w:t>
            </w:r>
            <w:r w:rsidRPr="000E48DF">
              <w:rPr>
                <w:spacing w:val="-8"/>
              </w:rPr>
              <w:t xml:space="preserve"> </w:t>
            </w:r>
            <w:r w:rsidRPr="000E48DF">
              <w:t>de</w:t>
            </w:r>
            <w:r w:rsidRPr="000E48DF">
              <w:rPr>
                <w:spacing w:val="-11"/>
              </w:rPr>
              <w:t xml:space="preserve"> </w:t>
            </w:r>
            <w:r w:rsidRPr="000E48DF">
              <w:t>liquidation</w:t>
            </w:r>
            <w:r w:rsidRPr="000E48DF">
              <w:rPr>
                <w:spacing w:val="3"/>
              </w:rPr>
              <w:t xml:space="preserve"> </w:t>
            </w:r>
            <w:r w:rsidRPr="000E48DF">
              <w:t>judiciaire</w:t>
            </w:r>
            <w:r w:rsidRPr="000E48DF">
              <w:rPr>
                <w:spacing w:val="5"/>
              </w:rPr>
              <w:t xml:space="preserve"> </w:t>
            </w:r>
            <w:r w:rsidRPr="000E48DF">
              <w:t>ou</w:t>
            </w:r>
            <w:r w:rsidRPr="000E48DF">
              <w:rPr>
                <w:spacing w:val="-12"/>
              </w:rPr>
              <w:t xml:space="preserve"> </w:t>
            </w:r>
            <w:r w:rsidRPr="000E48DF">
              <w:t>en</w:t>
            </w:r>
            <w:r w:rsidRPr="000E48DF">
              <w:rPr>
                <w:spacing w:val="-15"/>
              </w:rPr>
              <w:t xml:space="preserve"> </w:t>
            </w:r>
            <w:r w:rsidRPr="000E48DF">
              <w:t>faillite</w:t>
            </w:r>
            <w:r w:rsidRPr="000E48DF">
              <w:rPr>
                <w:spacing w:val="-12"/>
              </w:rPr>
              <w:t xml:space="preserve"> </w:t>
            </w:r>
            <w:r w:rsidRPr="000E48DF">
              <w:t>;</w:t>
            </w:r>
          </w:p>
          <w:p w14:paraId="5FE27D2F" w14:textId="6733E1CE" w:rsidR="00CC22DD" w:rsidRPr="000E48DF" w:rsidRDefault="00CC22DD" w:rsidP="00990ADE">
            <w:pPr>
              <w:pStyle w:val="Paragraphedeliste"/>
              <w:numPr>
                <w:ilvl w:val="1"/>
                <w:numId w:val="44"/>
              </w:numPr>
              <w:tabs>
                <w:tab w:val="left" w:pos="2416"/>
                <w:tab w:val="left" w:pos="2417"/>
              </w:tabs>
              <w:ind w:left="993" w:right="142" w:hanging="284"/>
              <w:jc w:val="both"/>
            </w:pPr>
            <w:r w:rsidRPr="000E48DF">
              <w:rPr>
                <w:bCs/>
              </w:rPr>
              <w:t>qu’ils ne sont pas</w:t>
            </w:r>
            <w:r w:rsidRPr="000E48DF">
              <w:t xml:space="preserve"> frappés de l'une des interdictions ou </w:t>
            </w:r>
            <w:r w:rsidR="00852B71" w:rsidRPr="000E48DF">
              <w:t xml:space="preserve">des </w:t>
            </w:r>
            <w:r w:rsidRPr="000E48DF">
              <w:t>déchéances prévues par les lois et règlements</w:t>
            </w:r>
            <w:r w:rsidRPr="000E48DF">
              <w:rPr>
                <w:spacing w:val="3"/>
              </w:rPr>
              <w:t xml:space="preserve"> </w:t>
            </w:r>
            <w:r w:rsidRPr="000E48DF">
              <w:t>en</w:t>
            </w:r>
            <w:r w:rsidRPr="000E48DF">
              <w:rPr>
                <w:spacing w:val="-5"/>
              </w:rPr>
              <w:t xml:space="preserve"> </w:t>
            </w:r>
            <w:r w:rsidRPr="000E48DF">
              <w:t>vigueur,</w:t>
            </w:r>
            <w:r w:rsidRPr="000E48DF">
              <w:rPr>
                <w:spacing w:val="-5"/>
              </w:rPr>
              <w:t xml:space="preserve"> </w:t>
            </w:r>
            <w:r w:rsidRPr="000E48DF">
              <w:t>aussi</w:t>
            </w:r>
            <w:r w:rsidRPr="000E48DF">
              <w:rPr>
                <w:spacing w:val="-8"/>
              </w:rPr>
              <w:t xml:space="preserve"> </w:t>
            </w:r>
            <w:r w:rsidRPr="000E48DF">
              <w:t>bien</w:t>
            </w:r>
            <w:r w:rsidRPr="000E48DF">
              <w:rPr>
                <w:spacing w:val="-8"/>
              </w:rPr>
              <w:t xml:space="preserve"> </w:t>
            </w:r>
            <w:r w:rsidRPr="000E48DF">
              <w:t>au</w:t>
            </w:r>
            <w:r w:rsidRPr="000E48DF">
              <w:rPr>
                <w:spacing w:val="-12"/>
              </w:rPr>
              <w:t xml:space="preserve"> </w:t>
            </w:r>
            <w:r w:rsidRPr="000E48DF">
              <w:t>plan</w:t>
            </w:r>
            <w:r w:rsidRPr="000E48DF">
              <w:rPr>
                <w:spacing w:val="-10"/>
              </w:rPr>
              <w:t xml:space="preserve"> </w:t>
            </w:r>
            <w:r w:rsidRPr="000E48DF">
              <w:t>national</w:t>
            </w:r>
            <w:r w:rsidRPr="000E48DF">
              <w:rPr>
                <w:spacing w:val="-3"/>
              </w:rPr>
              <w:t xml:space="preserve"> </w:t>
            </w:r>
            <w:r w:rsidRPr="000E48DF">
              <w:t>qu'international</w:t>
            </w:r>
            <w:r w:rsidRPr="000E48DF">
              <w:rPr>
                <w:spacing w:val="-21"/>
              </w:rPr>
              <w:t xml:space="preserve"> </w:t>
            </w:r>
            <w:r w:rsidRPr="000E48DF">
              <w:t>;</w:t>
            </w:r>
          </w:p>
          <w:p w14:paraId="0EE94D2B" w14:textId="77777777" w:rsidR="00CC22DD" w:rsidRPr="000E48DF" w:rsidRDefault="00CC22DD" w:rsidP="00990ADE">
            <w:pPr>
              <w:pStyle w:val="Paragraphedeliste"/>
              <w:numPr>
                <w:ilvl w:val="0"/>
                <w:numId w:val="44"/>
              </w:numPr>
              <w:suppressAutoHyphens/>
              <w:ind w:left="993" w:right="142" w:hanging="284"/>
              <w:jc w:val="both"/>
              <w:textAlignment w:val="baseline"/>
              <w:rPr>
                <w:bCs/>
              </w:rPr>
            </w:pPr>
            <w:r w:rsidRPr="000E48DF">
              <w:t xml:space="preserve">qu’ils ont souscrit les déclarations prévues par les lois et règlements en </w:t>
            </w:r>
            <w:r w:rsidRPr="000E48DF">
              <w:rPr>
                <w:w w:val="95"/>
              </w:rPr>
              <w:t>vigueur</w:t>
            </w:r>
            <w:r w:rsidRPr="000E48DF">
              <w:rPr>
                <w:spacing w:val="-33"/>
                <w:w w:val="95"/>
              </w:rPr>
              <w:t xml:space="preserve">. </w:t>
            </w:r>
          </w:p>
          <w:p w14:paraId="27422A9D" w14:textId="2D9B43B7" w:rsidR="00CC22DD" w:rsidRPr="000E48DF" w:rsidRDefault="00CC22DD" w:rsidP="00990ADE">
            <w:pPr>
              <w:pStyle w:val="Paragraphedeliste"/>
              <w:numPr>
                <w:ilvl w:val="0"/>
                <w:numId w:val="40"/>
              </w:numPr>
              <w:suppressAutoHyphens/>
              <w:ind w:right="142"/>
              <w:jc w:val="both"/>
              <w:textAlignment w:val="baseline"/>
              <w:rPr>
                <w:bCs/>
              </w:rPr>
            </w:pPr>
            <w:r w:rsidRPr="000E48DF">
              <w:rPr>
                <w:bCs/>
              </w:rPr>
              <w:t xml:space="preserve">En cas de production d’un cautionnement de soumission émis par un établissement financier étranger, ce dernier est acceptable sous réserve que, cet établissement financier désigne un correspondant local habilité par le Ministre chargé des </w:t>
            </w:r>
            <w:r w:rsidR="00852B71" w:rsidRPr="000E48DF">
              <w:rPr>
                <w:bCs/>
              </w:rPr>
              <w:t>Finances, qui</w:t>
            </w:r>
            <w:r w:rsidRPr="000E48DF">
              <w:rPr>
                <w:bCs/>
              </w:rPr>
              <w:t xml:space="preserve"> se porte garant en cas d’appel.</w:t>
            </w:r>
          </w:p>
          <w:p w14:paraId="30698128" w14:textId="77777777" w:rsidR="00CC22DD" w:rsidRPr="000E48DF" w:rsidRDefault="00CC22DD" w:rsidP="00990ADE">
            <w:pPr>
              <w:ind w:right="142"/>
              <w:jc w:val="both"/>
              <w:rPr>
                <w:b/>
                <w:spacing w:val="2"/>
              </w:rPr>
            </w:pPr>
            <w:r w:rsidRPr="000E48DF">
              <w:rPr>
                <w:b/>
              </w:rPr>
              <w:t>NB : Sous peine de</w:t>
            </w:r>
            <w:r w:rsidRPr="000E48DF">
              <w:rPr>
                <w:b/>
                <w:spacing w:val="-23"/>
              </w:rPr>
              <w:t xml:space="preserve"> </w:t>
            </w:r>
            <w:r w:rsidRPr="000E48DF">
              <w:rPr>
                <w:b/>
              </w:rPr>
              <w:t>rejet, les</w:t>
            </w:r>
            <w:r w:rsidRPr="000E48DF">
              <w:rPr>
                <w:b/>
                <w:spacing w:val="-23"/>
              </w:rPr>
              <w:t xml:space="preserve"> </w:t>
            </w:r>
            <w:r w:rsidRPr="000E48DF">
              <w:rPr>
                <w:b/>
              </w:rPr>
              <w:t xml:space="preserve">pièces </w:t>
            </w:r>
            <w:r w:rsidRPr="000E48DF">
              <w:rPr>
                <w:b/>
                <w:spacing w:val="-23"/>
              </w:rPr>
              <w:t xml:space="preserve">du dossier </w:t>
            </w:r>
            <w:r w:rsidRPr="000E48DF">
              <w:rPr>
                <w:b/>
              </w:rPr>
              <w:t>administratif</w:t>
            </w:r>
            <w:r w:rsidRPr="000E48DF">
              <w:rPr>
                <w:b/>
                <w:spacing w:val="-6"/>
              </w:rPr>
              <w:t xml:space="preserve"> </w:t>
            </w:r>
            <w:r w:rsidRPr="000E48DF">
              <w:rPr>
                <w:b/>
              </w:rPr>
              <w:t>requises</w:t>
            </w:r>
            <w:r w:rsidRPr="000E48DF">
              <w:rPr>
                <w:b/>
                <w:spacing w:val="-6"/>
              </w:rPr>
              <w:t xml:space="preserve"> </w:t>
            </w:r>
            <w:r w:rsidRPr="000E48DF">
              <w:rPr>
                <w:b/>
              </w:rPr>
              <w:t>doivent</w:t>
            </w:r>
            <w:r w:rsidRPr="000E48DF">
              <w:rPr>
                <w:b/>
                <w:spacing w:val="-6"/>
              </w:rPr>
              <w:t xml:space="preserve"> </w:t>
            </w:r>
            <w:r w:rsidRPr="000E48DF">
              <w:rPr>
                <w:b/>
              </w:rPr>
              <w:t>être</w:t>
            </w:r>
            <w:r w:rsidRPr="000E48DF">
              <w:rPr>
                <w:b/>
                <w:spacing w:val="-6"/>
              </w:rPr>
              <w:t xml:space="preserve"> </w:t>
            </w:r>
            <w:r w:rsidRPr="000E48DF">
              <w:rPr>
                <w:b/>
              </w:rPr>
              <w:t>produites en</w:t>
            </w:r>
            <w:r w:rsidRPr="000E48DF">
              <w:rPr>
                <w:b/>
                <w:spacing w:val="-8"/>
              </w:rPr>
              <w:t xml:space="preserve"> </w:t>
            </w:r>
            <w:r w:rsidRPr="000E48DF">
              <w:rPr>
                <w:b/>
              </w:rPr>
              <w:t>originaux</w:t>
            </w:r>
            <w:r w:rsidRPr="000E48DF">
              <w:rPr>
                <w:b/>
                <w:spacing w:val="-8"/>
              </w:rPr>
              <w:t xml:space="preserve"> </w:t>
            </w:r>
            <w:r w:rsidRPr="000E48DF">
              <w:rPr>
                <w:b/>
              </w:rPr>
              <w:t>ou</w:t>
            </w:r>
            <w:r w:rsidRPr="000E48DF">
              <w:rPr>
                <w:b/>
                <w:spacing w:val="-8"/>
              </w:rPr>
              <w:t xml:space="preserve"> </w:t>
            </w:r>
            <w:r w:rsidRPr="000E48DF">
              <w:rPr>
                <w:b/>
              </w:rPr>
              <w:t>en</w:t>
            </w:r>
            <w:r w:rsidRPr="000E48DF">
              <w:rPr>
                <w:b/>
                <w:spacing w:val="-8"/>
              </w:rPr>
              <w:t xml:space="preserve"> </w:t>
            </w:r>
            <w:r w:rsidRPr="000E48DF">
              <w:rPr>
                <w:b/>
              </w:rPr>
              <w:t>copies</w:t>
            </w:r>
            <w:r w:rsidRPr="000E48DF">
              <w:rPr>
                <w:b/>
                <w:spacing w:val="-8"/>
              </w:rPr>
              <w:t xml:space="preserve"> </w:t>
            </w:r>
            <w:r w:rsidRPr="000E48DF">
              <w:rPr>
                <w:b/>
              </w:rPr>
              <w:t>certifiées</w:t>
            </w:r>
            <w:r w:rsidRPr="000E48DF">
              <w:rPr>
                <w:b/>
                <w:spacing w:val="-8"/>
              </w:rPr>
              <w:t xml:space="preserve"> </w:t>
            </w:r>
            <w:r w:rsidRPr="000E48DF">
              <w:rPr>
                <w:b/>
              </w:rPr>
              <w:t>conformes</w:t>
            </w:r>
            <w:r w:rsidRPr="000E48DF">
              <w:rPr>
                <w:b/>
                <w:spacing w:val="-8"/>
              </w:rPr>
              <w:t xml:space="preserve"> </w:t>
            </w:r>
            <w:r w:rsidRPr="000E48DF">
              <w:rPr>
                <w:b/>
              </w:rPr>
              <w:t>par</w:t>
            </w:r>
            <w:r w:rsidRPr="000E48DF">
              <w:rPr>
                <w:b/>
                <w:spacing w:val="-8"/>
              </w:rPr>
              <w:t xml:space="preserve"> </w:t>
            </w:r>
            <w:r w:rsidRPr="000E48DF">
              <w:rPr>
                <w:b/>
              </w:rPr>
              <w:t xml:space="preserve">le </w:t>
            </w:r>
            <w:r w:rsidRPr="000E48DF">
              <w:rPr>
                <w:b/>
                <w:spacing w:val="1"/>
              </w:rPr>
              <w:t>servic</w:t>
            </w:r>
            <w:r w:rsidRPr="000E48DF">
              <w:rPr>
                <w:b/>
              </w:rPr>
              <w:t xml:space="preserve">e </w:t>
            </w:r>
            <w:r w:rsidRPr="000E48DF">
              <w:rPr>
                <w:b/>
                <w:spacing w:val="1"/>
              </w:rPr>
              <w:t>émetteu</w:t>
            </w:r>
            <w:r w:rsidRPr="000E48DF">
              <w:rPr>
                <w:b/>
              </w:rPr>
              <w:t>r ou l’autorité administrative compétente</w:t>
            </w:r>
            <w:r w:rsidRPr="000E48DF">
              <w:rPr>
                <w:b/>
                <w:strike/>
              </w:rPr>
              <w:t>,</w:t>
            </w:r>
            <w:r w:rsidRPr="000E48DF">
              <w:rPr>
                <w:b/>
              </w:rPr>
              <w:t xml:space="preserve"> conformément aux dispositions</w:t>
            </w:r>
            <w:r w:rsidRPr="000E48DF">
              <w:rPr>
                <w:b/>
                <w:spacing w:val="10"/>
              </w:rPr>
              <w:t xml:space="preserve"> </w:t>
            </w:r>
            <w:r w:rsidRPr="000E48DF">
              <w:rPr>
                <w:b/>
              </w:rPr>
              <w:t>du</w:t>
            </w:r>
            <w:r w:rsidRPr="000E48DF">
              <w:rPr>
                <w:b/>
                <w:spacing w:val="10"/>
              </w:rPr>
              <w:t xml:space="preserve"> </w:t>
            </w:r>
            <w:r w:rsidRPr="000E48DF">
              <w:rPr>
                <w:b/>
              </w:rPr>
              <w:t>Règlement</w:t>
            </w:r>
            <w:r w:rsidRPr="000E48DF">
              <w:rPr>
                <w:b/>
                <w:spacing w:val="10"/>
              </w:rPr>
              <w:t xml:space="preserve"> </w:t>
            </w:r>
            <w:r w:rsidRPr="000E48DF">
              <w:rPr>
                <w:b/>
              </w:rPr>
              <w:t>Particulier</w:t>
            </w:r>
            <w:r w:rsidRPr="000E48DF">
              <w:rPr>
                <w:b/>
                <w:spacing w:val="10"/>
              </w:rPr>
              <w:t xml:space="preserve"> </w:t>
            </w:r>
            <w:r w:rsidRPr="000E48DF">
              <w:rPr>
                <w:b/>
              </w:rPr>
              <w:t>de</w:t>
            </w:r>
            <w:r w:rsidRPr="000E48DF">
              <w:rPr>
                <w:b/>
                <w:spacing w:val="10"/>
              </w:rPr>
              <w:t xml:space="preserve"> </w:t>
            </w:r>
            <w:r w:rsidRPr="000E48DF">
              <w:rPr>
                <w:b/>
              </w:rPr>
              <w:t>l’Appel</w:t>
            </w:r>
            <w:r w:rsidRPr="000E48DF">
              <w:rPr>
                <w:b/>
                <w:spacing w:val="10"/>
              </w:rPr>
              <w:t xml:space="preserve"> </w:t>
            </w:r>
            <w:r w:rsidRPr="000E48DF">
              <w:rPr>
                <w:b/>
              </w:rPr>
              <w:t>d’Offres. Elles</w:t>
            </w:r>
            <w:r w:rsidRPr="000E48DF">
              <w:rPr>
                <w:b/>
                <w:spacing w:val="-7"/>
              </w:rPr>
              <w:t xml:space="preserve"> </w:t>
            </w:r>
            <w:r w:rsidRPr="000E48DF">
              <w:rPr>
                <w:b/>
              </w:rPr>
              <w:t>doivent</w:t>
            </w:r>
            <w:r w:rsidRPr="000E48DF">
              <w:rPr>
                <w:b/>
                <w:spacing w:val="-7"/>
              </w:rPr>
              <w:t xml:space="preserve"> être valides </w:t>
            </w:r>
            <w:r w:rsidRPr="000E48DF">
              <w:rPr>
                <w:b/>
                <w:spacing w:val="2"/>
              </w:rPr>
              <w:t>à la date limite originelle de dépôt des offres</w:t>
            </w:r>
          </w:p>
          <w:p w14:paraId="5A8CB73E" w14:textId="77777777" w:rsidR="00CC22DD" w:rsidRPr="000E48DF" w:rsidRDefault="00CC22DD" w:rsidP="00990ADE">
            <w:pPr>
              <w:ind w:right="142"/>
              <w:jc w:val="both"/>
              <w:rPr>
                <w:spacing w:val="2"/>
              </w:rPr>
            </w:pPr>
          </w:p>
          <w:p w14:paraId="635EABF3" w14:textId="77777777" w:rsidR="00CC22DD" w:rsidRPr="000E48DF" w:rsidRDefault="00CC22DD" w:rsidP="00990ADE">
            <w:pPr>
              <w:ind w:right="142"/>
              <w:jc w:val="both"/>
              <w:rPr>
                <w:b/>
                <w:i/>
                <w:iCs/>
              </w:rPr>
            </w:pPr>
            <w:r w:rsidRPr="000E48DF">
              <w:rPr>
                <w:b/>
                <w:i/>
                <w:iCs/>
              </w:rPr>
              <w:t>B–</w:t>
            </w:r>
            <w:r w:rsidRPr="000E48DF">
              <w:rPr>
                <w:b/>
                <w:i/>
                <w:iCs/>
                <w:u w:val="single"/>
              </w:rPr>
              <w:t>Volume II : Offre technique</w:t>
            </w:r>
          </w:p>
          <w:p w14:paraId="41F76EBB" w14:textId="77777777" w:rsidR="00CC22DD" w:rsidRPr="000E48DF" w:rsidRDefault="00CC22DD" w:rsidP="00990ADE">
            <w:pPr>
              <w:ind w:right="142"/>
              <w:jc w:val="both"/>
              <w:rPr>
                <w:b/>
                <w:i/>
                <w:iCs/>
              </w:rPr>
            </w:pPr>
          </w:p>
          <w:p w14:paraId="4C5FD386" w14:textId="77777777" w:rsidR="00CC22DD" w:rsidRPr="000E48DF" w:rsidRDefault="00CC22DD" w:rsidP="00990ADE">
            <w:pPr>
              <w:ind w:right="142"/>
              <w:jc w:val="both"/>
            </w:pPr>
            <w:r w:rsidRPr="000E48DF">
              <w:t>Elle comprend notamment :</w:t>
            </w:r>
          </w:p>
          <w:p w14:paraId="1342A27C" w14:textId="77777777" w:rsidR="00CC22DD" w:rsidRPr="000E48DF" w:rsidRDefault="00CC22DD" w:rsidP="00990ADE">
            <w:pPr>
              <w:ind w:right="142"/>
              <w:jc w:val="both"/>
            </w:pPr>
          </w:p>
          <w:p w14:paraId="7E602A9D" w14:textId="77777777" w:rsidR="00CC22DD" w:rsidRPr="000E48DF" w:rsidRDefault="00CC22DD" w:rsidP="00990ADE">
            <w:pPr>
              <w:ind w:right="142"/>
              <w:jc w:val="both"/>
              <w:rPr>
                <w:b/>
              </w:rPr>
            </w:pPr>
            <w:r w:rsidRPr="000E48DF">
              <w:rPr>
                <w:b/>
                <w:i/>
                <w:iCs/>
              </w:rPr>
              <w:t>b1. Les renseignements sur la qualification</w:t>
            </w:r>
          </w:p>
          <w:p w14:paraId="4A4FB262" w14:textId="77777777" w:rsidR="00CC22DD" w:rsidRPr="000E48DF" w:rsidRDefault="00CC22DD" w:rsidP="00990ADE">
            <w:pPr>
              <w:ind w:right="142"/>
              <w:jc w:val="both"/>
            </w:pPr>
            <w:r w:rsidRPr="000E48DF">
              <w:t>La liste des documents à fournir par les soumissionnaires pour justifier leur qualification, notamment en ce qui concerne les références, le matériel et le personnel comprend :</w:t>
            </w:r>
          </w:p>
          <w:p w14:paraId="6E7B426C" w14:textId="77777777" w:rsidR="00CC22DD" w:rsidRPr="000E48DF" w:rsidRDefault="00CC22DD" w:rsidP="00990ADE">
            <w:pPr>
              <w:ind w:right="142"/>
              <w:jc w:val="both"/>
            </w:pPr>
            <w:r w:rsidRPr="000E48DF">
              <w:rPr>
                <w:b/>
              </w:rPr>
              <w:t xml:space="preserve">b.1.1 </w:t>
            </w:r>
            <w:r w:rsidRPr="000E48DF">
              <w:t xml:space="preserve">la lettre de soumission de la proposition technique </w:t>
            </w:r>
          </w:p>
          <w:p w14:paraId="09B02DDC" w14:textId="77777777" w:rsidR="00CC22DD" w:rsidRPr="000E48DF" w:rsidRDefault="00CC22DD" w:rsidP="00990ADE">
            <w:pPr>
              <w:ind w:right="142"/>
              <w:jc w:val="both"/>
            </w:pPr>
          </w:p>
          <w:p w14:paraId="46DC17E1" w14:textId="77777777" w:rsidR="00CC22DD" w:rsidRPr="000E48DF" w:rsidRDefault="00CC22DD" w:rsidP="00990ADE">
            <w:pPr>
              <w:ind w:right="142"/>
              <w:jc w:val="both"/>
              <w:rPr>
                <w:b/>
              </w:rPr>
            </w:pPr>
            <w:r w:rsidRPr="000E48DF">
              <w:rPr>
                <w:b/>
                <w:i/>
                <w:iCs/>
              </w:rPr>
              <w:t>b.1.2 Références du soumissionnaire</w:t>
            </w:r>
          </w:p>
          <w:p w14:paraId="048CED1B" w14:textId="77777777" w:rsidR="00CC22DD" w:rsidRPr="000E48DF" w:rsidRDefault="00CC22DD" w:rsidP="00990ADE">
            <w:pPr>
              <w:pStyle w:val="Paragraphedeliste"/>
              <w:widowControl/>
              <w:numPr>
                <w:ilvl w:val="0"/>
                <w:numId w:val="42"/>
              </w:numPr>
              <w:suppressAutoHyphens/>
              <w:autoSpaceDE/>
              <w:ind w:right="142" w:hanging="294"/>
              <w:jc w:val="both"/>
              <w:textAlignment w:val="baseline"/>
              <w:rPr>
                <w:i/>
              </w:rPr>
            </w:pPr>
            <w:bookmarkStart w:id="168" w:name="_Hlk520475362"/>
            <w:r w:rsidRPr="000E48DF">
              <w:rPr>
                <w:i/>
              </w:rPr>
              <w:t xml:space="preserve">La liste des marchés réalisés (Maître d’Ouvrage, Objet, Montant, Date de réception) par le soumissionnaire en tant qu’entrepreneur principal (ou sous-traitant) au cours </w:t>
            </w:r>
            <w:r w:rsidRPr="000E48DF">
              <w:rPr>
                <w:b/>
                <w:i/>
              </w:rPr>
              <w:t>des cinq (05) dernières années</w:t>
            </w:r>
            <w:r w:rsidRPr="000E48DF">
              <w:rPr>
                <w:i/>
              </w:rPr>
              <w:t>.</w:t>
            </w:r>
          </w:p>
          <w:bookmarkEnd w:id="168"/>
          <w:p w14:paraId="2D70DA89" w14:textId="77777777" w:rsidR="00CC22DD" w:rsidRPr="000E48DF" w:rsidRDefault="00CC22DD" w:rsidP="00990ADE">
            <w:pPr>
              <w:pStyle w:val="Paragraphedeliste"/>
              <w:ind w:left="0" w:right="142"/>
              <w:jc w:val="both"/>
              <w:rPr>
                <w:i/>
              </w:rPr>
            </w:pPr>
            <w:r w:rsidRPr="000E48DF">
              <w:rPr>
                <w:i/>
              </w:rPr>
              <w:t xml:space="preserve">Ces références devront être accompagnées des pièces justificatives, en l’occurrence : </w:t>
            </w:r>
          </w:p>
          <w:p w14:paraId="5D7C764F" w14:textId="77777777" w:rsidR="00CC22DD" w:rsidRPr="000E48DF" w:rsidRDefault="00CC22DD" w:rsidP="00990ADE">
            <w:pPr>
              <w:pStyle w:val="Paragraphedeliste"/>
              <w:widowControl/>
              <w:numPr>
                <w:ilvl w:val="0"/>
                <w:numId w:val="42"/>
              </w:numPr>
              <w:suppressAutoHyphens/>
              <w:autoSpaceDE/>
              <w:ind w:right="142"/>
              <w:jc w:val="both"/>
              <w:textAlignment w:val="baseline"/>
              <w:rPr>
                <w:i/>
              </w:rPr>
            </w:pPr>
            <w:r w:rsidRPr="000E48DF">
              <w:rPr>
                <w:i/>
              </w:rPr>
              <w:t>Copies des première, deuxième et dernière pages du contrat ;</w:t>
            </w:r>
          </w:p>
          <w:p w14:paraId="0AD3ABEA" w14:textId="77777777" w:rsidR="00CC22DD" w:rsidRPr="000E48DF" w:rsidRDefault="00CC22DD" w:rsidP="00990ADE">
            <w:pPr>
              <w:pStyle w:val="Paragraphedeliste"/>
              <w:widowControl/>
              <w:numPr>
                <w:ilvl w:val="0"/>
                <w:numId w:val="42"/>
              </w:numPr>
              <w:suppressAutoHyphens/>
              <w:autoSpaceDE/>
              <w:ind w:right="142"/>
              <w:jc w:val="both"/>
              <w:textAlignment w:val="baseline"/>
              <w:rPr>
                <w:i/>
              </w:rPr>
            </w:pPr>
            <w:r w:rsidRPr="000E48DF">
              <w:rPr>
                <w:i/>
              </w:rPr>
              <w:t>PV de réception définitive ou provisoire, ou l’Attestation de bonne fin ;</w:t>
            </w:r>
          </w:p>
          <w:p w14:paraId="7576E31B" w14:textId="77777777" w:rsidR="00CC22DD" w:rsidRPr="000E48DF" w:rsidRDefault="00CC22DD" w:rsidP="00990ADE">
            <w:pPr>
              <w:pStyle w:val="Paragraphedeliste"/>
              <w:widowControl/>
              <w:numPr>
                <w:ilvl w:val="0"/>
                <w:numId w:val="42"/>
              </w:numPr>
              <w:suppressAutoHyphens/>
              <w:autoSpaceDE/>
              <w:ind w:right="142"/>
              <w:jc w:val="both"/>
              <w:textAlignment w:val="baseline"/>
              <w:rPr>
                <w:i/>
              </w:rPr>
            </w:pPr>
            <w:r w:rsidRPr="000E48DF">
              <w:rPr>
                <w:i/>
              </w:rPr>
              <w:t>Autres justificatifs, le cas échéant à préciser.</w:t>
            </w:r>
          </w:p>
          <w:p w14:paraId="6CF37E5D" w14:textId="77777777" w:rsidR="00CC22DD" w:rsidRPr="000E48DF" w:rsidRDefault="00CC22DD" w:rsidP="00990ADE">
            <w:pPr>
              <w:overflowPunct w:val="0"/>
              <w:adjustRightInd w:val="0"/>
              <w:ind w:left="426" w:right="142"/>
              <w:contextualSpacing/>
              <w:jc w:val="both"/>
              <w:rPr>
                <w:b/>
              </w:rPr>
            </w:pPr>
            <w:r w:rsidRPr="000E48DF">
              <w:rPr>
                <w:w w:val="105"/>
              </w:rPr>
              <w:t xml:space="preserve">Dans le cadre de la passation des marchés relevant du seuil des lettres­ commandes, lorsqu'il est expressément prévu par le Dossier de Consultation, les références du promoteur ou </w:t>
            </w:r>
            <w:r w:rsidRPr="000E48DF">
              <w:rPr>
                <w:spacing w:val="3"/>
                <w:w w:val="105"/>
              </w:rPr>
              <w:t xml:space="preserve">d'un </w:t>
            </w:r>
            <w:r w:rsidRPr="000E48DF">
              <w:rPr>
                <w:w w:val="105"/>
              </w:rPr>
              <w:t xml:space="preserve">responsable technique </w:t>
            </w:r>
            <w:r w:rsidRPr="000E48DF">
              <w:rPr>
                <w:spacing w:val="2"/>
                <w:w w:val="105"/>
              </w:rPr>
              <w:t xml:space="preserve">d'une </w:t>
            </w:r>
            <w:r w:rsidRPr="000E48DF">
              <w:rPr>
                <w:w w:val="105"/>
              </w:rPr>
              <w:t>Petite et Moyenne Entreprise nationale nouvellement constituée, se substituent à celles de la personne morale, lorsque celle-ci ne dispose pas encore du nombre d'années d'expérience ou des</w:t>
            </w:r>
            <w:r w:rsidRPr="000E48DF">
              <w:rPr>
                <w:spacing w:val="64"/>
                <w:w w:val="105"/>
              </w:rPr>
              <w:t xml:space="preserve"> </w:t>
            </w:r>
            <w:r w:rsidRPr="000E48DF">
              <w:rPr>
                <w:w w:val="105"/>
              </w:rPr>
              <w:t>références</w:t>
            </w:r>
            <w:r w:rsidRPr="000E48DF">
              <w:rPr>
                <w:spacing w:val="31"/>
                <w:w w:val="105"/>
              </w:rPr>
              <w:t xml:space="preserve"> </w:t>
            </w:r>
            <w:r w:rsidRPr="000E48DF">
              <w:rPr>
                <w:w w:val="105"/>
              </w:rPr>
              <w:t>requises.</w:t>
            </w:r>
          </w:p>
          <w:p w14:paraId="5443A3DB" w14:textId="77777777" w:rsidR="00CC22DD" w:rsidRPr="000E48DF" w:rsidRDefault="00CC22DD" w:rsidP="00990ADE">
            <w:pPr>
              <w:pStyle w:val="Paragraphedeliste"/>
              <w:ind w:left="0" w:right="142"/>
              <w:jc w:val="both"/>
              <w:rPr>
                <w:i/>
              </w:rPr>
            </w:pPr>
            <w:r w:rsidRPr="000E48DF">
              <w:rPr>
                <w:i/>
              </w:rPr>
              <w:lastRenderedPageBreak/>
              <w:t xml:space="preserve">Ces références devront être accompagnées des pièces justificatives, en l’occurrence : </w:t>
            </w:r>
          </w:p>
          <w:p w14:paraId="41F1DBF4" w14:textId="77777777" w:rsidR="00CC22DD" w:rsidRPr="000E48DF" w:rsidRDefault="00CC22DD" w:rsidP="00990ADE">
            <w:pPr>
              <w:pStyle w:val="Paragraphedeliste"/>
              <w:widowControl/>
              <w:numPr>
                <w:ilvl w:val="0"/>
                <w:numId w:val="41"/>
              </w:numPr>
              <w:suppressAutoHyphens/>
              <w:autoSpaceDE/>
              <w:ind w:right="142"/>
              <w:jc w:val="both"/>
              <w:textAlignment w:val="baseline"/>
              <w:rPr>
                <w:i/>
              </w:rPr>
            </w:pPr>
            <w:r w:rsidRPr="000E48DF">
              <w:rPr>
                <w:i/>
              </w:rPr>
              <w:t>CV ;</w:t>
            </w:r>
          </w:p>
          <w:p w14:paraId="768FFFD8" w14:textId="77777777" w:rsidR="00CC22DD" w:rsidRPr="000E48DF" w:rsidRDefault="00CC22DD" w:rsidP="00990ADE">
            <w:pPr>
              <w:pStyle w:val="Paragraphedeliste"/>
              <w:widowControl/>
              <w:numPr>
                <w:ilvl w:val="0"/>
                <w:numId w:val="41"/>
              </w:numPr>
              <w:suppressAutoHyphens/>
              <w:autoSpaceDE/>
              <w:ind w:right="142"/>
              <w:jc w:val="both"/>
              <w:textAlignment w:val="baseline"/>
              <w:rPr>
                <w:i/>
              </w:rPr>
            </w:pPr>
            <w:r w:rsidRPr="000E48DF">
              <w:rPr>
                <w:i/>
              </w:rPr>
              <w:t>Contrats de travail ;</w:t>
            </w:r>
          </w:p>
          <w:p w14:paraId="0D570A5E" w14:textId="77777777" w:rsidR="00CC22DD" w:rsidRPr="000E48DF" w:rsidRDefault="00CC22DD" w:rsidP="00990ADE">
            <w:pPr>
              <w:pStyle w:val="Paragraphedeliste"/>
              <w:widowControl/>
              <w:numPr>
                <w:ilvl w:val="0"/>
                <w:numId w:val="41"/>
              </w:numPr>
              <w:suppressAutoHyphens/>
              <w:autoSpaceDE/>
              <w:ind w:right="142"/>
              <w:jc w:val="both"/>
              <w:textAlignment w:val="baseline"/>
              <w:rPr>
                <w:i/>
              </w:rPr>
            </w:pPr>
            <w:r w:rsidRPr="000E48DF">
              <w:rPr>
                <w:i/>
              </w:rPr>
              <w:t>Divers actes de promotion intervenus dans la carrière ;</w:t>
            </w:r>
          </w:p>
          <w:p w14:paraId="5F35663A" w14:textId="77777777" w:rsidR="00CC22DD" w:rsidRPr="000E48DF" w:rsidRDefault="00CC22DD" w:rsidP="00990ADE">
            <w:pPr>
              <w:pStyle w:val="Paragraphedeliste"/>
              <w:ind w:left="857" w:right="142"/>
              <w:jc w:val="both"/>
              <w:rPr>
                <w:i/>
              </w:rPr>
            </w:pPr>
          </w:p>
          <w:p w14:paraId="1E9FB41C" w14:textId="77777777" w:rsidR="00CC22DD" w:rsidRPr="000E48DF" w:rsidRDefault="00CC22DD" w:rsidP="00990ADE">
            <w:pPr>
              <w:ind w:right="142"/>
              <w:jc w:val="both"/>
              <w:rPr>
                <w:b/>
              </w:rPr>
            </w:pPr>
            <w:r w:rsidRPr="000E48DF">
              <w:rPr>
                <w:b/>
                <w:iCs/>
              </w:rPr>
              <w:t xml:space="preserve">b.1.3. Personnel </w:t>
            </w:r>
          </w:p>
          <w:p w14:paraId="6FCD655E" w14:textId="77777777" w:rsidR="00CC22DD" w:rsidRPr="000E48DF" w:rsidRDefault="00CC22DD" w:rsidP="00990ADE">
            <w:pPr>
              <w:pStyle w:val="Paragraphedeliste"/>
              <w:numPr>
                <w:ilvl w:val="0"/>
                <w:numId w:val="46"/>
              </w:numPr>
              <w:suppressAutoHyphens/>
              <w:ind w:right="142" w:hanging="294"/>
              <w:jc w:val="both"/>
              <w:textAlignment w:val="baseline"/>
              <w:rPr>
                <w:iCs/>
              </w:rPr>
            </w:pPr>
            <w:r w:rsidRPr="000E48DF">
              <w:rPr>
                <w:iCs/>
              </w:rPr>
              <w:t>Une liste du personnel clé qualifié pour l’exécution des travaux selon le modèle annexé au DAO</w:t>
            </w:r>
          </w:p>
          <w:p w14:paraId="35B6C720" w14:textId="77777777" w:rsidR="00CC22DD" w:rsidRPr="000E48DF" w:rsidRDefault="00CC22DD" w:rsidP="00990ADE">
            <w:pPr>
              <w:tabs>
                <w:tab w:val="left" w:pos="993"/>
              </w:tabs>
              <w:overflowPunct w:val="0"/>
              <w:ind w:right="142"/>
              <w:jc w:val="both"/>
              <w:rPr>
                <w:w w:val="105"/>
              </w:rPr>
            </w:pPr>
            <w:r w:rsidRPr="000E48DF">
              <w:rPr>
                <w:b/>
                <w:bCs/>
                <w:w w:val="105"/>
              </w:rPr>
              <w:t>NB</w:t>
            </w:r>
            <w:r w:rsidRPr="000E48DF">
              <w:rPr>
                <w:w w:val="105"/>
              </w:rPr>
              <w:t xml:space="preserve"> : Joindre, pour le personnel proposé, une copie du diplôme et les justificatifs </w:t>
            </w:r>
          </w:p>
          <w:p w14:paraId="4001F9C1" w14:textId="77777777" w:rsidR="00CC22DD" w:rsidRPr="000E48DF" w:rsidRDefault="00CC22DD" w:rsidP="00990ADE">
            <w:pPr>
              <w:tabs>
                <w:tab w:val="left" w:pos="993"/>
              </w:tabs>
              <w:overflowPunct w:val="0"/>
              <w:ind w:right="142"/>
              <w:jc w:val="both"/>
              <w:rPr>
                <w:w w:val="105"/>
              </w:rPr>
            </w:pPr>
            <w:r w:rsidRPr="000E48DF">
              <w:rPr>
                <w:w w:val="105"/>
              </w:rPr>
              <w:t xml:space="preserve">        de l’expérience, à savoir : </w:t>
            </w:r>
          </w:p>
          <w:p w14:paraId="26D746DE" w14:textId="77777777" w:rsidR="00CC22DD" w:rsidRPr="000E48DF" w:rsidRDefault="00CC22DD" w:rsidP="00990ADE">
            <w:pPr>
              <w:widowControl/>
              <w:numPr>
                <w:ilvl w:val="0"/>
                <w:numId w:val="45"/>
              </w:numPr>
              <w:tabs>
                <w:tab w:val="left" w:pos="993"/>
              </w:tabs>
              <w:suppressAutoHyphens/>
              <w:overflowPunct w:val="0"/>
              <w:ind w:right="142" w:hanging="294"/>
              <w:jc w:val="both"/>
              <w:textAlignment w:val="baseline"/>
            </w:pPr>
            <w:r w:rsidRPr="000E48DF">
              <w:t>copie certifiée conforme du diplôme datant de moins de trois (03) mois ;</w:t>
            </w:r>
          </w:p>
          <w:p w14:paraId="2BC67FC0" w14:textId="77777777" w:rsidR="00CC22DD" w:rsidRPr="000E48DF" w:rsidRDefault="00CC22DD" w:rsidP="00990ADE">
            <w:pPr>
              <w:widowControl/>
              <w:numPr>
                <w:ilvl w:val="0"/>
                <w:numId w:val="45"/>
              </w:numPr>
              <w:tabs>
                <w:tab w:val="left" w:pos="993"/>
              </w:tabs>
              <w:suppressAutoHyphens/>
              <w:overflowPunct w:val="0"/>
              <w:ind w:right="142" w:hanging="294"/>
              <w:jc w:val="both"/>
              <w:textAlignment w:val="baseline"/>
            </w:pPr>
            <w:r w:rsidRPr="000E48DF">
              <w:t>attestation d’inscription aux ordres nationaux, le cas échéant;</w:t>
            </w:r>
          </w:p>
          <w:p w14:paraId="791FBF10" w14:textId="77777777" w:rsidR="00CC22DD" w:rsidRPr="000E48DF" w:rsidRDefault="00CC22DD" w:rsidP="00990ADE">
            <w:pPr>
              <w:widowControl/>
              <w:numPr>
                <w:ilvl w:val="0"/>
                <w:numId w:val="45"/>
              </w:numPr>
              <w:tabs>
                <w:tab w:val="left" w:pos="993"/>
              </w:tabs>
              <w:suppressAutoHyphens/>
              <w:overflowPunct w:val="0"/>
              <w:ind w:right="142" w:hanging="294"/>
              <w:jc w:val="both"/>
              <w:textAlignment w:val="baseline"/>
            </w:pPr>
            <w:r w:rsidRPr="000E48DF">
              <w:t>curriculum vitae signé et daté de l’expert;</w:t>
            </w:r>
          </w:p>
          <w:p w14:paraId="51F1D29B" w14:textId="77777777" w:rsidR="00CC22DD" w:rsidRPr="000E48DF" w:rsidRDefault="00CC22DD" w:rsidP="00990ADE">
            <w:pPr>
              <w:widowControl/>
              <w:numPr>
                <w:ilvl w:val="0"/>
                <w:numId w:val="45"/>
              </w:numPr>
              <w:tabs>
                <w:tab w:val="left" w:pos="993"/>
              </w:tabs>
              <w:suppressAutoHyphens/>
              <w:overflowPunct w:val="0"/>
              <w:ind w:right="142" w:hanging="294"/>
              <w:jc w:val="both"/>
              <w:textAlignment w:val="baseline"/>
            </w:pPr>
            <w:r w:rsidRPr="000E48DF">
              <w:t>attestation de disponibilité signée et datée de l’expert;</w:t>
            </w:r>
          </w:p>
          <w:p w14:paraId="45295FA5" w14:textId="77777777" w:rsidR="00CC22DD" w:rsidRPr="000E48DF" w:rsidRDefault="00CC22DD" w:rsidP="00990ADE">
            <w:pPr>
              <w:widowControl/>
              <w:numPr>
                <w:ilvl w:val="0"/>
                <w:numId w:val="45"/>
              </w:numPr>
              <w:tabs>
                <w:tab w:val="left" w:pos="993"/>
              </w:tabs>
              <w:suppressAutoHyphens/>
              <w:overflowPunct w:val="0"/>
              <w:ind w:right="142" w:hanging="294"/>
              <w:jc w:val="both"/>
              <w:textAlignment w:val="baseline"/>
            </w:pPr>
            <w:r w:rsidRPr="000E48DF">
              <w:rPr>
                <w:color w:val="000000" w:themeColor="text1"/>
              </w:rPr>
              <w:t>une attestation ou contrat de travail, ou journal de chantier justifiant l’expérience le cas échéant.</w:t>
            </w:r>
          </w:p>
          <w:p w14:paraId="5F4726E3" w14:textId="77777777" w:rsidR="00CC22DD" w:rsidRPr="000E48DF" w:rsidRDefault="00CC22DD" w:rsidP="00990ADE">
            <w:pPr>
              <w:tabs>
                <w:tab w:val="left" w:pos="993"/>
              </w:tabs>
              <w:overflowPunct w:val="0"/>
              <w:ind w:right="142"/>
              <w:jc w:val="both"/>
              <w:rPr>
                <w:b/>
                <w:i/>
                <w:iCs/>
              </w:rPr>
            </w:pPr>
            <w:r w:rsidRPr="000E48DF">
              <w:rPr>
                <w:b/>
                <w:i/>
                <w:u w:val="single"/>
              </w:rPr>
              <w:t>NB</w:t>
            </w:r>
            <w:r w:rsidRPr="000E48DF">
              <w:rPr>
                <w:b/>
                <w:i/>
              </w:rPr>
              <w:t xml:space="preserve"> : </w:t>
            </w:r>
            <w:r w:rsidRPr="000E48DF">
              <w:rPr>
                <w:b/>
                <w:i/>
                <w:iCs/>
              </w:rPr>
              <w:t>Toutes les pièces citées ci-dessus devront être conformes, signées et datées de moins de trois mois pour compter de la date limite originelle de dépôt des offres</w:t>
            </w:r>
          </w:p>
          <w:p w14:paraId="47ABCC86" w14:textId="77777777" w:rsidR="00CC22DD" w:rsidRPr="000E48DF" w:rsidRDefault="00CC22DD" w:rsidP="00990ADE">
            <w:pPr>
              <w:tabs>
                <w:tab w:val="left" w:pos="993"/>
              </w:tabs>
              <w:overflowPunct w:val="0"/>
              <w:ind w:right="142"/>
              <w:jc w:val="both"/>
              <w:rPr>
                <w:b/>
                <w:i/>
                <w:iCs/>
                <w:color w:val="FF0000"/>
              </w:rPr>
            </w:pPr>
            <w:r w:rsidRPr="000E48DF">
              <w:rPr>
                <w:bCs/>
                <w:i/>
                <w:iCs/>
              </w:rPr>
              <w:t xml:space="preserve"> </w:t>
            </w:r>
          </w:p>
          <w:p w14:paraId="24D20666" w14:textId="77777777" w:rsidR="00CC22DD" w:rsidRPr="000E48DF" w:rsidRDefault="00CC22DD" w:rsidP="00990ADE">
            <w:pPr>
              <w:ind w:right="142"/>
              <w:jc w:val="both"/>
              <w:rPr>
                <w:i/>
                <w:iCs/>
              </w:rPr>
            </w:pPr>
            <w:r w:rsidRPr="000E48DF">
              <w:rPr>
                <w:b/>
                <w:i/>
                <w:iCs/>
              </w:rPr>
              <w:t>b.1</w:t>
            </w:r>
            <w:r w:rsidRPr="000E48DF">
              <w:rPr>
                <w:i/>
                <w:iCs/>
              </w:rPr>
              <w:t>.</w:t>
            </w:r>
            <w:r w:rsidRPr="000E48DF">
              <w:rPr>
                <w:b/>
                <w:i/>
                <w:iCs/>
              </w:rPr>
              <w:t>4</w:t>
            </w:r>
            <w:r w:rsidRPr="000E48DF">
              <w:rPr>
                <w:i/>
                <w:iCs/>
              </w:rPr>
              <w:t xml:space="preserve"> </w:t>
            </w:r>
            <w:r w:rsidRPr="000E48DF">
              <w:rPr>
                <w:b/>
                <w:i/>
                <w:iCs/>
              </w:rPr>
              <w:t>Matériels à mobiliser</w:t>
            </w:r>
            <w:r w:rsidR="00F55707" w:rsidRPr="000E48DF">
              <w:rPr>
                <w:b/>
                <w:i/>
                <w:iCs/>
              </w:rPr>
              <w:t xml:space="preserve"> en propre ou en location</w:t>
            </w:r>
            <w:r w:rsidRPr="000E48DF">
              <w:rPr>
                <w:b/>
                <w:i/>
                <w:iCs/>
              </w:rPr>
              <w:t xml:space="preserve"> pour l’exécution des travaux</w:t>
            </w:r>
          </w:p>
          <w:p w14:paraId="284C491A" w14:textId="77777777" w:rsidR="00CC22DD" w:rsidRPr="000E48DF" w:rsidRDefault="00CC22DD" w:rsidP="00990ADE">
            <w:pPr>
              <w:pStyle w:val="Paragraphedeliste"/>
              <w:ind w:right="142"/>
              <w:jc w:val="both"/>
            </w:pPr>
            <w:r w:rsidRPr="000E48DF">
              <w:t xml:space="preserve">Une liste des matériels à mobiliser, qui devra comprendre au moins : </w:t>
            </w:r>
          </w:p>
          <w:p w14:paraId="119D4051" w14:textId="77777777" w:rsidR="00F55707" w:rsidRPr="000E48DF" w:rsidRDefault="00BF2C46" w:rsidP="00990ADE">
            <w:pPr>
              <w:pStyle w:val="Paragraphedeliste"/>
              <w:numPr>
                <w:ilvl w:val="0"/>
                <w:numId w:val="75"/>
              </w:numPr>
              <w:suppressAutoHyphens/>
              <w:ind w:right="142"/>
              <w:contextualSpacing/>
              <w:jc w:val="both"/>
              <w:textAlignment w:val="baseline"/>
              <w:rPr>
                <w:b/>
              </w:rPr>
            </w:pPr>
            <w:r w:rsidRPr="000E48DF">
              <w:rPr>
                <w:b/>
              </w:rPr>
              <w:t>Pick</w:t>
            </w:r>
            <w:r w:rsidR="00F55707" w:rsidRPr="000E48DF">
              <w:rPr>
                <w:b/>
              </w:rPr>
              <w:t>-up ;</w:t>
            </w:r>
          </w:p>
          <w:p w14:paraId="58B91D0B" w14:textId="77777777" w:rsidR="00CC22DD" w:rsidRPr="000E48DF" w:rsidRDefault="00BF2C46" w:rsidP="00990ADE">
            <w:pPr>
              <w:pStyle w:val="Paragraphedeliste"/>
              <w:numPr>
                <w:ilvl w:val="0"/>
                <w:numId w:val="75"/>
              </w:numPr>
              <w:suppressAutoHyphens/>
              <w:ind w:right="142"/>
              <w:contextualSpacing/>
              <w:jc w:val="both"/>
              <w:textAlignment w:val="baseline"/>
              <w:rPr>
                <w:b/>
              </w:rPr>
            </w:pPr>
            <w:r w:rsidRPr="000E48DF">
              <w:rPr>
                <w:b/>
              </w:rPr>
              <w:t>Compacteur manuel</w:t>
            </w:r>
            <w:r w:rsidR="00CC22DD" w:rsidRPr="000E48DF">
              <w:rPr>
                <w:b/>
              </w:rPr>
              <w:t> ;</w:t>
            </w:r>
          </w:p>
          <w:p w14:paraId="10F6FE48" w14:textId="77777777" w:rsidR="00CC22DD" w:rsidRPr="000E48DF" w:rsidRDefault="00CC22DD" w:rsidP="00990ADE">
            <w:pPr>
              <w:adjustRightInd w:val="0"/>
              <w:ind w:right="142"/>
              <w:jc w:val="both"/>
              <w:rPr>
                <w:b/>
                <w:bCs/>
                <w:i/>
                <w:iCs/>
              </w:rPr>
            </w:pPr>
            <w:r w:rsidRPr="000E48DF">
              <w:rPr>
                <w:b/>
                <w:i/>
                <w:u w:val="single"/>
              </w:rPr>
              <w:t>NB</w:t>
            </w:r>
            <w:r w:rsidRPr="000E48DF">
              <w:rPr>
                <w:b/>
                <w:i/>
              </w:rPr>
              <w:t xml:space="preserve"> : </w:t>
            </w:r>
            <w:r w:rsidRPr="000E48DF">
              <w:rPr>
                <w:b/>
                <w:bCs/>
                <w:i/>
                <w:iCs/>
              </w:rPr>
              <w:t>Joindre les copies certifiées par les services émetteurs ou toute autre autorité habilitée, des cartes grises pour les matériels roulants et les factures d’achat pour les autres, le cas échéant, accompagnées d’un engagement de location de matériel signé.</w:t>
            </w:r>
          </w:p>
          <w:p w14:paraId="6E85D6BC" w14:textId="77777777" w:rsidR="00CC22DD" w:rsidRPr="000E48DF" w:rsidRDefault="00CC22DD" w:rsidP="00990ADE">
            <w:pPr>
              <w:adjustRightInd w:val="0"/>
              <w:ind w:right="142"/>
              <w:jc w:val="both"/>
              <w:rPr>
                <w:b/>
                <w:bCs/>
                <w:i/>
                <w:iCs/>
              </w:rPr>
            </w:pPr>
          </w:p>
          <w:p w14:paraId="1F8BEE8C" w14:textId="77777777" w:rsidR="00CC22DD" w:rsidRPr="000E48DF" w:rsidRDefault="00CC22DD" w:rsidP="00990ADE">
            <w:pPr>
              <w:ind w:right="142"/>
              <w:jc w:val="both"/>
              <w:rPr>
                <w:b/>
              </w:rPr>
            </w:pPr>
            <w:r w:rsidRPr="000E48DF">
              <w:rPr>
                <w:b/>
                <w:iCs/>
              </w:rPr>
              <w:t>b.2.</w:t>
            </w:r>
            <w:r w:rsidRPr="000E48DF">
              <w:rPr>
                <w:b/>
                <w:iCs/>
                <w:spacing w:val="6"/>
              </w:rPr>
              <w:t xml:space="preserve"> Organisation et </w:t>
            </w:r>
            <w:r w:rsidRPr="000E48DF">
              <w:rPr>
                <w:b/>
                <w:iCs/>
              </w:rPr>
              <w:t>Méthodologie</w:t>
            </w:r>
          </w:p>
          <w:p w14:paraId="564B3B43" w14:textId="77777777" w:rsidR="00CC22DD" w:rsidRPr="000E48DF" w:rsidRDefault="00CC22DD" w:rsidP="00990ADE">
            <w:pPr>
              <w:tabs>
                <w:tab w:val="left" w:pos="1360"/>
                <w:tab w:val="left" w:pos="2620"/>
                <w:tab w:val="left" w:pos="3240"/>
                <w:tab w:val="left" w:pos="3400"/>
              </w:tabs>
              <w:ind w:right="142"/>
              <w:jc w:val="both"/>
            </w:pPr>
            <w:r w:rsidRPr="000E48DF">
              <w:t>Le soumissionnaire produira une note descriptive ou méthodologique présentant de manière détaillée les</w:t>
            </w:r>
            <w:r w:rsidRPr="000E48DF">
              <w:rPr>
                <w:spacing w:val="-12"/>
              </w:rPr>
              <w:t xml:space="preserve"> </w:t>
            </w:r>
            <w:r w:rsidRPr="000E48DF">
              <w:t xml:space="preserve">éléments constitutifs de sa </w:t>
            </w:r>
            <w:r w:rsidRPr="000E48DF">
              <w:rPr>
                <w:spacing w:val="5"/>
              </w:rPr>
              <w:t>propositio</w:t>
            </w:r>
            <w:r w:rsidRPr="000E48DF">
              <w:t xml:space="preserve">n </w:t>
            </w:r>
            <w:r w:rsidRPr="000E48DF">
              <w:rPr>
                <w:spacing w:val="5"/>
              </w:rPr>
              <w:t>techniqu</w:t>
            </w:r>
            <w:r w:rsidRPr="000E48DF">
              <w:t>e</w:t>
            </w:r>
            <w:r w:rsidRPr="000E48DF">
              <w:rPr>
                <w:spacing w:val="5"/>
              </w:rPr>
              <w:t xml:space="preserve">, </w:t>
            </w:r>
            <w:r w:rsidRPr="000E48DF">
              <w:t>notamment</w:t>
            </w:r>
            <w:r w:rsidRPr="000E48DF">
              <w:rPr>
                <w:spacing w:val="6"/>
              </w:rPr>
              <w:t xml:space="preserve"> </w:t>
            </w:r>
            <w:r w:rsidRPr="000E48DF">
              <w:t>:</w:t>
            </w:r>
          </w:p>
          <w:p w14:paraId="1F2D6158" w14:textId="77777777" w:rsidR="00CC22DD" w:rsidRPr="000E48DF" w:rsidRDefault="00CC22DD" w:rsidP="00990ADE">
            <w:pPr>
              <w:numPr>
                <w:ilvl w:val="0"/>
                <w:numId w:val="43"/>
              </w:numPr>
              <w:suppressAutoHyphens/>
              <w:ind w:right="142"/>
              <w:jc w:val="both"/>
              <w:textAlignment w:val="baseline"/>
            </w:pPr>
            <w:r w:rsidRPr="000E48DF">
              <w:t>L’organisation et l’ordonnancement, qu’il envisage mettre en place pour exécuter efficacement les travaux à laquelle est annexé le rapport de visite des lieux ou l’attestation signée sur l’honneur</w:t>
            </w:r>
            <w:r w:rsidRPr="000E48DF">
              <w:rPr>
                <w:strike/>
              </w:rPr>
              <w:t>,</w:t>
            </w:r>
            <w:r w:rsidRPr="000E48DF">
              <w:t xml:space="preserve"> le cas échéant ;</w:t>
            </w:r>
          </w:p>
          <w:p w14:paraId="2AFC24F1" w14:textId="77777777" w:rsidR="00CC22DD" w:rsidRPr="000E48DF" w:rsidRDefault="00CC22DD" w:rsidP="00990ADE">
            <w:pPr>
              <w:numPr>
                <w:ilvl w:val="0"/>
                <w:numId w:val="43"/>
              </w:numPr>
              <w:suppressAutoHyphens/>
              <w:ind w:right="142"/>
              <w:jc w:val="both"/>
              <w:textAlignment w:val="baseline"/>
            </w:pPr>
            <w:r w:rsidRPr="000E48DF">
              <w:t xml:space="preserve">le calendrier, </w:t>
            </w:r>
            <w:r w:rsidRPr="000E48DF">
              <w:rPr>
                <w:spacing w:val="-24"/>
              </w:rPr>
              <w:t xml:space="preserve"> </w:t>
            </w:r>
            <w:r w:rsidRPr="000E48DF">
              <w:t xml:space="preserve">le </w:t>
            </w:r>
            <w:r w:rsidRPr="000E48DF">
              <w:rPr>
                <w:spacing w:val="-24"/>
              </w:rPr>
              <w:t xml:space="preserve"> </w:t>
            </w:r>
            <w:r w:rsidRPr="000E48DF">
              <w:t xml:space="preserve">planning </w:t>
            </w:r>
            <w:r w:rsidRPr="000E48DF">
              <w:rPr>
                <w:spacing w:val="-24"/>
              </w:rPr>
              <w:t xml:space="preserve"> </w:t>
            </w:r>
            <w:r w:rsidRPr="000E48DF">
              <w:t xml:space="preserve">et </w:t>
            </w:r>
            <w:r w:rsidRPr="000E48DF">
              <w:rPr>
                <w:spacing w:val="-24"/>
              </w:rPr>
              <w:t xml:space="preserve"> </w:t>
            </w:r>
            <w:r w:rsidRPr="000E48DF">
              <w:t xml:space="preserve">le </w:t>
            </w:r>
            <w:r w:rsidRPr="000E48DF">
              <w:rPr>
                <w:spacing w:val="-24"/>
              </w:rPr>
              <w:t xml:space="preserve"> </w:t>
            </w:r>
            <w:r w:rsidRPr="000E48DF">
              <w:t xml:space="preserve">délai </w:t>
            </w:r>
            <w:r w:rsidRPr="000E48DF">
              <w:rPr>
                <w:spacing w:val="-24"/>
              </w:rPr>
              <w:t xml:space="preserve"> </w:t>
            </w:r>
            <w:r w:rsidRPr="000E48DF">
              <w:t xml:space="preserve">de </w:t>
            </w:r>
            <w:r w:rsidRPr="000E48DF">
              <w:rPr>
                <w:spacing w:val="-24"/>
              </w:rPr>
              <w:t xml:space="preserve"> </w:t>
            </w:r>
            <w:r w:rsidRPr="000E48DF">
              <w:t>livraison des</w:t>
            </w:r>
            <w:r w:rsidRPr="000E48DF">
              <w:rPr>
                <w:spacing w:val="6"/>
              </w:rPr>
              <w:t xml:space="preserve"> </w:t>
            </w:r>
            <w:r w:rsidRPr="000E48DF">
              <w:t>travaux</w:t>
            </w:r>
            <w:r w:rsidRPr="000E48DF">
              <w:rPr>
                <w:spacing w:val="6"/>
              </w:rPr>
              <w:t xml:space="preserve"> </w:t>
            </w:r>
            <w:r w:rsidRPr="000E48DF">
              <w:t>;</w:t>
            </w:r>
          </w:p>
          <w:p w14:paraId="2621FF54" w14:textId="77777777" w:rsidR="00CC22DD" w:rsidRPr="000E48DF" w:rsidRDefault="00CC22DD" w:rsidP="00990ADE">
            <w:pPr>
              <w:pStyle w:val="Paragraphedeliste"/>
              <w:widowControl/>
              <w:numPr>
                <w:ilvl w:val="0"/>
                <w:numId w:val="43"/>
              </w:numPr>
              <w:autoSpaceDE/>
              <w:autoSpaceDN/>
              <w:ind w:right="142"/>
              <w:contextualSpacing/>
              <w:jc w:val="both"/>
              <w:rPr>
                <w:bCs/>
              </w:rPr>
            </w:pPr>
            <w:r w:rsidRPr="000E48DF">
              <w:rPr>
                <w:bCs/>
              </w:rPr>
              <w:t>les dispositions envisagées pour l’utilisation de la main d’œuvre locale (technique HIMO) ;</w:t>
            </w:r>
          </w:p>
          <w:p w14:paraId="014D01D3" w14:textId="77777777" w:rsidR="00CC22DD" w:rsidRPr="000E48DF" w:rsidRDefault="00CC22DD" w:rsidP="00990ADE">
            <w:pPr>
              <w:pStyle w:val="Paragraphedeliste"/>
              <w:widowControl/>
              <w:numPr>
                <w:ilvl w:val="0"/>
                <w:numId w:val="43"/>
              </w:numPr>
              <w:autoSpaceDE/>
              <w:autoSpaceDN/>
              <w:ind w:right="142"/>
              <w:contextualSpacing/>
              <w:jc w:val="both"/>
              <w:rPr>
                <w:bCs/>
              </w:rPr>
            </w:pPr>
            <w:r w:rsidRPr="000E48DF">
              <w:rPr>
                <w:bCs/>
              </w:rPr>
              <w:t>les dispositions relatives au respect des mesures environnementales, le cas échéant ;</w:t>
            </w:r>
          </w:p>
          <w:p w14:paraId="024BB9FF" w14:textId="77777777" w:rsidR="00CC22DD" w:rsidRPr="000E48DF" w:rsidRDefault="00CC22DD" w:rsidP="00990ADE">
            <w:pPr>
              <w:pStyle w:val="Paragraphedeliste"/>
              <w:widowControl/>
              <w:numPr>
                <w:ilvl w:val="0"/>
                <w:numId w:val="43"/>
              </w:numPr>
              <w:autoSpaceDE/>
              <w:autoSpaceDN/>
              <w:ind w:right="142"/>
              <w:contextualSpacing/>
              <w:jc w:val="both"/>
              <w:rPr>
                <w:bCs/>
              </w:rPr>
            </w:pPr>
            <w:r w:rsidRPr="000E48DF">
              <w:rPr>
                <w:bCs/>
              </w:rPr>
              <w:t>les travaux, que le soumissionnaire envisage de sous-traiter.</w:t>
            </w:r>
          </w:p>
          <w:p w14:paraId="2E2B23E9" w14:textId="77777777" w:rsidR="00CC22DD" w:rsidRPr="000E48DF" w:rsidRDefault="00CC22DD" w:rsidP="00990ADE">
            <w:pPr>
              <w:pStyle w:val="Paragraphedeliste"/>
              <w:autoSpaceDN/>
              <w:ind w:right="142"/>
              <w:jc w:val="both"/>
              <w:rPr>
                <w:bCs/>
              </w:rPr>
            </w:pPr>
          </w:p>
          <w:p w14:paraId="480D706E" w14:textId="77777777" w:rsidR="00CC22DD" w:rsidRPr="000E48DF" w:rsidRDefault="00CC22DD" w:rsidP="00990ADE">
            <w:pPr>
              <w:ind w:right="142"/>
              <w:jc w:val="both"/>
              <w:rPr>
                <w:b/>
                <w:i/>
                <w:color w:val="000000" w:themeColor="text1"/>
              </w:rPr>
            </w:pPr>
            <w:r w:rsidRPr="000E48DF">
              <w:rPr>
                <w:b/>
                <w:i/>
              </w:rPr>
              <w:t>b.</w:t>
            </w:r>
            <w:r w:rsidRPr="000E48DF">
              <w:rPr>
                <w:b/>
                <w:i/>
                <w:color w:val="000000" w:themeColor="text1"/>
              </w:rPr>
              <w:t xml:space="preserve">3. Le soumissionnaire remplira et souscrira les formulaires : </w:t>
            </w:r>
          </w:p>
          <w:p w14:paraId="469F01CB" w14:textId="77777777" w:rsidR="00CC22DD" w:rsidRPr="000E48DF" w:rsidRDefault="00CC22DD" w:rsidP="00990ADE">
            <w:pPr>
              <w:pStyle w:val="Paragraphedeliste"/>
              <w:widowControl/>
              <w:numPr>
                <w:ilvl w:val="0"/>
                <w:numId w:val="52"/>
              </w:numPr>
              <w:suppressAutoHyphens/>
              <w:autoSpaceDE/>
              <w:ind w:left="714" w:right="142" w:hanging="357"/>
              <w:jc w:val="both"/>
              <w:textAlignment w:val="baseline"/>
              <w:rPr>
                <w:b/>
                <w:i/>
                <w:color w:val="000000" w:themeColor="text1"/>
              </w:rPr>
            </w:pPr>
            <w:r w:rsidRPr="000E48DF">
              <w:rPr>
                <w:b/>
                <w:i/>
                <w:color w:val="000000" w:themeColor="text1"/>
              </w:rPr>
              <w:t>la charte d’Intégrité ;</w:t>
            </w:r>
          </w:p>
          <w:p w14:paraId="5D149206" w14:textId="77777777" w:rsidR="00CC22DD" w:rsidRPr="000E48DF" w:rsidRDefault="00CC22DD" w:rsidP="00990ADE">
            <w:pPr>
              <w:pStyle w:val="Paragraphedeliste"/>
              <w:widowControl/>
              <w:numPr>
                <w:ilvl w:val="0"/>
                <w:numId w:val="52"/>
              </w:numPr>
              <w:suppressAutoHyphens/>
              <w:autoSpaceDE/>
              <w:ind w:left="714" w:right="142" w:hanging="357"/>
              <w:jc w:val="both"/>
              <w:textAlignment w:val="baseline"/>
              <w:rPr>
                <w:b/>
                <w:i/>
                <w:color w:val="000000" w:themeColor="text1"/>
              </w:rPr>
            </w:pPr>
            <w:r w:rsidRPr="000E48DF">
              <w:rPr>
                <w:b/>
                <w:i/>
                <w:color w:val="000000" w:themeColor="text1"/>
              </w:rPr>
              <w:t>la Déclaration d’engagement au respect des clauses sociales et environnementales.</w:t>
            </w:r>
          </w:p>
          <w:p w14:paraId="7932E2BE" w14:textId="77777777" w:rsidR="00CC22DD" w:rsidRPr="000E48DF" w:rsidRDefault="00CC22DD" w:rsidP="00990ADE">
            <w:pPr>
              <w:pStyle w:val="Paragraphedeliste"/>
              <w:ind w:left="714" w:right="142"/>
              <w:jc w:val="both"/>
              <w:rPr>
                <w:b/>
                <w:i/>
                <w:color w:val="000000" w:themeColor="text1"/>
              </w:rPr>
            </w:pPr>
          </w:p>
          <w:p w14:paraId="303188D0" w14:textId="77777777" w:rsidR="00CC22DD" w:rsidRPr="000E48DF" w:rsidRDefault="00CC22DD" w:rsidP="00990ADE">
            <w:pPr>
              <w:ind w:left="567" w:right="142" w:hanging="567"/>
              <w:jc w:val="both"/>
              <w:rPr>
                <w:b/>
                <w:i/>
                <w:color w:val="000000" w:themeColor="text1"/>
              </w:rPr>
            </w:pPr>
            <w:r w:rsidRPr="000E48DF">
              <w:rPr>
                <w:b/>
                <w:bCs/>
                <w:i/>
                <w:color w:val="000000" w:themeColor="text1"/>
              </w:rPr>
              <w:t>b.4</w:t>
            </w:r>
            <w:r w:rsidRPr="000E48DF">
              <w:rPr>
                <w:i/>
                <w:color w:val="000000" w:themeColor="text1"/>
              </w:rPr>
              <w:t xml:space="preserve">. </w:t>
            </w:r>
            <w:r w:rsidRPr="000E48DF">
              <w:rPr>
                <w:i/>
                <w:color w:val="000000" w:themeColor="text1"/>
                <w:spacing w:val="17"/>
              </w:rPr>
              <w:t xml:space="preserve"> </w:t>
            </w:r>
            <w:r w:rsidRPr="000E48DF">
              <w:rPr>
                <w:b/>
                <w:i/>
                <w:color w:val="000000" w:themeColor="text1"/>
              </w:rPr>
              <w:t>Les</w:t>
            </w:r>
            <w:r w:rsidRPr="000E48DF">
              <w:rPr>
                <w:b/>
                <w:i/>
                <w:color w:val="000000" w:themeColor="text1"/>
                <w:spacing w:val="15"/>
              </w:rPr>
              <w:t xml:space="preserve"> </w:t>
            </w:r>
            <w:r w:rsidRPr="000E48DF">
              <w:rPr>
                <w:b/>
                <w:i/>
                <w:color w:val="000000" w:themeColor="text1"/>
              </w:rPr>
              <w:t>preuves</w:t>
            </w:r>
            <w:r w:rsidRPr="000E48DF">
              <w:rPr>
                <w:b/>
                <w:i/>
                <w:color w:val="000000" w:themeColor="text1"/>
                <w:spacing w:val="15"/>
              </w:rPr>
              <w:t xml:space="preserve"> </w:t>
            </w:r>
            <w:r w:rsidRPr="000E48DF">
              <w:rPr>
                <w:b/>
                <w:i/>
                <w:color w:val="000000" w:themeColor="text1"/>
              </w:rPr>
              <w:t>d’acceptations</w:t>
            </w:r>
            <w:r w:rsidRPr="000E48DF">
              <w:rPr>
                <w:b/>
                <w:i/>
                <w:color w:val="000000" w:themeColor="text1"/>
                <w:spacing w:val="15"/>
              </w:rPr>
              <w:t xml:space="preserve"> </w:t>
            </w:r>
            <w:r w:rsidRPr="000E48DF">
              <w:rPr>
                <w:b/>
                <w:i/>
                <w:color w:val="000000" w:themeColor="text1"/>
              </w:rPr>
              <w:t>des</w:t>
            </w:r>
            <w:r w:rsidRPr="000E48DF">
              <w:rPr>
                <w:b/>
                <w:i/>
                <w:color w:val="000000" w:themeColor="text1"/>
                <w:spacing w:val="15"/>
              </w:rPr>
              <w:t xml:space="preserve"> </w:t>
            </w:r>
            <w:r w:rsidRPr="000E48DF">
              <w:rPr>
                <w:b/>
                <w:i/>
                <w:color w:val="000000" w:themeColor="text1"/>
              </w:rPr>
              <w:t>conditions</w:t>
            </w:r>
            <w:r w:rsidRPr="000E48DF">
              <w:rPr>
                <w:b/>
                <w:i/>
                <w:color w:val="000000" w:themeColor="text1"/>
                <w:spacing w:val="15"/>
              </w:rPr>
              <w:t xml:space="preserve"> </w:t>
            </w:r>
            <w:r w:rsidRPr="000E48DF">
              <w:rPr>
                <w:b/>
                <w:i/>
                <w:color w:val="000000" w:themeColor="text1"/>
              </w:rPr>
              <w:t>du marché</w:t>
            </w:r>
          </w:p>
          <w:p w14:paraId="775A5BB7" w14:textId="77777777" w:rsidR="00CC22DD" w:rsidRPr="000E48DF" w:rsidRDefault="00CC22DD" w:rsidP="00990ADE">
            <w:pPr>
              <w:ind w:right="142"/>
              <w:jc w:val="both"/>
              <w:rPr>
                <w:color w:val="000000" w:themeColor="text1"/>
              </w:rPr>
            </w:pPr>
            <w:r w:rsidRPr="000E48DF">
              <w:rPr>
                <w:color w:val="000000" w:themeColor="text1"/>
              </w:rPr>
              <w:t xml:space="preserve">Le soumissionnaire remettra les copies dûment paraphées sur chaque page et signée </w:t>
            </w:r>
            <w:r w:rsidRPr="000E48DF">
              <w:rPr>
                <w:color w:val="000000" w:themeColor="text1"/>
              </w:rPr>
              <w:lastRenderedPageBreak/>
              <w:t xml:space="preserve">à la dernière précédée de la mention </w:t>
            </w:r>
            <w:r w:rsidRPr="000E48DF">
              <w:rPr>
                <w:b/>
                <w:bCs/>
                <w:i/>
                <w:iCs/>
                <w:color w:val="000000" w:themeColor="text1"/>
              </w:rPr>
              <w:t>« lu et approuvé »</w:t>
            </w:r>
            <w:r w:rsidRPr="000E48DF">
              <w:rPr>
                <w:color w:val="000000" w:themeColor="text1"/>
              </w:rPr>
              <w:t xml:space="preserve"> des documents ci-après : </w:t>
            </w:r>
          </w:p>
          <w:p w14:paraId="607D789C" w14:textId="77777777" w:rsidR="00CC22DD" w:rsidRPr="000E48DF" w:rsidRDefault="00CC22DD" w:rsidP="00990ADE">
            <w:pPr>
              <w:numPr>
                <w:ilvl w:val="0"/>
                <w:numId w:val="43"/>
              </w:numPr>
              <w:tabs>
                <w:tab w:val="left" w:pos="860"/>
                <w:tab w:val="left" w:pos="1820"/>
                <w:tab w:val="left" w:pos="2460"/>
                <w:tab w:val="left" w:pos="3560"/>
              </w:tabs>
              <w:suppressAutoHyphens/>
              <w:ind w:right="142"/>
              <w:jc w:val="both"/>
              <w:textAlignment w:val="baseline"/>
            </w:pPr>
            <w:r w:rsidRPr="000E48DF">
              <w:rPr>
                <w:spacing w:val="5"/>
                <w:w w:val="97"/>
              </w:rPr>
              <w:t>L</w:t>
            </w:r>
            <w:r w:rsidRPr="000E48DF">
              <w:rPr>
                <w:w w:val="97"/>
              </w:rPr>
              <w:t xml:space="preserve">e </w:t>
            </w:r>
            <w:r w:rsidRPr="000E48DF">
              <w:rPr>
                <w:spacing w:val="5"/>
                <w:w w:val="97"/>
              </w:rPr>
              <w:t>Cahie</w:t>
            </w:r>
            <w:r w:rsidRPr="000E48DF">
              <w:rPr>
                <w:w w:val="97"/>
              </w:rPr>
              <w:t xml:space="preserve">r </w:t>
            </w:r>
            <w:r w:rsidRPr="000E48DF">
              <w:rPr>
                <w:spacing w:val="5"/>
                <w:w w:val="97"/>
              </w:rPr>
              <w:t>de</w:t>
            </w:r>
            <w:r w:rsidRPr="000E48DF">
              <w:rPr>
                <w:w w:val="97"/>
              </w:rPr>
              <w:t xml:space="preserve">s </w:t>
            </w:r>
            <w:r w:rsidRPr="000E48DF">
              <w:rPr>
                <w:spacing w:val="5"/>
                <w:w w:val="97"/>
              </w:rPr>
              <w:t>Clause</w:t>
            </w:r>
            <w:r w:rsidRPr="000E48DF">
              <w:rPr>
                <w:w w:val="97"/>
              </w:rPr>
              <w:t xml:space="preserve">s </w:t>
            </w:r>
            <w:r w:rsidRPr="000E48DF">
              <w:rPr>
                <w:spacing w:val="5"/>
                <w:w w:val="97"/>
              </w:rPr>
              <w:t xml:space="preserve">Administratives </w:t>
            </w:r>
            <w:r w:rsidRPr="000E48DF">
              <w:rPr>
                <w:w w:val="97"/>
              </w:rPr>
              <w:t>Particulières</w:t>
            </w:r>
            <w:r w:rsidRPr="000E48DF">
              <w:rPr>
                <w:spacing w:val="4"/>
              </w:rPr>
              <w:t xml:space="preserve"> </w:t>
            </w:r>
            <w:r w:rsidRPr="000E48DF">
              <w:rPr>
                <w:w w:val="97"/>
              </w:rPr>
              <w:t>(CCAP)</w:t>
            </w:r>
            <w:r w:rsidRPr="000E48DF">
              <w:rPr>
                <w:spacing w:val="4"/>
              </w:rPr>
              <w:t xml:space="preserve"> </w:t>
            </w:r>
            <w:r w:rsidRPr="000E48DF">
              <w:rPr>
                <w:w w:val="97"/>
              </w:rPr>
              <w:t>;</w:t>
            </w:r>
          </w:p>
          <w:p w14:paraId="4888DFB3" w14:textId="77777777" w:rsidR="00CC22DD" w:rsidRPr="000E48DF" w:rsidRDefault="00CC22DD" w:rsidP="00990ADE">
            <w:pPr>
              <w:numPr>
                <w:ilvl w:val="0"/>
                <w:numId w:val="43"/>
              </w:numPr>
              <w:suppressAutoHyphens/>
              <w:ind w:right="142"/>
              <w:jc w:val="both"/>
              <w:textAlignment w:val="baseline"/>
            </w:pPr>
            <w:r w:rsidRPr="000E48DF">
              <w:rPr>
                <w:w w:val="97"/>
              </w:rPr>
              <w:t>Les</w:t>
            </w:r>
            <w:r w:rsidRPr="000E48DF">
              <w:rPr>
                <w:spacing w:val="4"/>
              </w:rPr>
              <w:t xml:space="preserve"> </w:t>
            </w:r>
            <w:r w:rsidRPr="000E48DF">
              <w:rPr>
                <w:w w:val="97"/>
              </w:rPr>
              <w:t>cahiers des clauses techniques Particulières.</w:t>
            </w:r>
          </w:p>
          <w:p w14:paraId="45FAA680" w14:textId="77777777" w:rsidR="00CC22DD" w:rsidRPr="000E48DF" w:rsidRDefault="00CC22DD" w:rsidP="00990ADE">
            <w:pPr>
              <w:ind w:right="142"/>
              <w:jc w:val="both"/>
              <w:rPr>
                <w:b/>
                <w:bCs/>
                <w:w w:val="97"/>
              </w:rPr>
            </w:pPr>
          </w:p>
          <w:p w14:paraId="3BD2597D" w14:textId="77777777" w:rsidR="00CC22DD" w:rsidRPr="000E48DF" w:rsidRDefault="00CC22DD" w:rsidP="00990ADE">
            <w:pPr>
              <w:ind w:right="142"/>
              <w:jc w:val="both"/>
              <w:rPr>
                <w:w w:val="97"/>
              </w:rPr>
            </w:pPr>
            <w:r w:rsidRPr="000E48DF">
              <w:rPr>
                <w:b/>
                <w:bCs/>
                <w:w w:val="97"/>
                <w:u w:val="single"/>
              </w:rPr>
              <w:t>NB</w:t>
            </w:r>
            <w:r w:rsidRPr="000E48DF">
              <w:rPr>
                <w:b/>
                <w:bCs/>
                <w:w w:val="97"/>
              </w:rPr>
              <w:t> </w:t>
            </w:r>
            <w:r w:rsidRPr="000E48DF">
              <w:rPr>
                <w:w w:val="97"/>
              </w:rPr>
              <w:t xml:space="preserve">: </w:t>
            </w:r>
            <w:proofErr w:type="gramStart"/>
            <w:r w:rsidRPr="000E48DF">
              <w:rPr>
                <w:b/>
                <w:bCs/>
                <w:iCs/>
                <w:w w:val="97"/>
              </w:rPr>
              <w:t>la</w:t>
            </w:r>
            <w:proofErr w:type="gramEnd"/>
            <w:r w:rsidRPr="000E48DF">
              <w:rPr>
                <w:b/>
                <w:bCs/>
                <w:iCs/>
                <w:w w:val="97"/>
              </w:rPr>
              <w:t xml:space="preserve"> non acceptation des clauses du marché entrainera l’élimination du soumissionnaire</w:t>
            </w:r>
            <w:r w:rsidRPr="000E48DF">
              <w:rPr>
                <w:w w:val="97"/>
              </w:rPr>
              <w:t xml:space="preserve">.  </w:t>
            </w:r>
          </w:p>
          <w:p w14:paraId="0FBFD3D9" w14:textId="77777777" w:rsidR="00CC22DD" w:rsidRPr="000E48DF" w:rsidRDefault="00CC22DD" w:rsidP="00990ADE">
            <w:pPr>
              <w:ind w:left="360" w:right="142"/>
              <w:jc w:val="both"/>
            </w:pPr>
          </w:p>
          <w:p w14:paraId="4D2EF197" w14:textId="77777777" w:rsidR="00CC22DD" w:rsidRPr="000E48DF" w:rsidRDefault="00CC22DD" w:rsidP="00990ADE">
            <w:pPr>
              <w:ind w:right="142"/>
              <w:jc w:val="both"/>
              <w:rPr>
                <w:b/>
                <w:bCs/>
                <w:i/>
                <w:iCs/>
                <w:color w:val="000000" w:themeColor="text1"/>
              </w:rPr>
            </w:pPr>
            <w:r w:rsidRPr="000E48DF">
              <w:rPr>
                <w:b/>
                <w:bCs/>
                <w:i/>
                <w:iCs/>
                <w:color w:val="000000" w:themeColor="text1"/>
              </w:rPr>
              <w:t xml:space="preserve">b.5.Commentaires CCAP et CCTP </w:t>
            </w:r>
          </w:p>
          <w:p w14:paraId="1CF70BD1" w14:textId="77777777" w:rsidR="00CC22DD" w:rsidRPr="000E48DF" w:rsidRDefault="00CC22DD" w:rsidP="00990ADE">
            <w:pPr>
              <w:ind w:right="142"/>
              <w:jc w:val="both"/>
              <w:rPr>
                <w:color w:val="000000" w:themeColor="text1"/>
              </w:rPr>
            </w:pPr>
            <w:r w:rsidRPr="000E48DF">
              <w:rPr>
                <w:color w:val="000000" w:themeColor="text1"/>
              </w:rPr>
              <w:t xml:space="preserve">Le soumissionnaire devra joindre la note d’observation sur les CCAP et/ou les CCTP, assortie d’éventuelles propositions. </w:t>
            </w:r>
          </w:p>
          <w:p w14:paraId="4C8D2239" w14:textId="77777777" w:rsidR="00CC22DD" w:rsidRPr="000E48DF" w:rsidRDefault="00CC22DD" w:rsidP="00990ADE">
            <w:pPr>
              <w:ind w:right="142"/>
              <w:jc w:val="both"/>
              <w:rPr>
                <w:color w:val="000000" w:themeColor="text1"/>
              </w:rPr>
            </w:pPr>
          </w:p>
          <w:p w14:paraId="5D66C19E" w14:textId="77777777" w:rsidR="00CC22DD" w:rsidRPr="000E48DF" w:rsidRDefault="00CC22DD" w:rsidP="00990ADE">
            <w:pPr>
              <w:ind w:right="142"/>
              <w:jc w:val="both"/>
              <w:rPr>
                <w:b/>
                <w:bCs/>
                <w:i/>
                <w:iCs/>
                <w:color w:val="000000" w:themeColor="text1"/>
              </w:rPr>
            </w:pPr>
            <w:r w:rsidRPr="000E48DF">
              <w:rPr>
                <w:b/>
                <w:bCs/>
                <w:i/>
                <w:iCs/>
                <w:color w:val="000000" w:themeColor="text1"/>
              </w:rPr>
              <w:t>b 6- La capacité financière ;</w:t>
            </w:r>
          </w:p>
          <w:p w14:paraId="4A1EAD3B" w14:textId="77777777" w:rsidR="00CC22DD" w:rsidRPr="000E48DF" w:rsidRDefault="00CC22DD" w:rsidP="00990ADE">
            <w:pPr>
              <w:ind w:right="142"/>
              <w:jc w:val="both"/>
            </w:pPr>
            <w:bookmarkStart w:id="169" w:name="_Hlk163149258"/>
            <w:r w:rsidRPr="000E48DF">
              <w:rPr>
                <w:color w:val="000000" w:themeColor="text1"/>
              </w:rPr>
              <w:t>Les Soumissionnaires devront présenter une</w:t>
            </w:r>
            <w:r w:rsidRPr="000E48DF">
              <w:t xml:space="preserve"> capacité financière d’un montant </w:t>
            </w:r>
            <w:r w:rsidRPr="000E48DF">
              <w:rPr>
                <w:b/>
              </w:rPr>
              <w:t xml:space="preserve">de </w:t>
            </w:r>
            <w:r w:rsidR="00BF2C46" w:rsidRPr="000E48DF">
              <w:rPr>
                <w:b/>
              </w:rPr>
              <w:t>34 000 000</w:t>
            </w:r>
            <w:r w:rsidRPr="000E48DF">
              <w:rPr>
                <w:b/>
              </w:rPr>
              <w:t xml:space="preserve"> francs</w:t>
            </w:r>
            <w:r w:rsidRPr="000E48DF">
              <w:t xml:space="preserve"> CFA délivrée par une banque agréée de 1</w:t>
            </w:r>
            <w:r w:rsidRPr="000E48DF">
              <w:rPr>
                <w:vertAlign w:val="superscript"/>
              </w:rPr>
              <w:t>er</w:t>
            </w:r>
            <w:r w:rsidRPr="000E48DF">
              <w:t xml:space="preserve"> ordre.</w:t>
            </w:r>
          </w:p>
          <w:p w14:paraId="15E87A51" w14:textId="77777777" w:rsidR="00CC22DD" w:rsidRPr="000E48DF" w:rsidRDefault="00CC22DD" w:rsidP="00990ADE">
            <w:pPr>
              <w:ind w:right="142"/>
              <w:jc w:val="both"/>
              <w:rPr>
                <w:i/>
                <w:iCs/>
              </w:rPr>
            </w:pPr>
          </w:p>
          <w:p w14:paraId="12A92CA7" w14:textId="77777777" w:rsidR="00CC22DD" w:rsidRPr="000E48DF" w:rsidRDefault="00CC22DD" w:rsidP="00990ADE">
            <w:pPr>
              <w:ind w:right="142"/>
              <w:jc w:val="both"/>
              <w:rPr>
                <w:iCs/>
              </w:rPr>
            </w:pPr>
            <w:r w:rsidRPr="000E48DF">
              <w:rPr>
                <w:b/>
                <w:iCs/>
                <w:u w:val="single"/>
              </w:rPr>
              <w:t>NB</w:t>
            </w:r>
            <w:r w:rsidRPr="000E48DF">
              <w:rPr>
                <w:b/>
                <w:iCs/>
              </w:rPr>
              <w:t> : En cas de groupement</w:t>
            </w:r>
            <w:r w:rsidRPr="000E48DF">
              <w:rPr>
                <w:iCs/>
              </w:rPr>
              <w:t>, l’on pourra indiquer que, chaque membre du groupement devra satisfaire à 25 ou 30 % du montant global exigé, que le mandataire d’un groupement devra satisfaire à 50 ou 60 % du montant global exigé.</w:t>
            </w:r>
          </w:p>
          <w:p w14:paraId="7F22B11F" w14:textId="77777777" w:rsidR="00CC22DD" w:rsidRPr="000E48DF" w:rsidRDefault="00CC22DD" w:rsidP="00990ADE">
            <w:pPr>
              <w:ind w:right="142"/>
              <w:jc w:val="both"/>
              <w:rPr>
                <w:i/>
                <w:iCs/>
              </w:rPr>
            </w:pPr>
          </w:p>
          <w:p w14:paraId="70F1E3C7" w14:textId="77777777" w:rsidR="00CC22DD" w:rsidRPr="000E48DF" w:rsidRDefault="00CC22DD" w:rsidP="00990ADE">
            <w:pPr>
              <w:ind w:right="142"/>
              <w:jc w:val="both"/>
              <w:rPr>
                <w:i/>
                <w:iCs/>
              </w:rPr>
            </w:pPr>
          </w:p>
          <w:bookmarkEnd w:id="169"/>
          <w:p w14:paraId="0ABC2A54" w14:textId="77777777" w:rsidR="00CC22DD" w:rsidRPr="000E48DF" w:rsidRDefault="00CC22DD" w:rsidP="00990ADE">
            <w:pPr>
              <w:ind w:right="142"/>
              <w:jc w:val="both"/>
              <w:rPr>
                <w:b/>
                <w:bCs/>
                <w:i/>
                <w:iCs/>
              </w:rPr>
            </w:pPr>
            <w:r w:rsidRPr="000E48DF">
              <w:rPr>
                <w:b/>
                <w:bCs/>
                <w:i/>
                <w:iCs/>
                <w:color w:val="000000" w:themeColor="text1"/>
              </w:rPr>
              <w:t xml:space="preserve">b-7- l’attestation </w:t>
            </w:r>
            <w:r w:rsidRPr="000E48DF">
              <w:rPr>
                <w:b/>
                <w:bCs/>
                <w:i/>
                <w:iCs/>
              </w:rPr>
              <w:t>de non abandon de chantier au cours des trois dernières années</w:t>
            </w:r>
          </w:p>
          <w:p w14:paraId="6FB094AE" w14:textId="77777777" w:rsidR="00CC22DD" w:rsidRPr="000E48DF" w:rsidRDefault="00CC22DD" w:rsidP="00990ADE">
            <w:pPr>
              <w:ind w:right="142"/>
              <w:jc w:val="both"/>
              <w:rPr>
                <w:b/>
                <w:bCs/>
                <w:i/>
                <w:iCs/>
              </w:rPr>
            </w:pPr>
            <w:r w:rsidRPr="000E48DF">
              <w:rPr>
                <w:b/>
                <w:bCs/>
                <w:i/>
                <w:iCs/>
              </w:rPr>
              <w:t xml:space="preserve"> </w:t>
            </w:r>
          </w:p>
          <w:p w14:paraId="6444D1F1" w14:textId="77777777" w:rsidR="00CC22DD" w:rsidRPr="000E48DF" w:rsidRDefault="00CC22DD" w:rsidP="00990ADE">
            <w:pPr>
              <w:ind w:left="34" w:right="142"/>
              <w:jc w:val="both"/>
            </w:pPr>
            <w:r w:rsidRPr="000E48DF">
              <w:rPr>
                <w:b/>
                <w:bCs/>
              </w:rPr>
              <w:t xml:space="preserve">C. </w:t>
            </w:r>
            <w:r w:rsidRPr="000E48DF">
              <w:rPr>
                <w:b/>
                <w:bCs/>
                <w:spacing w:val="13"/>
              </w:rPr>
              <w:t xml:space="preserve"> </w:t>
            </w:r>
            <w:r w:rsidRPr="000E48DF">
              <w:rPr>
                <w:b/>
                <w:bCs/>
              </w:rPr>
              <w:t>Volume</w:t>
            </w:r>
            <w:r w:rsidRPr="000E48DF">
              <w:rPr>
                <w:b/>
                <w:bCs/>
                <w:spacing w:val="6"/>
              </w:rPr>
              <w:t xml:space="preserve"> </w:t>
            </w:r>
            <w:r w:rsidRPr="000E48DF">
              <w:rPr>
                <w:b/>
                <w:bCs/>
              </w:rPr>
              <w:t>3</w:t>
            </w:r>
            <w:r w:rsidRPr="000E48DF">
              <w:rPr>
                <w:b/>
                <w:bCs/>
                <w:spacing w:val="6"/>
              </w:rPr>
              <w:t xml:space="preserve"> </w:t>
            </w:r>
            <w:r w:rsidRPr="000E48DF">
              <w:rPr>
                <w:b/>
                <w:bCs/>
              </w:rPr>
              <w:t>:</w:t>
            </w:r>
            <w:r w:rsidRPr="000E48DF">
              <w:rPr>
                <w:b/>
                <w:bCs/>
                <w:spacing w:val="6"/>
              </w:rPr>
              <w:t xml:space="preserve"> </w:t>
            </w:r>
            <w:r w:rsidRPr="000E48DF">
              <w:rPr>
                <w:b/>
                <w:bCs/>
              </w:rPr>
              <w:t>Offre</w:t>
            </w:r>
            <w:r w:rsidRPr="000E48DF">
              <w:rPr>
                <w:b/>
                <w:bCs/>
                <w:spacing w:val="6"/>
              </w:rPr>
              <w:t xml:space="preserve"> </w:t>
            </w:r>
            <w:r w:rsidRPr="000E48DF">
              <w:rPr>
                <w:b/>
                <w:bCs/>
              </w:rPr>
              <w:t>financière</w:t>
            </w:r>
          </w:p>
          <w:p w14:paraId="3F36F8C5" w14:textId="77777777" w:rsidR="00CC22DD" w:rsidRPr="000E48DF" w:rsidRDefault="00CC22DD" w:rsidP="00990ADE">
            <w:pPr>
              <w:ind w:left="34" w:right="142"/>
              <w:jc w:val="both"/>
            </w:pPr>
            <w:r w:rsidRPr="000E48DF">
              <w:t>Cette enveloppe comprendra</w:t>
            </w:r>
            <w:r w:rsidRPr="000E48DF">
              <w:rPr>
                <w:spacing w:val="6"/>
              </w:rPr>
              <w:t xml:space="preserve"> les documents ci-après </w:t>
            </w:r>
            <w:r w:rsidRPr="000E48DF">
              <w:t>:</w:t>
            </w:r>
          </w:p>
          <w:p w14:paraId="3AF27ED3" w14:textId="77777777" w:rsidR="00CC22DD" w:rsidRPr="000E48DF" w:rsidRDefault="00CC22DD" w:rsidP="00990ADE">
            <w:pPr>
              <w:ind w:right="142"/>
              <w:jc w:val="both"/>
            </w:pPr>
            <w:r w:rsidRPr="000E48DF">
              <w:rPr>
                <w:b/>
              </w:rPr>
              <w:t>c.1.</w:t>
            </w:r>
            <w:r w:rsidRPr="000E48DF">
              <w:rPr>
                <w:b/>
                <w:spacing w:val="6"/>
              </w:rPr>
              <w:t xml:space="preserve"> </w:t>
            </w:r>
            <w:r w:rsidRPr="000E48DF">
              <w:rPr>
                <w:b/>
              </w:rPr>
              <w:t>La</w:t>
            </w:r>
            <w:r w:rsidRPr="000E48DF">
              <w:rPr>
                <w:b/>
                <w:spacing w:val="6"/>
              </w:rPr>
              <w:t xml:space="preserve"> </w:t>
            </w:r>
            <w:r w:rsidRPr="000E48DF">
              <w:rPr>
                <w:b/>
              </w:rPr>
              <w:t>soumission</w:t>
            </w:r>
            <w:r w:rsidRPr="000E48DF">
              <w:rPr>
                <w:b/>
                <w:spacing w:val="6"/>
              </w:rPr>
              <w:t xml:space="preserve"> </w:t>
            </w:r>
            <w:r w:rsidRPr="000E48DF">
              <w:rPr>
                <w:b/>
              </w:rPr>
              <w:t>proprement</w:t>
            </w:r>
            <w:r w:rsidRPr="000E48DF">
              <w:rPr>
                <w:b/>
                <w:spacing w:val="6"/>
              </w:rPr>
              <w:t xml:space="preserve"> </w:t>
            </w:r>
            <w:r w:rsidRPr="000E48DF">
              <w:rPr>
                <w:b/>
              </w:rPr>
              <w:t>dite</w:t>
            </w:r>
            <w:r w:rsidRPr="000E48DF">
              <w:t>,</w:t>
            </w:r>
            <w:r w:rsidRPr="000E48DF">
              <w:rPr>
                <w:spacing w:val="6"/>
              </w:rPr>
              <w:t xml:space="preserve"> </w:t>
            </w:r>
            <w:r w:rsidRPr="000E48DF">
              <w:t>en</w:t>
            </w:r>
            <w:r w:rsidRPr="000E48DF">
              <w:rPr>
                <w:spacing w:val="6"/>
              </w:rPr>
              <w:t xml:space="preserve"> </w:t>
            </w:r>
            <w:r w:rsidRPr="000E48DF">
              <w:t>original</w:t>
            </w:r>
            <w:r w:rsidRPr="000E48DF">
              <w:rPr>
                <w:spacing w:val="6"/>
              </w:rPr>
              <w:t xml:space="preserve"> </w:t>
            </w:r>
            <w:r w:rsidRPr="000E48DF">
              <w:t>rédigée</w:t>
            </w:r>
            <w:r w:rsidRPr="000E48DF">
              <w:rPr>
                <w:spacing w:val="6"/>
              </w:rPr>
              <w:t xml:space="preserve"> </w:t>
            </w:r>
            <w:r w:rsidRPr="000E48DF">
              <w:t>selon</w:t>
            </w:r>
            <w:r w:rsidRPr="000E48DF">
              <w:rPr>
                <w:spacing w:val="6"/>
              </w:rPr>
              <w:t xml:space="preserve"> </w:t>
            </w:r>
            <w:r w:rsidRPr="000E48DF">
              <w:t>le</w:t>
            </w:r>
            <w:r w:rsidRPr="000E48DF">
              <w:rPr>
                <w:spacing w:val="6"/>
              </w:rPr>
              <w:t xml:space="preserve"> </w:t>
            </w:r>
            <w:r w:rsidRPr="000E48DF">
              <w:t>modèle</w:t>
            </w:r>
            <w:r w:rsidRPr="000E48DF">
              <w:rPr>
                <w:spacing w:val="6"/>
              </w:rPr>
              <w:t xml:space="preserve"> </w:t>
            </w:r>
            <w:r w:rsidRPr="000E48DF">
              <w:t>joint,</w:t>
            </w:r>
            <w:r w:rsidRPr="000E48DF">
              <w:rPr>
                <w:spacing w:val="6"/>
              </w:rPr>
              <w:t xml:space="preserve"> </w:t>
            </w:r>
            <w:r w:rsidRPr="000E48DF">
              <w:t>timbré</w:t>
            </w:r>
            <w:r w:rsidRPr="000E48DF">
              <w:rPr>
                <w:spacing w:val="6"/>
              </w:rPr>
              <w:t xml:space="preserve"> </w:t>
            </w:r>
            <w:r w:rsidRPr="000E48DF">
              <w:t>au</w:t>
            </w:r>
            <w:r w:rsidRPr="000E48DF">
              <w:rPr>
                <w:spacing w:val="6"/>
              </w:rPr>
              <w:t xml:space="preserve"> </w:t>
            </w:r>
            <w:r w:rsidRPr="000E48DF">
              <w:t>tarif</w:t>
            </w:r>
            <w:r w:rsidRPr="000E48DF">
              <w:rPr>
                <w:spacing w:val="6"/>
              </w:rPr>
              <w:t xml:space="preserve"> </w:t>
            </w:r>
            <w:r w:rsidRPr="000E48DF">
              <w:t>en vigueur,</w:t>
            </w:r>
            <w:r w:rsidRPr="000E48DF">
              <w:rPr>
                <w:spacing w:val="6"/>
              </w:rPr>
              <w:t xml:space="preserve"> </w:t>
            </w:r>
            <w:r w:rsidRPr="000E48DF">
              <w:t>signée</w:t>
            </w:r>
            <w:r w:rsidRPr="000E48DF">
              <w:rPr>
                <w:spacing w:val="6"/>
              </w:rPr>
              <w:t xml:space="preserve"> </w:t>
            </w:r>
            <w:r w:rsidRPr="000E48DF">
              <w:t>et</w:t>
            </w:r>
            <w:r w:rsidRPr="000E48DF">
              <w:rPr>
                <w:spacing w:val="6"/>
              </w:rPr>
              <w:t xml:space="preserve"> </w:t>
            </w:r>
            <w:r w:rsidRPr="000E48DF">
              <w:t>datée</w:t>
            </w:r>
            <w:r w:rsidRPr="000E48DF">
              <w:rPr>
                <w:spacing w:val="6"/>
              </w:rPr>
              <w:t xml:space="preserve"> </w:t>
            </w:r>
            <w:r w:rsidRPr="000E48DF">
              <w:t>;</w:t>
            </w:r>
          </w:p>
          <w:p w14:paraId="03F835A7" w14:textId="77777777" w:rsidR="00CC22DD" w:rsidRPr="000E48DF" w:rsidRDefault="00CC22DD" w:rsidP="00990ADE">
            <w:pPr>
              <w:ind w:right="142"/>
              <w:jc w:val="both"/>
            </w:pPr>
            <w:r w:rsidRPr="000E48DF">
              <w:rPr>
                <w:b/>
              </w:rPr>
              <w:t>c.2.</w:t>
            </w:r>
            <w:r w:rsidRPr="000E48DF">
              <w:rPr>
                <w:b/>
                <w:spacing w:val="6"/>
              </w:rPr>
              <w:t xml:space="preserve"> </w:t>
            </w:r>
            <w:r w:rsidRPr="000E48DF">
              <w:rPr>
                <w:b/>
              </w:rPr>
              <w:t>Le</w:t>
            </w:r>
            <w:r w:rsidRPr="000E48DF">
              <w:rPr>
                <w:b/>
                <w:spacing w:val="6"/>
              </w:rPr>
              <w:t xml:space="preserve"> B</w:t>
            </w:r>
            <w:r w:rsidRPr="000E48DF">
              <w:rPr>
                <w:b/>
              </w:rPr>
              <w:t>ordereau</w:t>
            </w:r>
            <w:r w:rsidRPr="000E48DF">
              <w:rPr>
                <w:b/>
                <w:spacing w:val="6"/>
              </w:rPr>
              <w:t xml:space="preserve"> </w:t>
            </w:r>
            <w:r w:rsidRPr="000E48DF">
              <w:rPr>
                <w:b/>
              </w:rPr>
              <w:t>des</w:t>
            </w:r>
            <w:r w:rsidRPr="000E48DF">
              <w:rPr>
                <w:b/>
                <w:spacing w:val="6"/>
              </w:rPr>
              <w:t xml:space="preserve"> </w:t>
            </w:r>
            <w:r w:rsidRPr="000E48DF">
              <w:rPr>
                <w:b/>
              </w:rPr>
              <w:t>prix</w:t>
            </w:r>
            <w:r w:rsidRPr="000E48DF">
              <w:rPr>
                <w:b/>
                <w:spacing w:val="6"/>
              </w:rPr>
              <w:t xml:space="preserve"> </w:t>
            </w:r>
            <w:r w:rsidRPr="000E48DF">
              <w:rPr>
                <w:b/>
              </w:rPr>
              <w:t>unitaires et/ou forfaitaires</w:t>
            </w:r>
            <w:r w:rsidRPr="000E48DF">
              <w:rPr>
                <w:spacing w:val="6"/>
              </w:rPr>
              <w:t xml:space="preserve"> </w:t>
            </w:r>
            <w:r w:rsidRPr="000E48DF">
              <w:t>dûment</w:t>
            </w:r>
            <w:r w:rsidRPr="000E48DF">
              <w:rPr>
                <w:spacing w:val="6"/>
              </w:rPr>
              <w:t xml:space="preserve"> </w:t>
            </w:r>
            <w:r w:rsidRPr="000E48DF">
              <w:t>rempli</w:t>
            </w:r>
            <w:r w:rsidRPr="000E48DF">
              <w:rPr>
                <w:spacing w:val="6"/>
              </w:rPr>
              <w:t xml:space="preserve"> </w:t>
            </w:r>
            <w:r w:rsidRPr="000E48DF">
              <w:t>;</w:t>
            </w:r>
          </w:p>
          <w:p w14:paraId="642F08B4" w14:textId="77777777" w:rsidR="00CC22DD" w:rsidRPr="000E48DF" w:rsidRDefault="00CC22DD" w:rsidP="00990ADE">
            <w:pPr>
              <w:ind w:right="142"/>
              <w:jc w:val="both"/>
            </w:pPr>
            <w:r w:rsidRPr="000E48DF">
              <w:rPr>
                <w:b/>
              </w:rPr>
              <w:t>c.3.Le</w:t>
            </w:r>
            <w:r w:rsidRPr="000E48DF">
              <w:rPr>
                <w:b/>
                <w:spacing w:val="6"/>
              </w:rPr>
              <w:t xml:space="preserve"> </w:t>
            </w:r>
            <w:r w:rsidRPr="000E48DF">
              <w:rPr>
                <w:b/>
              </w:rPr>
              <w:t>Détail</w:t>
            </w:r>
            <w:r w:rsidRPr="000E48DF">
              <w:rPr>
                <w:b/>
                <w:spacing w:val="6"/>
              </w:rPr>
              <w:t xml:space="preserve"> quantitatif et </w:t>
            </w:r>
            <w:r w:rsidRPr="000E48DF">
              <w:rPr>
                <w:b/>
              </w:rPr>
              <w:t>estimatif</w:t>
            </w:r>
            <w:r w:rsidRPr="000E48DF">
              <w:rPr>
                <w:spacing w:val="6"/>
              </w:rPr>
              <w:t xml:space="preserve"> </w:t>
            </w:r>
            <w:r w:rsidRPr="000E48DF">
              <w:t>dûment</w:t>
            </w:r>
            <w:r w:rsidRPr="000E48DF">
              <w:rPr>
                <w:spacing w:val="6"/>
              </w:rPr>
              <w:t xml:space="preserve"> </w:t>
            </w:r>
            <w:r w:rsidRPr="000E48DF">
              <w:t>rempli</w:t>
            </w:r>
            <w:r w:rsidRPr="000E48DF">
              <w:rPr>
                <w:spacing w:val="6"/>
              </w:rPr>
              <w:t xml:space="preserve"> </w:t>
            </w:r>
            <w:r w:rsidRPr="000E48DF">
              <w:t>;</w:t>
            </w:r>
          </w:p>
          <w:p w14:paraId="7B6DD4B4" w14:textId="77777777" w:rsidR="00CC22DD" w:rsidRPr="000E48DF" w:rsidRDefault="00CC22DD" w:rsidP="00990ADE">
            <w:pPr>
              <w:ind w:right="142"/>
              <w:jc w:val="both"/>
              <w:rPr>
                <w:b/>
              </w:rPr>
            </w:pPr>
            <w:r w:rsidRPr="000E48DF">
              <w:rPr>
                <w:b/>
              </w:rPr>
              <w:t>c.4.</w:t>
            </w:r>
            <w:r w:rsidRPr="000E48DF">
              <w:rPr>
                <w:b/>
                <w:spacing w:val="6"/>
              </w:rPr>
              <w:t xml:space="preserve"> </w:t>
            </w:r>
            <w:r w:rsidRPr="000E48DF">
              <w:rPr>
                <w:b/>
              </w:rPr>
              <w:t>Le</w:t>
            </w:r>
            <w:r w:rsidRPr="000E48DF">
              <w:rPr>
                <w:b/>
                <w:spacing w:val="6"/>
              </w:rPr>
              <w:t xml:space="preserve"> </w:t>
            </w:r>
            <w:r w:rsidRPr="000E48DF">
              <w:rPr>
                <w:b/>
              </w:rPr>
              <w:t>Sous-détail</w:t>
            </w:r>
            <w:r w:rsidRPr="000E48DF">
              <w:rPr>
                <w:b/>
                <w:spacing w:val="6"/>
              </w:rPr>
              <w:t xml:space="preserve"> </w:t>
            </w:r>
            <w:r w:rsidRPr="000E48DF">
              <w:rPr>
                <w:b/>
              </w:rPr>
              <w:t>des</w:t>
            </w:r>
            <w:r w:rsidRPr="000E48DF">
              <w:rPr>
                <w:b/>
                <w:spacing w:val="6"/>
              </w:rPr>
              <w:t xml:space="preserve"> </w:t>
            </w:r>
            <w:r w:rsidRPr="000E48DF">
              <w:rPr>
                <w:b/>
              </w:rPr>
              <w:t>prix</w:t>
            </w:r>
            <w:r w:rsidRPr="000E48DF">
              <w:rPr>
                <w:b/>
                <w:spacing w:val="6"/>
              </w:rPr>
              <w:t xml:space="preserve"> unitaires</w:t>
            </w:r>
            <w:r w:rsidRPr="000E48DF">
              <w:rPr>
                <w:b/>
              </w:rPr>
              <w:t xml:space="preserve"> et/ou</w:t>
            </w:r>
            <w:r w:rsidRPr="000E48DF">
              <w:rPr>
                <w:b/>
                <w:spacing w:val="6"/>
              </w:rPr>
              <w:t xml:space="preserve"> </w:t>
            </w:r>
            <w:r w:rsidRPr="000E48DF">
              <w:rPr>
                <w:b/>
              </w:rPr>
              <w:t>la</w:t>
            </w:r>
            <w:r w:rsidRPr="000E48DF">
              <w:rPr>
                <w:b/>
                <w:spacing w:val="6"/>
              </w:rPr>
              <w:t xml:space="preserve"> </w:t>
            </w:r>
            <w:r w:rsidRPr="000E48DF">
              <w:rPr>
                <w:b/>
              </w:rPr>
              <w:t>décomposition</w:t>
            </w:r>
            <w:r w:rsidRPr="000E48DF">
              <w:rPr>
                <w:b/>
                <w:spacing w:val="6"/>
              </w:rPr>
              <w:t xml:space="preserve"> </w:t>
            </w:r>
            <w:r w:rsidRPr="000E48DF">
              <w:rPr>
                <w:b/>
              </w:rPr>
              <w:t>des</w:t>
            </w:r>
            <w:r w:rsidRPr="000E48DF">
              <w:rPr>
                <w:b/>
                <w:spacing w:val="6"/>
              </w:rPr>
              <w:t xml:space="preserve"> </w:t>
            </w:r>
            <w:r w:rsidRPr="000E48DF">
              <w:rPr>
                <w:b/>
              </w:rPr>
              <w:t>prix</w:t>
            </w:r>
            <w:r w:rsidRPr="000E48DF">
              <w:rPr>
                <w:b/>
                <w:spacing w:val="6"/>
              </w:rPr>
              <w:t xml:space="preserve"> </w:t>
            </w:r>
            <w:r w:rsidRPr="000E48DF">
              <w:rPr>
                <w:b/>
              </w:rPr>
              <w:t>forfaitaires</w:t>
            </w:r>
          </w:p>
          <w:p w14:paraId="3F85EC23" w14:textId="77777777" w:rsidR="00CC22DD" w:rsidRPr="000E48DF" w:rsidRDefault="00CC22DD" w:rsidP="00990ADE">
            <w:pPr>
              <w:ind w:right="142"/>
              <w:jc w:val="both"/>
            </w:pPr>
            <w:r w:rsidRPr="000E48DF">
              <w:rPr>
                <w:b/>
                <w:spacing w:val="6"/>
              </w:rPr>
              <w:t xml:space="preserve"> </w:t>
            </w:r>
          </w:p>
          <w:p w14:paraId="0FC0C02D" w14:textId="77777777" w:rsidR="00CC22DD" w:rsidRPr="000E48DF" w:rsidRDefault="00CC22DD" w:rsidP="00990ADE">
            <w:pPr>
              <w:ind w:left="34" w:right="142" w:hanging="34"/>
              <w:jc w:val="both"/>
              <w:rPr>
                <w:spacing w:val="10"/>
              </w:rPr>
            </w:pPr>
            <w:r w:rsidRPr="000E48DF">
              <w:t>Les</w:t>
            </w:r>
            <w:r w:rsidRPr="000E48DF">
              <w:rPr>
                <w:spacing w:val="10"/>
              </w:rPr>
              <w:t xml:space="preserve"> </w:t>
            </w:r>
            <w:r w:rsidRPr="000E48DF">
              <w:t>soumissionnaires</w:t>
            </w:r>
            <w:r w:rsidRPr="000E48DF">
              <w:rPr>
                <w:spacing w:val="10"/>
              </w:rPr>
              <w:t xml:space="preserve"> </w:t>
            </w:r>
            <w:r w:rsidRPr="000E48DF">
              <w:t>utiliseront</w:t>
            </w:r>
            <w:r w:rsidRPr="000E48DF">
              <w:rPr>
                <w:spacing w:val="10"/>
              </w:rPr>
              <w:t xml:space="preserve"> </w:t>
            </w:r>
            <w:r w:rsidRPr="000E48DF">
              <w:t>à</w:t>
            </w:r>
            <w:r w:rsidRPr="000E48DF">
              <w:rPr>
                <w:spacing w:val="10"/>
              </w:rPr>
              <w:t xml:space="preserve"> </w:t>
            </w:r>
            <w:r w:rsidRPr="000E48DF">
              <w:t>cet</w:t>
            </w:r>
            <w:r w:rsidRPr="000E48DF">
              <w:rPr>
                <w:spacing w:val="10"/>
              </w:rPr>
              <w:t xml:space="preserve"> </w:t>
            </w:r>
            <w:r w:rsidRPr="000E48DF">
              <w:t>effet</w:t>
            </w:r>
            <w:r w:rsidRPr="000E48DF">
              <w:rPr>
                <w:spacing w:val="10"/>
              </w:rPr>
              <w:t xml:space="preserve"> </w:t>
            </w:r>
            <w:r w:rsidRPr="000E48DF">
              <w:t>les</w:t>
            </w:r>
            <w:r w:rsidRPr="000E48DF">
              <w:rPr>
                <w:spacing w:val="10"/>
              </w:rPr>
              <w:t xml:space="preserve"> </w:t>
            </w:r>
            <w:r w:rsidRPr="000E48DF">
              <w:t>pièces</w:t>
            </w:r>
            <w:r w:rsidRPr="000E48DF">
              <w:rPr>
                <w:spacing w:val="10"/>
              </w:rPr>
              <w:t xml:space="preserve"> </w:t>
            </w:r>
            <w:r w:rsidRPr="000E48DF">
              <w:t>et</w:t>
            </w:r>
            <w:r w:rsidRPr="000E48DF">
              <w:rPr>
                <w:spacing w:val="10"/>
              </w:rPr>
              <w:t xml:space="preserve"> </w:t>
            </w:r>
            <w:r w:rsidRPr="000E48DF">
              <w:t>modèles ou formulaires types</w:t>
            </w:r>
            <w:r w:rsidRPr="000E48DF">
              <w:rPr>
                <w:spacing w:val="10"/>
              </w:rPr>
              <w:t xml:space="preserve"> </w:t>
            </w:r>
          </w:p>
          <w:p w14:paraId="7099406F" w14:textId="77777777" w:rsidR="00CC22DD" w:rsidRPr="000E48DF" w:rsidRDefault="00CC22DD" w:rsidP="00990ADE">
            <w:pPr>
              <w:ind w:left="34" w:right="142" w:hanging="34"/>
              <w:jc w:val="both"/>
            </w:pPr>
            <w:r w:rsidRPr="000E48DF">
              <w:t>prévus</w:t>
            </w:r>
            <w:r w:rsidRPr="000E48DF">
              <w:rPr>
                <w:spacing w:val="10"/>
              </w:rPr>
              <w:t xml:space="preserve"> </w:t>
            </w:r>
            <w:r w:rsidRPr="000E48DF">
              <w:t>dans</w:t>
            </w:r>
            <w:r w:rsidRPr="000E48DF">
              <w:rPr>
                <w:spacing w:val="10"/>
              </w:rPr>
              <w:t xml:space="preserve"> </w:t>
            </w:r>
            <w:r w:rsidRPr="000E48DF">
              <w:t>le</w:t>
            </w:r>
            <w:r w:rsidRPr="000E48DF">
              <w:rPr>
                <w:spacing w:val="10"/>
              </w:rPr>
              <w:t xml:space="preserve"> </w:t>
            </w:r>
            <w:r w:rsidRPr="000E48DF">
              <w:t>Dossier</w:t>
            </w:r>
            <w:r w:rsidRPr="000E48DF">
              <w:rPr>
                <w:spacing w:val="10"/>
              </w:rPr>
              <w:t xml:space="preserve"> </w:t>
            </w:r>
            <w:r w:rsidRPr="000E48DF">
              <w:t>d’Appel d’Offres.</w:t>
            </w:r>
          </w:p>
          <w:p w14:paraId="4249C41B" w14:textId="77777777" w:rsidR="00CC22DD" w:rsidRPr="000E48DF" w:rsidRDefault="00CC22DD" w:rsidP="00990ADE">
            <w:pPr>
              <w:ind w:left="34" w:right="142" w:hanging="34"/>
              <w:jc w:val="both"/>
            </w:pPr>
          </w:p>
          <w:p w14:paraId="22F51B4C" w14:textId="77777777" w:rsidR="00CC22DD" w:rsidRPr="000E48DF" w:rsidRDefault="00CC22DD" w:rsidP="00990ADE">
            <w:pPr>
              <w:ind w:right="142"/>
              <w:jc w:val="both"/>
              <w:rPr>
                <w:spacing w:val="2"/>
              </w:rPr>
            </w:pPr>
            <w:bookmarkStart w:id="170" w:name="_Hlk163150439"/>
            <w:r w:rsidRPr="000E48DF">
              <w:rPr>
                <w:b/>
                <w:bCs/>
                <w:iCs/>
                <w:u w:val="single"/>
              </w:rPr>
              <w:t>NB</w:t>
            </w:r>
            <w:r w:rsidRPr="000E48DF">
              <w:rPr>
                <w:iCs/>
                <w:spacing w:val="6"/>
                <w:u w:val="single"/>
              </w:rPr>
              <w:t xml:space="preserve"> </w:t>
            </w:r>
            <w:r w:rsidRPr="000E48DF">
              <w:rPr>
                <w:iCs/>
                <w:u w:val="single"/>
              </w:rPr>
              <w:t>:</w:t>
            </w:r>
            <w:r w:rsidRPr="000E48DF">
              <w:rPr>
                <w:i/>
                <w:iCs/>
              </w:rPr>
              <w:t xml:space="preserve"> </w:t>
            </w:r>
            <w:r w:rsidRPr="000E48DF">
              <w:rPr>
                <w:iCs/>
                <w:spacing w:val="13"/>
              </w:rPr>
              <w:t>Les</w:t>
            </w:r>
            <w:r w:rsidRPr="000E48DF">
              <w:rPr>
                <w:iCs/>
                <w:spacing w:val="6"/>
              </w:rPr>
              <w:t xml:space="preserve"> </w:t>
            </w:r>
            <w:r w:rsidRPr="000E48DF">
              <w:rPr>
                <w:iCs/>
              </w:rPr>
              <w:t>différentes</w:t>
            </w:r>
            <w:r w:rsidRPr="000E48DF">
              <w:rPr>
                <w:iCs/>
                <w:spacing w:val="6"/>
              </w:rPr>
              <w:t xml:space="preserve"> </w:t>
            </w:r>
            <w:r w:rsidRPr="000E48DF">
              <w:rPr>
                <w:iCs/>
              </w:rPr>
              <w:t>parties</w:t>
            </w:r>
            <w:r w:rsidRPr="000E48DF">
              <w:rPr>
                <w:iCs/>
                <w:spacing w:val="6"/>
              </w:rPr>
              <w:t xml:space="preserve"> </w:t>
            </w:r>
            <w:r w:rsidRPr="000E48DF">
              <w:rPr>
                <w:iCs/>
              </w:rPr>
              <w:t>d’un</w:t>
            </w:r>
            <w:r w:rsidRPr="000E48DF">
              <w:rPr>
                <w:iCs/>
                <w:spacing w:val="6"/>
              </w:rPr>
              <w:t xml:space="preserve"> </w:t>
            </w:r>
            <w:r w:rsidRPr="000E48DF">
              <w:rPr>
                <w:iCs/>
              </w:rPr>
              <w:t>même</w:t>
            </w:r>
            <w:r w:rsidRPr="000E48DF">
              <w:rPr>
                <w:iCs/>
                <w:spacing w:val="6"/>
              </w:rPr>
              <w:t xml:space="preserve"> </w:t>
            </w:r>
            <w:r w:rsidRPr="000E48DF">
              <w:rPr>
                <w:iCs/>
              </w:rPr>
              <w:t>dossier seront</w:t>
            </w:r>
            <w:r w:rsidRPr="000E48DF">
              <w:rPr>
                <w:iCs/>
                <w:spacing w:val="6"/>
              </w:rPr>
              <w:t xml:space="preserve"> </w:t>
            </w:r>
            <w:r w:rsidRPr="000E48DF">
              <w:rPr>
                <w:iCs/>
              </w:rPr>
              <w:t>séparées</w:t>
            </w:r>
            <w:r w:rsidRPr="000E48DF">
              <w:rPr>
                <w:iCs/>
                <w:spacing w:val="6"/>
              </w:rPr>
              <w:t xml:space="preserve"> </w:t>
            </w:r>
            <w:r w:rsidRPr="000E48DF">
              <w:rPr>
                <w:iCs/>
              </w:rPr>
              <w:t>par</w:t>
            </w:r>
            <w:r w:rsidRPr="000E48DF">
              <w:rPr>
                <w:iCs/>
                <w:spacing w:val="6"/>
              </w:rPr>
              <w:t xml:space="preserve"> </w:t>
            </w:r>
            <w:r w:rsidRPr="000E48DF">
              <w:rPr>
                <w:iCs/>
              </w:rPr>
              <w:t>les intercalaires</w:t>
            </w:r>
            <w:r w:rsidRPr="000E48DF">
              <w:rPr>
                <w:iCs/>
                <w:spacing w:val="6"/>
              </w:rPr>
              <w:t xml:space="preserve"> </w:t>
            </w:r>
            <w:r w:rsidRPr="000E48DF">
              <w:rPr>
                <w:iCs/>
              </w:rPr>
              <w:t>de</w:t>
            </w:r>
            <w:r w:rsidRPr="000E48DF">
              <w:rPr>
                <w:iCs/>
                <w:spacing w:val="6"/>
              </w:rPr>
              <w:t xml:space="preserve"> </w:t>
            </w:r>
            <w:r w:rsidRPr="000E48DF">
              <w:rPr>
                <w:iCs/>
              </w:rPr>
              <w:t>couleur</w:t>
            </w:r>
            <w:r w:rsidRPr="000E48DF">
              <w:rPr>
                <w:iCs/>
                <w:spacing w:val="6"/>
              </w:rPr>
              <w:t xml:space="preserve"> autre que le blanc, </w:t>
            </w:r>
            <w:r w:rsidRPr="000E48DF">
              <w:rPr>
                <w:iCs/>
              </w:rPr>
              <w:t>aussi</w:t>
            </w:r>
            <w:r w:rsidRPr="000E48DF">
              <w:rPr>
                <w:iCs/>
                <w:spacing w:val="6"/>
              </w:rPr>
              <w:t xml:space="preserve"> </w:t>
            </w:r>
            <w:r w:rsidRPr="000E48DF">
              <w:rPr>
                <w:iCs/>
              </w:rPr>
              <w:t>bien</w:t>
            </w:r>
            <w:r w:rsidRPr="000E48DF">
              <w:rPr>
                <w:iCs/>
                <w:spacing w:val="6"/>
              </w:rPr>
              <w:t xml:space="preserve"> </w:t>
            </w:r>
            <w:r w:rsidRPr="000E48DF">
              <w:rPr>
                <w:iCs/>
              </w:rPr>
              <w:t>dans</w:t>
            </w:r>
            <w:r w:rsidRPr="000E48DF">
              <w:rPr>
                <w:iCs/>
                <w:spacing w:val="6"/>
              </w:rPr>
              <w:t xml:space="preserve"> </w:t>
            </w:r>
            <w:r w:rsidRPr="000E48DF">
              <w:rPr>
                <w:iCs/>
              </w:rPr>
              <w:t>l’original</w:t>
            </w:r>
            <w:r w:rsidRPr="000E48DF">
              <w:rPr>
                <w:iCs/>
                <w:spacing w:val="6"/>
              </w:rPr>
              <w:t xml:space="preserve"> </w:t>
            </w:r>
            <w:r w:rsidRPr="000E48DF">
              <w:rPr>
                <w:iCs/>
              </w:rPr>
              <w:t>que</w:t>
            </w:r>
            <w:r w:rsidRPr="000E48DF">
              <w:rPr>
                <w:iCs/>
                <w:spacing w:val="6"/>
              </w:rPr>
              <w:t xml:space="preserve"> </w:t>
            </w:r>
            <w:r w:rsidRPr="000E48DF">
              <w:rPr>
                <w:iCs/>
              </w:rPr>
              <w:t>dans</w:t>
            </w:r>
            <w:r w:rsidRPr="000E48DF">
              <w:rPr>
                <w:iCs/>
                <w:spacing w:val="6"/>
              </w:rPr>
              <w:t xml:space="preserve"> </w:t>
            </w:r>
            <w:r w:rsidRPr="000E48DF">
              <w:rPr>
                <w:iCs/>
              </w:rPr>
              <w:t>les</w:t>
            </w:r>
            <w:r w:rsidRPr="000E48DF">
              <w:rPr>
                <w:iCs/>
                <w:spacing w:val="6"/>
              </w:rPr>
              <w:t xml:space="preserve"> </w:t>
            </w:r>
            <w:r w:rsidRPr="000E48DF">
              <w:rPr>
                <w:iCs/>
              </w:rPr>
              <w:t>copies,</w:t>
            </w:r>
            <w:r w:rsidRPr="000E48DF">
              <w:rPr>
                <w:iCs/>
                <w:spacing w:val="6"/>
              </w:rPr>
              <w:t xml:space="preserve"> </w:t>
            </w:r>
            <w:r w:rsidRPr="000E48DF">
              <w:rPr>
                <w:iCs/>
              </w:rPr>
              <w:t>de</w:t>
            </w:r>
            <w:r w:rsidRPr="000E48DF">
              <w:rPr>
                <w:iCs/>
                <w:spacing w:val="6"/>
              </w:rPr>
              <w:t xml:space="preserve"> </w:t>
            </w:r>
            <w:r w:rsidRPr="000E48DF">
              <w:rPr>
                <w:iCs/>
              </w:rPr>
              <w:t>manière</w:t>
            </w:r>
            <w:r w:rsidRPr="000E48DF">
              <w:rPr>
                <w:iCs/>
                <w:spacing w:val="6"/>
              </w:rPr>
              <w:t xml:space="preserve"> </w:t>
            </w:r>
            <w:r w:rsidRPr="000E48DF">
              <w:rPr>
                <w:iCs/>
              </w:rPr>
              <w:t>à</w:t>
            </w:r>
            <w:r w:rsidRPr="000E48DF">
              <w:rPr>
                <w:iCs/>
                <w:spacing w:val="6"/>
              </w:rPr>
              <w:t xml:space="preserve"> </w:t>
            </w:r>
            <w:r w:rsidRPr="000E48DF">
              <w:rPr>
                <w:iCs/>
              </w:rPr>
              <w:t>faciliter</w:t>
            </w:r>
            <w:r w:rsidRPr="000E48DF">
              <w:rPr>
                <w:iCs/>
                <w:spacing w:val="6"/>
              </w:rPr>
              <w:t xml:space="preserve"> </w:t>
            </w:r>
            <w:r w:rsidRPr="000E48DF">
              <w:rPr>
                <w:iCs/>
              </w:rPr>
              <w:t>son examen.</w:t>
            </w:r>
            <w:bookmarkEnd w:id="170"/>
          </w:p>
        </w:tc>
      </w:tr>
      <w:tr w:rsidR="00CC22DD" w:rsidRPr="000E48DF" w14:paraId="71528B56" w14:textId="77777777" w:rsidTr="00D746FD">
        <w:trPr>
          <w:trHeight w:val="450"/>
          <w:jc w:val="center"/>
        </w:trPr>
        <w:tc>
          <w:tcPr>
            <w:tcW w:w="1129" w:type="dxa"/>
            <w:shd w:val="clear" w:color="auto" w:fill="auto"/>
            <w:tcMar>
              <w:top w:w="0" w:type="dxa"/>
              <w:left w:w="0" w:type="dxa"/>
              <w:bottom w:w="0" w:type="dxa"/>
              <w:right w:w="0" w:type="dxa"/>
            </w:tcMar>
            <w:vAlign w:val="center"/>
          </w:tcPr>
          <w:p w14:paraId="171C57CF" w14:textId="77777777" w:rsidR="00CC22DD" w:rsidRPr="000E48DF" w:rsidRDefault="00CC22DD" w:rsidP="00CC22DD">
            <w:pPr>
              <w:spacing w:line="360" w:lineRule="auto"/>
              <w:jc w:val="center"/>
            </w:pPr>
            <w:r w:rsidRPr="000E48DF">
              <w:lastRenderedPageBreak/>
              <w:t>14.3.</w:t>
            </w:r>
          </w:p>
        </w:tc>
        <w:tc>
          <w:tcPr>
            <w:tcW w:w="8364" w:type="dxa"/>
            <w:shd w:val="clear" w:color="auto" w:fill="auto"/>
            <w:tcMar>
              <w:top w:w="0" w:type="dxa"/>
              <w:left w:w="0" w:type="dxa"/>
              <w:bottom w:w="0" w:type="dxa"/>
              <w:right w:w="0" w:type="dxa"/>
            </w:tcMar>
            <w:vAlign w:val="center"/>
          </w:tcPr>
          <w:p w14:paraId="3561504E" w14:textId="77777777" w:rsidR="00CC22DD" w:rsidRPr="000E48DF" w:rsidRDefault="00CC22DD" w:rsidP="00CC22DD">
            <w:pPr>
              <w:jc w:val="both"/>
            </w:pPr>
            <w:r w:rsidRPr="000E48DF">
              <w:rPr>
                <w:b/>
                <w:bCs/>
                <w:i/>
                <w:iCs/>
              </w:rPr>
              <w:t xml:space="preserve">Impôts et taxes : </w:t>
            </w:r>
            <w:r w:rsidRPr="000E48DF">
              <w:rPr>
                <w:bCs/>
                <w:iCs/>
              </w:rPr>
              <w:t>Les</w:t>
            </w:r>
            <w:r w:rsidRPr="000E48DF">
              <w:rPr>
                <w:iCs/>
              </w:rPr>
              <w:t xml:space="preserve"> prix proposés doivent être libellés Toutes Taxes Comprises</w:t>
            </w:r>
            <w:r w:rsidRPr="000E48DF">
              <w:rPr>
                <w:i/>
                <w:iCs/>
              </w:rPr>
              <w:t xml:space="preserve"> </w:t>
            </w:r>
          </w:p>
        </w:tc>
      </w:tr>
      <w:tr w:rsidR="00CC22DD" w:rsidRPr="000E48DF" w14:paraId="374E5E55" w14:textId="77777777" w:rsidTr="00D746FD">
        <w:trPr>
          <w:trHeight w:hRule="exact" w:val="430"/>
          <w:jc w:val="center"/>
        </w:trPr>
        <w:tc>
          <w:tcPr>
            <w:tcW w:w="1129" w:type="dxa"/>
            <w:shd w:val="clear" w:color="auto" w:fill="auto"/>
            <w:tcMar>
              <w:top w:w="0" w:type="dxa"/>
              <w:left w:w="0" w:type="dxa"/>
              <w:bottom w:w="0" w:type="dxa"/>
              <w:right w:w="0" w:type="dxa"/>
            </w:tcMar>
            <w:vAlign w:val="center"/>
          </w:tcPr>
          <w:p w14:paraId="06B85BA1" w14:textId="77777777" w:rsidR="00CC22DD" w:rsidRPr="000E48DF" w:rsidRDefault="00CC22DD" w:rsidP="00CC22DD">
            <w:pPr>
              <w:spacing w:line="360" w:lineRule="auto"/>
              <w:jc w:val="center"/>
            </w:pPr>
            <w:r w:rsidRPr="000E48DF">
              <w:t>14.4.</w:t>
            </w:r>
          </w:p>
        </w:tc>
        <w:tc>
          <w:tcPr>
            <w:tcW w:w="8364" w:type="dxa"/>
            <w:shd w:val="clear" w:color="auto" w:fill="auto"/>
            <w:tcMar>
              <w:top w:w="0" w:type="dxa"/>
              <w:left w:w="0" w:type="dxa"/>
              <w:bottom w:w="0" w:type="dxa"/>
              <w:right w:w="0" w:type="dxa"/>
            </w:tcMar>
            <w:vAlign w:val="center"/>
          </w:tcPr>
          <w:p w14:paraId="699FECDA" w14:textId="77777777" w:rsidR="00CC22DD" w:rsidRPr="000E48DF" w:rsidRDefault="00CC22DD" w:rsidP="00CC22DD">
            <w:pPr>
              <w:spacing w:line="360" w:lineRule="auto"/>
              <w:jc w:val="both"/>
            </w:pPr>
            <w:r w:rsidRPr="000E48DF">
              <w:t xml:space="preserve">Les prix du marché ne </w:t>
            </w:r>
            <w:r w:rsidRPr="000E48DF">
              <w:rPr>
                <w:iCs/>
              </w:rPr>
              <w:t>seront  pas</w:t>
            </w:r>
            <w:r w:rsidRPr="000E48DF">
              <w:rPr>
                <w:i/>
                <w:iCs/>
              </w:rPr>
              <w:t xml:space="preserve"> </w:t>
            </w:r>
            <w:r w:rsidRPr="000E48DF">
              <w:t>révisables.</w:t>
            </w:r>
          </w:p>
        </w:tc>
      </w:tr>
      <w:tr w:rsidR="00CC22DD" w:rsidRPr="000E48DF" w14:paraId="1D7D080F" w14:textId="77777777" w:rsidTr="00D746FD">
        <w:trPr>
          <w:jc w:val="center"/>
        </w:trPr>
        <w:tc>
          <w:tcPr>
            <w:tcW w:w="1129" w:type="dxa"/>
            <w:shd w:val="clear" w:color="auto" w:fill="auto"/>
            <w:tcMar>
              <w:top w:w="0" w:type="dxa"/>
              <w:left w:w="0" w:type="dxa"/>
              <w:bottom w:w="0" w:type="dxa"/>
              <w:right w:w="0" w:type="dxa"/>
            </w:tcMar>
            <w:vAlign w:val="center"/>
          </w:tcPr>
          <w:p w14:paraId="5485B560" w14:textId="77777777" w:rsidR="00CC22DD" w:rsidRPr="000E48DF" w:rsidRDefault="00CC22DD" w:rsidP="00CC22DD">
            <w:pPr>
              <w:spacing w:line="360" w:lineRule="auto"/>
              <w:jc w:val="center"/>
            </w:pPr>
            <w:r w:rsidRPr="000E48DF">
              <w:t>15.1.</w:t>
            </w:r>
          </w:p>
        </w:tc>
        <w:tc>
          <w:tcPr>
            <w:tcW w:w="8364" w:type="dxa"/>
            <w:shd w:val="clear" w:color="auto" w:fill="auto"/>
            <w:tcMar>
              <w:top w:w="0" w:type="dxa"/>
              <w:left w:w="0" w:type="dxa"/>
              <w:bottom w:w="0" w:type="dxa"/>
              <w:right w:w="0" w:type="dxa"/>
            </w:tcMar>
            <w:vAlign w:val="center"/>
          </w:tcPr>
          <w:p w14:paraId="288BFD31" w14:textId="77777777" w:rsidR="00CC22DD" w:rsidRPr="000E48DF" w:rsidRDefault="00CC22DD" w:rsidP="00CC22DD">
            <w:pPr>
              <w:pStyle w:val="ParagrapheNormalDAO"/>
              <w:widowControl w:val="0"/>
              <w:autoSpaceDE w:val="0"/>
              <w:rPr>
                <w:rFonts w:ascii="Tahoma" w:hAnsi="Tahoma" w:cs="Tahoma"/>
                <w:bCs w:val="0"/>
                <w:iCs/>
                <w:spacing w:val="0"/>
              </w:rPr>
            </w:pPr>
            <w:r w:rsidRPr="000E48DF">
              <w:rPr>
                <w:rFonts w:ascii="Tahoma" w:hAnsi="Tahoma" w:cs="Tahoma"/>
                <w:bCs w:val="0"/>
                <w:iCs/>
                <w:spacing w:val="0"/>
              </w:rPr>
              <w:t>Dans le cadre de la présente consultation, la monnaie de l’offre est définie suivant l’option A (monnaie locale uniquement) de l’article 15.1 du RGAO]</w:t>
            </w:r>
          </w:p>
        </w:tc>
      </w:tr>
      <w:tr w:rsidR="00CC22DD" w:rsidRPr="000E48DF" w14:paraId="23DE6714" w14:textId="77777777" w:rsidTr="00D746FD">
        <w:trPr>
          <w:trHeight w:hRule="exact" w:val="811"/>
          <w:jc w:val="center"/>
        </w:trPr>
        <w:tc>
          <w:tcPr>
            <w:tcW w:w="1129" w:type="dxa"/>
            <w:shd w:val="clear" w:color="auto" w:fill="auto"/>
            <w:tcMar>
              <w:top w:w="0" w:type="dxa"/>
              <w:left w:w="0" w:type="dxa"/>
              <w:bottom w:w="0" w:type="dxa"/>
              <w:right w:w="0" w:type="dxa"/>
            </w:tcMar>
            <w:vAlign w:val="center"/>
          </w:tcPr>
          <w:p w14:paraId="60AAF752" w14:textId="77777777" w:rsidR="00CC22DD" w:rsidRPr="000E48DF" w:rsidRDefault="00CC22DD" w:rsidP="00CC22DD">
            <w:pPr>
              <w:spacing w:line="360" w:lineRule="auto"/>
              <w:jc w:val="center"/>
            </w:pPr>
            <w:r w:rsidRPr="000E48DF">
              <w:t>16.1.</w:t>
            </w:r>
          </w:p>
        </w:tc>
        <w:tc>
          <w:tcPr>
            <w:tcW w:w="8364" w:type="dxa"/>
            <w:shd w:val="clear" w:color="auto" w:fill="auto"/>
            <w:tcMar>
              <w:top w:w="0" w:type="dxa"/>
              <w:left w:w="0" w:type="dxa"/>
              <w:bottom w:w="0" w:type="dxa"/>
              <w:right w:w="0" w:type="dxa"/>
            </w:tcMar>
            <w:vAlign w:val="center"/>
          </w:tcPr>
          <w:p w14:paraId="19DEF6C2" w14:textId="77777777" w:rsidR="00CC22DD" w:rsidRPr="000E48DF" w:rsidRDefault="00CC22DD" w:rsidP="00CC22DD">
            <w:pPr>
              <w:jc w:val="both"/>
            </w:pPr>
            <w:r w:rsidRPr="000E48DF">
              <w:t xml:space="preserve"> </w:t>
            </w:r>
            <w:r w:rsidRPr="000E48DF">
              <w:rPr>
                <w:b/>
              </w:rPr>
              <w:t xml:space="preserve">Validité des offres </w:t>
            </w:r>
            <w:r w:rsidRPr="000E48DF">
              <w:t>:</w:t>
            </w:r>
          </w:p>
          <w:p w14:paraId="19AD2E85" w14:textId="77777777" w:rsidR="00CC22DD" w:rsidRPr="000E48DF" w:rsidRDefault="00CC22DD" w:rsidP="00CC22DD">
            <w:pPr>
              <w:jc w:val="both"/>
            </w:pPr>
            <w:r w:rsidRPr="000E48DF">
              <w:t xml:space="preserve">La période de validité des offres est </w:t>
            </w:r>
            <w:r w:rsidRPr="000E48DF">
              <w:rPr>
                <w:b/>
              </w:rPr>
              <w:t>de 90 jours</w:t>
            </w:r>
            <w:r w:rsidRPr="000E48DF">
              <w:t xml:space="preserve"> à partir de la date limite de dépôt des offres.</w:t>
            </w:r>
          </w:p>
        </w:tc>
      </w:tr>
      <w:tr w:rsidR="00CC22DD" w:rsidRPr="000E48DF" w14:paraId="0D3847B5" w14:textId="77777777" w:rsidTr="00D746FD">
        <w:trPr>
          <w:jc w:val="center"/>
        </w:trPr>
        <w:tc>
          <w:tcPr>
            <w:tcW w:w="1129" w:type="dxa"/>
            <w:shd w:val="clear" w:color="auto" w:fill="auto"/>
            <w:tcMar>
              <w:top w:w="0" w:type="dxa"/>
              <w:left w:w="0" w:type="dxa"/>
              <w:bottom w:w="0" w:type="dxa"/>
              <w:right w:w="0" w:type="dxa"/>
            </w:tcMar>
            <w:vAlign w:val="center"/>
          </w:tcPr>
          <w:p w14:paraId="26253E0A" w14:textId="77777777" w:rsidR="00CC22DD" w:rsidRPr="000E48DF" w:rsidRDefault="00CC22DD" w:rsidP="00CC22DD">
            <w:pPr>
              <w:spacing w:line="360" w:lineRule="auto"/>
              <w:jc w:val="center"/>
            </w:pPr>
            <w:r w:rsidRPr="000E48DF">
              <w:t>17.1.</w:t>
            </w:r>
          </w:p>
        </w:tc>
        <w:tc>
          <w:tcPr>
            <w:tcW w:w="8364" w:type="dxa"/>
            <w:shd w:val="clear" w:color="auto" w:fill="auto"/>
            <w:tcMar>
              <w:top w:w="0" w:type="dxa"/>
              <w:left w:w="0" w:type="dxa"/>
              <w:bottom w:w="0" w:type="dxa"/>
              <w:right w:w="0" w:type="dxa"/>
            </w:tcMar>
            <w:vAlign w:val="center"/>
          </w:tcPr>
          <w:p w14:paraId="7DC9BBF4" w14:textId="77777777" w:rsidR="00CC22DD" w:rsidRPr="000E48DF" w:rsidRDefault="00CC22DD" w:rsidP="00CC22DD">
            <w:pPr>
              <w:jc w:val="both"/>
              <w:rPr>
                <w:b/>
              </w:rPr>
            </w:pPr>
            <w:r w:rsidRPr="000E48DF">
              <w:rPr>
                <w:b/>
              </w:rPr>
              <w:t>Cautionnement de soumission :</w:t>
            </w:r>
          </w:p>
          <w:p w14:paraId="3F3C73EE" w14:textId="75A1F370" w:rsidR="00CC22DD" w:rsidRPr="000E48DF" w:rsidRDefault="00CC22DD" w:rsidP="00966CE8">
            <w:pPr>
              <w:jc w:val="both"/>
            </w:pPr>
            <w:r w:rsidRPr="000E48DF">
              <w:t>Le Montant du cautionnement de soumission s’élève à</w:t>
            </w:r>
            <w:r w:rsidRPr="000E48DF">
              <w:rPr>
                <w:b/>
              </w:rPr>
              <w:t xml:space="preserve"> </w:t>
            </w:r>
            <w:r w:rsidR="00966CE8">
              <w:rPr>
                <w:b/>
              </w:rPr>
              <w:t>Huit cent</w:t>
            </w:r>
            <w:r w:rsidR="00BF2C46" w:rsidRPr="000E48DF">
              <w:rPr>
                <w:b/>
              </w:rPr>
              <w:t xml:space="preserve"> mille</w:t>
            </w:r>
            <w:r w:rsidRPr="000E48DF">
              <w:rPr>
                <w:b/>
              </w:rPr>
              <w:t xml:space="preserve"> (</w:t>
            </w:r>
            <w:r w:rsidR="00966CE8">
              <w:rPr>
                <w:b/>
              </w:rPr>
              <w:t>800 000</w:t>
            </w:r>
            <w:r w:rsidRPr="000E48DF">
              <w:rPr>
                <w:b/>
              </w:rPr>
              <w:t xml:space="preserve">) </w:t>
            </w:r>
            <w:r w:rsidRPr="000E48DF">
              <w:t>FCFA</w:t>
            </w:r>
          </w:p>
        </w:tc>
      </w:tr>
      <w:tr w:rsidR="00CC22DD" w:rsidRPr="000E48DF" w14:paraId="1B8D61DA" w14:textId="77777777" w:rsidTr="00C37200">
        <w:trPr>
          <w:trHeight w:hRule="exact" w:val="1418"/>
          <w:jc w:val="center"/>
        </w:trPr>
        <w:tc>
          <w:tcPr>
            <w:tcW w:w="1129" w:type="dxa"/>
            <w:shd w:val="clear" w:color="auto" w:fill="auto"/>
            <w:tcMar>
              <w:top w:w="0" w:type="dxa"/>
              <w:left w:w="0" w:type="dxa"/>
              <w:bottom w:w="0" w:type="dxa"/>
              <w:right w:w="0" w:type="dxa"/>
            </w:tcMar>
            <w:vAlign w:val="center"/>
          </w:tcPr>
          <w:p w14:paraId="4323A0DA" w14:textId="77777777" w:rsidR="00CC22DD" w:rsidRPr="000E48DF" w:rsidRDefault="00CC22DD" w:rsidP="00CC22DD">
            <w:pPr>
              <w:spacing w:line="360" w:lineRule="auto"/>
              <w:jc w:val="center"/>
            </w:pPr>
            <w:r w:rsidRPr="000E48DF">
              <w:lastRenderedPageBreak/>
              <w:t>18.1.</w:t>
            </w:r>
          </w:p>
        </w:tc>
        <w:tc>
          <w:tcPr>
            <w:tcW w:w="8364" w:type="dxa"/>
            <w:shd w:val="clear" w:color="auto" w:fill="auto"/>
            <w:tcMar>
              <w:top w:w="0" w:type="dxa"/>
              <w:left w:w="0" w:type="dxa"/>
              <w:bottom w:w="0" w:type="dxa"/>
              <w:right w:w="0" w:type="dxa"/>
            </w:tcMar>
            <w:vAlign w:val="center"/>
          </w:tcPr>
          <w:p w14:paraId="48DEAA94" w14:textId="77777777" w:rsidR="00CC22DD" w:rsidRPr="000E48DF" w:rsidRDefault="00CC22DD" w:rsidP="00CC22DD">
            <w:pPr>
              <w:tabs>
                <w:tab w:val="left" w:pos="9160"/>
              </w:tabs>
              <w:spacing w:line="360" w:lineRule="auto"/>
              <w:jc w:val="both"/>
              <w:rPr>
                <w:b/>
              </w:rPr>
            </w:pPr>
            <w:r w:rsidRPr="000E48DF">
              <w:rPr>
                <w:b/>
              </w:rPr>
              <w:t>Délai d’exécution des travaux :</w:t>
            </w:r>
          </w:p>
          <w:p w14:paraId="2142D260" w14:textId="77777777" w:rsidR="00CC22DD" w:rsidRPr="000E48DF" w:rsidRDefault="00CC22DD" w:rsidP="00BF2C46">
            <w:pPr>
              <w:tabs>
                <w:tab w:val="left" w:pos="9160"/>
              </w:tabs>
              <w:spacing w:line="360" w:lineRule="auto"/>
              <w:jc w:val="both"/>
            </w:pPr>
            <w:r w:rsidRPr="000E48DF">
              <w:t xml:space="preserve">Les offres seront évaluées sur la base d’un délai prévisionnel d’exécution des travaux </w:t>
            </w:r>
            <w:r w:rsidR="009D624F" w:rsidRPr="000E48DF">
              <w:rPr>
                <w:b/>
              </w:rPr>
              <w:t xml:space="preserve">de </w:t>
            </w:r>
            <w:r w:rsidR="00BF2C46" w:rsidRPr="000E48DF">
              <w:rPr>
                <w:b/>
              </w:rPr>
              <w:t>trois (03</w:t>
            </w:r>
            <w:r w:rsidRPr="000E48DF">
              <w:rPr>
                <w:b/>
              </w:rPr>
              <w:t>) mois</w:t>
            </w:r>
            <w:r w:rsidRPr="000E48DF">
              <w:t>. La méthode d’évaluation figure à l’article 32.2(e) du RGAO.</w:t>
            </w:r>
          </w:p>
        </w:tc>
      </w:tr>
      <w:tr w:rsidR="00CC22DD" w:rsidRPr="000E48DF" w14:paraId="317E5D40" w14:textId="77777777" w:rsidTr="00D746FD">
        <w:trPr>
          <w:trHeight w:hRule="exact" w:val="1271"/>
          <w:jc w:val="center"/>
        </w:trPr>
        <w:tc>
          <w:tcPr>
            <w:tcW w:w="1129" w:type="dxa"/>
            <w:shd w:val="clear" w:color="auto" w:fill="auto"/>
            <w:tcMar>
              <w:top w:w="0" w:type="dxa"/>
              <w:left w:w="0" w:type="dxa"/>
              <w:bottom w:w="0" w:type="dxa"/>
              <w:right w:w="0" w:type="dxa"/>
            </w:tcMar>
            <w:vAlign w:val="center"/>
          </w:tcPr>
          <w:p w14:paraId="19EFABC9" w14:textId="77777777" w:rsidR="00CC22DD" w:rsidRPr="000E48DF" w:rsidRDefault="00CC22DD" w:rsidP="00CC22DD">
            <w:pPr>
              <w:spacing w:line="360" w:lineRule="auto"/>
              <w:jc w:val="center"/>
            </w:pPr>
          </w:p>
          <w:p w14:paraId="1A9DEB5B" w14:textId="77777777" w:rsidR="00CC22DD" w:rsidRPr="000E48DF" w:rsidRDefault="00CC22DD" w:rsidP="00CC22DD">
            <w:pPr>
              <w:spacing w:line="360" w:lineRule="auto"/>
              <w:jc w:val="center"/>
            </w:pPr>
            <w:r w:rsidRPr="000E48DF">
              <w:t>20.1.</w:t>
            </w:r>
          </w:p>
        </w:tc>
        <w:tc>
          <w:tcPr>
            <w:tcW w:w="8364" w:type="dxa"/>
            <w:shd w:val="clear" w:color="auto" w:fill="auto"/>
            <w:tcMar>
              <w:top w:w="0" w:type="dxa"/>
              <w:left w:w="0" w:type="dxa"/>
              <w:bottom w:w="0" w:type="dxa"/>
              <w:right w:w="0" w:type="dxa"/>
            </w:tcMar>
            <w:vAlign w:val="center"/>
          </w:tcPr>
          <w:p w14:paraId="375AB16A" w14:textId="77777777" w:rsidR="00CC22DD" w:rsidRPr="000E48DF" w:rsidRDefault="00CC22DD" w:rsidP="00CC22DD">
            <w:pPr>
              <w:adjustRightInd w:val="0"/>
              <w:spacing w:before="3" w:line="360" w:lineRule="auto"/>
              <w:ind w:right="132"/>
              <w:rPr>
                <w:b/>
              </w:rPr>
            </w:pPr>
            <w:r w:rsidRPr="000E48DF">
              <w:rPr>
                <w:b/>
              </w:rPr>
              <w:t>La date et l’heure limites de remise des offres sont les suivantes :</w:t>
            </w:r>
          </w:p>
          <w:p w14:paraId="2D55018E" w14:textId="2392433E" w:rsidR="00CC22DD" w:rsidRPr="000E48DF" w:rsidRDefault="00CC22DD" w:rsidP="00CC22DD">
            <w:pPr>
              <w:adjustRightInd w:val="0"/>
              <w:spacing w:before="3" w:line="360" w:lineRule="auto"/>
              <w:ind w:right="132"/>
            </w:pPr>
            <w:r w:rsidRPr="000E48DF">
              <w:t xml:space="preserve">Date : </w:t>
            </w:r>
            <w:r w:rsidR="00966CE8">
              <w:rPr>
                <w:b/>
              </w:rPr>
              <w:t>…………..</w:t>
            </w:r>
            <w:r w:rsidRPr="000E48DF">
              <w:rPr>
                <w:b/>
              </w:rPr>
              <w:t xml:space="preserve"> 2025 </w:t>
            </w:r>
          </w:p>
          <w:p w14:paraId="31297A74" w14:textId="77777777" w:rsidR="00CC22DD" w:rsidRPr="000E48DF" w:rsidRDefault="00CC22DD" w:rsidP="00CC22DD">
            <w:pPr>
              <w:adjustRightInd w:val="0"/>
              <w:spacing w:before="3" w:line="360" w:lineRule="auto"/>
              <w:ind w:right="132"/>
            </w:pPr>
            <w:r w:rsidRPr="000E48DF">
              <w:t>Heure </w:t>
            </w:r>
            <w:r w:rsidRPr="000E48DF">
              <w:rPr>
                <w:iCs/>
              </w:rPr>
              <w:t xml:space="preserve">: </w:t>
            </w:r>
            <w:r w:rsidRPr="000E48DF">
              <w:rPr>
                <w:b/>
                <w:iCs/>
              </w:rPr>
              <w:t>14 heures</w:t>
            </w:r>
            <w:r w:rsidRPr="000E48DF">
              <w:t xml:space="preserve"> </w:t>
            </w:r>
          </w:p>
          <w:p w14:paraId="1F4B9420" w14:textId="77777777" w:rsidR="00CC22DD" w:rsidRPr="000E48DF" w:rsidRDefault="00CC22DD" w:rsidP="00CC22DD">
            <w:pPr>
              <w:spacing w:line="360" w:lineRule="auto"/>
              <w:jc w:val="both"/>
            </w:pPr>
          </w:p>
        </w:tc>
      </w:tr>
      <w:tr w:rsidR="00CC22DD" w:rsidRPr="000E48DF" w14:paraId="519C626C" w14:textId="77777777" w:rsidTr="00C37200">
        <w:trPr>
          <w:trHeight w:hRule="exact" w:val="7133"/>
          <w:jc w:val="center"/>
        </w:trPr>
        <w:tc>
          <w:tcPr>
            <w:tcW w:w="1129" w:type="dxa"/>
            <w:vMerge w:val="restart"/>
            <w:shd w:val="clear" w:color="auto" w:fill="auto"/>
            <w:tcMar>
              <w:top w:w="0" w:type="dxa"/>
              <w:left w:w="0" w:type="dxa"/>
              <w:bottom w:w="0" w:type="dxa"/>
              <w:right w:w="0" w:type="dxa"/>
            </w:tcMar>
            <w:vAlign w:val="center"/>
          </w:tcPr>
          <w:p w14:paraId="57CC40FB" w14:textId="77777777" w:rsidR="00CC22DD" w:rsidRPr="000E48DF" w:rsidRDefault="00CC22DD" w:rsidP="00C37200">
            <w:pPr>
              <w:spacing w:line="360" w:lineRule="auto"/>
            </w:pPr>
          </w:p>
          <w:p w14:paraId="51E5CA21" w14:textId="77777777" w:rsidR="00CC22DD" w:rsidRPr="000E48DF" w:rsidRDefault="00CC22DD" w:rsidP="00CC22DD">
            <w:pPr>
              <w:spacing w:line="360" w:lineRule="auto"/>
              <w:jc w:val="center"/>
            </w:pPr>
          </w:p>
          <w:p w14:paraId="778831DF" w14:textId="77777777" w:rsidR="00CC22DD" w:rsidRPr="000E48DF" w:rsidRDefault="00CC22DD" w:rsidP="00CC22DD">
            <w:pPr>
              <w:spacing w:line="360" w:lineRule="auto"/>
              <w:jc w:val="center"/>
              <w:rPr>
                <w:b/>
              </w:rPr>
            </w:pPr>
            <w:r w:rsidRPr="000E48DF">
              <w:t>22.2</w:t>
            </w:r>
          </w:p>
        </w:tc>
        <w:tc>
          <w:tcPr>
            <w:tcW w:w="8364" w:type="dxa"/>
            <w:shd w:val="clear" w:color="auto" w:fill="auto"/>
            <w:tcMar>
              <w:top w:w="0" w:type="dxa"/>
              <w:left w:w="0" w:type="dxa"/>
              <w:bottom w:w="0" w:type="dxa"/>
              <w:right w:w="0" w:type="dxa"/>
            </w:tcMar>
            <w:vAlign w:val="center"/>
          </w:tcPr>
          <w:p w14:paraId="3EEE28B4" w14:textId="77777777" w:rsidR="00CC22DD" w:rsidRPr="000E48DF" w:rsidRDefault="00CC22DD" w:rsidP="00C37200">
            <w:pPr>
              <w:spacing w:line="360" w:lineRule="auto"/>
              <w:jc w:val="center"/>
              <w:rPr>
                <w:b/>
              </w:rPr>
            </w:pPr>
            <w:r w:rsidRPr="000E48DF">
              <w:rPr>
                <w:b/>
              </w:rPr>
              <w:t>D. DEPOT DES OFFRES</w:t>
            </w:r>
          </w:p>
        </w:tc>
      </w:tr>
      <w:tr w:rsidR="00CC22DD" w:rsidRPr="000E48DF" w14:paraId="32E32A3C" w14:textId="77777777" w:rsidTr="00C37200">
        <w:trPr>
          <w:trHeight w:hRule="exact" w:val="12945"/>
          <w:jc w:val="center"/>
        </w:trPr>
        <w:tc>
          <w:tcPr>
            <w:tcW w:w="1129" w:type="dxa"/>
            <w:vMerge/>
            <w:shd w:val="clear" w:color="auto" w:fill="auto"/>
            <w:tcMar>
              <w:top w:w="0" w:type="dxa"/>
              <w:left w:w="0" w:type="dxa"/>
              <w:bottom w:w="0" w:type="dxa"/>
              <w:right w:w="0" w:type="dxa"/>
            </w:tcMar>
            <w:vAlign w:val="center"/>
          </w:tcPr>
          <w:p w14:paraId="7778ABB0" w14:textId="77777777" w:rsidR="00CC22DD" w:rsidRPr="000E48DF" w:rsidRDefault="00CC22DD" w:rsidP="00CC22DD">
            <w:pPr>
              <w:spacing w:line="360" w:lineRule="auto"/>
              <w:jc w:val="center"/>
              <w:rPr>
                <w:b/>
              </w:rPr>
            </w:pPr>
          </w:p>
        </w:tc>
        <w:tc>
          <w:tcPr>
            <w:tcW w:w="8364" w:type="dxa"/>
            <w:shd w:val="clear" w:color="auto" w:fill="auto"/>
            <w:tcMar>
              <w:top w:w="0" w:type="dxa"/>
              <w:left w:w="0" w:type="dxa"/>
              <w:bottom w:w="0" w:type="dxa"/>
              <w:right w:w="0" w:type="dxa"/>
            </w:tcMar>
            <w:vAlign w:val="center"/>
          </w:tcPr>
          <w:p w14:paraId="6B5F72B3" w14:textId="77777777" w:rsidR="00CC22DD" w:rsidRPr="000E48DF" w:rsidRDefault="00CC22DD" w:rsidP="00CC22DD">
            <w:pPr>
              <w:spacing w:line="360" w:lineRule="auto"/>
              <w:rPr>
                <w:b/>
                <w:bCs/>
                <w:spacing w:val="10"/>
              </w:rPr>
            </w:pPr>
            <w:r w:rsidRPr="000E48DF">
              <w:rPr>
                <w:b/>
                <w:bCs/>
                <w:spacing w:val="10"/>
              </w:rPr>
              <w:t>MODE DE SOUMISSION</w:t>
            </w:r>
          </w:p>
          <w:p w14:paraId="5FB4831E" w14:textId="4C8323E2" w:rsidR="0026265B" w:rsidRPr="000E48DF" w:rsidRDefault="0026265B" w:rsidP="0026265B">
            <w:pPr>
              <w:adjustRightInd w:val="0"/>
              <w:spacing w:before="11" w:line="276" w:lineRule="auto"/>
              <w:jc w:val="both"/>
            </w:pPr>
            <w:r w:rsidRPr="000E48DF">
              <w:t>Les modes de soumissions retenus pour cet Appel d’Offres sont « </w:t>
            </w:r>
            <w:r w:rsidRPr="000E48DF">
              <w:rPr>
                <w:b/>
              </w:rPr>
              <w:t>en ligne (Online)</w:t>
            </w:r>
            <w:r w:rsidRPr="000E48DF">
              <w:t xml:space="preserve"> » via COLEPS et </w:t>
            </w:r>
            <w:r w:rsidRPr="000E48DF">
              <w:rPr>
                <w:b/>
                <w:bCs/>
              </w:rPr>
              <w:t>« hors ligne</w:t>
            </w:r>
            <w:r w:rsidR="00D66383">
              <w:rPr>
                <w:b/>
                <w:bCs/>
              </w:rPr>
              <w:t xml:space="preserve"> (Offline)</w:t>
            </w:r>
            <w:r w:rsidRPr="000E48DF">
              <w:rPr>
                <w:b/>
                <w:bCs/>
              </w:rPr>
              <w:t> » au choix du soumissionnaire.</w:t>
            </w:r>
            <w:r w:rsidRPr="000E48DF">
              <w:t xml:space="preserve"> Autrement dit, les deux modes de soumissions sont admis pour cet appel d’offres.</w:t>
            </w:r>
          </w:p>
          <w:p w14:paraId="0DDF0A7A" w14:textId="379CA5E3" w:rsidR="00C37200" w:rsidRPr="000E48DF" w:rsidRDefault="00C37200" w:rsidP="00C37200">
            <w:pPr>
              <w:pStyle w:val="Paragraphedeliste"/>
              <w:numPr>
                <w:ilvl w:val="0"/>
                <w:numId w:val="110"/>
              </w:numPr>
              <w:adjustRightInd w:val="0"/>
              <w:spacing w:line="360" w:lineRule="auto"/>
              <w:ind w:right="572"/>
              <w:jc w:val="both"/>
            </w:pPr>
            <w:r w:rsidRPr="000E48DF">
              <w:rPr>
                <w:b/>
                <w:bCs/>
              </w:rPr>
              <w:t>Pour la soumission hors ligne</w:t>
            </w:r>
            <w:r w:rsidRPr="000E48DF">
              <w:t xml:space="preserve">, l'offre en sept (07) exemplaires, dont un (01) original et six (06) copies marquées comme tels, devra parvenir </w:t>
            </w:r>
            <w:r w:rsidRPr="000E48DF">
              <w:rPr>
                <w:b/>
              </w:rPr>
              <w:t>au Secrétariat Particulier du Gouverneur de la Région du Sud</w:t>
            </w:r>
            <w:r w:rsidRPr="000E48DF">
              <w:t xml:space="preserve">, au plus tard </w:t>
            </w:r>
            <w:r w:rsidRPr="000E48DF">
              <w:rPr>
                <w:b/>
                <w:bCs/>
              </w:rPr>
              <w:t xml:space="preserve">le </w:t>
            </w:r>
            <w:r w:rsidR="00F87F28">
              <w:rPr>
                <w:b/>
                <w:bCs/>
              </w:rPr>
              <w:t>…………</w:t>
            </w:r>
            <w:r w:rsidRPr="000E48DF">
              <w:rPr>
                <w:b/>
                <w:bCs/>
              </w:rPr>
              <w:t xml:space="preserve"> 2025 à 14 heures</w:t>
            </w:r>
            <w:r w:rsidRPr="000E48DF">
              <w:t xml:space="preserve"> et devra porter la mention :</w:t>
            </w:r>
          </w:p>
          <w:p w14:paraId="40A1945B" w14:textId="6618341B" w:rsidR="00C37200" w:rsidRPr="000E48DF" w:rsidRDefault="00C37200" w:rsidP="00C37200">
            <w:pPr>
              <w:spacing w:line="276" w:lineRule="auto"/>
              <w:ind w:left="786"/>
              <w:jc w:val="center"/>
              <w:rPr>
                <w:b/>
              </w:rPr>
            </w:pPr>
            <w:r w:rsidRPr="000E48DF">
              <w:rPr>
                <w:b/>
                <w:i/>
              </w:rPr>
              <w:t xml:space="preserve">« </w:t>
            </w:r>
            <w:r w:rsidRPr="000E48DF">
              <w:rPr>
                <w:b/>
              </w:rPr>
              <w:t>AVIS D’APPEL D’OFFRES NATIONA</w:t>
            </w:r>
            <w:r w:rsidR="00F87F28">
              <w:rPr>
                <w:b/>
              </w:rPr>
              <w:t>L OUVERT N°……….</w:t>
            </w:r>
            <w:r w:rsidRPr="000E48DF">
              <w:rPr>
                <w:b/>
              </w:rPr>
              <w:t xml:space="preserve">/AONO/L/SIGAMP/CRPM/2025 DU </w:t>
            </w:r>
            <w:r w:rsidR="00F87F28">
              <w:rPr>
                <w:b/>
              </w:rPr>
              <w:t>……….</w:t>
            </w:r>
            <w:r w:rsidR="00D66383">
              <w:rPr>
                <w:b/>
              </w:rPr>
              <w:t xml:space="preserve"> </w:t>
            </w:r>
            <w:r w:rsidRPr="000E48DF">
              <w:rPr>
                <w:b/>
              </w:rPr>
              <w:t xml:space="preserve">2025, POUR L’EXECUTION DES TRAVAUX DE REHABILITATION DE LA </w:t>
            </w:r>
            <w:r w:rsidR="00F87F28">
              <w:rPr>
                <w:b/>
              </w:rPr>
              <w:t>CASE DE PASSAGE DU MINISTRE DES POSTES ET TELECOMMUNICATIONS</w:t>
            </w:r>
            <w:r w:rsidRPr="000E48DF">
              <w:rPr>
                <w:b/>
              </w:rPr>
              <w:t>.</w:t>
            </w:r>
          </w:p>
          <w:p w14:paraId="11C53D14" w14:textId="77777777" w:rsidR="00C37200" w:rsidRPr="000E48DF" w:rsidRDefault="00C37200" w:rsidP="00C37200">
            <w:pPr>
              <w:pStyle w:val="Paragraphedeliste"/>
              <w:numPr>
                <w:ilvl w:val="0"/>
                <w:numId w:val="110"/>
              </w:numPr>
              <w:spacing w:line="276" w:lineRule="auto"/>
              <w:jc w:val="center"/>
              <w:rPr>
                <w:b/>
                <w:i/>
              </w:rPr>
            </w:pPr>
            <w:r w:rsidRPr="000E48DF">
              <w:rPr>
                <w:b/>
                <w:i/>
              </w:rPr>
              <w:t>A N’OUVRIR QU’EN SEANCE DE DEPOUILLEMENT »</w:t>
            </w:r>
          </w:p>
          <w:p w14:paraId="56C4EFD2" w14:textId="77777777" w:rsidR="00C37200" w:rsidRPr="000E48DF" w:rsidRDefault="00C37200" w:rsidP="00C37200">
            <w:pPr>
              <w:pStyle w:val="Paragraphedeliste"/>
              <w:spacing w:line="276" w:lineRule="auto"/>
              <w:ind w:left="1146"/>
              <w:rPr>
                <w:b/>
                <w:i/>
              </w:rPr>
            </w:pPr>
          </w:p>
          <w:p w14:paraId="5C313709" w14:textId="77777777" w:rsidR="00C37200" w:rsidRPr="000E48DF" w:rsidRDefault="00C37200" w:rsidP="00C37200">
            <w:pPr>
              <w:adjustRightInd w:val="0"/>
              <w:spacing w:line="360" w:lineRule="auto"/>
              <w:ind w:left="426" w:right="572"/>
              <w:rPr>
                <w:sz w:val="6"/>
              </w:rPr>
            </w:pPr>
          </w:p>
          <w:p w14:paraId="671935C0" w14:textId="1694B9F7" w:rsidR="00C37200" w:rsidRPr="000E48DF" w:rsidRDefault="00C37200" w:rsidP="00C37200">
            <w:pPr>
              <w:pStyle w:val="Paragraphedeliste"/>
              <w:numPr>
                <w:ilvl w:val="0"/>
                <w:numId w:val="110"/>
              </w:numPr>
              <w:adjustRightInd w:val="0"/>
              <w:spacing w:line="360" w:lineRule="auto"/>
              <w:ind w:right="572"/>
              <w:jc w:val="both"/>
            </w:pPr>
            <w:r w:rsidRPr="000E48DF">
              <w:rPr>
                <w:b/>
                <w:bCs/>
              </w:rPr>
              <w:t>Pour la soumission en ligne</w:t>
            </w:r>
            <w:r w:rsidRPr="000E48DF">
              <w:t xml:space="preserve">, l’offre devra être transmise par le soumissionnaire sur la plateforme COLEPS via son site </w:t>
            </w:r>
            <w:hyperlink r:id="rId16" w:history="1">
              <w:r w:rsidRPr="000E48DF">
                <w:rPr>
                  <w:rStyle w:val="Lienhypertexte"/>
                </w:rPr>
                <w:t>https://www.marchespublics.</w:t>
              </w:r>
              <w:r w:rsidRPr="000E48DF">
                <w:rPr>
                  <w:rStyle w:val="Lienhypertexte"/>
                  <w:u w:val="none"/>
                </w:rPr>
                <w:t>cm</w:t>
              </w:r>
            </w:hyperlink>
            <w:r w:rsidRPr="000E48DF">
              <w:rPr>
                <w:rStyle w:val="Lienhypertexte"/>
                <w:u w:val="none"/>
              </w:rPr>
              <w:t xml:space="preserve"> </w:t>
            </w:r>
            <w:r w:rsidRPr="000E48DF">
              <w:t xml:space="preserve">au plus tard </w:t>
            </w:r>
            <w:r w:rsidRPr="000E48DF">
              <w:rPr>
                <w:b/>
                <w:bCs/>
              </w:rPr>
              <w:t xml:space="preserve">le </w:t>
            </w:r>
            <w:r w:rsidR="00051C3D">
              <w:rPr>
                <w:b/>
                <w:bCs/>
              </w:rPr>
              <w:t>……….</w:t>
            </w:r>
            <w:r w:rsidRPr="000E48DF">
              <w:rPr>
                <w:b/>
                <w:bCs/>
              </w:rPr>
              <w:t xml:space="preserve"> 2025 </w:t>
            </w:r>
            <w:r w:rsidRPr="000E48DF">
              <w:t xml:space="preserve">à </w:t>
            </w:r>
            <w:r w:rsidRPr="000E48DF">
              <w:rPr>
                <w:b/>
                <w:bCs/>
              </w:rPr>
              <w:t>14 heures</w:t>
            </w:r>
            <w:r w:rsidRPr="000E48DF">
              <w:t xml:space="preserve">. Une copie de sauvegarde de l’offre enregistrée sur clé USB ou CD/DVD devra être transmise sous pli scellé avec l’indication claire et lisible </w:t>
            </w:r>
            <w:r w:rsidRPr="000E48DF">
              <w:rPr>
                <w:b/>
                <w:bCs/>
                <w:i/>
                <w:iCs/>
              </w:rPr>
              <w:t>« copie de sauvegarde »,</w:t>
            </w:r>
            <w:r w:rsidRPr="000E48DF">
              <w:t xml:space="preserve"> en plus de la mention ci-dessus dans les délais impartis.</w:t>
            </w:r>
          </w:p>
          <w:p w14:paraId="4D2FECA7" w14:textId="77777777" w:rsidR="00C37200" w:rsidRPr="000E48DF" w:rsidRDefault="00C37200" w:rsidP="00C37200">
            <w:pPr>
              <w:adjustRightInd w:val="0"/>
              <w:spacing w:line="360" w:lineRule="auto"/>
              <w:ind w:left="426" w:right="572"/>
              <w:jc w:val="both"/>
              <w:rPr>
                <w:b/>
                <w:bCs/>
              </w:rPr>
            </w:pPr>
            <w:r w:rsidRPr="000E48DF">
              <w:rPr>
                <w:b/>
                <w:bCs/>
              </w:rPr>
              <w:t xml:space="preserve">Taille et format des fichiers </w:t>
            </w:r>
          </w:p>
          <w:p w14:paraId="42969DB5" w14:textId="77777777" w:rsidR="00C37200" w:rsidRPr="000E48DF" w:rsidRDefault="00C37200" w:rsidP="00C37200">
            <w:pPr>
              <w:adjustRightInd w:val="0"/>
              <w:spacing w:line="360" w:lineRule="auto"/>
              <w:ind w:left="426" w:right="572"/>
              <w:jc w:val="both"/>
            </w:pPr>
            <w:r w:rsidRPr="000E48DF">
              <w:t>Pour la soumission en ligne, les tailles maximales des documents, qui vont transiter sur la plateforme et constituant l’offre du soumissionnaire sont les suivantes :</w:t>
            </w:r>
          </w:p>
          <w:p w14:paraId="272CF6D5" w14:textId="77777777" w:rsidR="00C37200" w:rsidRPr="000E48DF" w:rsidRDefault="00C37200" w:rsidP="00C37200">
            <w:pPr>
              <w:numPr>
                <w:ilvl w:val="0"/>
                <w:numId w:val="108"/>
              </w:numPr>
              <w:adjustRightInd w:val="0"/>
              <w:spacing w:line="360" w:lineRule="auto"/>
              <w:ind w:left="426" w:right="572"/>
              <w:jc w:val="both"/>
            </w:pPr>
            <w:r w:rsidRPr="000E48DF">
              <w:t>05 MO pour l’Offre Administrative ;</w:t>
            </w:r>
          </w:p>
          <w:p w14:paraId="03060733" w14:textId="77777777" w:rsidR="00C37200" w:rsidRPr="000E48DF" w:rsidRDefault="00C37200" w:rsidP="00C37200">
            <w:pPr>
              <w:numPr>
                <w:ilvl w:val="0"/>
                <w:numId w:val="108"/>
              </w:numPr>
              <w:adjustRightInd w:val="0"/>
              <w:spacing w:line="360" w:lineRule="auto"/>
              <w:ind w:left="426" w:right="572"/>
              <w:jc w:val="both"/>
            </w:pPr>
            <w:r w:rsidRPr="000E48DF">
              <w:t>15 MO pour l’Offre Technique ;</w:t>
            </w:r>
          </w:p>
          <w:p w14:paraId="194EDD63" w14:textId="77777777" w:rsidR="00C37200" w:rsidRPr="000E48DF" w:rsidRDefault="00C37200" w:rsidP="00C37200">
            <w:pPr>
              <w:numPr>
                <w:ilvl w:val="0"/>
                <w:numId w:val="108"/>
              </w:numPr>
              <w:adjustRightInd w:val="0"/>
              <w:spacing w:line="360" w:lineRule="auto"/>
              <w:ind w:left="426" w:right="572"/>
              <w:jc w:val="both"/>
            </w:pPr>
            <w:r w:rsidRPr="000E48DF">
              <w:t xml:space="preserve"> 05 MO pour l’Offre Financière.</w:t>
            </w:r>
          </w:p>
          <w:p w14:paraId="018FD8BE" w14:textId="77777777" w:rsidR="00C37200" w:rsidRPr="000E48DF" w:rsidRDefault="00C37200" w:rsidP="00C37200">
            <w:pPr>
              <w:adjustRightInd w:val="0"/>
              <w:spacing w:line="360" w:lineRule="auto"/>
              <w:ind w:left="426" w:right="572"/>
              <w:jc w:val="both"/>
            </w:pPr>
            <w:r w:rsidRPr="000E48DF">
              <w:t xml:space="preserve"> Les formats acceptés sont les suivants :</w:t>
            </w:r>
          </w:p>
          <w:p w14:paraId="067A96DE" w14:textId="77777777" w:rsidR="00C37200" w:rsidRPr="000E48DF" w:rsidRDefault="00C37200" w:rsidP="00C37200">
            <w:pPr>
              <w:numPr>
                <w:ilvl w:val="0"/>
                <w:numId w:val="109"/>
              </w:numPr>
              <w:adjustRightInd w:val="0"/>
              <w:spacing w:line="360" w:lineRule="auto"/>
              <w:ind w:left="426" w:right="572"/>
              <w:jc w:val="both"/>
            </w:pPr>
            <w:r w:rsidRPr="000E48DF">
              <w:t>Format PDF pour les documents textuels ;</w:t>
            </w:r>
          </w:p>
          <w:p w14:paraId="27FA6BB6" w14:textId="77777777" w:rsidR="00C37200" w:rsidRPr="000E48DF" w:rsidRDefault="00C37200" w:rsidP="00C37200">
            <w:pPr>
              <w:numPr>
                <w:ilvl w:val="0"/>
                <w:numId w:val="109"/>
              </w:numPr>
              <w:adjustRightInd w:val="0"/>
              <w:spacing w:line="360" w:lineRule="auto"/>
              <w:ind w:left="426" w:right="572"/>
              <w:jc w:val="both"/>
            </w:pPr>
            <w:r w:rsidRPr="000E48DF">
              <w:t>JPEG pour les images.</w:t>
            </w:r>
          </w:p>
          <w:p w14:paraId="4D02F8C5" w14:textId="77777777" w:rsidR="00C37200" w:rsidRPr="000E48DF" w:rsidRDefault="00C37200" w:rsidP="00C37200">
            <w:pPr>
              <w:adjustRightInd w:val="0"/>
              <w:spacing w:line="360" w:lineRule="auto"/>
              <w:ind w:left="426" w:right="572"/>
              <w:jc w:val="both"/>
            </w:pPr>
            <w:r w:rsidRPr="000E48DF">
              <w:rPr>
                <w:b/>
                <w:bCs/>
              </w:rPr>
              <w:t>N.B</w:t>
            </w:r>
            <w:r w:rsidRPr="000E48DF">
              <w:t> : Le candidat veillera à utiliser des logiciels de compression afin de réduire éventuellement la taille des fichiers à transmettre.</w:t>
            </w:r>
          </w:p>
          <w:p w14:paraId="45BD652B" w14:textId="77777777" w:rsidR="00C37200" w:rsidRPr="000E48DF" w:rsidRDefault="00C37200" w:rsidP="0026265B">
            <w:pPr>
              <w:adjustRightInd w:val="0"/>
              <w:spacing w:before="11" w:line="276" w:lineRule="auto"/>
              <w:jc w:val="both"/>
            </w:pPr>
          </w:p>
          <w:p w14:paraId="47C02F4B" w14:textId="6978F0A3" w:rsidR="00CC22DD" w:rsidRPr="000E48DF" w:rsidRDefault="00CC22DD" w:rsidP="00BF2C46">
            <w:pPr>
              <w:spacing w:line="360" w:lineRule="auto"/>
              <w:jc w:val="both"/>
              <w:rPr>
                <w:b/>
              </w:rPr>
            </w:pPr>
          </w:p>
        </w:tc>
      </w:tr>
      <w:tr w:rsidR="00CC22DD" w:rsidRPr="000E48DF" w14:paraId="0C38DE70" w14:textId="77777777" w:rsidTr="00D746FD">
        <w:trPr>
          <w:trHeight w:val="425"/>
          <w:jc w:val="center"/>
        </w:trPr>
        <w:tc>
          <w:tcPr>
            <w:tcW w:w="1129" w:type="dxa"/>
            <w:shd w:val="clear" w:color="auto" w:fill="auto"/>
            <w:tcMar>
              <w:top w:w="0" w:type="dxa"/>
              <w:left w:w="0" w:type="dxa"/>
              <w:bottom w:w="0" w:type="dxa"/>
              <w:right w:w="0" w:type="dxa"/>
            </w:tcMar>
            <w:vAlign w:val="center"/>
          </w:tcPr>
          <w:p w14:paraId="4FD81F68" w14:textId="77777777" w:rsidR="00CC22DD" w:rsidRPr="000E48DF" w:rsidRDefault="00CC22DD" w:rsidP="00CC22DD">
            <w:pPr>
              <w:spacing w:line="360" w:lineRule="auto"/>
              <w:jc w:val="center"/>
              <w:rPr>
                <w:b/>
              </w:rPr>
            </w:pPr>
          </w:p>
        </w:tc>
        <w:tc>
          <w:tcPr>
            <w:tcW w:w="8364" w:type="dxa"/>
            <w:shd w:val="clear" w:color="auto" w:fill="auto"/>
            <w:tcMar>
              <w:top w:w="0" w:type="dxa"/>
              <w:left w:w="0" w:type="dxa"/>
              <w:bottom w:w="0" w:type="dxa"/>
              <w:right w:w="0" w:type="dxa"/>
            </w:tcMar>
            <w:vAlign w:val="center"/>
          </w:tcPr>
          <w:p w14:paraId="3139A9EE" w14:textId="77777777" w:rsidR="00CC22DD" w:rsidRPr="000E48DF" w:rsidRDefault="00CC22DD" w:rsidP="00CC22DD">
            <w:pPr>
              <w:pStyle w:val="Titre3"/>
              <w:spacing w:line="360" w:lineRule="auto"/>
            </w:pPr>
            <w:r w:rsidRPr="000E48DF">
              <w:t xml:space="preserve">E. OUVERTURE DES PLIS ET EVALUATION </w:t>
            </w:r>
            <w:r w:rsidRPr="000E48DF">
              <w:lastRenderedPageBreak/>
              <w:t>DES OFFRES</w:t>
            </w:r>
          </w:p>
        </w:tc>
      </w:tr>
      <w:tr w:rsidR="00CC22DD" w:rsidRPr="000E48DF" w14:paraId="3B8A142F" w14:textId="77777777" w:rsidTr="00D746FD">
        <w:trPr>
          <w:trHeight w:val="368"/>
          <w:jc w:val="center"/>
        </w:trPr>
        <w:tc>
          <w:tcPr>
            <w:tcW w:w="1129" w:type="dxa"/>
            <w:shd w:val="clear" w:color="auto" w:fill="auto"/>
            <w:tcMar>
              <w:top w:w="0" w:type="dxa"/>
              <w:left w:w="0" w:type="dxa"/>
              <w:bottom w:w="0" w:type="dxa"/>
              <w:right w:w="0" w:type="dxa"/>
            </w:tcMar>
            <w:vAlign w:val="center"/>
          </w:tcPr>
          <w:p w14:paraId="7CBA3365" w14:textId="77777777" w:rsidR="00CC22DD" w:rsidRPr="000E48DF" w:rsidRDefault="00CC22DD" w:rsidP="00CC22DD">
            <w:pPr>
              <w:spacing w:line="360" w:lineRule="auto"/>
              <w:jc w:val="center"/>
            </w:pPr>
          </w:p>
          <w:p w14:paraId="0E529930" w14:textId="77777777" w:rsidR="00CC22DD" w:rsidRPr="000E48DF" w:rsidRDefault="00CC22DD" w:rsidP="00CC22DD">
            <w:pPr>
              <w:spacing w:line="360" w:lineRule="auto"/>
              <w:jc w:val="center"/>
            </w:pPr>
            <w:r w:rsidRPr="000E48DF">
              <w:t>25.1</w:t>
            </w:r>
          </w:p>
        </w:tc>
        <w:tc>
          <w:tcPr>
            <w:tcW w:w="8364" w:type="dxa"/>
            <w:shd w:val="clear" w:color="auto" w:fill="auto"/>
            <w:tcMar>
              <w:top w:w="0" w:type="dxa"/>
              <w:left w:w="0" w:type="dxa"/>
              <w:bottom w:w="0" w:type="dxa"/>
              <w:right w:w="0" w:type="dxa"/>
            </w:tcMar>
            <w:vAlign w:val="center"/>
          </w:tcPr>
          <w:p w14:paraId="11CB84B5" w14:textId="65261ACF" w:rsidR="00CC22DD" w:rsidRPr="000E48DF" w:rsidRDefault="00CC22DD" w:rsidP="00990ADE">
            <w:pPr>
              <w:spacing w:line="360" w:lineRule="auto"/>
              <w:ind w:right="142"/>
              <w:jc w:val="both"/>
            </w:pPr>
            <w:r w:rsidRPr="000E48DF">
              <w:t xml:space="preserve">L’ouverture </w:t>
            </w:r>
            <w:r w:rsidRPr="000E48DF">
              <w:rPr>
                <w:iCs/>
              </w:rPr>
              <w:t>des plis se fait en un temps et</w:t>
            </w:r>
            <w:r w:rsidRPr="000E48DF">
              <w:t xml:space="preserve"> aura lieu le </w:t>
            </w:r>
            <w:r w:rsidR="00051C3D">
              <w:rPr>
                <w:b/>
              </w:rPr>
              <w:t>…………</w:t>
            </w:r>
            <w:r w:rsidRPr="000E48DF">
              <w:rPr>
                <w:b/>
              </w:rPr>
              <w:t xml:space="preserve"> 2025</w:t>
            </w:r>
            <w:r w:rsidRPr="000E48DF">
              <w:t xml:space="preserve"> </w:t>
            </w:r>
            <w:r w:rsidRPr="000E48DF">
              <w:rPr>
                <w:b/>
              </w:rPr>
              <w:t xml:space="preserve">à 15 </w:t>
            </w:r>
            <w:r w:rsidRPr="000E48DF">
              <w:rPr>
                <w:b/>
                <w:spacing w:val="2"/>
              </w:rPr>
              <w:t>heure</w:t>
            </w:r>
            <w:r w:rsidRPr="000E48DF">
              <w:rPr>
                <w:b/>
              </w:rPr>
              <w:t>s</w:t>
            </w:r>
            <w:r w:rsidRPr="000E48DF">
              <w:t xml:space="preserve"> </w:t>
            </w:r>
            <w:r w:rsidRPr="000E48DF">
              <w:rPr>
                <w:spacing w:val="2"/>
              </w:rPr>
              <w:t>pa</w:t>
            </w:r>
            <w:r w:rsidRPr="000E48DF">
              <w:t xml:space="preserve">r </w:t>
            </w:r>
            <w:r w:rsidRPr="000E48DF">
              <w:rPr>
                <w:spacing w:val="2"/>
              </w:rPr>
              <w:t>l</w:t>
            </w:r>
            <w:r w:rsidRPr="000E48DF">
              <w:t xml:space="preserve">a </w:t>
            </w:r>
            <w:r w:rsidRPr="000E48DF">
              <w:rPr>
                <w:spacing w:val="2"/>
              </w:rPr>
              <w:t>Commissio</w:t>
            </w:r>
            <w:r w:rsidRPr="000E48DF">
              <w:t xml:space="preserve">n Régionale </w:t>
            </w:r>
            <w:r w:rsidRPr="000E48DF">
              <w:rPr>
                <w:spacing w:val="2"/>
              </w:rPr>
              <w:t>d</w:t>
            </w:r>
            <w:r w:rsidRPr="000E48DF">
              <w:t xml:space="preserve">e </w:t>
            </w:r>
            <w:r w:rsidRPr="000E48DF">
              <w:rPr>
                <w:spacing w:val="2"/>
              </w:rPr>
              <w:t>Passatio</w:t>
            </w:r>
            <w:r w:rsidRPr="000E48DF">
              <w:t xml:space="preserve">n </w:t>
            </w:r>
            <w:r w:rsidRPr="000E48DF">
              <w:rPr>
                <w:spacing w:val="2"/>
              </w:rPr>
              <w:t xml:space="preserve">des </w:t>
            </w:r>
            <w:r w:rsidRPr="000E48DF">
              <w:t>Marchés</w:t>
            </w:r>
            <w:r w:rsidRPr="000E48DF">
              <w:rPr>
                <w:i/>
                <w:iCs/>
              </w:rPr>
              <w:t xml:space="preserve"> </w:t>
            </w:r>
            <w:r w:rsidRPr="000E48DF">
              <w:rPr>
                <w:iCs/>
              </w:rPr>
              <w:t xml:space="preserve">Public du Sud </w:t>
            </w:r>
            <w:r w:rsidRPr="000E48DF">
              <w:t>dans la salle de réunion des Services du Gouverneur de la Région du Sud.</w:t>
            </w:r>
          </w:p>
          <w:p w14:paraId="47AEC50E" w14:textId="77777777" w:rsidR="00CC22DD" w:rsidRPr="000E48DF" w:rsidRDefault="00CC22DD" w:rsidP="00990ADE">
            <w:pPr>
              <w:spacing w:line="360" w:lineRule="auto"/>
              <w:ind w:right="142"/>
              <w:jc w:val="both"/>
            </w:pPr>
            <w:r w:rsidRPr="000E48DF">
              <w:t>Seuls les soumissionnaires peuvent assister à cette séance d'ouverture ou s'y faire représenter par une seule personne de leur choix dûment mandatée même en cas de groupement d’entreprises.</w:t>
            </w:r>
          </w:p>
          <w:p w14:paraId="16CA97DC" w14:textId="77777777" w:rsidR="00CC22DD" w:rsidRPr="000E48DF" w:rsidRDefault="00CC22DD" w:rsidP="00990ADE">
            <w:pPr>
              <w:spacing w:line="360" w:lineRule="auto"/>
              <w:ind w:right="142"/>
              <w:jc w:val="both"/>
              <w:rPr>
                <w:b/>
              </w:rPr>
            </w:pPr>
            <w:r w:rsidRPr="000E48DF">
              <w:rPr>
                <w:b/>
              </w:rPr>
              <w:t>Sous peine de</w:t>
            </w:r>
            <w:r w:rsidRPr="000E48DF">
              <w:rPr>
                <w:b/>
                <w:spacing w:val="-23"/>
              </w:rPr>
              <w:t xml:space="preserve"> </w:t>
            </w:r>
            <w:r w:rsidRPr="000E48DF">
              <w:rPr>
                <w:b/>
              </w:rPr>
              <w:t>rejet, les</w:t>
            </w:r>
            <w:r w:rsidRPr="000E48DF">
              <w:rPr>
                <w:b/>
                <w:spacing w:val="-23"/>
              </w:rPr>
              <w:t xml:space="preserve"> </w:t>
            </w:r>
            <w:r w:rsidRPr="000E48DF">
              <w:rPr>
                <w:b/>
              </w:rPr>
              <w:t xml:space="preserve">pièces </w:t>
            </w:r>
            <w:r w:rsidRPr="000E48DF">
              <w:rPr>
                <w:b/>
                <w:spacing w:val="-23"/>
              </w:rPr>
              <w:t xml:space="preserve">du dossier </w:t>
            </w:r>
            <w:r w:rsidRPr="000E48DF">
              <w:rPr>
                <w:b/>
              </w:rPr>
              <w:t>administratif</w:t>
            </w:r>
            <w:r w:rsidRPr="000E48DF">
              <w:rPr>
                <w:b/>
                <w:spacing w:val="-6"/>
              </w:rPr>
              <w:t xml:space="preserve"> </w:t>
            </w:r>
            <w:r w:rsidRPr="000E48DF">
              <w:rPr>
                <w:b/>
              </w:rPr>
              <w:t>requises</w:t>
            </w:r>
            <w:r w:rsidRPr="000E48DF">
              <w:rPr>
                <w:b/>
                <w:spacing w:val="-6"/>
              </w:rPr>
              <w:t xml:space="preserve"> </w:t>
            </w:r>
            <w:r w:rsidRPr="000E48DF">
              <w:rPr>
                <w:b/>
              </w:rPr>
              <w:t>doivent</w:t>
            </w:r>
            <w:r w:rsidRPr="000E48DF">
              <w:rPr>
                <w:b/>
                <w:spacing w:val="-6"/>
              </w:rPr>
              <w:t xml:space="preserve"> </w:t>
            </w:r>
            <w:r w:rsidRPr="000E48DF">
              <w:rPr>
                <w:b/>
              </w:rPr>
              <w:t>être</w:t>
            </w:r>
            <w:r w:rsidRPr="000E48DF">
              <w:rPr>
                <w:b/>
                <w:spacing w:val="-6"/>
              </w:rPr>
              <w:t xml:space="preserve"> </w:t>
            </w:r>
            <w:r w:rsidRPr="000E48DF">
              <w:rPr>
                <w:b/>
              </w:rPr>
              <w:t>produites en</w:t>
            </w:r>
            <w:r w:rsidRPr="000E48DF">
              <w:rPr>
                <w:b/>
                <w:spacing w:val="-8"/>
              </w:rPr>
              <w:t xml:space="preserve"> </w:t>
            </w:r>
            <w:r w:rsidRPr="000E48DF">
              <w:rPr>
                <w:b/>
              </w:rPr>
              <w:t>originaux</w:t>
            </w:r>
            <w:r w:rsidRPr="000E48DF">
              <w:rPr>
                <w:b/>
                <w:spacing w:val="-8"/>
              </w:rPr>
              <w:t xml:space="preserve"> </w:t>
            </w:r>
            <w:r w:rsidRPr="000E48DF">
              <w:rPr>
                <w:b/>
              </w:rPr>
              <w:t>ou</w:t>
            </w:r>
            <w:r w:rsidRPr="000E48DF">
              <w:rPr>
                <w:b/>
                <w:spacing w:val="-8"/>
              </w:rPr>
              <w:t xml:space="preserve"> </w:t>
            </w:r>
            <w:r w:rsidRPr="000E48DF">
              <w:rPr>
                <w:b/>
              </w:rPr>
              <w:t>en</w:t>
            </w:r>
            <w:r w:rsidRPr="000E48DF">
              <w:rPr>
                <w:b/>
                <w:spacing w:val="-8"/>
              </w:rPr>
              <w:t xml:space="preserve"> </w:t>
            </w:r>
            <w:r w:rsidRPr="000E48DF">
              <w:rPr>
                <w:b/>
              </w:rPr>
              <w:t>copies</w:t>
            </w:r>
            <w:r w:rsidRPr="000E48DF">
              <w:rPr>
                <w:b/>
                <w:spacing w:val="-8"/>
              </w:rPr>
              <w:t xml:space="preserve"> </w:t>
            </w:r>
            <w:r w:rsidRPr="000E48DF">
              <w:rPr>
                <w:b/>
              </w:rPr>
              <w:t>certifiées</w:t>
            </w:r>
            <w:r w:rsidRPr="000E48DF">
              <w:rPr>
                <w:b/>
                <w:spacing w:val="-8"/>
              </w:rPr>
              <w:t xml:space="preserve"> </w:t>
            </w:r>
            <w:r w:rsidRPr="000E48DF">
              <w:rPr>
                <w:b/>
              </w:rPr>
              <w:t>conformes</w:t>
            </w:r>
            <w:r w:rsidRPr="000E48DF">
              <w:rPr>
                <w:b/>
                <w:spacing w:val="-8"/>
              </w:rPr>
              <w:t xml:space="preserve"> </w:t>
            </w:r>
            <w:r w:rsidRPr="000E48DF">
              <w:rPr>
                <w:b/>
              </w:rPr>
              <w:t>par</w:t>
            </w:r>
            <w:r w:rsidRPr="000E48DF">
              <w:rPr>
                <w:b/>
                <w:spacing w:val="-8"/>
              </w:rPr>
              <w:t xml:space="preserve"> </w:t>
            </w:r>
            <w:r w:rsidRPr="000E48DF">
              <w:rPr>
                <w:b/>
              </w:rPr>
              <w:t xml:space="preserve">le </w:t>
            </w:r>
            <w:r w:rsidRPr="000E48DF">
              <w:rPr>
                <w:b/>
                <w:spacing w:val="1"/>
              </w:rPr>
              <w:t>servic</w:t>
            </w:r>
            <w:r w:rsidRPr="000E48DF">
              <w:rPr>
                <w:b/>
              </w:rPr>
              <w:t xml:space="preserve">e </w:t>
            </w:r>
            <w:r w:rsidRPr="000E48DF">
              <w:rPr>
                <w:b/>
                <w:spacing w:val="1"/>
              </w:rPr>
              <w:t>émetteu</w:t>
            </w:r>
            <w:r w:rsidRPr="000E48DF">
              <w:rPr>
                <w:b/>
              </w:rPr>
              <w:t>r ou l’Autorité Administrative compétente</w:t>
            </w:r>
            <w:r w:rsidRPr="000E48DF">
              <w:rPr>
                <w:b/>
                <w:strike/>
              </w:rPr>
              <w:t>,</w:t>
            </w:r>
            <w:r w:rsidRPr="000E48DF">
              <w:rPr>
                <w:b/>
              </w:rPr>
              <w:t xml:space="preserve"> conformément aux stipulations du Règlement Particulier de l’Appel d’Offres. Elles doivent être valides au moment du dépôt de l’Offre, dater de moins de trois (03) mois à compter de la date</w:t>
            </w:r>
            <w:r w:rsidRPr="000E48DF">
              <w:rPr>
                <w:b/>
                <w:spacing w:val="2"/>
              </w:rPr>
              <w:t xml:space="preserve"> limite originelle d’ouverture des offres </w:t>
            </w:r>
            <w:r w:rsidRPr="000E48DF">
              <w:rPr>
                <w:b/>
              </w:rPr>
              <w:t>ou</w:t>
            </w:r>
            <w:r w:rsidRPr="000E48DF">
              <w:rPr>
                <w:b/>
                <w:spacing w:val="1"/>
              </w:rPr>
              <w:t xml:space="preserve"> </w:t>
            </w:r>
            <w:r w:rsidRPr="000E48DF">
              <w:rPr>
                <w:b/>
              </w:rPr>
              <w:t>avoir</w:t>
            </w:r>
            <w:r w:rsidRPr="000E48DF">
              <w:rPr>
                <w:b/>
                <w:spacing w:val="1"/>
              </w:rPr>
              <w:t xml:space="preserve"> </w:t>
            </w:r>
            <w:r w:rsidRPr="000E48DF">
              <w:rPr>
                <w:b/>
              </w:rPr>
              <w:t>été</w:t>
            </w:r>
            <w:r w:rsidRPr="000E48DF">
              <w:rPr>
                <w:b/>
                <w:spacing w:val="1"/>
              </w:rPr>
              <w:t xml:space="preserve"> </w:t>
            </w:r>
            <w:r w:rsidRPr="000E48DF">
              <w:rPr>
                <w:b/>
              </w:rPr>
              <w:t>établies</w:t>
            </w:r>
            <w:r w:rsidRPr="000E48DF">
              <w:rPr>
                <w:b/>
                <w:spacing w:val="1"/>
              </w:rPr>
              <w:t xml:space="preserve"> </w:t>
            </w:r>
            <w:r w:rsidRPr="000E48DF">
              <w:rPr>
                <w:b/>
              </w:rPr>
              <w:t>postérieurement</w:t>
            </w:r>
            <w:r w:rsidRPr="000E48DF">
              <w:rPr>
                <w:b/>
                <w:spacing w:val="1"/>
              </w:rPr>
              <w:t xml:space="preserve"> </w:t>
            </w:r>
            <w:r w:rsidRPr="000E48DF">
              <w:rPr>
                <w:b/>
              </w:rPr>
              <w:t>à</w:t>
            </w:r>
            <w:r w:rsidRPr="000E48DF">
              <w:rPr>
                <w:b/>
                <w:spacing w:val="1"/>
              </w:rPr>
              <w:t xml:space="preserve"> </w:t>
            </w:r>
            <w:r w:rsidRPr="000E48DF">
              <w:rPr>
                <w:b/>
              </w:rPr>
              <w:t>la date</w:t>
            </w:r>
            <w:r w:rsidRPr="000E48DF">
              <w:rPr>
                <w:b/>
                <w:spacing w:val="6"/>
              </w:rPr>
              <w:t xml:space="preserve"> </w:t>
            </w:r>
            <w:r w:rsidRPr="000E48DF">
              <w:rPr>
                <w:b/>
              </w:rPr>
              <w:t>de</w:t>
            </w:r>
            <w:r w:rsidRPr="000E48DF">
              <w:rPr>
                <w:b/>
                <w:spacing w:val="6"/>
              </w:rPr>
              <w:t xml:space="preserve"> </w:t>
            </w:r>
            <w:r w:rsidRPr="000E48DF">
              <w:rPr>
                <w:b/>
              </w:rPr>
              <w:t>signature</w:t>
            </w:r>
            <w:r w:rsidRPr="000E48DF">
              <w:rPr>
                <w:b/>
                <w:spacing w:val="6"/>
              </w:rPr>
              <w:t xml:space="preserve"> </w:t>
            </w:r>
            <w:r w:rsidRPr="000E48DF">
              <w:rPr>
                <w:b/>
              </w:rPr>
              <w:t>de</w:t>
            </w:r>
            <w:r w:rsidRPr="000E48DF">
              <w:rPr>
                <w:b/>
                <w:spacing w:val="6"/>
              </w:rPr>
              <w:t xml:space="preserve"> </w:t>
            </w:r>
            <w:r w:rsidRPr="000E48DF">
              <w:rPr>
                <w:b/>
              </w:rPr>
              <w:t>l’Avis</w:t>
            </w:r>
            <w:r w:rsidRPr="000E48DF">
              <w:rPr>
                <w:b/>
                <w:spacing w:val="6"/>
              </w:rPr>
              <w:t xml:space="preserve"> </w:t>
            </w:r>
            <w:r w:rsidRPr="000E48DF">
              <w:rPr>
                <w:b/>
              </w:rPr>
              <w:t>d’Appel</w:t>
            </w:r>
            <w:r w:rsidRPr="000E48DF">
              <w:rPr>
                <w:b/>
                <w:spacing w:val="6"/>
              </w:rPr>
              <w:t xml:space="preserve"> </w:t>
            </w:r>
            <w:r w:rsidRPr="000E48DF">
              <w:rPr>
                <w:b/>
              </w:rPr>
              <w:t>d’Offres.</w:t>
            </w:r>
          </w:p>
          <w:p w14:paraId="75308A5E" w14:textId="77777777" w:rsidR="00CC22DD" w:rsidRPr="000E48DF" w:rsidRDefault="00CC22DD" w:rsidP="00990ADE">
            <w:pPr>
              <w:tabs>
                <w:tab w:val="left" w:pos="3717"/>
              </w:tabs>
              <w:spacing w:line="360" w:lineRule="auto"/>
              <w:ind w:right="142"/>
              <w:jc w:val="both"/>
              <w:rPr>
                <w:b/>
              </w:rPr>
            </w:pPr>
          </w:p>
          <w:p w14:paraId="623921DF" w14:textId="77777777" w:rsidR="00CC22DD" w:rsidRPr="000E48DF" w:rsidRDefault="00CC22DD" w:rsidP="00990ADE">
            <w:pPr>
              <w:spacing w:line="360" w:lineRule="auto"/>
              <w:ind w:right="142"/>
              <w:jc w:val="both"/>
              <w:rPr>
                <w:w w:val="110"/>
              </w:rPr>
            </w:pPr>
            <w:r w:rsidRPr="000E48DF">
              <w:rPr>
                <w:w w:val="110"/>
              </w:rPr>
              <w:t>En</w:t>
            </w:r>
            <w:r w:rsidRPr="000E48DF">
              <w:rPr>
                <w:spacing w:val="-5"/>
                <w:w w:val="110"/>
              </w:rPr>
              <w:t xml:space="preserve"> </w:t>
            </w:r>
            <w:r w:rsidRPr="000E48DF">
              <w:rPr>
                <w:w w:val="110"/>
              </w:rPr>
              <w:t>cas</w:t>
            </w:r>
            <w:r w:rsidRPr="000E48DF">
              <w:rPr>
                <w:spacing w:val="-5"/>
                <w:w w:val="110"/>
              </w:rPr>
              <w:t xml:space="preserve"> </w:t>
            </w:r>
            <w:r w:rsidRPr="000E48DF">
              <w:rPr>
                <w:w w:val="110"/>
              </w:rPr>
              <w:t>d’absence</w:t>
            </w:r>
            <w:r w:rsidRPr="000E48DF">
              <w:rPr>
                <w:spacing w:val="-5"/>
                <w:w w:val="110"/>
              </w:rPr>
              <w:t xml:space="preserve"> </w:t>
            </w:r>
            <w:r w:rsidRPr="000E48DF">
              <w:rPr>
                <w:w w:val="110"/>
              </w:rPr>
              <w:t>ou</w:t>
            </w:r>
            <w:r w:rsidRPr="000E48DF">
              <w:rPr>
                <w:spacing w:val="-5"/>
                <w:w w:val="110"/>
              </w:rPr>
              <w:t xml:space="preserve"> </w:t>
            </w:r>
            <w:r w:rsidRPr="000E48DF">
              <w:rPr>
                <w:w w:val="110"/>
              </w:rPr>
              <w:t>de</w:t>
            </w:r>
            <w:r w:rsidRPr="000E48DF">
              <w:rPr>
                <w:spacing w:val="-5"/>
                <w:w w:val="110"/>
              </w:rPr>
              <w:t xml:space="preserve"> </w:t>
            </w:r>
            <w:r w:rsidRPr="000E48DF">
              <w:rPr>
                <w:spacing w:val="-3"/>
                <w:w w:val="110"/>
              </w:rPr>
              <w:t>non-conformité</w:t>
            </w:r>
            <w:r w:rsidRPr="000E48DF">
              <w:rPr>
                <w:spacing w:val="-5"/>
                <w:w w:val="110"/>
              </w:rPr>
              <w:t xml:space="preserve"> </w:t>
            </w:r>
            <w:r w:rsidRPr="000E48DF">
              <w:rPr>
                <w:w w:val="110"/>
              </w:rPr>
              <w:t>d’une</w:t>
            </w:r>
            <w:r w:rsidRPr="000E48DF">
              <w:rPr>
                <w:spacing w:val="-5"/>
                <w:w w:val="110"/>
              </w:rPr>
              <w:t xml:space="preserve"> </w:t>
            </w:r>
            <w:r w:rsidRPr="000E48DF">
              <w:rPr>
                <w:w w:val="110"/>
              </w:rPr>
              <w:t>pièce</w:t>
            </w:r>
            <w:r w:rsidRPr="000E48DF">
              <w:rPr>
                <w:spacing w:val="-5"/>
                <w:w w:val="110"/>
              </w:rPr>
              <w:t xml:space="preserve"> </w:t>
            </w:r>
            <w:r w:rsidRPr="000E48DF">
              <w:rPr>
                <w:w w:val="110"/>
              </w:rPr>
              <w:t>du</w:t>
            </w:r>
            <w:r w:rsidRPr="000E48DF">
              <w:rPr>
                <w:spacing w:val="-5"/>
                <w:w w:val="110"/>
              </w:rPr>
              <w:t xml:space="preserve"> </w:t>
            </w:r>
            <w:r w:rsidRPr="000E48DF">
              <w:rPr>
                <w:w w:val="110"/>
              </w:rPr>
              <w:t xml:space="preserve">dossier </w:t>
            </w:r>
            <w:r w:rsidRPr="000E48DF">
              <w:rPr>
                <w:spacing w:val="-3"/>
                <w:w w:val="110"/>
              </w:rPr>
              <w:t xml:space="preserve">administratif </w:t>
            </w:r>
            <w:r w:rsidRPr="000E48DF">
              <w:rPr>
                <w:w w:val="110"/>
              </w:rPr>
              <w:t xml:space="preserve">lors de </w:t>
            </w:r>
            <w:r w:rsidRPr="000E48DF">
              <w:rPr>
                <w:spacing w:val="-3"/>
                <w:w w:val="110"/>
              </w:rPr>
              <w:t xml:space="preserve">l’ouverture </w:t>
            </w:r>
            <w:r w:rsidRPr="000E48DF">
              <w:rPr>
                <w:w w:val="110"/>
              </w:rPr>
              <w:t xml:space="preserve">des plis, </w:t>
            </w:r>
            <w:r w:rsidRPr="000E48DF">
              <w:rPr>
                <w:b/>
                <w:w w:val="110"/>
              </w:rPr>
              <w:t xml:space="preserve">un délai de </w:t>
            </w:r>
            <w:r w:rsidRPr="000E48DF">
              <w:rPr>
                <w:b/>
                <w:spacing w:val="-3"/>
                <w:w w:val="110"/>
              </w:rPr>
              <w:t>quarante-huit (48) heures</w:t>
            </w:r>
            <w:r w:rsidRPr="000E48DF">
              <w:rPr>
                <w:spacing w:val="-15"/>
                <w:w w:val="110"/>
              </w:rPr>
              <w:t xml:space="preserve"> </w:t>
            </w:r>
            <w:r w:rsidRPr="000E48DF">
              <w:rPr>
                <w:spacing w:val="-2"/>
                <w:w w:val="110"/>
              </w:rPr>
              <w:t>est</w:t>
            </w:r>
            <w:r w:rsidRPr="000E48DF">
              <w:rPr>
                <w:spacing w:val="-15"/>
                <w:w w:val="110"/>
              </w:rPr>
              <w:t xml:space="preserve"> </w:t>
            </w:r>
            <w:r w:rsidRPr="000E48DF">
              <w:rPr>
                <w:spacing w:val="-4"/>
                <w:w w:val="110"/>
              </w:rPr>
              <w:t>accordé</w:t>
            </w:r>
            <w:r w:rsidRPr="000E48DF">
              <w:rPr>
                <w:spacing w:val="-15"/>
                <w:w w:val="110"/>
              </w:rPr>
              <w:t xml:space="preserve"> </w:t>
            </w:r>
            <w:r w:rsidRPr="000E48DF">
              <w:rPr>
                <w:w w:val="110"/>
              </w:rPr>
              <w:t>aux</w:t>
            </w:r>
            <w:r w:rsidRPr="000E48DF">
              <w:rPr>
                <w:spacing w:val="-15"/>
                <w:w w:val="110"/>
              </w:rPr>
              <w:t xml:space="preserve"> </w:t>
            </w:r>
            <w:r w:rsidRPr="000E48DF">
              <w:rPr>
                <w:spacing w:val="-3"/>
                <w:w w:val="110"/>
              </w:rPr>
              <w:t>soumissionnaires</w:t>
            </w:r>
            <w:r w:rsidRPr="000E48DF">
              <w:rPr>
                <w:spacing w:val="-15"/>
                <w:w w:val="110"/>
              </w:rPr>
              <w:t xml:space="preserve"> </w:t>
            </w:r>
            <w:r w:rsidRPr="000E48DF">
              <w:rPr>
                <w:spacing w:val="-3"/>
                <w:w w:val="110"/>
              </w:rPr>
              <w:t>concernés</w:t>
            </w:r>
            <w:r w:rsidRPr="000E48DF">
              <w:rPr>
                <w:spacing w:val="-15"/>
                <w:w w:val="110"/>
              </w:rPr>
              <w:t xml:space="preserve"> </w:t>
            </w:r>
            <w:r w:rsidRPr="000E48DF">
              <w:rPr>
                <w:w w:val="110"/>
              </w:rPr>
              <w:t>pour</w:t>
            </w:r>
            <w:r w:rsidRPr="000E48DF">
              <w:rPr>
                <w:spacing w:val="-15"/>
                <w:w w:val="110"/>
              </w:rPr>
              <w:t xml:space="preserve"> </w:t>
            </w:r>
            <w:r w:rsidRPr="000E48DF">
              <w:rPr>
                <w:spacing w:val="-3"/>
                <w:w w:val="110"/>
              </w:rPr>
              <w:t>produire</w:t>
            </w:r>
            <w:r w:rsidRPr="000E48DF">
              <w:rPr>
                <w:spacing w:val="-15"/>
                <w:w w:val="110"/>
              </w:rPr>
              <w:t xml:space="preserve"> </w:t>
            </w:r>
            <w:r w:rsidRPr="000E48DF">
              <w:rPr>
                <w:w w:val="110"/>
              </w:rPr>
              <w:t xml:space="preserve">ou </w:t>
            </w:r>
            <w:r w:rsidRPr="000E48DF">
              <w:rPr>
                <w:spacing w:val="-3"/>
                <w:w w:val="110"/>
              </w:rPr>
              <w:t>remplacer</w:t>
            </w:r>
            <w:r w:rsidRPr="000E48DF">
              <w:rPr>
                <w:spacing w:val="-25"/>
                <w:w w:val="110"/>
              </w:rPr>
              <w:t xml:space="preserve"> </w:t>
            </w:r>
            <w:r w:rsidRPr="000E48DF">
              <w:rPr>
                <w:w w:val="110"/>
              </w:rPr>
              <w:t>la</w:t>
            </w:r>
            <w:r w:rsidRPr="000E48DF">
              <w:rPr>
                <w:spacing w:val="-25"/>
                <w:w w:val="110"/>
              </w:rPr>
              <w:t xml:space="preserve"> </w:t>
            </w:r>
            <w:r w:rsidRPr="000E48DF">
              <w:rPr>
                <w:w w:val="110"/>
              </w:rPr>
              <w:t>pièce</w:t>
            </w:r>
            <w:r w:rsidRPr="000E48DF">
              <w:rPr>
                <w:spacing w:val="-25"/>
                <w:w w:val="110"/>
              </w:rPr>
              <w:t xml:space="preserve"> </w:t>
            </w:r>
            <w:r w:rsidRPr="000E48DF">
              <w:rPr>
                <w:w w:val="110"/>
              </w:rPr>
              <w:t>en</w:t>
            </w:r>
            <w:r w:rsidRPr="000E48DF">
              <w:rPr>
                <w:spacing w:val="-25"/>
                <w:w w:val="110"/>
              </w:rPr>
              <w:t xml:space="preserve"> </w:t>
            </w:r>
            <w:r w:rsidRPr="000E48DF">
              <w:rPr>
                <w:w w:val="110"/>
              </w:rPr>
              <w:t>question.</w:t>
            </w:r>
          </w:p>
          <w:p w14:paraId="44D54D3D" w14:textId="77777777" w:rsidR="00CC22DD" w:rsidRPr="000E48DF" w:rsidRDefault="00CC22DD" w:rsidP="00990ADE">
            <w:pPr>
              <w:spacing w:line="360" w:lineRule="auto"/>
              <w:ind w:right="142"/>
              <w:jc w:val="both"/>
              <w:rPr>
                <w:w w:val="110"/>
              </w:rPr>
            </w:pPr>
            <w:r w:rsidRPr="000E48DF">
              <w:rPr>
                <w:w w:val="110"/>
              </w:rPr>
              <w:t>Est déclarée irrecevable et rejetée par la Commission de Passation des Marchés :</w:t>
            </w:r>
          </w:p>
          <w:p w14:paraId="46010636" w14:textId="77777777" w:rsidR="00CC22DD" w:rsidRPr="000E48DF" w:rsidRDefault="00CC22DD" w:rsidP="00990ADE">
            <w:pPr>
              <w:pStyle w:val="Paragraphedeliste"/>
              <w:numPr>
                <w:ilvl w:val="0"/>
                <w:numId w:val="50"/>
              </w:numPr>
              <w:suppressAutoHyphens/>
              <w:spacing w:line="360" w:lineRule="auto"/>
              <w:ind w:right="142"/>
              <w:jc w:val="both"/>
              <w:textAlignment w:val="baseline"/>
              <w:rPr>
                <w:w w:val="110"/>
              </w:rPr>
            </w:pPr>
            <w:r w:rsidRPr="000E48DF">
              <w:rPr>
                <w:w w:val="110"/>
              </w:rPr>
              <w:t xml:space="preserve">Toute offre produite en nombre insuffisant ou uniquement en copies pour la soumission physique, </w:t>
            </w:r>
          </w:p>
          <w:p w14:paraId="3058126C" w14:textId="77777777" w:rsidR="00CC22DD" w:rsidRPr="000E48DF" w:rsidRDefault="00CC22DD" w:rsidP="00990ADE">
            <w:pPr>
              <w:pStyle w:val="Paragraphedeliste"/>
              <w:numPr>
                <w:ilvl w:val="0"/>
                <w:numId w:val="50"/>
              </w:numPr>
              <w:suppressAutoHyphens/>
              <w:spacing w:line="360" w:lineRule="auto"/>
              <w:ind w:right="142"/>
              <w:jc w:val="both"/>
              <w:textAlignment w:val="baseline"/>
              <w:rPr>
                <w:w w:val="110"/>
              </w:rPr>
            </w:pPr>
            <w:r w:rsidRPr="000E48DF">
              <w:rPr>
                <w:w w:val="110"/>
              </w:rPr>
              <w:t xml:space="preserve">Les plis portant les indications sur l’identité des soumissionnaires, </w:t>
            </w:r>
          </w:p>
          <w:p w14:paraId="3DC773AE" w14:textId="77777777" w:rsidR="00CC22DD" w:rsidRPr="000E48DF" w:rsidRDefault="00CC22DD" w:rsidP="00990ADE">
            <w:pPr>
              <w:pStyle w:val="Paragraphedeliste"/>
              <w:numPr>
                <w:ilvl w:val="0"/>
                <w:numId w:val="50"/>
              </w:numPr>
              <w:suppressAutoHyphens/>
              <w:spacing w:line="360" w:lineRule="auto"/>
              <w:ind w:right="142"/>
              <w:jc w:val="both"/>
              <w:textAlignment w:val="baseline"/>
              <w:rPr>
                <w:w w:val="110"/>
              </w:rPr>
            </w:pPr>
            <w:r w:rsidRPr="000E48DF">
              <w:rPr>
                <w:w w:val="110"/>
              </w:rPr>
              <w:t xml:space="preserve">Les plis parvenus postérieurement aux dates et heures limites de dépôt. </w:t>
            </w:r>
          </w:p>
          <w:p w14:paraId="27ADA7C3" w14:textId="77777777" w:rsidR="00CC22DD" w:rsidRPr="000E48DF" w:rsidRDefault="00CC22DD" w:rsidP="00990ADE">
            <w:pPr>
              <w:pStyle w:val="Paragraphedeliste"/>
              <w:numPr>
                <w:ilvl w:val="0"/>
                <w:numId w:val="50"/>
              </w:numPr>
              <w:suppressAutoHyphens/>
              <w:spacing w:line="360" w:lineRule="auto"/>
              <w:ind w:right="142"/>
              <w:jc w:val="both"/>
              <w:textAlignment w:val="baseline"/>
              <w:rPr>
                <w:w w:val="110"/>
              </w:rPr>
            </w:pPr>
            <w:r w:rsidRPr="000E48DF">
              <w:rPr>
                <w:w w:val="110"/>
              </w:rPr>
              <w:t>Les plis sans indication de l’identité de l’Appel d’Offres ;</w:t>
            </w:r>
          </w:p>
          <w:p w14:paraId="4C09BD9B" w14:textId="77777777" w:rsidR="00CC22DD" w:rsidRPr="000E48DF" w:rsidRDefault="00CC22DD" w:rsidP="00990ADE">
            <w:pPr>
              <w:pStyle w:val="Paragraphedeliste"/>
              <w:numPr>
                <w:ilvl w:val="0"/>
                <w:numId w:val="50"/>
              </w:numPr>
              <w:suppressAutoHyphens/>
              <w:spacing w:line="360" w:lineRule="auto"/>
              <w:ind w:right="142"/>
              <w:jc w:val="both"/>
              <w:textAlignment w:val="baseline"/>
              <w:rPr>
                <w:w w:val="110"/>
              </w:rPr>
            </w:pPr>
            <w:r w:rsidRPr="000E48DF">
              <w:rPr>
                <w:w w:val="110"/>
              </w:rPr>
              <w:t>Les plis non-conformes au mode de soumission ;</w:t>
            </w:r>
          </w:p>
          <w:p w14:paraId="2CBBAE03" w14:textId="77777777" w:rsidR="00CC22DD" w:rsidRPr="000E48DF" w:rsidRDefault="00CC22DD" w:rsidP="00990ADE">
            <w:pPr>
              <w:pStyle w:val="Paragraphedeliste"/>
              <w:numPr>
                <w:ilvl w:val="0"/>
                <w:numId w:val="50"/>
              </w:numPr>
              <w:suppressAutoHyphens/>
              <w:spacing w:line="360" w:lineRule="auto"/>
              <w:ind w:right="142"/>
              <w:jc w:val="both"/>
              <w:textAlignment w:val="baseline"/>
              <w:rPr>
                <w:w w:val="110"/>
              </w:rPr>
            </w:pPr>
            <w:r w:rsidRPr="000E48DF">
              <w:rPr>
                <w:w w:val="110"/>
              </w:rPr>
              <w:t>Toute offre non conforme aux prescriptions du DAO,</w:t>
            </w:r>
          </w:p>
          <w:p w14:paraId="370F869A" w14:textId="77777777" w:rsidR="00CC22DD" w:rsidRPr="000E48DF" w:rsidRDefault="00CC22DD" w:rsidP="00990ADE">
            <w:pPr>
              <w:pStyle w:val="Paragraphedeliste"/>
              <w:numPr>
                <w:ilvl w:val="0"/>
                <w:numId w:val="50"/>
              </w:numPr>
              <w:suppressAutoHyphens/>
              <w:spacing w:line="360" w:lineRule="auto"/>
              <w:ind w:right="142"/>
              <w:jc w:val="both"/>
              <w:textAlignment w:val="baseline"/>
              <w:rPr>
                <w:w w:val="110"/>
              </w:rPr>
            </w:pPr>
            <w:r w:rsidRPr="000E48DF">
              <w:rPr>
                <w:w w:val="110"/>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w:t>
            </w:r>
            <w:r w:rsidRPr="000E48DF">
              <w:rPr>
                <w:b/>
                <w:w w:val="110"/>
              </w:rPr>
              <w:t xml:space="preserve">Une </w:t>
            </w:r>
            <w:r w:rsidRPr="000E48DF">
              <w:rPr>
                <w:b/>
                <w:w w:val="110"/>
              </w:rPr>
              <w:lastRenderedPageBreak/>
              <w:t>caution de soumission produite mais n'ayant aucun rapport avec la consultation concernée est considérée comme absente. La caution de soumission présentée par un soumissionnaire au cours de la séance d’ouverture des plis est irrecevable</w:t>
            </w:r>
            <w:r w:rsidRPr="000E48DF">
              <w:rPr>
                <w:w w:val="110"/>
              </w:rPr>
              <w:t xml:space="preserve">. ; </w:t>
            </w:r>
          </w:p>
          <w:p w14:paraId="69AB8FCB" w14:textId="77777777" w:rsidR="00CC22DD" w:rsidRPr="000E48DF" w:rsidRDefault="00CC22DD" w:rsidP="00990ADE">
            <w:pPr>
              <w:pStyle w:val="Paragraphedeliste"/>
              <w:numPr>
                <w:ilvl w:val="0"/>
                <w:numId w:val="50"/>
              </w:numPr>
              <w:suppressAutoHyphens/>
              <w:spacing w:line="360" w:lineRule="auto"/>
              <w:ind w:right="142"/>
              <w:jc w:val="both"/>
              <w:textAlignment w:val="baseline"/>
              <w:rPr>
                <w:w w:val="110"/>
              </w:rPr>
            </w:pPr>
            <w:r w:rsidRPr="000E48DF">
              <w:rPr>
                <w:w w:val="110"/>
              </w:rPr>
              <w:t>En cas d’Appel d’Offres Restreint, le défaut de présentation du septième exemplaire de l’offre financière, dans une enveloppe scellée et marquée « offre témoin » pour servir d’offre témoin destiné à l’organisme chargé de la régulation des Marchés Publics, entraîne l’irrecevabilité de l’offre du candidat concerné, dès l’ouverture des plis par la Commission de Passation des Marchés</w:t>
            </w:r>
          </w:p>
          <w:p w14:paraId="75B85461" w14:textId="77777777" w:rsidR="00CC22DD" w:rsidRPr="000E48DF" w:rsidRDefault="00CC22DD" w:rsidP="00990ADE">
            <w:pPr>
              <w:pStyle w:val="Paragraphedeliste"/>
              <w:numPr>
                <w:ilvl w:val="0"/>
                <w:numId w:val="50"/>
              </w:numPr>
              <w:suppressAutoHyphens/>
              <w:spacing w:line="360" w:lineRule="auto"/>
              <w:ind w:right="142"/>
              <w:jc w:val="both"/>
              <w:textAlignment w:val="baseline"/>
            </w:pPr>
            <w:r w:rsidRPr="000E48DF">
              <w:rPr>
                <w:w w:val="110"/>
              </w:rPr>
              <w:t>La Commission de Passation des Marchés établira un procès-verbal de la séance d’ouverture des plis, dont une copie sera remise à tous les soumissionnaires.</w:t>
            </w:r>
          </w:p>
        </w:tc>
      </w:tr>
      <w:tr w:rsidR="00CC22DD" w:rsidRPr="000E48DF" w14:paraId="3C2029FB" w14:textId="77777777" w:rsidTr="00D746FD">
        <w:trPr>
          <w:trHeight w:val="1786"/>
          <w:jc w:val="center"/>
        </w:trPr>
        <w:tc>
          <w:tcPr>
            <w:tcW w:w="1129" w:type="dxa"/>
            <w:shd w:val="clear" w:color="auto" w:fill="auto"/>
            <w:tcMar>
              <w:top w:w="0" w:type="dxa"/>
              <w:left w:w="0" w:type="dxa"/>
              <w:bottom w:w="0" w:type="dxa"/>
              <w:right w:w="0" w:type="dxa"/>
            </w:tcMar>
            <w:vAlign w:val="center"/>
          </w:tcPr>
          <w:p w14:paraId="3B352E29" w14:textId="77777777" w:rsidR="00CC22DD" w:rsidRPr="000E48DF" w:rsidRDefault="00CC22DD" w:rsidP="00CC22DD">
            <w:pPr>
              <w:spacing w:line="360" w:lineRule="auto"/>
              <w:jc w:val="center"/>
            </w:pPr>
            <w:r w:rsidRPr="000E48DF">
              <w:lastRenderedPageBreak/>
              <w:t>29</w:t>
            </w:r>
          </w:p>
        </w:tc>
        <w:tc>
          <w:tcPr>
            <w:tcW w:w="8364" w:type="dxa"/>
            <w:shd w:val="clear" w:color="auto" w:fill="auto"/>
            <w:tcMar>
              <w:top w:w="0" w:type="dxa"/>
              <w:left w:w="0" w:type="dxa"/>
              <w:bottom w:w="0" w:type="dxa"/>
              <w:right w:w="0" w:type="dxa"/>
            </w:tcMar>
            <w:vAlign w:val="center"/>
          </w:tcPr>
          <w:p w14:paraId="0238A1A2" w14:textId="77777777" w:rsidR="00CC22DD" w:rsidRPr="000E48DF" w:rsidRDefault="00CC22DD" w:rsidP="00990ADE">
            <w:pPr>
              <w:spacing w:line="360" w:lineRule="auto"/>
              <w:ind w:right="142"/>
              <w:jc w:val="both"/>
              <w:rPr>
                <w:b/>
                <w:i/>
                <w:iCs/>
              </w:rPr>
            </w:pPr>
            <w:r w:rsidRPr="000E48DF">
              <w:rPr>
                <w:b/>
                <w:iCs/>
              </w:rPr>
              <w:t>L’évaluation des offres se fera sur la base des critères ci-après</w:t>
            </w:r>
            <w:r w:rsidRPr="000E48DF">
              <w:rPr>
                <w:i/>
                <w:iCs/>
              </w:rPr>
              <w:t xml:space="preserve"> </w:t>
            </w:r>
            <w:r w:rsidRPr="000E48DF">
              <w:rPr>
                <w:bCs/>
                <w:i/>
                <w:iCs/>
                <w:color w:val="000000" w:themeColor="text1"/>
              </w:rPr>
              <w:t xml:space="preserve">: </w:t>
            </w:r>
          </w:p>
          <w:p w14:paraId="519D62F2" w14:textId="77777777" w:rsidR="00CC22DD" w:rsidRPr="000E48DF" w:rsidRDefault="00CC22DD" w:rsidP="00990ADE">
            <w:pPr>
              <w:spacing w:line="276" w:lineRule="auto"/>
              <w:ind w:right="142"/>
              <w:jc w:val="both"/>
            </w:pPr>
            <w:r w:rsidRPr="000E48DF">
              <w:rPr>
                <w:b/>
                <w:bCs/>
                <w:spacing w:val="6"/>
              </w:rPr>
              <w:t xml:space="preserve">Critères </w:t>
            </w:r>
            <w:r w:rsidRPr="000E48DF">
              <w:rPr>
                <w:b/>
                <w:bCs/>
              </w:rPr>
              <w:t>éliminatoires</w:t>
            </w:r>
          </w:p>
          <w:p w14:paraId="1DE9C65E" w14:textId="77777777" w:rsidR="003C2883" w:rsidRPr="000E48DF" w:rsidRDefault="003C2883" w:rsidP="00990ADE">
            <w:pPr>
              <w:pStyle w:val="Paragraphedeliste"/>
              <w:numPr>
                <w:ilvl w:val="0"/>
                <w:numId w:val="86"/>
              </w:numPr>
              <w:suppressAutoHyphens/>
              <w:spacing w:before="29" w:line="276" w:lineRule="auto"/>
              <w:ind w:right="142"/>
              <w:jc w:val="both"/>
              <w:textAlignment w:val="baseline"/>
            </w:pPr>
            <w:r w:rsidRPr="000E48DF">
              <w:t>Absence du cautionnement de soumission à l’ouverture des plis ;</w:t>
            </w:r>
          </w:p>
          <w:p w14:paraId="2C6BD692" w14:textId="77777777" w:rsidR="003C2883" w:rsidRPr="000E48DF" w:rsidRDefault="003C2883" w:rsidP="00990ADE">
            <w:pPr>
              <w:pStyle w:val="Paragraphedeliste"/>
              <w:numPr>
                <w:ilvl w:val="0"/>
                <w:numId w:val="86"/>
              </w:numPr>
              <w:suppressAutoHyphens/>
              <w:spacing w:line="276" w:lineRule="auto"/>
              <w:ind w:right="142"/>
              <w:jc w:val="both"/>
              <w:textAlignment w:val="baseline"/>
            </w:pPr>
            <w:r w:rsidRPr="000E48DF">
              <w:t xml:space="preserve">Non -production au-delà du délai de 48 h après l’ouverture des plis, d’une pièce du dossier administratif jugée non conforme ou absente lors de l’ouverture des plis, (excepté le cautionnement de soumission) ; </w:t>
            </w:r>
          </w:p>
          <w:p w14:paraId="40137163" w14:textId="77777777" w:rsidR="003C2883" w:rsidRPr="000E48DF" w:rsidRDefault="003C2883" w:rsidP="00990ADE">
            <w:pPr>
              <w:pStyle w:val="Paragraphedeliste"/>
              <w:numPr>
                <w:ilvl w:val="0"/>
                <w:numId w:val="86"/>
              </w:numPr>
              <w:suppressAutoHyphens/>
              <w:spacing w:before="29" w:line="276" w:lineRule="auto"/>
              <w:ind w:right="142"/>
              <w:jc w:val="both"/>
              <w:textAlignment w:val="baseline"/>
            </w:pPr>
            <w:r w:rsidRPr="000E48DF">
              <w:t xml:space="preserve">Fausses déclarations, manœuvres frauduleuses ou </w:t>
            </w:r>
            <w:r w:rsidRPr="000E48DF">
              <w:rPr>
                <w:spacing w:val="2"/>
              </w:rPr>
              <w:t>des pièces falsifiées ;</w:t>
            </w:r>
          </w:p>
          <w:p w14:paraId="44F1AE58" w14:textId="77777777" w:rsidR="00A43C89" w:rsidRPr="000E48DF" w:rsidRDefault="00A43C89" w:rsidP="00990ADE">
            <w:pPr>
              <w:pStyle w:val="Paragraphedeliste"/>
              <w:numPr>
                <w:ilvl w:val="0"/>
                <w:numId w:val="86"/>
              </w:numPr>
              <w:suppressAutoHyphens/>
              <w:spacing w:before="29" w:line="276" w:lineRule="auto"/>
              <w:ind w:right="142"/>
              <w:jc w:val="both"/>
              <w:textAlignment w:val="baseline"/>
            </w:pPr>
            <w:r w:rsidRPr="000E48DF">
              <w:rPr>
                <w:spacing w:val="2"/>
              </w:rPr>
              <w:t>Non-respect du format des fichiers ;</w:t>
            </w:r>
          </w:p>
          <w:p w14:paraId="06BA3579" w14:textId="77777777" w:rsidR="003C2883" w:rsidRPr="000E48DF" w:rsidRDefault="003C2883" w:rsidP="00990ADE">
            <w:pPr>
              <w:pStyle w:val="Paragraphedeliste"/>
              <w:numPr>
                <w:ilvl w:val="0"/>
                <w:numId w:val="86"/>
              </w:numPr>
              <w:suppressAutoHyphens/>
              <w:spacing w:line="276" w:lineRule="auto"/>
              <w:ind w:right="142"/>
              <w:jc w:val="both"/>
              <w:textAlignment w:val="baseline"/>
            </w:pPr>
            <w:r w:rsidRPr="000E48DF">
              <w:t>Non-satisfaction d’au moins 80% critères essentiels ;</w:t>
            </w:r>
          </w:p>
          <w:p w14:paraId="30A20BB8" w14:textId="77777777" w:rsidR="003C2883" w:rsidRPr="000E48DF" w:rsidRDefault="003C2883" w:rsidP="00990ADE">
            <w:pPr>
              <w:pStyle w:val="Paragraphedeliste"/>
              <w:numPr>
                <w:ilvl w:val="0"/>
                <w:numId w:val="86"/>
              </w:numPr>
              <w:suppressAutoHyphens/>
              <w:spacing w:line="276" w:lineRule="auto"/>
              <w:ind w:right="142"/>
              <w:jc w:val="both"/>
              <w:textAlignment w:val="baseline"/>
            </w:pPr>
            <w:r w:rsidRPr="000E48DF">
              <w:t>Absence d’un prix unitaire quantifié dans l’Offre financière ;</w:t>
            </w:r>
          </w:p>
          <w:p w14:paraId="53A8647D" w14:textId="77777777" w:rsidR="003C2883" w:rsidRPr="000E48DF" w:rsidRDefault="003C2883" w:rsidP="00990ADE">
            <w:pPr>
              <w:pStyle w:val="Paragraphedeliste"/>
              <w:numPr>
                <w:ilvl w:val="0"/>
                <w:numId w:val="86"/>
              </w:numPr>
              <w:suppressAutoHyphens/>
              <w:spacing w:before="29" w:line="276" w:lineRule="auto"/>
              <w:ind w:right="142"/>
              <w:jc w:val="both"/>
              <w:textAlignment w:val="baseline"/>
            </w:pPr>
            <w:r w:rsidRPr="000E48DF">
              <w:t>Absence d’un élément de l’offre financière (la soumission, les BPU, le DQE) ;</w:t>
            </w:r>
          </w:p>
          <w:p w14:paraId="7E23F6A8" w14:textId="77777777" w:rsidR="003C2883" w:rsidRPr="000E48DF" w:rsidRDefault="00A43C89" w:rsidP="00990ADE">
            <w:pPr>
              <w:pStyle w:val="Paragraphedeliste"/>
              <w:numPr>
                <w:ilvl w:val="0"/>
                <w:numId w:val="86"/>
              </w:numPr>
              <w:suppressAutoHyphens/>
              <w:spacing w:before="29" w:line="276" w:lineRule="auto"/>
              <w:ind w:right="142"/>
              <w:jc w:val="both"/>
              <w:textAlignment w:val="baseline"/>
            </w:pPr>
            <w:r w:rsidRPr="000E48DF">
              <w:t>De</w:t>
            </w:r>
            <w:r w:rsidR="003C2883" w:rsidRPr="000E48DF">
              <w:t xml:space="preserve"> l’absence de la déclaration d’engagement au respect des clauses environnementales et sociales datée et signée ;</w:t>
            </w:r>
          </w:p>
          <w:p w14:paraId="44BA96C6" w14:textId="77777777" w:rsidR="00CC22DD" w:rsidRPr="000E48DF" w:rsidRDefault="00CC22DD" w:rsidP="00990ADE">
            <w:pPr>
              <w:pStyle w:val="Paragraphedeliste"/>
              <w:spacing w:before="29" w:line="276" w:lineRule="auto"/>
              <w:ind w:right="142"/>
              <w:jc w:val="both"/>
            </w:pPr>
          </w:p>
          <w:p w14:paraId="4536FAA1" w14:textId="77777777" w:rsidR="00CC22DD" w:rsidRPr="000E48DF" w:rsidRDefault="00CC22DD" w:rsidP="00990ADE">
            <w:pPr>
              <w:spacing w:line="276" w:lineRule="auto"/>
              <w:ind w:right="142"/>
              <w:jc w:val="both"/>
            </w:pPr>
            <w:r w:rsidRPr="000E48DF">
              <w:rPr>
                <w:b/>
                <w:bCs/>
              </w:rPr>
              <w:t>Critères</w:t>
            </w:r>
            <w:r w:rsidRPr="000E48DF">
              <w:rPr>
                <w:b/>
                <w:bCs/>
                <w:spacing w:val="6"/>
              </w:rPr>
              <w:t xml:space="preserve"> </w:t>
            </w:r>
            <w:r w:rsidRPr="000E48DF">
              <w:rPr>
                <w:b/>
                <w:bCs/>
              </w:rPr>
              <w:t>essentiels</w:t>
            </w:r>
          </w:p>
          <w:p w14:paraId="6939BE04" w14:textId="77777777" w:rsidR="00CC22DD" w:rsidRPr="000E48DF" w:rsidRDefault="00CC22DD" w:rsidP="00990ADE">
            <w:pPr>
              <w:spacing w:after="120" w:line="276" w:lineRule="auto"/>
              <w:ind w:right="142" w:firstLine="708"/>
              <w:jc w:val="both"/>
              <w:rPr>
                <w:spacing w:val="6"/>
              </w:rPr>
            </w:pPr>
            <w:r w:rsidRPr="000E48DF">
              <w:t>Les</w:t>
            </w:r>
            <w:r w:rsidRPr="000E48DF">
              <w:rPr>
                <w:spacing w:val="26"/>
              </w:rPr>
              <w:t xml:space="preserve"> </w:t>
            </w:r>
            <w:r w:rsidRPr="000E48DF">
              <w:t>critères</w:t>
            </w:r>
            <w:r w:rsidRPr="000E48DF">
              <w:rPr>
                <w:spacing w:val="26"/>
              </w:rPr>
              <w:t xml:space="preserve"> essentiels </w:t>
            </w:r>
            <w:r w:rsidRPr="000E48DF">
              <w:t>à</w:t>
            </w:r>
            <w:r w:rsidRPr="000E48DF">
              <w:rPr>
                <w:spacing w:val="26"/>
              </w:rPr>
              <w:t xml:space="preserve"> </w:t>
            </w:r>
            <w:r w:rsidRPr="000E48DF">
              <w:t>la</w:t>
            </w:r>
            <w:r w:rsidRPr="000E48DF">
              <w:rPr>
                <w:spacing w:val="26"/>
              </w:rPr>
              <w:t xml:space="preserve"> </w:t>
            </w:r>
            <w:r w:rsidRPr="000E48DF">
              <w:t>qualification</w:t>
            </w:r>
            <w:r w:rsidRPr="000E48DF">
              <w:rPr>
                <w:spacing w:val="26"/>
              </w:rPr>
              <w:t xml:space="preserve"> </w:t>
            </w:r>
            <w:r w:rsidRPr="000E48DF">
              <w:t>des</w:t>
            </w:r>
            <w:r w:rsidRPr="000E48DF">
              <w:rPr>
                <w:spacing w:val="26"/>
              </w:rPr>
              <w:t xml:space="preserve"> soumissionnaires </w:t>
            </w:r>
            <w:r w:rsidRPr="000E48DF">
              <w:t>porteront</w:t>
            </w:r>
            <w:r w:rsidRPr="000E48DF">
              <w:rPr>
                <w:spacing w:val="6"/>
              </w:rPr>
              <w:t xml:space="preserve"> </w:t>
            </w:r>
            <w:r w:rsidRPr="000E48DF">
              <w:t>à</w:t>
            </w:r>
            <w:r w:rsidRPr="000E48DF">
              <w:rPr>
                <w:spacing w:val="6"/>
              </w:rPr>
              <w:t xml:space="preserve"> </w:t>
            </w:r>
            <w:r w:rsidRPr="000E48DF">
              <w:t>titre</w:t>
            </w:r>
            <w:r w:rsidRPr="000E48DF">
              <w:rPr>
                <w:spacing w:val="6"/>
              </w:rPr>
              <w:t xml:space="preserve"> </w:t>
            </w:r>
            <w:r w:rsidRPr="000E48DF">
              <w:t xml:space="preserve">indicatif </w:t>
            </w:r>
            <w:r w:rsidRPr="000E48DF">
              <w:rPr>
                <w:spacing w:val="13"/>
              </w:rPr>
              <w:t>sur </w:t>
            </w:r>
            <w:r w:rsidRPr="000E48DF">
              <w:rPr>
                <w:spacing w:val="6"/>
              </w:rPr>
              <w:t>:</w:t>
            </w:r>
          </w:p>
          <w:p w14:paraId="673B7CE3" w14:textId="77777777" w:rsidR="00CC22DD" w:rsidRPr="000E48DF" w:rsidRDefault="00CC22DD" w:rsidP="00990ADE">
            <w:pPr>
              <w:pStyle w:val="Paragraphedeliste"/>
              <w:numPr>
                <w:ilvl w:val="0"/>
                <w:numId w:val="76"/>
              </w:numPr>
              <w:suppressAutoHyphens/>
              <w:spacing w:before="44" w:line="276" w:lineRule="auto"/>
              <w:ind w:right="142"/>
              <w:contextualSpacing/>
              <w:jc w:val="both"/>
              <w:textAlignment w:val="baseline"/>
              <w:rPr>
                <w:iCs/>
              </w:rPr>
            </w:pPr>
            <w:r w:rsidRPr="000E48DF">
              <w:rPr>
                <w:iCs/>
              </w:rPr>
              <w:t>la présentation de l’offre (intercalaire en couleur, reliure en spirale avec transparent au début et papier cartonné à la fin de chaque offre) ;</w:t>
            </w:r>
          </w:p>
          <w:p w14:paraId="7032FDB5" w14:textId="77777777" w:rsidR="00CC22DD" w:rsidRPr="000E48DF" w:rsidRDefault="00CC22DD" w:rsidP="00990ADE">
            <w:pPr>
              <w:pStyle w:val="Paragraphedeliste"/>
              <w:numPr>
                <w:ilvl w:val="0"/>
                <w:numId w:val="76"/>
              </w:numPr>
              <w:suppressAutoHyphens/>
              <w:spacing w:before="44" w:line="276" w:lineRule="auto"/>
              <w:ind w:right="142"/>
              <w:contextualSpacing/>
              <w:jc w:val="both"/>
              <w:textAlignment w:val="baseline"/>
              <w:rPr>
                <w:iCs/>
              </w:rPr>
            </w:pPr>
            <w:r w:rsidRPr="000E48DF">
              <w:t xml:space="preserve">la qualification et l’expérience du personnel : Conducteur des travaux, Chef chantier, Responsable du laboratoire géotechnique, Responsable Administratif et financier) ; </w:t>
            </w:r>
          </w:p>
          <w:p w14:paraId="6F3C0283" w14:textId="77777777" w:rsidR="00CC22DD" w:rsidRPr="000E48DF" w:rsidRDefault="00CC22DD" w:rsidP="00990ADE">
            <w:pPr>
              <w:pStyle w:val="Paragraphedeliste"/>
              <w:numPr>
                <w:ilvl w:val="0"/>
                <w:numId w:val="76"/>
              </w:numPr>
              <w:suppressAutoHyphens/>
              <w:spacing w:before="44" w:line="276" w:lineRule="auto"/>
              <w:ind w:right="142"/>
              <w:contextualSpacing/>
              <w:jc w:val="both"/>
              <w:textAlignment w:val="baseline"/>
              <w:rPr>
                <w:iCs/>
              </w:rPr>
            </w:pPr>
            <w:r w:rsidRPr="000E48DF">
              <w:t>visite du site : attestation de visite du site et rapport documenté et illustré de la visite du site ;</w:t>
            </w:r>
          </w:p>
          <w:p w14:paraId="6C393BDF" w14:textId="77777777" w:rsidR="00CC22DD" w:rsidRPr="000E48DF" w:rsidRDefault="00CC22DD" w:rsidP="00990ADE">
            <w:pPr>
              <w:pStyle w:val="Paragraphedeliste"/>
              <w:numPr>
                <w:ilvl w:val="0"/>
                <w:numId w:val="76"/>
              </w:numPr>
              <w:suppressAutoHyphens/>
              <w:spacing w:before="44" w:line="276" w:lineRule="auto"/>
              <w:ind w:right="142"/>
              <w:contextualSpacing/>
              <w:jc w:val="both"/>
              <w:textAlignment w:val="baseline"/>
              <w:rPr>
                <w:iCs/>
              </w:rPr>
            </w:pPr>
            <w:r w:rsidRPr="000E48DF">
              <w:t xml:space="preserve">les moyens logistiques (matériels) ; </w:t>
            </w:r>
          </w:p>
          <w:p w14:paraId="6ABAC395" w14:textId="77777777" w:rsidR="00CC22DD" w:rsidRPr="000E48DF" w:rsidRDefault="00CC22DD" w:rsidP="00990ADE">
            <w:pPr>
              <w:pStyle w:val="Paragraphedeliste"/>
              <w:numPr>
                <w:ilvl w:val="0"/>
                <w:numId w:val="76"/>
              </w:numPr>
              <w:suppressAutoHyphens/>
              <w:spacing w:before="44" w:line="276" w:lineRule="auto"/>
              <w:ind w:right="142"/>
              <w:contextualSpacing/>
              <w:jc w:val="both"/>
              <w:textAlignment w:val="baseline"/>
              <w:rPr>
                <w:iCs/>
              </w:rPr>
            </w:pPr>
            <w:r w:rsidRPr="000E48DF">
              <w:rPr>
                <w:iCs/>
              </w:rPr>
              <w:lastRenderedPageBreak/>
              <w:t>les références du soumissionnaire dans le domaine d</w:t>
            </w:r>
            <w:r w:rsidR="00243A9C" w:rsidRPr="000E48DF">
              <w:rPr>
                <w:iCs/>
              </w:rPr>
              <w:t xml:space="preserve">e construction, réhabilitation </w:t>
            </w:r>
            <w:r w:rsidRPr="000E48DF">
              <w:rPr>
                <w:iCs/>
              </w:rPr>
              <w:t>ou réfection des</w:t>
            </w:r>
            <w:r w:rsidR="00243A9C" w:rsidRPr="000E48DF">
              <w:rPr>
                <w:iCs/>
              </w:rPr>
              <w:t xml:space="preserve"> bâtiments ( édifices publics)</w:t>
            </w:r>
            <w:r w:rsidRPr="000E48DF">
              <w:rPr>
                <w:iCs/>
              </w:rPr>
              <w:t xml:space="preserve"> d’un montant au moins égal à TTC </w:t>
            </w:r>
            <w:r w:rsidR="00243A9C" w:rsidRPr="000E48DF">
              <w:rPr>
                <w:iCs/>
              </w:rPr>
              <w:t>25</w:t>
            </w:r>
            <w:r w:rsidRPr="000E48DF">
              <w:rPr>
                <w:iCs/>
              </w:rPr>
              <w:t> 000 000 FCFA, au cours des cinq (05) dernières années ;</w:t>
            </w:r>
          </w:p>
          <w:p w14:paraId="19EE28C9" w14:textId="74CC3DE6" w:rsidR="00CC22DD" w:rsidRPr="000E48DF" w:rsidRDefault="00CC22DD" w:rsidP="00990ADE">
            <w:pPr>
              <w:pStyle w:val="Paragraphedeliste"/>
              <w:numPr>
                <w:ilvl w:val="0"/>
                <w:numId w:val="76"/>
              </w:numPr>
              <w:suppressAutoHyphens/>
              <w:spacing w:before="44" w:line="276" w:lineRule="auto"/>
              <w:ind w:right="142"/>
              <w:contextualSpacing/>
              <w:jc w:val="both"/>
              <w:textAlignment w:val="baseline"/>
              <w:rPr>
                <w:iCs/>
              </w:rPr>
            </w:pPr>
            <w:r w:rsidRPr="000E48DF">
              <w:rPr>
                <w:iCs/>
              </w:rPr>
              <w:t xml:space="preserve">la capacité financière d’un montant de </w:t>
            </w:r>
            <w:r w:rsidR="00051C3D">
              <w:rPr>
                <w:iCs/>
              </w:rPr>
              <w:t>27</w:t>
            </w:r>
            <w:r w:rsidRPr="000E48DF">
              <w:rPr>
                <w:iCs/>
              </w:rPr>
              <w:t> 000 000 FCFA ;</w:t>
            </w:r>
          </w:p>
          <w:p w14:paraId="609F71F2" w14:textId="77777777" w:rsidR="005F79E5" w:rsidRPr="000E48DF" w:rsidRDefault="005F79E5" w:rsidP="00990ADE">
            <w:pPr>
              <w:spacing w:line="360" w:lineRule="auto"/>
              <w:ind w:right="142"/>
              <w:jc w:val="both"/>
              <w:rPr>
                <w:b/>
              </w:rPr>
            </w:pPr>
          </w:p>
          <w:p w14:paraId="5FE34354" w14:textId="77777777" w:rsidR="00CC22DD" w:rsidRPr="000E48DF" w:rsidRDefault="00CC22DD" w:rsidP="00990ADE">
            <w:pPr>
              <w:spacing w:line="360" w:lineRule="auto"/>
              <w:ind w:right="142"/>
              <w:jc w:val="both"/>
              <w:rPr>
                <w:b/>
                <w:bCs/>
                <w:iCs/>
                <w:color w:val="000000" w:themeColor="text1"/>
              </w:rPr>
            </w:pPr>
            <w:r w:rsidRPr="000E48DF">
              <w:rPr>
                <w:b/>
                <w:bCs/>
                <w:iCs/>
                <w:color w:val="000000" w:themeColor="text1"/>
              </w:rPr>
              <w:t xml:space="preserve">Critères et Sous critères pour l’évaluation détaillée des offres </w:t>
            </w:r>
          </w:p>
          <w:p w14:paraId="2C9AD55E" w14:textId="77777777" w:rsidR="00CC22DD" w:rsidRPr="000E48DF" w:rsidRDefault="00CC22DD" w:rsidP="00990ADE">
            <w:pPr>
              <w:numPr>
                <w:ilvl w:val="0"/>
                <w:numId w:val="56"/>
              </w:numPr>
              <w:suppressAutoHyphens/>
              <w:spacing w:line="360" w:lineRule="auto"/>
              <w:ind w:right="142"/>
              <w:jc w:val="both"/>
              <w:textAlignment w:val="baseline"/>
              <w:rPr>
                <w:b/>
                <w:bCs/>
                <w:i/>
                <w:iCs/>
              </w:rPr>
            </w:pPr>
            <w:r w:rsidRPr="000E48DF">
              <w:rPr>
                <w:b/>
                <w:bCs/>
                <w:i/>
                <w:iCs/>
              </w:rPr>
              <w:t>Critères éliminatoires</w:t>
            </w:r>
          </w:p>
          <w:p w14:paraId="4AF8478C" w14:textId="77777777" w:rsidR="00CC22DD" w:rsidRPr="000E48DF" w:rsidRDefault="00CC22DD" w:rsidP="00990ADE">
            <w:pPr>
              <w:ind w:right="142"/>
              <w:rPr>
                <w:b/>
                <w:bCs/>
                <w:i/>
                <w:iCs/>
              </w:rPr>
            </w:pPr>
            <w:r w:rsidRPr="000E48DF">
              <w:rPr>
                <w:b/>
                <w:bCs/>
                <w:i/>
                <w:iCs/>
              </w:rPr>
              <w:t xml:space="preserve"> Les critères éliminatoires seront à titre indicatifs évalués en fonction des sous critères ci-après :</w:t>
            </w:r>
          </w:p>
          <w:p w14:paraId="31DD9BE1" w14:textId="77777777" w:rsidR="00CC22DD" w:rsidRPr="000E48DF" w:rsidRDefault="00CC22DD" w:rsidP="00990ADE">
            <w:pPr>
              <w:ind w:right="142"/>
              <w:rPr>
                <w:b/>
                <w:bCs/>
                <w:i/>
                <w:iCs/>
              </w:rPr>
            </w:pPr>
          </w:p>
          <w:p w14:paraId="1DB1CE4C" w14:textId="77777777" w:rsidR="00CC22DD" w:rsidRPr="000E48DF" w:rsidRDefault="00CC22DD" w:rsidP="00990ADE">
            <w:pPr>
              <w:ind w:right="142"/>
              <w:jc w:val="both"/>
              <w:rPr>
                <w:b/>
                <w:bCs/>
                <w:i/>
                <w:iCs/>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5755"/>
              <w:gridCol w:w="1798"/>
            </w:tblGrid>
            <w:tr w:rsidR="00CC22DD" w:rsidRPr="000E48DF" w14:paraId="5B1AED7D" w14:textId="77777777" w:rsidTr="00CC22DD">
              <w:trPr>
                <w:tblHeader/>
                <w:jc w:val="center"/>
              </w:trPr>
              <w:tc>
                <w:tcPr>
                  <w:tcW w:w="725" w:type="dxa"/>
                  <w:shd w:val="clear" w:color="auto" w:fill="DDD9C3"/>
                  <w:vAlign w:val="center"/>
                </w:tcPr>
                <w:p w14:paraId="4943FEFE" w14:textId="77777777" w:rsidR="00CC22DD" w:rsidRPr="000E48DF" w:rsidRDefault="00CC22DD" w:rsidP="00990ADE">
                  <w:pPr>
                    <w:autoSpaceDN/>
                    <w:ind w:right="142"/>
                    <w:contextualSpacing/>
                    <w:jc w:val="center"/>
                    <w:rPr>
                      <w:rFonts w:eastAsia="Calibri"/>
                      <w:b/>
                      <w:bCs/>
                    </w:rPr>
                  </w:pPr>
                  <w:r w:rsidRPr="000E48DF">
                    <w:rPr>
                      <w:rFonts w:eastAsia="Calibri"/>
                      <w:b/>
                      <w:bCs/>
                    </w:rPr>
                    <w:t>N°</w:t>
                  </w:r>
                </w:p>
              </w:tc>
              <w:tc>
                <w:tcPr>
                  <w:tcW w:w="5755" w:type="dxa"/>
                  <w:shd w:val="clear" w:color="auto" w:fill="DDD9C3"/>
                  <w:vAlign w:val="center"/>
                </w:tcPr>
                <w:p w14:paraId="509A37C1" w14:textId="77777777" w:rsidR="00CC22DD" w:rsidRPr="000E48DF" w:rsidRDefault="00CC22DD" w:rsidP="00990ADE">
                  <w:pPr>
                    <w:autoSpaceDN/>
                    <w:ind w:left="76" w:right="142"/>
                    <w:contextualSpacing/>
                    <w:jc w:val="center"/>
                    <w:rPr>
                      <w:rFonts w:eastAsia="Calibri"/>
                      <w:b/>
                      <w:bCs/>
                    </w:rPr>
                  </w:pPr>
                  <w:r w:rsidRPr="000E48DF">
                    <w:rPr>
                      <w:rFonts w:eastAsia="Calibri"/>
                      <w:b/>
                      <w:bCs/>
                    </w:rPr>
                    <w:t>Rubrique</w:t>
                  </w:r>
                </w:p>
              </w:tc>
              <w:tc>
                <w:tcPr>
                  <w:tcW w:w="1798" w:type="dxa"/>
                  <w:shd w:val="clear" w:color="auto" w:fill="DDD9C3"/>
                  <w:vAlign w:val="center"/>
                </w:tcPr>
                <w:p w14:paraId="4759CD04" w14:textId="77777777" w:rsidR="00CC22DD" w:rsidRPr="000E48DF" w:rsidRDefault="00CC22DD" w:rsidP="00990ADE">
                  <w:pPr>
                    <w:autoSpaceDN/>
                    <w:ind w:left="32" w:right="142"/>
                    <w:contextualSpacing/>
                    <w:jc w:val="center"/>
                    <w:rPr>
                      <w:rFonts w:eastAsia="Calibri"/>
                      <w:b/>
                      <w:bCs/>
                    </w:rPr>
                  </w:pPr>
                  <w:r w:rsidRPr="000E48DF">
                    <w:rPr>
                      <w:rFonts w:eastAsia="Calibri"/>
                      <w:b/>
                      <w:bCs/>
                    </w:rPr>
                    <w:t>Oui/Non</w:t>
                  </w:r>
                </w:p>
              </w:tc>
            </w:tr>
            <w:tr w:rsidR="00CC22DD" w:rsidRPr="000E48DF" w14:paraId="65C71102" w14:textId="77777777" w:rsidTr="00CC22DD">
              <w:trPr>
                <w:jc w:val="center"/>
              </w:trPr>
              <w:tc>
                <w:tcPr>
                  <w:tcW w:w="8278" w:type="dxa"/>
                  <w:gridSpan w:val="3"/>
                  <w:shd w:val="clear" w:color="auto" w:fill="auto"/>
                  <w:vAlign w:val="center"/>
                </w:tcPr>
                <w:p w14:paraId="3315C8DA" w14:textId="77777777" w:rsidR="00CC22DD" w:rsidRPr="000E48DF" w:rsidRDefault="00CC22DD" w:rsidP="00990ADE">
                  <w:pPr>
                    <w:widowControl/>
                    <w:numPr>
                      <w:ilvl w:val="0"/>
                      <w:numId w:val="57"/>
                    </w:numPr>
                    <w:autoSpaceDE/>
                    <w:autoSpaceDN/>
                    <w:ind w:right="142"/>
                    <w:contextualSpacing/>
                    <w:jc w:val="both"/>
                    <w:rPr>
                      <w:rFonts w:eastAsia="Calibri"/>
                      <w:b/>
                    </w:rPr>
                  </w:pPr>
                  <w:r w:rsidRPr="000E48DF">
                    <w:rPr>
                      <w:rFonts w:eastAsia="Calibri"/>
                      <w:b/>
                    </w:rPr>
                    <w:t>Critères éliminatoires relatifs au dossier administratif</w:t>
                  </w:r>
                </w:p>
              </w:tc>
            </w:tr>
            <w:tr w:rsidR="00CC22DD" w:rsidRPr="000E48DF" w14:paraId="7B914311" w14:textId="77777777" w:rsidTr="00CC22DD">
              <w:trPr>
                <w:jc w:val="center"/>
              </w:trPr>
              <w:tc>
                <w:tcPr>
                  <w:tcW w:w="725" w:type="dxa"/>
                  <w:shd w:val="clear" w:color="auto" w:fill="auto"/>
                  <w:vAlign w:val="center"/>
                </w:tcPr>
                <w:p w14:paraId="20E47450" w14:textId="77777777" w:rsidR="00CC22DD" w:rsidRPr="000E48DF" w:rsidRDefault="00CC22DD" w:rsidP="00990ADE">
                  <w:pPr>
                    <w:autoSpaceDN/>
                    <w:ind w:left="284" w:right="142"/>
                    <w:contextualSpacing/>
                    <w:jc w:val="both"/>
                    <w:rPr>
                      <w:rFonts w:eastAsia="Calibri"/>
                    </w:rPr>
                  </w:pPr>
                  <w:r w:rsidRPr="000E48DF">
                    <w:rPr>
                      <w:rFonts w:eastAsia="Calibri"/>
                    </w:rPr>
                    <w:t>1</w:t>
                  </w:r>
                </w:p>
              </w:tc>
              <w:tc>
                <w:tcPr>
                  <w:tcW w:w="5755" w:type="dxa"/>
                  <w:shd w:val="clear" w:color="auto" w:fill="auto"/>
                  <w:vAlign w:val="center"/>
                </w:tcPr>
                <w:p w14:paraId="774EDAD4" w14:textId="77777777" w:rsidR="00CC22DD" w:rsidRPr="000E48DF" w:rsidRDefault="00CC22DD" w:rsidP="00990ADE">
                  <w:pPr>
                    <w:autoSpaceDN/>
                    <w:ind w:left="284" w:right="142"/>
                    <w:contextualSpacing/>
                    <w:jc w:val="both"/>
                    <w:rPr>
                      <w:rFonts w:eastAsia="Calibri"/>
                    </w:rPr>
                  </w:pPr>
                  <w:r w:rsidRPr="000E48DF">
                    <w:rPr>
                      <w:rFonts w:eastAsia="Calibri"/>
                    </w:rPr>
                    <w:t>Absence de la caution de soumission à l’ouverture des plis délivrée par un organisme financier de première catégorie autorisé par le Ministère chargé des Finances à émettre des cautions dans le cadre des marchés publics</w:t>
                  </w:r>
                </w:p>
                <w:p w14:paraId="272DF8F1" w14:textId="77777777" w:rsidR="00CC22DD" w:rsidRPr="000E48DF" w:rsidRDefault="00CC22DD" w:rsidP="00990ADE">
                  <w:pPr>
                    <w:autoSpaceDN/>
                    <w:ind w:left="284" w:right="142"/>
                    <w:contextualSpacing/>
                    <w:jc w:val="both"/>
                    <w:rPr>
                      <w:rFonts w:eastAsia="Calibri"/>
                    </w:rPr>
                  </w:pPr>
                  <w:r w:rsidRPr="000E48DF">
                    <w:rPr>
                      <w:rFonts w:eastAsia="Calibri"/>
                      <w:b/>
                      <w:bCs/>
                    </w:rPr>
                    <w:t>NB</w:t>
                  </w:r>
                  <w:r w:rsidRPr="000E48DF">
                    <w:rPr>
                      <w:rFonts w:eastAsia="Calibri"/>
                    </w:rPr>
                    <w:t> : Une caution de soumission produite mais n'ayant aucun rapport avec la consultation concernée est considérée comme absente. La caution de soumission présentée par un soumissionnaire au cours de la séance d’ouverture des plis est irrecevable.</w:t>
                  </w:r>
                </w:p>
              </w:tc>
              <w:tc>
                <w:tcPr>
                  <w:tcW w:w="1798" w:type="dxa"/>
                  <w:shd w:val="clear" w:color="auto" w:fill="auto"/>
                  <w:vAlign w:val="center"/>
                </w:tcPr>
                <w:p w14:paraId="29B40E31" w14:textId="77777777" w:rsidR="00CC22DD" w:rsidRPr="000E48DF" w:rsidRDefault="00CC22DD" w:rsidP="00990ADE">
                  <w:pPr>
                    <w:autoSpaceDN/>
                    <w:ind w:left="284" w:right="142"/>
                    <w:contextualSpacing/>
                    <w:jc w:val="center"/>
                    <w:rPr>
                      <w:rFonts w:eastAsia="Calibri"/>
                    </w:rPr>
                  </w:pPr>
                  <w:r w:rsidRPr="000E48DF">
                    <w:rPr>
                      <w:rFonts w:eastAsia="Calibri"/>
                    </w:rPr>
                    <w:t>Oui/Non</w:t>
                  </w:r>
                </w:p>
              </w:tc>
            </w:tr>
            <w:tr w:rsidR="00CC22DD" w:rsidRPr="000E48DF" w14:paraId="7635DFF8" w14:textId="77777777" w:rsidTr="00CC22DD">
              <w:trPr>
                <w:jc w:val="center"/>
              </w:trPr>
              <w:tc>
                <w:tcPr>
                  <w:tcW w:w="725" w:type="dxa"/>
                  <w:shd w:val="clear" w:color="auto" w:fill="auto"/>
                  <w:vAlign w:val="center"/>
                </w:tcPr>
                <w:p w14:paraId="0EC6D824" w14:textId="77777777" w:rsidR="00CC22DD" w:rsidRPr="000E48DF" w:rsidRDefault="00CC22DD" w:rsidP="00990ADE">
                  <w:pPr>
                    <w:autoSpaceDN/>
                    <w:ind w:left="284" w:right="142"/>
                    <w:contextualSpacing/>
                    <w:jc w:val="both"/>
                    <w:rPr>
                      <w:rFonts w:eastAsia="Calibri"/>
                    </w:rPr>
                  </w:pPr>
                  <w:r w:rsidRPr="000E48DF">
                    <w:rPr>
                      <w:rFonts w:eastAsia="Calibri"/>
                    </w:rPr>
                    <w:t>2</w:t>
                  </w:r>
                </w:p>
              </w:tc>
              <w:tc>
                <w:tcPr>
                  <w:tcW w:w="5755" w:type="dxa"/>
                  <w:shd w:val="clear" w:color="auto" w:fill="auto"/>
                  <w:vAlign w:val="center"/>
                </w:tcPr>
                <w:p w14:paraId="7D5EA561" w14:textId="77777777" w:rsidR="00CC22DD" w:rsidRPr="000E48DF" w:rsidRDefault="00CC22DD" w:rsidP="00990ADE">
                  <w:pPr>
                    <w:autoSpaceDN/>
                    <w:ind w:left="284" w:right="142"/>
                    <w:contextualSpacing/>
                    <w:jc w:val="both"/>
                    <w:rPr>
                      <w:rFonts w:eastAsia="Calibri"/>
                    </w:rPr>
                  </w:pPr>
                  <w:r w:rsidRPr="000E48DF">
                    <w:rPr>
                      <w:rFonts w:eastAsia="Calibri"/>
                    </w:rPr>
                    <w:t>Non-production au-delà du délai de 48h d’une pièce du dossier administratif jugée non conforme ou absente lors de l’ouverture des plis, (excepté le cautionnement de soumission)</w:t>
                  </w:r>
                </w:p>
              </w:tc>
              <w:tc>
                <w:tcPr>
                  <w:tcW w:w="1798" w:type="dxa"/>
                  <w:shd w:val="clear" w:color="auto" w:fill="auto"/>
                  <w:vAlign w:val="center"/>
                </w:tcPr>
                <w:p w14:paraId="32FB854E" w14:textId="77777777" w:rsidR="00CC22DD" w:rsidRPr="000E48DF" w:rsidRDefault="00CC22DD" w:rsidP="00990ADE">
                  <w:pPr>
                    <w:autoSpaceDN/>
                    <w:ind w:left="284" w:right="142"/>
                    <w:contextualSpacing/>
                    <w:jc w:val="center"/>
                    <w:rPr>
                      <w:rFonts w:eastAsia="Calibri"/>
                    </w:rPr>
                  </w:pPr>
                  <w:r w:rsidRPr="000E48DF">
                    <w:rPr>
                      <w:rFonts w:eastAsia="Calibri"/>
                    </w:rPr>
                    <w:t>Oui/Non</w:t>
                  </w:r>
                </w:p>
              </w:tc>
            </w:tr>
            <w:tr w:rsidR="00CC22DD" w:rsidRPr="000E48DF" w14:paraId="065E04D6" w14:textId="77777777" w:rsidTr="00CC22DD">
              <w:trPr>
                <w:jc w:val="center"/>
              </w:trPr>
              <w:tc>
                <w:tcPr>
                  <w:tcW w:w="725" w:type="dxa"/>
                  <w:shd w:val="clear" w:color="auto" w:fill="auto"/>
                  <w:vAlign w:val="center"/>
                </w:tcPr>
                <w:p w14:paraId="0BDE16BF" w14:textId="77777777" w:rsidR="00CC22DD" w:rsidRPr="000E48DF" w:rsidRDefault="00CC22DD" w:rsidP="00990ADE">
                  <w:pPr>
                    <w:autoSpaceDN/>
                    <w:ind w:left="284" w:right="142"/>
                    <w:contextualSpacing/>
                    <w:jc w:val="both"/>
                    <w:rPr>
                      <w:rFonts w:eastAsia="Calibri"/>
                    </w:rPr>
                  </w:pPr>
                  <w:r w:rsidRPr="000E48DF">
                    <w:rPr>
                      <w:rFonts w:eastAsia="Calibri"/>
                    </w:rPr>
                    <w:t>3</w:t>
                  </w:r>
                </w:p>
              </w:tc>
              <w:tc>
                <w:tcPr>
                  <w:tcW w:w="5755" w:type="dxa"/>
                  <w:shd w:val="clear" w:color="auto" w:fill="auto"/>
                  <w:vAlign w:val="center"/>
                </w:tcPr>
                <w:p w14:paraId="621B555B" w14:textId="77777777" w:rsidR="00CC22DD" w:rsidRPr="000E48DF" w:rsidRDefault="00CC22DD" w:rsidP="00990ADE">
                  <w:pPr>
                    <w:autoSpaceDN/>
                    <w:ind w:left="284" w:right="142"/>
                    <w:contextualSpacing/>
                    <w:jc w:val="both"/>
                    <w:rPr>
                      <w:rFonts w:eastAsia="Calibri"/>
                    </w:rPr>
                  </w:pPr>
                  <w:r w:rsidRPr="000E48DF">
                    <w:t xml:space="preserve">Fausses déclarations, manœuvres frauduleuses ou </w:t>
                  </w:r>
                  <w:r w:rsidRPr="000E48DF">
                    <w:rPr>
                      <w:spacing w:val="2"/>
                    </w:rPr>
                    <w:t>des pièces falsifiées </w:t>
                  </w:r>
                </w:p>
              </w:tc>
              <w:tc>
                <w:tcPr>
                  <w:tcW w:w="1798" w:type="dxa"/>
                  <w:shd w:val="clear" w:color="auto" w:fill="auto"/>
                  <w:vAlign w:val="center"/>
                </w:tcPr>
                <w:p w14:paraId="4DA67832" w14:textId="77777777" w:rsidR="00CC22DD" w:rsidRPr="000E48DF" w:rsidRDefault="00CC22DD" w:rsidP="00990ADE">
                  <w:pPr>
                    <w:autoSpaceDN/>
                    <w:ind w:left="284" w:right="142"/>
                    <w:contextualSpacing/>
                    <w:jc w:val="center"/>
                    <w:rPr>
                      <w:rFonts w:eastAsia="Calibri"/>
                    </w:rPr>
                  </w:pPr>
                </w:p>
              </w:tc>
            </w:tr>
            <w:tr w:rsidR="00CC22DD" w:rsidRPr="000E48DF" w14:paraId="05FCB844" w14:textId="77777777" w:rsidTr="00CC22DD">
              <w:trPr>
                <w:jc w:val="center"/>
              </w:trPr>
              <w:tc>
                <w:tcPr>
                  <w:tcW w:w="8278" w:type="dxa"/>
                  <w:gridSpan w:val="3"/>
                  <w:shd w:val="clear" w:color="auto" w:fill="auto"/>
                  <w:vAlign w:val="center"/>
                </w:tcPr>
                <w:p w14:paraId="5FEC4415" w14:textId="77777777" w:rsidR="00CC22DD" w:rsidRPr="000E48DF" w:rsidRDefault="00CC22DD" w:rsidP="00990ADE">
                  <w:pPr>
                    <w:widowControl/>
                    <w:numPr>
                      <w:ilvl w:val="0"/>
                      <w:numId w:val="57"/>
                    </w:numPr>
                    <w:autoSpaceDE/>
                    <w:autoSpaceDN/>
                    <w:ind w:right="142"/>
                    <w:contextualSpacing/>
                    <w:jc w:val="both"/>
                    <w:rPr>
                      <w:rFonts w:eastAsia="Calibri"/>
                      <w:b/>
                    </w:rPr>
                  </w:pPr>
                  <w:r w:rsidRPr="000E48DF">
                    <w:rPr>
                      <w:rFonts w:eastAsia="Calibri"/>
                      <w:b/>
                    </w:rPr>
                    <w:t>Critères éliminatoires relatifs à l’offre technique</w:t>
                  </w:r>
                </w:p>
              </w:tc>
            </w:tr>
            <w:tr w:rsidR="00CC22DD" w:rsidRPr="000E48DF" w14:paraId="430DF348" w14:textId="77777777" w:rsidTr="00CC22DD">
              <w:trPr>
                <w:jc w:val="center"/>
              </w:trPr>
              <w:tc>
                <w:tcPr>
                  <w:tcW w:w="725" w:type="dxa"/>
                  <w:shd w:val="clear" w:color="auto" w:fill="auto"/>
                  <w:vAlign w:val="center"/>
                </w:tcPr>
                <w:p w14:paraId="4B35CBFD" w14:textId="77777777" w:rsidR="00CC22DD" w:rsidRPr="000E48DF" w:rsidRDefault="00CC22DD" w:rsidP="00990ADE">
                  <w:pPr>
                    <w:autoSpaceDN/>
                    <w:ind w:left="284" w:right="142"/>
                    <w:contextualSpacing/>
                    <w:jc w:val="both"/>
                    <w:rPr>
                      <w:rFonts w:eastAsia="Calibri"/>
                    </w:rPr>
                  </w:pPr>
                  <w:r w:rsidRPr="000E48DF">
                    <w:rPr>
                      <w:rFonts w:eastAsia="Calibri"/>
                    </w:rPr>
                    <w:t>6</w:t>
                  </w:r>
                </w:p>
              </w:tc>
              <w:tc>
                <w:tcPr>
                  <w:tcW w:w="5755" w:type="dxa"/>
                  <w:shd w:val="clear" w:color="auto" w:fill="auto"/>
                  <w:vAlign w:val="center"/>
                </w:tcPr>
                <w:p w14:paraId="69DF8718" w14:textId="77777777" w:rsidR="00CC22DD" w:rsidRPr="000E48DF" w:rsidRDefault="00CC22DD" w:rsidP="00990ADE">
                  <w:pPr>
                    <w:autoSpaceDN/>
                    <w:ind w:left="284" w:right="142"/>
                    <w:contextualSpacing/>
                    <w:jc w:val="both"/>
                    <w:rPr>
                      <w:rFonts w:eastAsia="Calibri"/>
                    </w:rPr>
                  </w:pPr>
                  <w:r w:rsidRPr="000E48DF">
                    <w:rPr>
                      <w:rFonts w:eastAsia="Calibri"/>
                    </w:rPr>
                    <w:t>Absence de la déclaration d’engagement au respect des clauses environnementales</w:t>
                  </w:r>
                </w:p>
              </w:tc>
              <w:tc>
                <w:tcPr>
                  <w:tcW w:w="1798" w:type="dxa"/>
                  <w:shd w:val="clear" w:color="auto" w:fill="auto"/>
                  <w:vAlign w:val="center"/>
                </w:tcPr>
                <w:p w14:paraId="3F4E89EC" w14:textId="77777777" w:rsidR="00CC22DD" w:rsidRPr="000E48DF" w:rsidRDefault="00CC22DD" w:rsidP="00990ADE">
                  <w:pPr>
                    <w:autoSpaceDN/>
                    <w:ind w:left="284" w:right="142"/>
                    <w:contextualSpacing/>
                    <w:jc w:val="both"/>
                    <w:rPr>
                      <w:rFonts w:eastAsia="Calibri"/>
                    </w:rPr>
                  </w:pPr>
                  <w:r w:rsidRPr="000E48DF">
                    <w:rPr>
                      <w:rFonts w:eastAsia="Calibri"/>
                    </w:rPr>
                    <w:t>Oui/Non</w:t>
                  </w:r>
                </w:p>
              </w:tc>
            </w:tr>
            <w:tr w:rsidR="00CC22DD" w:rsidRPr="000E48DF" w14:paraId="35DA18DA" w14:textId="77777777" w:rsidTr="00CC22DD">
              <w:trPr>
                <w:jc w:val="center"/>
              </w:trPr>
              <w:tc>
                <w:tcPr>
                  <w:tcW w:w="8278" w:type="dxa"/>
                  <w:gridSpan w:val="3"/>
                  <w:shd w:val="clear" w:color="auto" w:fill="auto"/>
                  <w:vAlign w:val="center"/>
                </w:tcPr>
                <w:p w14:paraId="093AF51D" w14:textId="77777777" w:rsidR="00CC22DD" w:rsidRPr="000E48DF" w:rsidRDefault="00CC22DD" w:rsidP="00990ADE">
                  <w:pPr>
                    <w:widowControl/>
                    <w:numPr>
                      <w:ilvl w:val="0"/>
                      <w:numId w:val="57"/>
                    </w:numPr>
                    <w:autoSpaceDE/>
                    <w:autoSpaceDN/>
                    <w:ind w:right="142"/>
                    <w:contextualSpacing/>
                    <w:jc w:val="both"/>
                    <w:rPr>
                      <w:rFonts w:eastAsia="Calibri"/>
                      <w:b/>
                    </w:rPr>
                  </w:pPr>
                  <w:r w:rsidRPr="000E48DF">
                    <w:rPr>
                      <w:rFonts w:eastAsia="Calibri"/>
                      <w:b/>
                    </w:rPr>
                    <w:t>Critères éliminatoires relatifs à l’offre financière</w:t>
                  </w:r>
                </w:p>
              </w:tc>
            </w:tr>
            <w:tr w:rsidR="00CC22DD" w:rsidRPr="000E48DF" w14:paraId="53BA0F99" w14:textId="77777777" w:rsidTr="00CC22DD">
              <w:trPr>
                <w:jc w:val="center"/>
              </w:trPr>
              <w:tc>
                <w:tcPr>
                  <w:tcW w:w="725" w:type="dxa"/>
                  <w:shd w:val="clear" w:color="auto" w:fill="auto"/>
                  <w:vAlign w:val="center"/>
                </w:tcPr>
                <w:p w14:paraId="0AF82955" w14:textId="77777777" w:rsidR="00CC22DD" w:rsidRPr="000E48DF" w:rsidRDefault="00CC22DD" w:rsidP="00990ADE">
                  <w:pPr>
                    <w:autoSpaceDN/>
                    <w:ind w:left="204" w:right="142"/>
                    <w:contextualSpacing/>
                    <w:jc w:val="both"/>
                    <w:rPr>
                      <w:rFonts w:eastAsia="Calibri"/>
                    </w:rPr>
                  </w:pPr>
                  <w:r w:rsidRPr="000E48DF">
                    <w:rPr>
                      <w:rFonts w:eastAsia="Calibri"/>
                    </w:rPr>
                    <w:t>7</w:t>
                  </w:r>
                </w:p>
              </w:tc>
              <w:tc>
                <w:tcPr>
                  <w:tcW w:w="5755" w:type="dxa"/>
                  <w:shd w:val="clear" w:color="auto" w:fill="auto"/>
                  <w:vAlign w:val="center"/>
                </w:tcPr>
                <w:p w14:paraId="6D5655F4" w14:textId="77777777" w:rsidR="00CC22DD" w:rsidRPr="000E48DF" w:rsidRDefault="00CC22DD" w:rsidP="00990ADE">
                  <w:pPr>
                    <w:autoSpaceDN/>
                    <w:ind w:left="284" w:right="142"/>
                    <w:contextualSpacing/>
                    <w:jc w:val="both"/>
                    <w:rPr>
                      <w:rFonts w:eastAsia="Calibri"/>
                    </w:rPr>
                  </w:pPr>
                  <w:r w:rsidRPr="000E48DF">
                    <w:rPr>
                      <w:rFonts w:eastAsia="Calibri"/>
                    </w:rPr>
                    <w:t>Absence d’un prix unitaire quantifié dans l’offre financière</w:t>
                  </w:r>
                </w:p>
              </w:tc>
              <w:tc>
                <w:tcPr>
                  <w:tcW w:w="1798" w:type="dxa"/>
                  <w:shd w:val="clear" w:color="auto" w:fill="auto"/>
                  <w:vAlign w:val="center"/>
                </w:tcPr>
                <w:p w14:paraId="242C54B3" w14:textId="77777777" w:rsidR="00CC22DD" w:rsidRPr="000E48DF" w:rsidRDefault="00CC22DD" w:rsidP="00990ADE">
                  <w:pPr>
                    <w:autoSpaceDN/>
                    <w:ind w:left="284" w:right="142"/>
                    <w:contextualSpacing/>
                    <w:jc w:val="both"/>
                    <w:rPr>
                      <w:rFonts w:eastAsia="Calibri"/>
                    </w:rPr>
                  </w:pPr>
                  <w:r w:rsidRPr="000E48DF">
                    <w:rPr>
                      <w:rFonts w:eastAsia="Calibri"/>
                    </w:rPr>
                    <w:t>Oui/Non</w:t>
                  </w:r>
                </w:p>
              </w:tc>
            </w:tr>
            <w:tr w:rsidR="00CC22DD" w:rsidRPr="000E48DF" w14:paraId="129B29BA" w14:textId="77777777" w:rsidTr="00CC22DD">
              <w:trPr>
                <w:jc w:val="center"/>
              </w:trPr>
              <w:tc>
                <w:tcPr>
                  <w:tcW w:w="8278" w:type="dxa"/>
                  <w:gridSpan w:val="3"/>
                  <w:shd w:val="clear" w:color="auto" w:fill="auto"/>
                  <w:vAlign w:val="center"/>
                </w:tcPr>
                <w:p w14:paraId="23F53FBE" w14:textId="77777777" w:rsidR="00CC22DD" w:rsidRPr="000E48DF" w:rsidRDefault="00CC22DD" w:rsidP="00990ADE">
                  <w:pPr>
                    <w:widowControl/>
                    <w:numPr>
                      <w:ilvl w:val="0"/>
                      <w:numId w:val="57"/>
                    </w:numPr>
                    <w:autoSpaceDE/>
                    <w:autoSpaceDN/>
                    <w:ind w:right="142"/>
                    <w:contextualSpacing/>
                    <w:jc w:val="both"/>
                    <w:rPr>
                      <w:rFonts w:eastAsia="Calibri"/>
                      <w:b/>
                    </w:rPr>
                  </w:pPr>
                  <w:r w:rsidRPr="000E48DF">
                    <w:rPr>
                      <w:rFonts w:eastAsia="Calibri"/>
                      <w:b/>
                    </w:rPr>
                    <w:t>Critères éliminatoires d’ordre général</w:t>
                  </w:r>
                </w:p>
              </w:tc>
            </w:tr>
            <w:tr w:rsidR="00CC22DD" w:rsidRPr="000E48DF" w14:paraId="740EE958" w14:textId="77777777" w:rsidTr="00CC22DD">
              <w:trPr>
                <w:jc w:val="center"/>
              </w:trPr>
              <w:tc>
                <w:tcPr>
                  <w:tcW w:w="725" w:type="dxa"/>
                  <w:shd w:val="clear" w:color="auto" w:fill="auto"/>
                  <w:vAlign w:val="center"/>
                </w:tcPr>
                <w:p w14:paraId="659C85E8" w14:textId="77777777" w:rsidR="00CC22DD" w:rsidRPr="000E48DF" w:rsidRDefault="00CC22DD" w:rsidP="00990ADE">
                  <w:pPr>
                    <w:autoSpaceDN/>
                    <w:ind w:left="204" w:right="142"/>
                    <w:contextualSpacing/>
                    <w:jc w:val="both"/>
                    <w:rPr>
                      <w:rFonts w:eastAsia="Calibri"/>
                    </w:rPr>
                  </w:pPr>
                  <w:r w:rsidRPr="000E48DF">
                    <w:rPr>
                      <w:rFonts w:eastAsia="Calibri"/>
                    </w:rPr>
                    <w:t>8</w:t>
                  </w:r>
                </w:p>
              </w:tc>
              <w:tc>
                <w:tcPr>
                  <w:tcW w:w="5755" w:type="dxa"/>
                  <w:shd w:val="clear" w:color="auto" w:fill="auto"/>
                  <w:vAlign w:val="center"/>
                </w:tcPr>
                <w:p w14:paraId="40C9FE1B" w14:textId="77777777" w:rsidR="00CC22DD" w:rsidRPr="000E48DF" w:rsidRDefault="00CC22DD" w:rsidP="00990ADE">
                  <w:pPr>
                    <w:autoSpaceDN/>
                    <w:ind w:left="284" w:right="142"/>
                    <w:contextualSpacing/>
                    <w:jc w:val="both"/>
                    <w:rPr>
                      <w:rFonts w:eastAsia="Calibri"/>
                    </w:rPr>
                  </w:pPr>
                  <w:r w:rsidRPr="000E48DF">
                    <w:rPr>
                      <w:rFonts w:eastAsia="Calibri"/>
                    </w:rPr>
                    <w:t>Fausses déclarations, manœuvres frauduleuses ou falsification des pièces</w:t>
                  </w:r>
                </w:p>
              </w:tc>
              <w:tc>
                <w:tcPr>
                  <w:tcW w:w="1798" w:type="dxa"/>
                  <w:shd w:val="clear" w:color="auto" w:fill="auto"/>
                  <w:vAlign w:val="center"/>
                </w:tcPr>
                <w:p w14:paraId="20263012" w14:textId="77777777" w:rsidR="00CC22DD" w:rsidRPr="000E48DF" w:rsidRDefault="00CC22DD" w:rsidP="00990ADE">
                  <w:pPr>
                    <w:autoSpaceDN/>
                    <w:ind w:left="284" w:right="142"/>
                    <w:contextualSpacing/>
                    <w:jc w:val="both"/>
                    <w:rPr>
                      <w:rFonts w:eastAsia="Calibri"/>
                    </w:rPr>
                  </w:pPr>
                  <w:r w:rsidRPr="000E48DF">
                    <w:rPr>
                      <w:rFonts w:eastAsia="Calibri"/>
                    </w:rPr>
                    <w:t>Oui/Non</w:t>
                  </w:r>
                </w:p>
              </w:tc>
            </w:tr>
            <w:tr w:rsidR="00CC22DD" w:rsidRPr="000E48DF" w14:paraId="29289109" w14:textId="77777777" w:rsidTr="00CC22DD">
              <w:trPr>
                <w:jc w:val="center"/>
              </w:trPr>
              <w:tc>
                <w:tcPr>
                  <w:tcW w:w="725" w:type="dxa"/>
                  <w:shd w:val="clear" w:color="auto" w:fill="auto"/>
                  <w:vAlign w:val="center"/>
                </w:tcPr>
                <w:p w14:paraId="7B1AC7C1" w14:textId="77777777" w:rsidR="00CC22DD" w:rsidRPr="000E48DF" w:rsidRDefault="00CC22DD" w:rsidP="00990ADE">
                  <w:pPr>
                    <w:autoSpaceDN/>
                    <w:ind w:left="204" w:right="142"/>
                    <w:contextualSpacing/>
                    <w:jc w:val="both"/>
                    <w:rPr>
                      <w:rFonts w:eastAsia="Calibri"/>
                    </w:rPr>
                  </w:pPr>
                  <w:r w:rsidRPr="000E48DF">
                    <w:rPr>
                      <w:rFonts w:eastAsia="Calibri"/>
                    </w:rPr>
                    <w:t>9</w:t>
                  </w:r>
                </w:p>
              </w:tc>
              <w:tc>
                <w:tcPr>
                  <w:tcW w:w="5755" w:type="dxa"/>
                  <w:shd w:val="clear" w:color="auto" w:fill="auto"/>
                  <w:vAlign w:val="center"/>
                </w:tcPr>
                <w:p w14:paraId="4D6E41CE" w14:textId="77777777" w:rsidR="00CC22DD" w:rsidRPr="000E48DF" w:rsidRDefault="00CC22DD" w:rsidP="00990ADE">
                  <w:pPr>
                    <w:autoSpaceDN/>
                    <w:ind w:left="284" w:right="142"/>
                    <w:contextualSpacing/>
                    <w:jc w:val="both"/>
                    <w:rPr>
                      <w:rFonts w:eastAsia="Calibri"/>
                    </w:rPr>
                  </w:pPr>
                  <w:r w:rsidRPr="000E48DF">
                    <w:rPr>
                      <w:rFonts w:eastAsia="Calibri"/>
                    </w:rPr>
                    <w:t xml:space="preserve">Non-respect d’au moins </w:t>
                  </w:r>
                  <w:r w:rsidRPr="000E48DF">
                    <w:rPr>
                      <w:rFonts w:eastAsia="Calibri"/>
                      <w:b/>
                    </w:rPr>
                    <w:t>80% critères essentiels</w:t>
                  </w:r>
                  <w:r w:rsidRPr="000E48DF">
                    <w:rPr>
                      <w:rFonts w:eastAsia="Calibri"/>
                    </w:rPr>
                    <w:t xml:space="preserve"> </w:t>
                  </w:r>
                </w:p>
              </w:tc>
              <w:tc>
                <w:tcPr>
                  <w:tcW w:w="1798" w:type="dxa"/>
                  <w:shd w:val="clear" w:color="auto" w:fill="auto"/>
                  <w:vAlign w:val="center"/>
                </w:tcPr>
                <w:p w14:paraId="19DF5E12" w14:textId="77777777" w:rsidR="00CC22DD" w:rsidRPr="000E48DF" w:rsidRDefault="00CC22DD" w:rsidP="00990ADE">
                  <w:pPr>
                    <w:autoSpaceDN/>
                    <w:ind w:left="284" w:right="142"/>
                    <w:contextualSpacing/>
                    <w:jc w:val="both"/>
                    <w:rPr>
                      <w:rFonts w:eastAsia="Calibri"/>
                    </w:rPr>
                  </w:pPr>
                  <w:r w:rsidRPr="000E48DF">
                    <w:rPr>
                      <w:rFonts w:eastAsia="Calibri"/>
                    </w:rPr>
                    <w:t>Oui/Non</w:t>
                  </w:r>
                </w:p>
              </w:tc>
            </w:tr>
            <w:tr w:rsidR="00A149AD" w:rsidRPr="000E48DF" w14:paraId="295C97C3" w14:textId="77777777" w:rsidTr="00CC22DD">
              <w:trPr>
                <w:jc w:val="center"/>
              </w:trPr>
              <w:tc>
                <w:tcPr>
                  <w:tcW w:w="725" w:type="dxa"/>
                  <w:shd w:val="clear" w:color="auto" w:fill="auto"/>
                  <w:vAlign w:val="center"/>
                </w:tcPr>
                <w:p w14:paraId="1450DE77" w14:textId="77777777" w:rsidR="00A149AD" w:rsidRPr="000E48DF" w:rsidRDefault="00A149AD" w:rsidP="00990ADE">
                  <w:pPr>
                    <w:autoSpaceDN/>
                    <w:ind w:left="204" w:right="142"/>
                    <w:contextualSpacing/>
                    <w:jc w:val="both"/>
                    <w:rPr>
                      <w:rFonts w:eastAsia="Calibri"/>
                    </w:rPr>
                  </w:pPr>
                  <w:r w:rsidRPr="000E48DF">
                    <w:rPr>
                      <w:rFonts w:eastAsia="Calibri"/>
                    </w:rPr>
                    <w:t>10</w:t>
                  </w:r>
                </w:p>
              </w:tc>
              <w:tc>
                <w:tcPr>
                  <w:tcW w:w="5755" w:type="dxa"/>
                  <w:shd w:val="clear" w:color="auto" w:fill="auto"/>
                  <w:vAlign w:val="center"/>
                </w:tcPr>
                <w:p w14:paraId="7D7326AF" w14:textId="77777777" w:rsidR="00A149AD" w:rsidRPr="000E48DF" w:rsidRDefault="00A149AD" w:rsidP="00990ADE">
                  <w:pPr>
                    <w:autoSpaceDN/>
                    <w:ind w:left="284" w:right="142"/>
                    <w:contextualSpacing/>
                    <w:jc w:val="both"/>
                    <w:rPr>
                      <w:rFonts w:eastAsia="Calibri"/>
                    </w:rPr>
                  </w:pPr>
                  <w:r w:rsidRPr="000E48DF">
                    <w:rPr>
                      <w:rFonts w:eastAsia="Calibri"/>
                    </w:rPr>
                    <w:t>Non-respect du format des fichiers</w:t>
                  </w:r>
                </w:p>
              </w:tc>
              <w:tc>
                <w:tcPr>
                  <w:tcW w:w="1798" w:type="dxa"/>
                  <w:shd w:val="clear" w:color="auto" w:fill="auto"/>
                  <w:vAlign w:val="center"/>
                </w:tcPr>
                <w:p w14:paraId="45A01543" w14:textId="77777777" w:rsidR="00A149AD" w:rsidRPr="000E48DF" w:rsidRDefault="00A149AD" w:rsidP="00990ADE">
                  <w:pPr>
                    <w:autoSpaceDN/>
                    <w:ind w:left="284" w:right="142"/>
                    <w:contextualSpacing/>
                    <w:jc w:val="both"/>
                    <w:rPr>
                      <w:rFonts w:eastAsia="Calibri"/>
                    </w:rPr>
                  </w:pPr>
                  <w:r w:rsidRPr="000E48DF">
                    <w:rPr>
                      <w:rFonts w:eastAsia="Calibri"/>
                    </w:rPr>
                    <w:t>Oui/Non</w:t>
                  </w:r>
                </w:p>
              </w:tc>
            </w:tr>
          </w:tbl>
          <w:p w14:paraId="6036E74F" w14:textId="77777777" w:rsidR="00CC22DD" w:rsidRPr="000E48DF" w:rsidRDefault="00CC22DD" w:rsidP="00990ADE">
            <w:pPr>
              <w:spacing w:line="360" w:lineRule="auto"/>
              <w:ind w:right="142"/>
              <w:jc w:val="both"/>
              <w:rPr>
                <w:b/>
                <w:bCs/>
                <w:i/>
                <w:iCs/>
                <w:color w:val="FF0000"/>
                <w:sz w:val="10"/>
              </w:rPr>
            </w:pPr>
          </w:p>
          <w:p w14:paraId="3554A8E0" w14:textId="77777777" w:rsidR="00CC22DD" w:rsidRPr="000E48DF" w:rsidRDefault="00CC22DD" w:rsidP="00990ADE">
            <w:pPr>
              <w:numPr>
                <w:ilvl w:val="0"/>
                <w:numId w:val="56"/>
              </w:numPr>
              <w:suppressAutoHyphens/>
              <w:spacing w:line="360" w:lineRule="auto"/>
              <w:ind w:right="142"/>
              <w:jc w:val="both"/>
              <w:textAlignment w:val="baseline"/>
              <w:rPr>
                <w:b/>
              </w:rPr>
            </w:pPr>
            <w:r w:rsidRPr="000E48DF">
              <w:rPr>
                <w:b/>
                <w:iCs/>
              </w:rPr>
              <w:t>Critères essentiels</w:t>
            </w:r>
            <w:r w:rsidRPr="000E48DF">
              <w:rPr>
                <w:b/>
              </w:rPr>
              <w:t xml:space="preserve"> </w:t>
            </w:r>
          </w:p>
          <w:p w14:paraId="0BDF77CA" w14:textId="77777777" w:rsidR="00CC22DD" w:rsidRPr="000E48DF" w:rsidRDefault="00CC22DD" w:rsidP="00990ADE">
            <w:pPr>
              <w:spacing w:line="360" w:lineRule="auto"/>
              <w:ind w:right="142"/>
              <w:jc w:val="both"/>
            </w:pPr>
            <w:r w:rsidRPr="000E48DF">
              <w:t xml:space="preserve">L’évaluation des critères essentiels ou relatifs à la qualification des Soumissionnaires portera sur : </w:t>
            </w:r>
          </w:p>
          <w:p w14:paraId="17032EC4" w14:textId="77777777" w:rsidR="00CC22DD" w:rsidRPr="000E48DF" w:rsidRDefault="00CC22DD" w:rsidP="00990ADE">
            <w:pPr>
              <w:pStyle w:val="Paragraphedeliste"/>
              <w:numPr>
                <w:ilvl w:val="0"/>
                <w:numId w:val="77"/>
              </w:numPr>
              <w:suppressAutoHyphens/>
              <w:spacing w:before="44" w:line="360" w:lineRule="auto"/>
              <w:ind w:right="142"/>
              <w:contextualSpacing/>
              <w:jc w:val="both"/>
              <w:textAlignment w:val="baseline"/>
              <w:rPr>
                <w:iCs/>
                <w:u w:val="single"/>
              </w:rPr>
            </w:pPr>
            <w:bookmarkStart w:id="171" w:name="_Hlk162973707"/>
            <w:r w:rsidRPr="000E48DF">
              <w:rPr>
                <w:b/>
                <w:iCs/>
                <w:u w:val="single"/>
              </w:rPr>
              <w:t>La présentation de l’offre : 01 sous critère</w:t>
            </w:r>
          </w:p>
          <w:p w14:paraId="7025D963" w14:textId="77777777" w:rsidR="00CC22DD" w:rsidRPr="000E48DF" w:rsidRDefault="00CC22DD" w:rsidP="00990ADE">
            <w:pPr>
              <w:pStyle w:val="Paragraphedeliste"/>
              <w:ind w:left="278" w:right="142"/>
              <w:rPr>
                <w:b/>
                <w:bCs/>
                <w:i/>
                <w:iCs/>
              </w:rPr>
            </w:pPr>
            <w:r w:rsidRPr="000E48DF">
              <w:lastRenderedPageBreak/>
              <w:t>Lisibilité, pièces dans l’ordre du RPAO, sommaires, intercalaires de couleur, pagination, reliure en spirales avec transparent et papier cartonné.</w:t>
            </w:r>
            <w:r w:rsidRPr="000E48DF">
              <w:rPr>
                <w:b/>
                <w:bCs/>
                <w:i/>
                <w:iCs/>
              </w:rPr>
              <w:t xml:space="preserve"> </w:t>
            </w:r>
          </w:p>
          <w:p w14:paraId="7711900A" w14:textId="77777777" w:rsidR="00CC22DD" w:rsidRPr="000E48DF" w:rsidRDefault="00CC22DD" w:rsidP="00990ADE">
            <w:pPr>
              <w:pStyle w:val="Paragraphedeliste"/>
              <w:ind w:left="278" w:right="142"/>
              <w:rPr>
                <w:bCs/>
                <w:iCs/>
              </w:rPr>
            </w:pPr>
          </w:p>
          <w:p w14:paraId="77CFD12E" w14:textId="6BD10E92" w:rsidR="00CC22DD" w:rsidRPr="000E48DF" w:rsidRDefault="00CC22DD" w:rsidP="00990ADE">
            <w:pPr>
              <w:pStyle w:val="Paragraphedeliste"/>
              <w:widowControl/>
              <w:numPr>
                <w:ilvl w:val="0"/>
                <w:numId w:val="77"/>
              </w:numPr>
              <w:suppressAutoHyphens/>
              <w:autoSpaceDE/>
              <w:spacing w:after="160" w:line="360" w:lineRule="auto"/>
              <w:ind w:right="142"/>
              <w:contextualSpacing/>
              <w:jc w:val="both"/>
              <w:textAlignment w:val="baseline"/>
              <w:rPr>
                <w:b/>
                <w:u w:val="single"/>
              </w:rPr>
            </w:pPr>
            <w:bookmarkStart w:id="172" w:name="_Hlk162973801"/>
            <w:bookmarkStart w:id="173" w:name="_Hlk163150892"/>
            <w:bookmarkEnd w:id="171"/>
            <w:r w:rsidRPr="000E48DF">
              <w:rPr>
                <w:b/>
                <w:u w:val="single"/>
              </w:rPr>
              <w:t xml:space="preserve">Le personnel d’encadrement : </w:t>
            </w:r>
            <w:r w:rsidR="0050775F" w:rsidRPr="000E48DF">
              <w:rPr>
                <w:b/>
                <w:u w:val="single"/>
              </w:rPr>
              <w:t>7</w:t>
            </w:r>
            <w:r w:rsidRPr="000E48DF">
              <w:rPr>
                <w:b/>
                <w:u w:val="single"/>
              </w:rPr>
              <w:t xml:space="preserve"> sous critères</w:t>
            </w:r>
          </w:p>
          <w:p w14:paraId="7A98D428" w14:textId="77777777" w:rsidR="00CC22DD" w:rsidRPr="000E48DF" w:rsidRDefault="00CC22DD" w:rsidP="00990ADE">
            <w:pPr>
              <w:pStyle w:val="Corpsdetexte3"/>
              <w:ind w:right="142"/>
              <w:rPr>
                <w:b/>
                <w:sz w:val="22"/>
                <w:szCs w:val="22"/>
              </w:rPr>
            </w:pPr>
            <w:r w:rsidRPr="000E48DF">
              <w:rPr>
                <w:b/>
                <w:sz w:val="22"/>
                <w:szCs w:val="22"/>
              </w:rPr>
              <w:t xml:space="preserve">B.0 - Conducteur des travaux </w:t>
            </w:r>
          </w:p>
          <w:p w14:paraId="54100BE0" w14:textId="77777777" w:rsidR="00CC22DD" w:rsidRPr="000E48DF" w:rsidRDefault="00CC22DD" w:rsidP="00990ADE">
            <w:pPr>
              <w:pStyle w:val="Corpsdetexte3"/>
              <w:ind w:right="142"/>
              <w:rPr>
                <w:b/>
                <w:sz w:val="22"/>
                <w:szCs w:val="22"/>
              </w:rPr>
            </w:pPr>
            <w:r w:rsidRPr="000E48DF">
              <w:rPr>
                <w:b/>
                <w:sz w:val="22"/>
                <w:szCs w:val="22"/>
              </w:rPr>
              <w:t>B.0.1 Qualifications : 01 Oui</w:t>
            </w:r>
          </w:p>
          <w:p w14:paraId="06A46845" w14:textId="77777777" w:rsidR="00CC22DD" w:rsidRPr="000E48DF" w:rsidRDefault="00CC22DD" w:rsidP="00990ADE">
            <w:pPr>
              <w:pStyle w:val="Corpsdetexte3"/>
              <w:widowControl/>
              <w:numPr>
                <w:ilvl w:val="0"/>
                <w:numId w:val="79"/>
              </w:numPr>
              <w:suppressAutoHyphens/>
              <w:autoSpaceDE/>
              <w:spacing w:after="0"/>
              <w:ind w:right="142"/>
              <w:jc w:val="both"/>
              <w:textAlignment w:val="baseline"/>
              <w:rPr>
                <w:sz w:val="22"/>
                <w:szCs w:val="22"/>
              </w:rPr>
            </w:pPr>
            <w:r w:rsidRPr="000E48DF">
              <w:rPr>
                <w:sz w:val="22"/>
                <w:szCs w:val="22"/>
              </w:rPr>
              <w:t>Ingénieur des travaux de Génie Civil ou plus (Copie certifiée du diplôme, CV signé et daté, attestation de présentation de l’original du diplôme, attestation de disponibilité)</w:t>
            </w:r>
          </w:p>
          <w:p w14:paraId="6C40D503" w14:textId="77777777" w:rsidR="00CC22DD" w:rsidRPr="000E48DF" w:rsidRDefault="00CC22DD" w:rsidP="00990ADE">
            <w:pPr>
              <w:pStyle w:val="Paragraphedeliste"/>
              <w:ind w:left="644" w:right="142"/>
              <w:jc w:val="both"/>
            </w:pPr>
            <w:r w:rsidRPr="000E48DF">
              <w:rPr>
                <w:b/>
              </w:rPr>
              <w:t>NB :</w:t>
            </w:r>
            <w:r w:rsidRPr="000E48DF">
              <w:t xml:space="preserve"> Il faut présenter toutes les pièces listées entre parenthèses pour mériter le « Oui »</w:t>
            </w:r>
          </w:p>
          <w:p w14:paraId="0E38CBE7" w14:textId="77777777" w:rsidR="00CC22DD" w:rsidRPr="000E48DF" w:rsidRDefault="00CC22DD" w:rsidP="00990ADE">
            <w:pPr>
              <w:pStyle w:val="Titre5"/>
              <w:ind w:right="142"/>
              <w:jc w:val="left"/>
              <w:rPr>
                <w:rFonts w:ascii="Tahoma" w:hAnsi="Tahoma" w:cs="Tahoma"/>
                <w:iCs/>
                <w:sz w:val="22"/>
                <w:szCs w:val="22"/>
              </w:rPr>
            </w:pPr>
            <w:r w:rsidRPr="000E48DF">
              <w:rPr>
                <w:rFonts w:ascii="Tahoma" w:hAnsi="Tahoma" w:cs="Tahoma"/>
                <w:sz w:val="22"/>
                <w:szCs w:val="22"/>
              </w:rPr>
              <w:t>B.0.2 Expérience professionnelle : 02 Oui</w:t>
            </w:r>
          </w:p>
          <w:p w14:paraId="33F3217A" w14:textId="77777777" w:rsidR="00CC22DD" w:rsidRPr="000E48DF" w:rsidRDefault="00CC22DD" w:rsidP="00990ADE">
            <w:pPr>
              <w:pStyle w:val="Paragraphedeliste"/>
              <w:widowControl/>
              <w:numPr>
                <w:ilvl w:val="0"/>
                <w:numId w:val="79"/>
              </w:numPr>
              <w:suppressAutoHyphens/>
              <w:autoSpaceDE/>
              <w:ind w:right="142"/>
              <w:contextualSpacing/>
              <w:jc w:val="both"/>
              <w:textAlignment w:val="baseline"/>
            </w:pPr>
            <w:r w:rsidRPr="000E48DF">
              <w:t xml:space="preserve">Expérience ≥ 5 ans </w:t>
            </w:r>
          </w:p>
          <w:p w14:paraId="115826E1" w14:textId="77777777" w:rsidR="00CC22DD" w:rsidRPr="000E48DF" w:rsidRDefault="00CC22DD" w:rsidP="00990ADE">
            <w:pPr>
              <w:ind w:right="142"/>
              <w:jc w:val="both"/>
            </w:pPr>
            <w:r w:rsidRPr="000E48DF">
              <w:rPr>
                <w:b/>
              </w:rPr>
              <w:t>NB</w:t>
            </w:r>
            <w:r w:rsidRPr="000E48DF">
              <w:t> : l’expérience n’est validée que si le CV est produit et signé par l’intéressé</w:t>
            </w:r>
          </w:p>
          <w:p w14:paraId="7DD84C3E" w14:textId="77777777" w:rsidR="00CC22DD" w:rsidRPr="000E48DF" w:rsidRDefault="00CC22DD" w:rsidP="00990ADE">
            <w:pPr>
              <w:pStyle w:val="Corpsdetexte3"/>
              <w:widowControl/>
              <w:numPr>
                <w:ilvl w:val="0"/>
                <w:numId w:val="79"/>
              </w:numPr>
              <w:suppressAutoHyphens/>
              <w:autoSpaceDE/>
              <w:spacing w:after="0"/>
              <w:ind w:right="142"/>
              <w:jc w:val="both"/>
              <w:textAlignment w:val="baseline"/>
              <w:rPr>
                <w:sz w:val="22"/>
                <w:szCs w:val="22"/>
              </w:rPr>
            </w:pPr>
            <w:r w:rsidRPr="000E48DF">
              <w:rPr>
                <w:b/>
                <w:sz w:val="22"/>
                <w:szCs w:val="22"/>
              </w:rPr>
              <w:t>Nombre de projets effectués au poste de conducteur des travaux</w:t>
            </w:r>
            <w:r w:rsidRPr="000E48DF">
              <w:rPr>
                <w:sz w:val="22"/>
                <w:szCs w:val="22"/>
              </w:rPr>
              <w:t xml:space="preserve"> dans le domaine de la construction, de la réhabilitation, de l’entretien ou de la réfection des ouvrages d’art ≥ 2 projets.</w:t>
            </w:r>
          </w:p>
          <w:p w14:paraId="6DF1E3CD" w14:textId="77777777" w:rsidR="00CC22DD" w:rsidRPr="000E48DF" w:rsidRDefault="00CC22DD" w:rsidP="00990ADE">
            <w:pPr>
              <w:pStyle w:val="Corpsdetexte3"/>
              <w:ind w:right="142"/>
              <w:rPr>
                <w:b/>
                <w:sz w:val="22"/>
                <w:szCs w:val="22"/>
              </w:rPr>
            </w:pPr>
            <w:r w:rsidRPr="000E48DF">
              <w:rPr>
                <w:b/>
                <w:sz w:val="22"/>
                <w:szCs w:val="22"/>
              </w:rPr>
              <w:t>B.1 Chef de chantier</w:t>
            </w:r>
          </w:p>
          <w:p w14:paraId="73BD2448" w14:textId="77777777" w:rsidR="00CC22DD" w:rsidRPr="000E48DF" w:rsidRDefault="00CC22DD" w:rsidP="00990ADE">
            <w:pPr>
              <w:pStyle w:val="Corpsdetexte3"/>
              <w:ind w:right="142"/>
              <w:rPr>
                <w:b/>
                <w:iCs/>
                <w:sz w:val="22"/>
                <w:szCs w:val="22"/>
              </w:rPr>
            </w:pPr>
            <w:r w:rsidRPr="000E48DF">
              <w:rPr>
                <w:b/>
                <w:iCs/>
                <w:sz w:val="22"/>
                <w:szCs w:val="22"/>
              </w:rPr>
              <w:t>B.1.1 Qualifications : 01 Oui</w:t>
            </w:r>
          </w:p>
          <w:p w14:paraId="3A25E541" w14:textId="77777777" w:rsidR="00CC22DD" w:rsidRPr="000E48DF" w:rsidRDefault="00CC22DD" w:rsidP="00990ADE">
            <w:pPr>
              <w:pStyle w:val="Corpsdetexte3"/>
              <w:widowControl/>
              <w:numPr>
                <w:ilvl w:val="0"/>
                <w:numId w:val="79"/>
              </w:numPr>
              <w:suppressAutoHyphens/>
              <w:autoSpaceDE/>
              <w:spacing w:after="0"/>
              <w:ind w:right="142"/>
              <w:jc w:val="both"/>
              <w:textAlignment w:val="baseline"/>
              <w:rPr>
                <w:sz w:val="22"/>
                <w:szCs w:val="22"/>
              </w:rPr>
            </w:pPr>
            <w:r w:rsidRPr="000E48DF">
              <w:rPr>
                <w:sz w:val="22"/>
                <w:szCs w:val="22"/>
              </w:rPr>
              <w:t>Technicien supérieur de Génie Civil ou plus (Copie certifiée du diplôme, CV signé et daté, attestation de présentation de l’original du diplôme, attestation de disponibilité)</w:t>
            </w:r>
          </w:p>
          <w:p w14:paraId="5AD8B545" w14:textId="77777777" w:rsidR="00CC22DD" w:rsidRPr="000E48DF" w:rsidRDefault="00CC22DD" w:rsidP="00990ADE">
            <w:pPr>
              <w:pStyle w:val="Corpsdetexte3"/>
              <w:ind w:right="142"/>
              <w:rPr>
                <w:sz w:val="22"/>
                <w:szCs w:val="22"/>
              </w:rPr>
            </w:pPr>
            <w:r w:rsidRPr="000E48DF">
              <w:rPr>
                <w:b/>
                <w:sz w:val="22"/>
                <w:szCs w:val="22"/>
              </w:rPr>
              <w:t>NB :</w:t>
            </w:r>
            <w:r w:rsidRPr="000E48DF">
              <w:rPr>
                <w:sz w:val="22"/>
                <w:szCs w:val="22"/>
              </w:rPr>
              <w:t xml:space="preserve"> Il faut présenter toutes les pièces listées entre parenthèses pour mériter le « Oui »</w:t>
            </w:r>
          </w:p>
          <w:p w14:paraId="46AEFCEB" w14:textId="77777777" w:rsidR="00CC22DD" w:rsidRPr="000E48DF" w:rsidRDefault="00CC22DD" w:rsidP="00990ADE">
            <w:pPr>
              <w:ind w:right="142"/>
              <w:jc w:val="both"/>
              <w:rPr>
                <w:b/>
              </w:rPr>
            </w:pPr>
            <w:r w:rsidRPr="000E48DF">
              <w:rPr>
                <w:b/>
              </w:rPr>
              <w:t>B.1.2 Expérience professionnelle : 02 Oui</w:t>
            </w:r>
          </w:p>
          <w:p w14:paraId="4229AFF1" w14:textId="77777777" w:rsidR="00CC22DD" w:rsidRPr="000E48DF" w:rsidRDefault="00CC22DD" w:rsidP="00990ADE">
            <w:pPr>
              <w:pStyle w:val="ParagrapheNormalDAO"/>
              <w:numPr>
                <w:ilvl w:val="0"/>
                <w:numId w:val="79"/>
              </w:numPr>
              <w:ind w:right="142"/>
              <w:rPr>
                <w:rFonts w:ascii="Tahoma" w:hAnsi="Tahoma" w:cs="Tahoma"/>
                <w:bCs w:val="0"/>
                <w:spacing w:val="0"/>
              </w:rPr>
            </w:pPr>
            <w:r w:rsidRPr="000E48DF">
              <w:rPr>
                <w:rFonts w:ascii="Tahoma" w:hAnsi="Tahoma" w:cs="Tahoma"/>
                <w:bCs w:val="0"/>
                <w:spacing w:val="0"/>
              </w:rPr>
              <w:t>Expérience ≥ 3 ans</w:t>
            </w:r>
          </w:p>
          <w:p w14:paraId="544F91F5" w14:textId="77777777" w:rsidR="00CC22DD" w:rsidRPr="000E48DF" w:rsidRDefault="00CC22DD" w:rsidP="00990ADE">
            <w:pPr>
              <w:ind w:right="142"/>
              <w:jc w:val="both"/>
            </w:pPr>
            <w:r w:rsidRPr="000E48DF">
              <w:rPr>
                <w:b/>
              </w:rPr>
              <w:t xml:space="preserve">NB : </w:t>
            </w:r>
            <w:r w:rsidRPr="000E48DF">
              <w:t>l’expérience n’est validée que si le CV est produit et signé par l’intéressé</w:t>
            </w:r>
          </w:p>
          <w:p w14:paraId="0B9F42F1" w14:textId="77777777" w:rsidR="00CC22DD" w:rsidRPr="000E48DF" w:rsidRDefault="00CC22DD" w:rsidP="00990ADE">
            <w:pPr>
              <w:pStyle w:val="Paragraphedeliste"/>
              <w:widowControl/>
              <w:numPr>
                <w:ilvl w:val="0"/>
                <w:numId w:val="79"/>
              </w:numPr>
              <w:suppressAutoHyphens/>
              <w:autoSpaceDE/>
              <w:ind w:right="142"/>
              <w:contextualSpacing/>
              <w:jc w:val="both"/>
              <w:textAlignment w:val="baseline"/>
            </w:pPr>
            <w:r w:rsidRPr="000E48DF">
              <w:rPr>
                <w:b/>
              </w:rPr>
              <w:t>Nombre de projets effectués au poste de Chef de chantier</w:t>
            </w:r>
            <w:r w:rsidRPr="000E48DF">
              <w:t xml:space="preserve"> dans le domaine de la construction, de la réhabilitation, de l’entretien ou de la réfection des ouvrages d’art ≥ 1 projets</w:t>
            </w:r>
          </w:p>
          <w:p w14:paraId="77D7D058" w14:textId="77777777" w:rsidR="00CC22DD" w:rsidRPr="000E48DF" w:rsidRDefault="00CC22DD" w:rsidP="00990ADE">
            <w:pPr>
              <w:ind w:right="142"/>
              <w:jc w:val="both"/>
            </w:pPr>
          </w:p>
          <w:p w14:paraId="2D60B409" w14:textId="77777777" w:rsidR="00CC22DD" w:rsidRPr="000E48DF" w:rsidRDefault="00CC22DD" w:rsidP="00990ADE">
            <w:pPr>
              <w:pStyle w:val="Paragraphedeliste"/>
              <w:ind w:left="0" w:right="142"/>
              <w:jc w:val="both"/>
            </w:pPr>
            <w:r w:rsidRPr="000E48DF">
              <w:rPr>
                <w:b/>
                <w:bCs/>
                <w:u w:val="single"/>
              </w:rPr>
              <w:t>NB</w:t>
            </w:r>
            <w:r w:rsidRPr="000E48DF">
              <w:rPr>
                <w:bCs/>
              </w:rPr>
              <w:t xml:space="preserve"> : </w:t>
            </w:r>
            <w:r w:rsidRPr="000E48DF">
              <w:t xml:space="preserve">Tout agent public listé parmi le personnel et qui n’a pas présenté tous les documents susceptibles de justifier sa libération de l’Administration sera considéré dans l’évaluation. </w:t>
            </w:r>
          </w:p>
          <w:p w14:paraId="71E77EAE" w14:textId="77777777" w:rsidR="00CC22DD" w:rsidRPr="000E48DF" w:rsidRDefault="00CC22DD" w:rsidP="00990ADE">
            <w:pPr>
              <w:ind w:right="142"/>
              <w:jc w:val="both"/>
              <w:rPr>
                <w:rFonts w:eastAsia="Calibri"/>
              </w:rPr>
            </w:pPr>
            <w:r w:rsidRPr="000E48DF">
              <w:rPr>
                <w:rFonts w:eastAsia="Calibri"/>
                <w:lang w:val="fr-CM"/>
              </w:rPr>
              <w:t xml:space="preserve">En cas de présence du CV d’un même expert dans plus d’une offre ou s’il y a divergence entre les CV présentés pour le même expert, une demande d’éclaircissements lui sera adressée en vue </w:t>
            </w:r>
            <w:r w:rsidRPr="000E48DF">
              <w:rPr>
                <w:rFonts w:eastAsia="Calibri"/>
              </w:rPr>
              <w:t>d’établir</w:t>
            </w:r>
            <w:r w:rsidRPr="000E48DF">
              <w:rPr>
                <w:rFonts w:eastAsia="Calibri"/>
                <w:lang w:val="fr-CM"/>
              </w:rPr>
              <w:t xml:space="preserve"> </w:t>
            </w:r>
            <w:r w:rsidRPr="000E48DF">
              <w:rPr>
                <w:rFonts w:eastAsia="Calibri"/>
              </w:rPr>
              <w:t>l’offre du soumissionnaire à considérer</w:t>
            </w:r>
            <w:r w:rsidRPr="000E48DF">
              <w:rPr>
                <w:rFonts w:eastAsia="Calibri"/>
                <w:lang w:val="fr-CM"/>
              </w:rPr>
              <w:t xml:space="preserve"> pour son évaluation. </w:t>
            </w:r>
            <w:r w:rsidRPr="000E48DF">
              <w:rPr>
                <w:rFonts w:eastAsia="Calibri"/>
              </w:rPr>
              <w:t xml:space="preserve">Dans ce cas l’expert en question ne sera pas évalué dans l’Offre concurrente et son </w:t>
            </w:r>
            <w:r w:rsidRPr="000E48DF">
              <w:rPr>
                <w:rFonts w:eastAsia="Calibri"/>
                <w:lang w:val="fr-CM"/>
              </w:rPr>
              <w:t>CV sera examiné à condition que celui produit pour la demande d’éclaircissement soit identique à celui dans l’offres considérée</w:t>
            </w:r>
            <w:r w:rsidRPr="000E48DF">
              <w:rPr>
                <w:rFonts w:eastAsia="Calibri"/>
              </w:rPr>
              <w:t xml:space="preserve">. </w:t>
            </w:r>
          </w:p>
          <w:p w14:paraId="58F3C901" w14:textId="77777777" w:rsidR="00CC22DD" w:rsidRPr="000E48DF" w:rsidRDefault="00CC22DD" w:rsidP="00990ADE">
            <w:pPr>
              <w:ind w:right="142"/>
              <w:jc w:val="both"/>
            </w:pPr>
          </w:p>
          <w:p w14:paraId="1B730581" w14:textId="77777777" w:rsidR="00CC22DD" w:rsidRPr="000E48DF" w:rsidRDefault="00CC22DD" w:rsidP="00990ADE">
            <w:pPr>
              <w:pStyle w:val="Titre5"/>
              <w:ind w:right="142"/>
              <w:rPr>
                <w:iCs/>
              </w:rPr>
            </w:pPr>
            <w:r w:rsidRPr="000E48DF">
              <w:t>C - VISITE DU SITE : 2 critères</w:t>
            </w:r>
          </w:p>
          <w:p w14:paraId="26A6ED0C" w14:textId="77777777" w:rsidR="00CC22DD" w:rsidRPr="000E48DF" w:rsidRDefault="00CC22DD" w:rsidP="00990ADE">
            <w:pPr>
              <w:pStyle w:val="Paragraphedeliste"/>
              <w:widowControl/>
              <w:numPr>
                <w:ilvl w:val="0"/>
                <w:numId w:val="78"/>
              </w:numPr>
              <w:suppressAutoHyphens/>
              <w:autoSpaceDE/>
              <w:ind w:right="142"/>
              <w:contextualSpacing/>
              <w:jc w:val="both"/>
              <w:textAlignment w:val="baseline"/>
            </w:pPr>
            <w:r w:rsidRPr="000E48DF">
              <w:t>C.1 Attestation de visite du site signée sur l’honneur</w:t>
            </w:r>
          </w:p>
          <w:p w14:paraId="6CE0AE43" w14:textId="77777777" w:rsidR="00CC22DD" w:rsidRPr="000E48DF" w:rsidRDefault="00CC22DD" w:rsidP="00990ADE">
            <w:pPr>
              <w:pStyle w:val="Paragraphedeliste"/>
              <w:widowControl/>
              <w:numPr>
                <w:ilvl w:val="0"/>
                <w:numId w:val="78"/>
              </w:numPr>
              <w:suppressAutoHyphens/>
              <w:autoSpaceDE/>
              <w:ind w:right="142"/>
              <w:contextualSpacing/>
              <w:jc w:val="both"/>
              <w:textAlignment w:val="baseline"/>
            </w:pPr>
            <w:r w:rsidRPr="000E48DF">
              <w:t>C.2 Rapport pertinent de visite du site documenté et illustré</w:t>
            </w:r>
          </w:p>
          <w:p w14:paraId="028A366E" w14:textId="5F7A382C" w:rsidR="00CC22DD" w:rsidRPr="000E48DF" w:rsidRDefault="00CC22DD" w:rsidP="00990ADE">
            <w:pPr>
              <w:ind w:right="142"/>
              <w:jc w:val="both"/>
              <w:rPr>
                <w:b/>
              </w:rPr>
            </w:pPr>
            <w:r w:rsidRPr="000E48DF">
              <w:rPr>
                <w:b/>
              </w:rPr>
              <w:t xml:space="preserve">D – MATERIEL (en propre ou en location) : </w:t>
            </w:r>
            <w:r w:rsidR="00F35FCA">
              <w:rPr>
                <w:b/>
              </w:rPr>
              <w:t>3</w:t>
            </w:r>
            <w:r w:rsidRPr="000E48DF">
              <w:rPr>
                <w:b/>
              </w:rPr>
              <w:t xml:space="preserve"> critères</w:t>
            </w:r>
          </w:p>
          <w:p w14:paraId="0B56D7A1" w14:textId="77777777" w:rsidR="005F79E5" w:rsidRDefault="005F79E5" w:rsidP="00990ADE">
            <w:pPr>
              <w:pStyle w:val="Paragraphedeliste"/>
              <w:widowControl/>
              <w:numPr>
                <w:ilvl w:val="0"/>
                <w:numId w:val="80"/>
              </w:numPr>
              <w:suppressAutoHyphens/>
              <w:autoSpaceDE/>
              <w:ind w:right="142"/>
              <w:contextualSpacing/>
              <w:jc w:val="both"/>
              <w:textAlignment w:val="baseline"/>
            </w:pPr>
            <w:r w:rsidRPr="000E48DF">
              <w:t xml:space="preserve">Pick-up </w:t>
            </w:r>
          </w:p>
          <w:p w14:paraId="033B7ABA" w14:textId="78E11DD4" w:rsidR="00F35FCA" w:rsidRPr="000E48DF" w:rsidRDefault="00F35FCA" w:rsidP="00990ADE">
            <w:pPr>
              <w:pStyle w:val="Paragraphedeliste"/>
              <w:widowControl/>
              <w:numPr>
                <w:ilvl w:val="0"/>
                <w:numId w:val="80"/>
              </w:numPr>
              <w:suppressAutoHyphens/>
              <w:autoSpaceDE/>
              <w:ind w:right="142"/>
              <w:contextualSpacing/>
              <w:jc w:val="both"/>
              <w:textAlignment w:val="baseline"/>
            </w:pPr>
            <w:r>
              <w:t>Camion benne</w:t>
            </w:r>
          </w:p>
          <w:p w14:paraId="1D9B01C7" w14:textId="77777777" w:rsidR="00CC22DD" w:rsidRPr="000E48DF" w:rsidRDefault="00CC22DD" w:rsidP="00990ADE">
            <w:pPr>
              <w:pStyle w:val="Paragraphedeliste"/>
              <w:widowControl/>
              <w:numPr>
                <w:ilvl w:val="0"/>
                <w:numId w:val="80"/>
              </w:numPr>
              <w:suppressAutoHyphens/>
              <w:autoSpaceDE/>
              <w:ind w:right="142"/>
              <w:contextualSpacing/>
              <w:jc w:val="both"/>
              <w:textAlignment w:val="baseline"/>
            </w:pPr>
            <w:r w:rsidRPr="000E48DF">
              <w:lastRenderedPageBreak/>
              <w:t>Compacteur</w:t>
            </w:r>
            <w:r w:rsidR="00E04454" w:rsidRPr="000E48DF">
              <w:t xml:space="preserve"> manuel</w:t>
            </w:r>
          </w:p>
          <w:p w14:paraId="36AB76B0" w14:textId="2099A51C" w:rsidR="00CC22DD" w:rsidRPr="000E48DF" w:rsidRDefault="00CC22DD" w:rsidP="00990ADE">
            <w:pPr>
              <w:spacing w:line="276" w:lineRule="auto"/>
              <w:ind w:right="142"/>
              <w:jc w:val="both"/>
              <w:rPr>
                <w:rFonts w:eastAsia="Calibri"/>
                <w:i/>
                <w:color w:val="000000" w:themeColor="text1"/>
              </w:rPr>
            </w:pPr>
            <w:r w:rsidRPr="000E48DF">
              <w:rPr>
                <w:rFonts w:eastAsia="Calibri"/>
                <w:b/>
                <w:i/>
                <w:color w:val="000000" w:themeColor="text1"/>
                <w:u w:val="single"/>
              </w:rPr>
              <w:t>NB</w:t>
            </w:r>
            <w:r w:rsidR="004208B0">
              <w:rPr>
                <w:rFonts w:eastAsia="Calibri"/>
                <w:b/>
                <w:i/>
                <w:color w:val="000000" w:themeColor="text1"/>
              </w:rPr>
              <w:t> </w:t>
            </w:r>
            <w:r w:rsidRPr="000E48DF">
              <w:rPr>
                <w:rFonts w:eastAsia="Calibri"/>
                <w:b/>
                <w:i/>
                <w:color w:val="000000" w:themeColor="text1"/>
              </w:rPr>
              <w:t xml:space="preserve">: </w:t>
            </w:r>
            <w:r w:rsidRPr="000E48DF">
              <w:rPr>
                <w:rFonts w:eastAsia="Calibri"/>
                <w:color w:val="000000" w:themeColor="text1"/>
              </w:rPr>
              <w:t>Joindre les copies certifiées par les services émetteurs ou toute autre autorité habilitée, des cartes grises pour les matériels roulants et les factures d’achat</w:t>
            </w:r>
            <w:r w:rsidRPr="000E48DF">
              <w:rPr>
                <w:color w:val="000000" w:themeColor="text1"/>
              </w:rPr>
              <w:t xml:space="preserve"> </w:t>
            </w:r>
            <w:r w:rsidRPr="000E48DF">
              <w:rPr>
                <w:rFonts w:eastAsia="Calibri"/>
                <w:color w:val="000000" w:themeColor="text1"/>
              </w:rPr>
              <w:t>indiquant le numéro de contribuable de chaque émetteur pour les autres, le cas échéant, accompagnées d’un engagement de location de matériel signé.</w:t>
            </w:r>
            <w:r w:rsidRPr="000E48DF">
              <w:rPr>
                <w:rFonts w:eastAsia="Calibri"/>
                <w:i/>
                <w:color w:val="000000" w:themeColor="text1"/>
              </w:rPr>
              <w:t xml:space="preserve"> </w:t>
            </w:r>
          </w:p>
          <w:p w14:paraId="6AF50C76" w14:textId="77777777" w:rsidR="00CC22DD" w:rsidRPr="000E48DF" w:rsidRDefault="00CC22DD" w:rsidP="00990ADE">
            <w:pPr>
              <w:ind w:right="142"/>
              <w:jc w:val="both"/>
            </w:pPr>
          </w:p>
          <w:p w14:paraId="55EBF27E" w14:textId="16ABB99B" w:rsidR="00CC22DD" w:rsidRPr="000E48DF" w:rsidRDefault="00CC22DD" w:rsidP="00990ADE">
            <w:pPr>
              <w:ind w:right="142"/>
              <w:jc w:val="both"/>
              <w:rPr>
                <w:b/>
              </w:rPr>
            </w:pPr>
            <w:r w:rsidRPr="000E48DF">
              <w:rPr>
                <w:b/>
              </w:rPr>
              <w:t>E – REFERENCES DE L’ENTREPRISE</w:t>
            </w:r>
            <w:r w:rsidR="004208B0">
              <w:rPr>
                <w:b/>
              </w:rPr>
              <w:t> </w:t>
            </w:r>
            <w:r w:rsidRPr="000E48DF">
              <w:rPr>
                <w:b/>
              </w:rPr>
              <w:t>: 1 critère</w:t>
            </w:r>
          </w:p>
          <w:p w14:paraId="57C2ADB4" w14:textId="77777777" w:rsidR="00CC22DD" w:rsidRPr="000E48DF" w:rsidRDefault="00CC22DD" w:rsidP="00990ADE">
            <w:pPr>
              <w:pStyle w:val="Paragraphedeliste"/>
              <w:widowControl/>
              <w:numPr>
                <w:ilvl w:val="0"/>
                <w:numId w:val="81"/>
              </w:numPr>
              <w:suppressAutoHyphens/>
              <w:autoSpaceDE/>
              <w:ind w:right="142"/>
              <w:contextualSpacing/>
              <w:jc w:val="both"/>
              <w:textAlignment w:val="baseline"/>
              <w:rPr>
                <w:iCs/>
              </w:rPr>
            </w:pPr>
            <w:r w:rsidRPr="000E48DF">
              <w:rPr>
                <w:iCs/>
              </w:rPr>
              <w:t>Avoir réalisé au cours des cinq (05) dernières années un projet dans le domaine de constru</w:t>
            </w:r>
            <w:r w:rsidR="00E04454" w:rsidRPr="000E48DF">
              <w:rPr>
                <w:iCs/>
              </w:rPr>
              <w:t>ction, réhabilitation</w:t>
            </w:r>
            <w:r w:rsidRPr="000E48DF">
              <w:rPr>
                <w:iCs/>
              </w:rPr>
              <w:t xml:space="preserve"> ou réfection </w:t>
            </w:r>
            <w:r w:rsidR="00E04454" w:rsidRPr="000E48DF">
              <w:rPr>
                <w:iCs/>
              </w:rPr>
              <w:t>d’un bâtiment (édifice public)</w:t>
            </w:r>
            <w:r w:rsidRPr="000E48DF">
              <w:rPr>
                <w:iCs/>
              </w:rPr>
              <w:t xml:space="preserve"> d’un montant au moins égal à TTC </w:t>
            </w:r>
            <w:r w:rsidR="00E04454" w:rsidRPr="000E48DF">
              <w:rPr>
                <w:iCs/>
              </w:rPr>
              <w:t>25</w:t>
            </w:r>
            <w:r w:rsidRPr="000E48DF">
              <w:rPr>
                <w:iCs/>
              </w:rPr>
              <w:t> 000 000 FCFA.</w:t>
            </w:r>
          </w:p>
          <w:p w14:paraId="628EBBBD" w14:textId="77777777" w:rsidR="00CC22DD" w:rsidRPr="000E48DF" w:rsidRDefault="00CC22DD" w:rsidP="00990ADE">
            <w:pPr>
              <w:ind w:right="142"/>
              <w:jc w:val="both"/>
              <w:rPr>
                <w:iCs/>
              </w:rPr>
            </w:pPr>
            <w:r w:rsidRPr="000E48DF">
              <w:rPr>
                <w:b/>
                <w:iCs/>
              </w:rPr>
              <w:t>NB</w:t>
            </w:r>
            <w:r w:rsidRPr="000E48DF">
              <w:rPr>
                <w:iCs/>
              </w:rPr>
              <w:t>. Joindre 1</w:t>
            </w:r>
            <w:r w:rsidRPr="000E48DF">
              <w:rPr>
                <w:iCs/>
                <w:vertAlign w:val="superscript"/>
              </w:rPr>
              <w:t>ère</w:t>
            </w:r>
            <w:r w:rsidRPr="000E48DF">
              <w:rPr>
                <w:iCs/>
              </w:rPr>
              <w:t>, 2</w:t>
            </w:r>
            <w:r w:rsidRPr="000E48DF">
              <w:rPr>
                <w:iCs/>
                <w:vertAlign w:val="superscript"/>
              </w:rPr>
              <w:t>ème</w:t>
            </w:r>
            <w:r w:rsidRPr="000E48DF">
              <w:rPr>
                <w:iCs/>
              </w:rPr>
              <w:t xml:space="preserve"> et dernière page du Contrat enregistré ainsi que le PV de réception provisoire ou définitive</w:t>
            </w:r>
          </w:p>
          <w:p w14:paraId="18C52A56" w14:textId="77777777" w:rsidR="00CC22DD" w:rsidRPr="000E48DF" w:rsidRDefault="00CC22DD" w:rsidP="00990ADE">
            <w:pPr>
              <w:ind w:right="142"/>
              <w:jc w:val="both"/>
              <w:rPr>
                <w:iCs/>
              </w:rPr>
            </w:pPr>
          </w:p>
          <w:p w14:paraId="5EF5F590" w14:textId="6A224FEB" w:rsidR="00CC22DD" w:rsidRPr="000E48DF" w:rsidRDefault="00CC22DD" w:rsidP="00990ADE">
            <w:pPr>
              <w:ind w:right="142"/>
              <w:jc w:val="both"/>
              <w:rPr>
                <w:b/>
              </w:rPr>
            </w:pPr>
            <w:r w:rsidRPr="000E48DF">
              <w:rPr>
                <w:b/>
              </w:rPr>
              <w:t>F – CAPACITE FINANCIERE</w:t>
            </w:r>
            <w:r w:rsidR="004208B0">
              <w:rPr>
                <w:b/>
              </w:rPr>
              <w:t> </w:t>
            </w:r>
            <w:r w:rsidRPr="000E48DF">
              <w:rPr>
                <w:b/>
              </w:rPr>
              <w:t>: 1 critère</w:t>
            </w:r>
          </w:p>
          <w:p w14:paraId="1CDA8ABA" w14:textId="048BBCC8" w:rsidR="00CC22DD" w:rsidRPr="000E48DF" w:rsidRDefault="00CC22DD" w:rsidP="00990ADE">
            <w:pPr>
              <w:pStyle w:val="Paragraphedeliste"/>
              <w:widowControl/>
              <w:numPr>
                <w:ilvl w:val="0"/>
                <w:numId w:val="81"/>
              </w:numPr>
              <w:suppressAutoHyphens/>
              <w:autoSpaceDE/>
              <w:ind w:right="142"/>
              <w:contextualSpacing/>
              <w:jc w:val="both"/>
              <w:textAlignment w:val="baseline"/>
              <w:rPr>
                <w:iCs/>
              </w:rPr>
            </w:pPr>
            <w:r w:rsidRPr="000E48DF">
              <w:rPr>
                <w:iCs/>
              </w:rPr>
              <w:t xml:space="preserve">Produire une capacité financière d’un montant de </w:t>
            </w:r>
            <w:r w:rsidR="00051C3D">
              <w:rPr>
                <w:iCs/>
              </w:rPr>
              <w:t>27</w:t>
            </w:r>
            <w:r w:rsidRPr="000E48DF">
              <w:rPr>
                <w:iCs/>
              </w:rPr>
              <w:t> 000 000 FCFA </w:t>
            </w:r>
          </w:p>
          <w:bookmarkEnd w:id="172"/>
          <w:p w14:paraId="0708CD40" w14:textId="77777777" w:rsidR="00CC22DD" w:rsidRPr="000E48DF" w:rsidRDefault="00CC22DD" w:rsidP="00990ADE">
            <w:pPr>
              <w:spacing w:line="360" w:lineRule="auto"/>
              <w:ind w:right="142"/>
              <w:jc w:val="both"/>
            </w:pPr>
          </w:p>
          <w:p w14:paraId="77B6D542" w14:textId="77777777" w:rsidR="00CC22DD" w:rsidRPr="000E48DF" w:rsidRDefault="00CC22DD" w:rsidP="00990ADE">
            <w:pPr>
              <w:adjustRightInd w:val="0"/>
              <w:spacing w:before="17" w:line="360" w:lineRule="auto"/>
              <w:ind w:right="142"/>
              <w:rPr>
                <w:b/>
                <w:bCs/>
                <w:iCs/>
              </w:rPr>
            </w:pPr>
            <w:bookmarkStart w:id="174" w:name="_Hlk163151275"/>
            <w:bookmarkEnd w:id="173"/>
            <w:r w:rsidRPr="000E48DF">
              <w:rPr>
                <w:b/>
                <w:bCs/>
                <w:iCs/>
              </w:rPr>
              <w:t>En cas de conflit entre les contenus des pièces du DAO, l’élimination d’une offre pour non-conformité aux prescriptions du DAO ne doit s’appuyer que sur des critères contenus dans le RPAO dont les dispositions priment sur celle des autres pièces</w:t>
            </w:r>
            <w:bookmarkEnd w:id="174"/>
          </w:p>
        </w:tc>
      </w:tr>
      <w:tr w:rsidR="00CC22DD" w:rsidRPr="000E48DF" w14:paraId="388ECBE5" w14:textId="77777777" w:rsidTr="00D746FD">
        <w:trPr>
          <w:trHeight w:val="699"/>
          <w:jc w:val="center"/>
        </w:trPr>
        <w:tc>
          <w:tcPr>
            <w:tcW w:w="1129" w:type="dxa"/>
            <w:shd w:val="clear" w:color="auto" w:fill="auto"/>
            <w:tcMar>
              <w:top w:w="0" w:type="dxa"/>
              <w:left w:w="0" w:type="dxa"/>
              <w:bottom w:w="0" w:type="dxa"/>
              <w:right w:w="0" w:type="dxa"/>
            </w:tcMar>
            <w:vAlign w:val="center"/>
          </w:tcPr>
          <w:p w14:paraId="38F75654" w14:textId="77777777" w:rsidR="00CC22DD" w:rsidRPr="000E48DF" w:rsidRDefault="00CC22DD" w:rsidP="00CC22DD">
            <w:pPr>
              <w:spacing w:line="360" w:lineRule="auto"/>
              <w:jc w:val="center"/>
            </w:pPr>
            <w:r w:rsidRPr="000E48DF">
              <w:lastRenderedPageBreak/>
              <w:t>31.2.</w:t>
            </w:r>
          </w:p>
        </w:tc>
        <w:tc>
          <w:tcPr>
            <w:tcW w:w="8364" w:type="dxa"/>
            <w:shd w:val="clear" w:color="auto" w:fill="auto"/>
            <w:tcMar>
              <w:top w:w="0" w:type="dxa"/>
              <w:left w:w="0" w:type="dxa"/>
              <w:bottom w:w="0" w:type="dxa"/>
              <w:right w:w="0" w:type="dxa"/>
            </w:tcMar>
            <w:vAlign w:val="center"/>
          </w:tcPr>
          <w:p w14:paraId="03B7ADAF" w14:textId="77777777" w:rsidR="00CC22DD" w:rsidRPr="000E48DF" w:rsidRDefault="00CC22DD" w:rsidP="00990ADE">
            <w:pPr>
              <w:spacing w:line="360" w:lineRule="auto"/>
              <w:ind w:right="142"/>
              <w:jc w:val="both"/>
            </w:pPr>
            <w:r w:rsidRPr="000E48DF">
              <w:t>La monnaie retenue pour la conversion en une seule monnaie est le franc CFA, la source du taux de change étant la Banque des Etats de l’Afrique Centrale (BEAC).</w:t>
            </w:r>
          </w:p>
        </w:tc>
      </w:tr>
      <w:tr w:rsidR="00CC22DD" w:rsidRPr="000E48DF" w14:paraId="444CE98D" w14:textId="77777777" w:rsidTr="00D746FD">
        <w:trPr>
          <w:trHeight w:hRule="exact" w:val="525"/>
          <w:jc w:val="center"/>
        </w:trPr>
        <w:tc>
          <w:tcPr>
            <w:tcW w:w="9493" w:type="dxa"/>
            <w:gridSpan w:val="2"/>
            <w:shd w:val="clear" w:color="auto" w:fill="auto"/>
            <w:tcMar>
              <w:top w:w="0" w:type="dxa"/>
              <w:left w:w="0" w:type="dxa"/>
              <w:bottom w:w="0" w:type="dxa"/>
              <w:right w:w="0" w:type="dxa"/>
            </w:tcMar>
            <w:vAlign w:val="center"/>
          </w:tcPr>
          <w:p w14:paraId="5930E84E" w14:textId="77777777" w:rsidR="00CC22DD" w:rsidRPr="000E48DF" w:rsidRDefault="00CC22DD" w:rsidP="00990ADE">
            <w:pPr>
              <w:spacing w:line="360" w:lineRule="auto"/>
              <w:ind w:right="142"/>
              <w:jc w:val="center"/>
              <w:rPr>
                <w:b/>
              </w:rPr>
            </w:pPr>
            <w:r w:rsidRPr="000E48DF">
              <w:rPr>
                <w:b/>
              </w:rPr>
              <w:t>F- ATTRIBUTION</w:t>
            </w:r>
          </w:p>
        </w:tc>
      </w:tr>
      <w:tr w:rsidR="00CC22DD" w:rsidRPr="000E48DF" w14:paraId="0BF93DBF" w14:textId="77777777" w:rsidTr="00D746FD">
        <w:trPr>
          <w:jc w:val="center"/>
        </w:trPr>
        <w:tc>
          <w:tcPr>
            <w:tcW w:w="1129" w:type="dxa"/>
            <w:shd w:val="clear" w:color="auto" w:fill="auto"/>
            <w:tcMar>
              <w:top w:w="0" w:type="dxa"/>
              <w:left w:w="0" w:type="dxa"/>
              <w:bottom w:w="0" w:type="dxa"/>
              <w:right w:w="0" w:type="dxa"/>
            </w:tcMar>
            <w:vAlign w:val="center"/>
          </w:tcPr>
          <w:p w14:paraId="55A8B1AB" w14:textId="77777777" w:rsidR="00CC22DD" w:rsidRPr="000E48DF" w:rsidRDefault="00CC22DD" w:rsidP="00CC22DD">
            <w:pPr>
              <w:spacing w:line="360" w:lineRule="auto"/>
              <w:jc w:val="center"/>
            </w:pPr>
            <w:r w:rsidRPr="000E48DF">
              <w:t>34.1</w:t>
            </w:r>
          </w:p>
        </w:tc>
        <w:tc>
          <w:tcPr>
            <w:tcW w:w="8364" w:type="dxa"/>
            <w:shd w:val="clear" w:color="auto" w:fill="auto"/>
            <w:tcMar>
              <w:top w:w="0" w:type="dxa"/>
              <w:left w:w="0" w:type="dxa"/>
              <w:bottom w:w="0" w:type="dxa"/>
              <w:right w:w="0" w:type="dxa"/>
            </w:tcMar>
            <w:vAlign w:val="center"/>
          </w:tcPr>
          <w:p w14:paraId="43B4D918" w14:textId="77777777" w:rsidR="00CC22DD" w:rsidRPr="000E48DF" w:rsidRDefault="00CC22DD" w:rsidP="00990ADE">
            <w:pPr>
              <w:spacing w:line="360" w:lineRule="auto"/>
              <w:ind w:right="142"/>
              <w:jc w:val="both"/>
              <w:rPr>
                <w:iCs/>
              </w:rPr>
            </w:pPr>
            <w:r w:rsidRPr="000E48DF">
              <w:rPr>
                <w:iCs/>
              </w:rPr>
              <w:t xml:space="preserve">L’Autorité Contractante attribuera le marché au soumissionnaire dont l’offre </w:t>
            </w:r>
            <w:bookmarkStart w:id="175" w:name="_Hlk163151479"/>
            <w:r w:rsidRPr="000E48DF">
              <w:rPr>
                <w:iCs/>
              </w:rPr>
              <w:t xml:space="preserve">a été reconnue conforme pour l’essentiel </w:t>
            </w:r>
            <w:bookmarkEnd w:id="175"/>
            <w:r w:rsidRPr="000E48DF">
              <w:rPr>
                <w:iCs/>
              </w:rPr>
              <w:t xml:space="preserve">au Dossier d’Appel d’offres </w:t>
            </w:r>
            <w:bookmarkStart w:id="176" w:name="_Hlk163151511"/>
            <w:r w:rsidRPr="000E48DF">
              <w:rPr>
                <w:iCs/>
              </w:rPr>
              <w:t xml:space="preserve">et qui dispose des capacités techniques et financières requises pour exécuter le marché de façon satisfaisante et dont l’offre a été évaluée la </w:t>
            </w:r>
            <w:r w:rsidRPr="000E48DF">
              <w:rPr>
                <w:b/>
                <w:i/>
                <w:iCs/>
              </w:rPr>
              <w:t xml:space="preserve">moins </w:t>
            </w:r>
            <w:proofErr w:type="spellStart"/>
            <w:r w:rsidRPr="000E48DF">
              <w:rPr>
                <w:b/>
                <w:i/>
                <w:iCs/>
              </w:rPr>
              <w:t>disante</w:t>
            </w:r>
            <w:proofErr w:type="spellEnd"/>
            <w:r w:rsidRPr="000E48DF">
              <w:rPr>
                <w:iCs/>
              </w:rPr>
              <w:t xml:space="preserve"> après application des remises proposées le cas échéant. </w:t>
            </w:r>
            <w:bookmarkEnd w:id="176"/>
          </w:p>
        </w:tc>
      </w:tr>
      <w:tr w:rsidR="00CC22DD" w:rsidRPr="000E48DF" w14:paraId="6FB9CDD8" w14:textId="77777777" w:rsidTr="00D746FD">
        <w:trPr>
          <w:jc w:val="center"/>
        </w:trPr>
        <w:tc>
          <w:tcPr>
            <w:tcW w:w="1129" w:type="dxa"/>
            <w:shd w:val="clear" w:color="auto" w:fill="auto"/>
            <w:tcMar>
              <w:top w:w="0" w:type="dxa"/>
              <w:left w:w="0" w:type="dxa"/>
              <w:bottom w:w="0" w:type="dxa"/>
              <w:right w:w="0" w:type="dxa"/>
            </w:tcMar>
            <w:vAlign w:val="center"/>
          </w:tcPr>
          <w:p w14:paraId="73C27B8F" w14:textId="77777777" w:rsidR="00CC22DD" w:rsidRPr="000E48DF" w:rsidRDefault="00CC22DD" w:rsidP="00CC22DD">
            <w:pPr>
              <w:spacing w:line="360" w:lineRule="auto"/>
              <w:jc w:val="center"/>
            </w:pPr>
            <w:r w:rsidRPr="000E48DF">
              <w:t>39.2</w:t>
            </w:r>
          </w:p>
        </w:tc>
        <w:tc>
          <w:tcPr>
            <w:tcW w:w="8364" w:type="dxa"/>
            <w:shd w:val="clear" w:color="auto" w:fill="auto"/>
            <w:tcMar>
              <w:top w:w="0" w:type="dxa"/>
              <w:left w:w="0" w:type="dxa"/>
              <w:bottom w:w="0" w:type="dxa"/>
              <w:right w:w="0" w:type="dxa"/>
            </w:tcMar>
            <w:vAlign w:val="center"/>
          </w:tcPr>
          <w:p w14:paraId="070B1F7A" w14:textId="77777777" w:rsidR="00CC22DD" w:rsidRPr="000E48DF" w:rsidRDefault="00CC22DD" w:rsidP="00990ADE">
            <w:pPr>
              <w:spacing w:line="360" w:lineRule="auto"/>
              <w:ind w:right="142"/>
              <w:jc w:val="both"/>
            </w:pPr>
            <w:r w:rsidRPr="000E48DF">
              <w:t>Le taux du cautionnement définitif est de 5% du montant toutes taxes comprises du marché</w:t>
            </w:r>
          </w:p>
          <w:p w14:paraId="50C34EFB" w14:textId="77777777" w:rsidR="00CC22DD" w:rsidRPr="000E48DF" w:rsidRDefault="00CC22DD" w:rsidP="00990ADE">
            <w:pPr>
              <w:spacing w:line="360" w:lineRule="auto"/>
              <w:ind w:right="142"/>
              <w:jc w:val="both"/>
            </w:pPr>
            <w:r w:rsidRPr="000E48DF">
              <w:t xml:space="preserve">Dans un délai de vingt (20) jours à compter de la date de notification du marché par le Maître d’ouvrage, le cocontractant fournira un cautionnement définitif suivant le modèle joint au Dossier d’appel d’offres. </w:t>
            </w:r>
            <w:proofErr w:type="gramStart"/>
            <w:r w:rsidRPr="000E48DF">
              <w:t>La</w:t>
            </w:r>
            <w:proofErr w:type="gramEnd"/>
            <w:r w:rsidRPr="000E48DF">
              <w:t xml:space="preserve"> non production dudit cautionnement dans les délais et conditions de l’article 28 du CCAP expose le soumissionnaire aux sanctions prévues par l’article 37 dudit CCAP.</w:t>
            </w:r>
          </w:p>
        </w:tc>
      </w:tr>
      <w:tr w:rsidR="00CC22DD" w:rsidRPr="000E48DF" w14:paraId="558589F5" w14:textId="77777777" w:rsidTr="00D746FD">
        <w:trPr>
          <w:trHeight w:val="5395"/>
          <w:jc w:val="center"/>
        </w:trPr>
        <w:tc>
          <w:tcPr>
            <w:tcW w:w="1129" w:type="dxa"/>
            <w:shd w:val="clear" w:color="auto" w:fill="auto"/>
            <w:tcMar>
              <w:top w:w="0" w:type="dxa"/>
              <w:left w:w="0" w:type="dxa"/>
              <w:bottom w:w="0" w:type="dxa"/>
              <w:right w:w="0" w:type="dxa"/>
            </w:tcMar>
            <w:vAlign w:val="center"/>
          </w:tcPr>
          <w:p w14:paraId="461ACF6E" w14:textId="77777777" w:rsidR="00CC22DD" w:rsidRPr="000E48DF" w:rsidRDefault="00CC22DD" w:rsidP="00CC22DD">
            <w:pPr>
              <w:spacing w:line="360" w:lineRule="auto"/>
              <w:jc w:val="center"/>
            </w:pPr>
            <w:r w:rsidRPr="000E48DF">
              <w:lastRenderedPageBreak/>
              <w:t>40</w:t>
            </w:r>
          </w:p>
        </w:tc>
        <w:tc>
          <w:tcPr>
            <w:tcW w:w="8364" w:type="dxa"/>
            <w:shd w:val="clear" w:color="auto" w:fill="auto"/>
            <w:tcMar>
              <w:top w:w="0" w:type="dxa"/>
              <w:left w:w="0" w:type="dxa"/>
              <w:bottom w:w="0" w:type="dxa"/>
              <w:right w:w="0" w:type="dxa"/>
            </w:tcMar>
            <w:vAlign w:val="center"/>
          </w:tcPr>
          <w:p w14:paraId="0D948176" w14:textId="77777777" w:rsidR="00CC22DD" w:rsidRPr="000E48DF" w:rsidRDefault="00CC22DD" w:rsidP="00990ADE">
            <w:pPr>
              <w:ind w:right="142"/>
              <w:jc w:val="center"/>
              <w:rPr>
                <w:b/>
                <w:bCs/>
                <w:color w:val="000000" w:themeColor="text1"/>
              </w:rPr>
            </w:pPr>
            <w:bookmarkStart w:id="177" w:name="_Toc159496870"/>
            <w:r w:rsidRPr="000E48DF">
              <w:rPr>
                <w:b/>
                <w:bCs/>
                <w:color w:val="000000" w:themeColor="text1"/>
              </w:rPr>
              <w:t>Principes Ethiques</w:t>
            </w:r>
            <w:bookmarkEnd w:id="177"/>
          </w:p>
          <w:p w14:paraId="15373ED2" w14:textId="3CA6CB80" w:rsidR="00CC22DD" w:rsidRPr="000E48DF" w:rsidRDefault="00CC22DD" w:rsidP="00990ADE">
            <w:pPr>
              <w:ind w:right="142"/>
              <w:jc w:val="both"/>
              <w:rPr>
                <w:color w:val="000000" w:themeColor="text1"/>
              </w:rPr>
            </w:pPr>
            <w:r w:rsidRPr="000E48DF">
              <w:rPr>
                <w:color w:val="000000" w:themeColor="text1"/>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w:t>
            </w:r>
            <w:r w:rsidR="004208B0">
              <w:rPr>
                <w:color w:val="000000" w:themeColor="text1"/>
              </w:rPr>
              <w:t> </w:t>
            </w:r>
            <w:r w:rsidRPr="000E48DF">
              <w:rPr>
                <w:color w:val="000000" w:themeColor="text1"/>
              </w:rPr>
              <w:t>:</w:t>
            </w:r>
          </w:p>
          <w:p w14:paraId="0371C58D" w14:textId="77777777" w:rsidR="00CC22DD" w:rsidRPr="000E48DF" w:rsidRDefault="00CC22DD" w:rsidP="00990ADE">
            <w:pPr>
              <w:pStyle w:val="Paragraphedeliste"/>
              <w:numPr>
                <w:ilvl w:val="0"/>
                <w:numId w:val="66"/>
              </w:numPr>
              <w:tabs>
                <w:tab w:val="clear" w:pos="1140"/>
                <w:tab w:val="num" w:pos="708"/>
              </w:tabs>
              <w:suppressAutoHyphens/>
              <w:spacing w:after="160"/>
              <w:ind w:left="708" w:right="142" w:hanging="284"/>
              <w:jc w:val="both"/>
              <w:textAlignment w:val="baseline"/>
              <w:rPr>
                <w:color w:val="000000" w:themeColor="text1"/>
              </w:rPr>
            </w:pPr>
            <w:r w:rsidRPr="000E48DF">
              <w:rPr>
                <w:color w:val="000000" w:themeColor="text1"/>
              </w:rPr>
              <w:t xml:space="preserve">est coupable de </w:t>
            </w:r>
            <w:r w:rsidRPr="000E48DF">
              <w:rPr>
                <w:b/>
                <w:color w:val="000000" w:themeColor="text1"/>
              </w:rPr>
              <w:t>“corruption”</w:t>
            </w:r>
            <w:r w:rsidRPr="000E48DF">
              <w:rPr>
                <w:color w:val="000000" w:themeColor="text1"/>
              </w:rPr>
              <w:t xml:space="preserve"> quiconque offre, donne, sollicite ou accepte directement ou indirectement un quelconque avantage en vue d’influencer l’action d’un agent public au cours de l’attribution ou de l’exécution d’un marché ou d’une lettre commande, et</w:t>
            </w:r>
          </w:p>
          <w:p w14:paraId="3EB45BBC" w14:textId="77777777" w:rsidR="00CC22DD" w:rsidRPr="000E48DF" w:rsidRDefault="00CC22DD" w:rsidP="00990ADE">
            <w:pPr>
              <w:pStyle w:val="Paragraphedeliste"/>
              <w:numPr>
                <w:ilvl w:val="0"/>
                <w:numId w:val="66"/>
              </w:numPr>
              <w:tabs>
                <w:tab w:val="clear" w:pos="1140"/>
                <w:tab w:val="num" w:pos="708"/>
              </w:tabs>
              <w:suppressAutoHyphens/>
              <w:spacing w:after="160"/>
              <w:ind w:left="708" w:right="142" w:hanging="284"/>
              <w:jc w:val="both"/>
              <w:textAlignment w:val="baseline"/>
              <w:rPr>
                <w:color w:val="000000" w:themeColor="text1"/>
              </w:rPr>
            </w:pPr>
            <w:r w:rsidRPr="000E48DF">
              <w:rPr>
                <w:color w:val="000000" w:themeColor="text1"/>
              </w:rPr>
              <w:t xml:space="preserve">est coupable de ‘’corruption’’ quiconque fournit, sollicite ou accepte plusieurs offres  émises par le même soumissionnaire sous des noms des sociétés différentes et/ou sur des numéros d’enregistrement différents. </w:t>
            </w:r>
          </w:p>
          <w:p w14:paraId="283006E7" w14:textId="77777777" w:rsidR="00CC22DD" w:rsidRPr="000E48DF" w:rsidRDefault="00CC22DD" w:rsidP="00990ADE">
            <w:pPr>
              <w:pStyle w:val="Paragraphedeliste"/>
              <w:numPr>
                <w:ilvl w:val="0"/>
                <w:numId w:val="66"/>
              </w:numPr>
              <w:tabs>
                <w:tab w:val="clear" w:pos="1140"/>
                <w:tab w:val="num" w:pos="566"/>
              </w:tabs>
              <w:suppressAutoHyphens/>
              <w:spacing w:after="160"/>
              <w:ind w:left="708" w:right="142" w:hanging="425"/>
              <w:jc w:val="both"/>
              <w:textAlignment w:val="baseline"/>
              <w:rPr>
                <w:color w:val="C0504D" w:themeColor="accent2"/>
              </w:rPr>
            </w:pPr>
            <w:r w:rsidRPr="000E48DF">
              <w:rPr>
                <w:color w:val="000000" w:themeColor="text1"/>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7F0A6520" w14:textId="08EFB645" w:rsidR="00C1323D" w:rsidRDefault="00C1323D" w:rsidP="00CC22DD"/>
    <w:p w14:paraId="6F30265E" w14:textId="447F3B83" w:rsidR="006971CA" w:rsidRDefault="006971CA" w:rsidP="00CC22DD"/>
    <w:p w14:paraId="601AF85D" w14:textId="732EE141" w:rsidR="006971CA" w:rsidRDefault="006971CA" w:rsidP="00CC22DD"/>
    <w:p w14:paraId="68845EDD" w14:textId="1DAB2D4F" w:rsidR="006971CA" w:rsidRDefault="006971CA" w:rsidP="00CC22DD"/>
    <w:p w14:paraId="4AF5F24F" w14:textId="66ABD234" w:rsidR="006971CA" w:rsidRDefault="006971CA" w:rsidP="00CC22DD"/>
    <w:p w14:paraId="68ABF745" w14:textId="32432FA3" w:rsidR="006971CA" w:rsidRDefault="006971CA" w:rsidP="00CC22DD"/>
    <w:p w14:paraId="5687442C" w14:textId="0ACDF1C8" w:rsidR="006971CA" w:rsidRDefault="006971CA" w:rsidP="00CC22DD"/>
    <w:p w14:paraId="19C14F2A" w14:textId="171A39D2" w:rsidR="006971CA" w:rsidRDefault="006971CA" w:rsidP="00CC22DD"/>
    <w:p w14:paraId="6428DF7D" w14:textId="35534405" w:rsidR="006971CA" w:rsidRDefault="006971CA" w:rsidP="00CC22DD"/>
    <w:p w14:paraId="56654111" w14:textId="0A5C6CCD" w:rsidR="006971CA" w:rsidRDefault="006971CA" w:rsidP="00CC22DD"/>
    <w:p w14:paraId="16C6A2DB" w14:textId="159636F4" w:rsidR="006971CA" w:rsidRDefault="006971CA" w:rsidP="00CC22DD"/>
    <w:p w14:paraId="3EC6E6FD" w14:textId="40CAA3FE" w:rsidR="006971CA" w:rsidRDefault="006971CA" w:rsidP="00CC22DD"/>
    <w:p w14:paraId="1D7CE9E7" w14:textId="77777777" w:rsidR="00990ADE" w:rsidRDefault="00990ADE" w:rsidP="00CC22DD"/>
    <w:p w14:paraId="5C25FB6A" w14:textId="77777777" w:rsidR="00990ADE" w:rsidRDefault="00990ADE" w:rsidP="00CC22DD"/>
    <w:p w14:paraId="382AE9B3" w14:textId="77777777" w:rsidR="00990ADE" w:rsidRDefault="00990ADE" w:rsidP="00CC22DD"/>
    <w:p w14:paraId="615449D9" w14:textId="77777777" w:rsidR="00990ADE" w:rsidRDefault="00990ADE" w:rsidP="00CC22DD"/>
    <w:p w14:paraId="79A1F128" w14:textId="77777777" w:rsidR="00990ADE" w:rsidRDefault="00990ADE" w:rsidP="00CC22DD"/>
    <w:p w14:paraId="54AD77E0" w14:textId="77777777" w:rsidR="00990ADE" w:rsidRDefault="00990ADE" w:rsidP="00CC22DD"/>
    <w:p w14:paraId="1DDCBF64" w14:textId="77777777" w:rsidR="00990ADE" w:rsidRDefault="00990ADE" w:rsidP="00CC22DD"/>
    <w:p w14:paraId="38A73233" w14:textId="77777777" w:rsidR="00990ADE" w:rsidRDefault="00990ADE" w:rsidP="00CC22DD"/>
    <w:p w14:paraId="013DA453" w14:textId="77777777" w:rsidR="00990ADE" w:rsidRDefault="00990ADE" w:rsidP="00CC22DD"/>
    <w:p w14:paraId="34D5B6CE" w14:textId="77777777" w:rsidR="00990ADE" w:rsidRDefault="00990ADE" w:rsidP="00CC22DD"/>
    <w:p w14:paraId="05D2CE96" w14:textId="77777777" w:rsidR="00990ADE" w:rsidRDefault="00990ADE" w:rsidP="00CC22DD"/>
    <w:p w14:paraId="390224DC" w14:textId="3BDBB784" w:rsidR="006971CA" w:rsidRDefault="006971CA" w:rsidP="00CC22DD"/>
    <w:p w14:paraId="771C2076" w14:textId="77A0FCED" w:rsidR="006971CA" w:rsidRDefault="006971CA" w:rsidP="00CC22DD"/>
    <w:p w14:paraId="761412C5" w14:textId="0C0F1EF2" w:rsidR="006971CA" w:rsidRDefault="006971CA" w:rsidP="00CC22DD"/>
    <w:p w14:paraId="3B22E3E9" w14:textId="77777777" w:rsidR="006971CA" w:rsidRPr="000E48DF" w:rsidRDefault="006971CA" w:rsidP="00CC22DD"/>
    <w:tbl>
      <w:tblPr>
        <w:tblStyle w:val="Grilledutableau"/>
        <w:tblW w:w="9497" w:type="dxa"/>
        <w:jc w:val="center"/>
        <w:tblLook w:val="04A0" w:firstRow="1" w:lastRow="0" w:firstColumn="1" w:lastColumn="0" w:noHBand="0" w:noVBand="1"/>
      </w:tblPr>
      <w:tblGrid>
        <w:gridCol w:w="6083"/>
        <w:gridCol w:w="1392"/>
        <w:gridCol w:w="14"/>
        <w:gridCol w:w="14"/>
        <w:gridCol w:w="28"/>
        <w:gridCol w:w="14"/>
        <w:gridCol w:w="14"/>
        <w:gridCol w:w="14"/>
        <w:gridCol w:w="14"/>
        <w:gridCol w:w="1910"/>
      </w:tblGrid>
      <w:tr w:rsidR="00CC22DD" w:rsidRPr="000E48DF" w14:paraId="5A96CD50" w14:textId="77777777" w:rsidTr="00CC22DD">
        <w:trPr>
          <w:jc w:val="center"/>
        </w:trPr>
        <w:tc>
          <w:tcPr>
            <w:tcW w:w="9497" w:type="dxa"/>
            <w:gridSpan w:val="10"/>
            <w:vAlign w:val="center"/>
          </w:tcPr>
          <w:p w14:paraId="4CD676C2" w14:textId="29A7583C" w:rsidR="00CC22DD" w:rsidRPr="000E48DF" w:rsidRDefault="00CC22DD" w:rsidP="00C1323D">
            <w:pPr>
              <w:jc w:val="center"/>
              <w:rPr>
                <w:b/>
              </w:rPr>
            </w:pPr>
            <w:r w:rsidRPr="000E48DF">
              <w:rPr>
                <w:b/>
              </w:rPr>
              <w:lastRenderedPageBreak/>
              <w:t>GRILLE D’EVALUATION DES OFFRES</w:t>
            </w:r>
            <w:r w:rsidR="004208B0">
              <w:rPr>
                <w:b/>
              </w:rPr>
              <w:t> </w:t>
            </w:r>
            <w:r w:rsidRPr="000E48DF">
              <w:rPr>
                <w:b/>
              </w:rPr>
              <w:t xml:space="preserve">: </w:t>
            </w:r>
            <w:r w:rsidR="001B15D5" w:rsidRPr="000E48DF">
              <w:rPr>
                <w:b/>
              </w:rPr>
              <w:t>1</w:t>
            </w:r>
            <w:r w:rsidR="004208B0">
              <w:rPr>
                <w:b/>
              </w:rPr>
              <w:t>5</w:t>
            </w:r>
            <w:r w:rsidRPr="000E48DF">
              <w:rPr>
                <w:b/>
              </w:rPr>
              <w:t xml:space="preserve"> critères</w:t>
            </w:r>
          </w:p>
        </w:tc>
      </w:tr>
      <w:tr w:rsidR="00CC22DD" w:rsidRPr="000E48DF" w14:paraId="0C06BF1A" w14:textId="77777777" w:rsidTr="00CC22DD">
        <w:trPr>
          <w:jc w:val="center"/>
        </w:trPr>
        <w:tc>
          <w:tcPr>
            <w:tcW w:w="9497" w:type="dxa"/>
            <w:gridSpan w:val="10"/>
            <w:vAlign w:val="center"/>
          </w:tcPr>
          <w:p w14:paraId="664F51EC" w14:textId="6887E1F9" w:rsidR="00CC22DD" w:rsidRPr="000E48DF" w:rsidRDefault="00CC22DD" w:rsidP="00C1323D">
            <w:pPr>
              <w:jc w:val="both"/>
              <w:rPr>
                <w:b/>
              </w:rPr>
            </w:pPr>
            <w:r w:rsidRPr="000E48DF">
              <w:rPr>
                <w:b/>
              </w:rPr>
              <w:t>ENTREPRISE</w:t>
            </w:r>
            <w:r w:rsidR="004208B0">
              <w:rPr>
                <w:b/>
              </w:rPr>
              <w:t> </w:t>
            </w:r>
            <w:r w:rsidRPr="000E48DF">
              <w:rPr>
                <w:b/>
              </w:rPr>
              <w:t xml:space="preserve">: </w:t>
            </w:r>
          </w:p>
        </w:tc>
      </w:tr>
      <w:tr w:rsidR="00CC22DD" w:rsidRPr="000E48DF" w14:paraId="5497B896" w14:textId="77777777" w:rsidTr="00CC22DD">
        <w:trPr>
          <w:jc w:val="center"/>
        </w:trPr>
        <w:tc>
          <w:tcPr>
            <w:tcW w:w="9497" w:type="dxa"/>
            <w:gridSpan w:val="10"/>
            <w:shd w:val="clear" w:color="auto" w:fill="B2A1C7" w:themeFill="accent4" w:themeFillTint="99"/>
            <w:vAlign w:val="center"/>
          </w:tcPr>
          <w:p w14:paraId="79DDFF4A" w14:textId="193EB614" w:rsidR="00CC22DD" w:rsidRPr="000E48DF" w:rsidRDefault="00CC22DD" w:rsidP="00C1323D">
            <w:pPr>
              <w:pStyle w:val="Titre3"/>
              <w:outlineLvl w:val="2"/>
              <w:rPr>
                <w:rFonts w:ascii="Tahoma" w:hAnsi="Tahoma" w:cs="Tahoma"/>
                <w:sz w:val="22"/>
                <w:szCs w:val="22"/>
              </w:rPr>
            </w:pPr>
            <w:r w:rsidRPr="000E48DF">
              <w:rPr>
                <w:rFonts w:ascii="Tahoma" w:hAnsi="Tahoma" w:cs="Tahoma"/>
                <w:sz w:val="22"/>
                <w:szCs w:val="22"/>
              </w:rPr>
              <w:t xml:space="preserve">A </w:t>
            </w:r>
            <w:r w:rsidR="004208B0">
              <w:rPr>
                <w:rFonts w:ascii="Tahoma" w:hAnsi="Tahoma" w:cs="Tahoma"/>
                <w:sz w:val="22"/>
                <w:szCs w:val="22"/>
              </w:rPr>
              <w:t>–</w:t>
            </w:r>
            <w:r w:rsidRPr="000E48DF">
              <w:rPr>
                <w:rFonts w:ascii="Tahoma" w:hAnsi="Tahoma" w:cs="Tahoma"/>
                <w:sz w:val="22"/>
                <w:szCs w:val="22"/>
              </w:rPr>
              <w:t xml:space="preserve"> PRESENTATION GENERALE DES OFFRES</w:t>
            </w:r>
            <w:r w:rsidR="004208B0">
              <w:rPr>
                <w:rFonts w:ascii="Tahoma" w:hAnsi="Tahoma" w:cs="Tahoma"/>
                <w:sz w:val="22"/>
                <w:szCs w:val="22"/>
              </w:rPr>
              <w:t> </w:t>
            </w:r>
            <w:r w:rsidRPr="000E48DF">
              <w:rPr>
                <w:rFonts w:ascii="Tahoma" w:hAnsi="Tahoma" w:cs="Tahoma"/>
                <w:sz w:val="22"/>
                <w:szCs w:val="22"/>
              </w:rPr>
              <w:t>: 1 critère</w:t>
            </w:r>
          </w:p>
        </w:tc>
      </w:tr>
      <w:tr w:rsidR="00CC22DD" w:rsidRPr="000E48DF" w14:paraId="188D918F" w14:textId="77777777" w:rsidTr="00CC22DD">
        <w:trPr>
          <w:trHeight w:val="300"/>
          <w:jc w:val="center"/>
        </w:trPr>
        <w:tc>
          <w:tcPr>
            <w:tcW w:w="6083" w:type="dxa"/>
            <w:vMerge w:val="restart"/>
            <w:vAlign w:val="center"/>
          </w:tcPr>
          <w:p w14:paraId="5B913253" w14:textId="77777777" w:rsidR="00CC22DD" w:rsidRPr="000E48DF" w:rsidRDefault="00CC22DD" w:rsidP="00C1323D">
            <w:pPr>
              <w:jc w:val="both"/>
              <w:rPr>
                <w:b/>
              </w:rPr>
            </w:pPr>
            <w:r w:rsidRPr="000E48DF">
              <w:t>Lisibilité, pièces dans l’ordre du RPAO, sommaires, intercalaires de couleur, pagination, reliure en spirales avec transparent et papier cartonné.</w:t>
            </w:r>
          </w:p>
        </w:tc>
        <w:tc>
          <w:tcPr>
            <w:tcW w:w="1392" w:type="dxa"/>
            <w:vAlign w:val="center"/>
          </w:tcPr>
          <w:p w14:paraId="6C448034" w14:textId="77777777" w:rsidR="00CC22DD" w:rsidRPr="000E48DF" w:rsidRDefault="00CC22DD" w:rsidP="00C1323D">
            <w:pPr>
              <w:jc w:val="center"/>
              <w:rPr>
                <w:b/>
              </w:rPr>
            </w:pPr>
            <w:r w:rsidRPr="000E48DF">
              <w:rPr>
                <w:b/>
              </w:rPr>
              <w:t xml:space="preserve">Oui </w:t>
            </w:r>
          </w:p>
        </w:tc>
        <w:tc>
          <w:tcPr>
            <w:tcW w:w="2022" w:type="dxa"/>
            <w:gridSpan w:val="8"/>
            <w:vAlign w:val="center"/>
          </w:tcPr>
          <w:p w14:paraId="1AF733DE" w14:textId="77777777" w:rsidR="00CC22DD" w:rsidRPr="000E48DF" w:rsidRDefault="00CC22DD" w:rsidP="00C1323D">
            <w:pPr>
              <w:jc w:val="center"/>
              <w:rPr>
                <w:b/>
              </w:rPr>
            </w:pPr>
            <w:r w:rsidRPr="000E48DF">
              <w:rPr>
                <w:b/>
              </w:rPr>
              <w:t xml:space="preserve">Non </w:t>
            </w:r>
          </w:p>
        </w:tc>
      </w:tr>
      <w:tr w:rsidR="00CC22DD" w:rsidRPr="000E48DF" w14:paraId="6C8DEC98" w14:textId="77777777" w:rsidTr="00CC22DD">
        <w:trPr>
          <w:trHeight w:val="570"/>
          <w:jc w:val="center"/>
        </w:trPr>
        <w:tc>
          <w:tcPr>
            <w:tcW w:w="6083" w:type="dxa"/>
            <w:vMerge/>
            <w:vAlign w:val="center"/>
          </w:tcPr>
          <w:p w14:paraId="0A15E07C" w14:textId="77777777" w:rsidR="00CC22DD" w:rsidRPr="000E48DF" w:rsidRDefault="00CC22DD" w:rsidP="00C1323D">
            <w:pPr>
              <w:jc w:val="both"/>
              <w:rPr>
                <w:iCs/>
              </w:rPr>
            </w:pPr>
          </w:p>
        </w:tc>
        <w:tc>
          <w:tcPr>
            <w:tcW w:w="1392" w:type="dxa"/>
            <w:vAlign w:val="center"/>
          </w:tcPr>
          <w:p w14:paraId="0451BE1B" w14:textId="77777777" w:rsidR="00CC22DD" w:rsidRPr="000E48DF" w:rsidRDefault="00CC22DD" w:rsidP="00C1323D">
            <w:pPr>
              <w:jc w:val="center"/>
              <w:rPr>
                <w:b/>
              </w:rPr>
            </w:pPr>
          </w:p>
        </w:tc>
        <w:tc>
          <w:tcPr>
            <w:tcW w:w="2022" w:type="dxa"/>
            <w:gridSpan w:val="8"/>
            <w:vAlign w:val="center"/>
          </w:tcPr>
          <w:p w14:paraId="4EF6C91B" w14:textId="77777777" w:rsidR="00CC22DD" w:rsidRPr="000E48DF" w:rsidRDefault="00CC22DD" w:rsidP="00C1323D">
            <w:pPr>
              <w:jc w:val="center"/>
              <w:rPr>
                <w:b/>
              </w:rPr>
            </w:pPr>
          </w:p>
        </w:tc>
      </w:tr>
      <w:tr w:rsidR="00CC22DD" w:rsidRPr="000E48DF" w14:paraId="5A7F185E" w14:textId="77777777" w:rsidTr="00C1323D">
        <w:trPr>
          <w:trHeight w:val="309"/>
          <w:jc w:val="center"/>
        </w:trPr>
        <w:tc>
          <w:tcPr>
            <w:tcW w:w="9497" w:type="dxa"/>
            <w:gridSpan w:val="10"/>
            <w:vAlign w:val="center"/>
          </w:tcPr>
          <w:p w14:paraId="1BBA709E" w14:textId="2F875C4E" w:rsidR="00CC22DD" w:rsidRPr="000E48DF" w:rsidRDefault="00CC22DD" w:rsidP="00C1323D">
            <w:pPr>
              <w:jc w:val="center"/>
              <w:rPr>
                <w:b/>
              </w:rPr>
            </w:pPr>
            <w:r w:rsidRPr="000E48DF">
              <w:rPr>
                <w:b/>
                <w:iCs/>
              </w:rPr>
              <w:t>Sous-total 1</w:t>
            </w:r>
            <w:r w:rsidR="004208B0">
              <w:rPr>
                <w:b/>
                <w:iCs/>
              </w:rPr>
              <w:t> </w:t>
            </w:r>
            <w:r w:rsidRPr="000E48DF">
              <w:rPr>
                <w:b/>
                <w:iCs/>
              </w:rPr>
              <w:t>: nombre « oui » _______ / 1</w:t>
            </w:r>
          </w:p>
        </w:tc>
      </w:tr>
      <w:tr w:rsidR="00CC22DD" w:rsidRPr="000E48DF" w14:paraId="3DAF89D1" w14:textId="77777777" w:rsidTr="00CC22DD">
        <w:trPr>
          <w:trHeight w:val="339"/>
          <w:jc w:val="center"/>
        </w:trPr>
        <w:tc>
          <w:tcPr>
            <w:tcW w:w="9497" w:type="dxa"/>
            <w:gridSpan w:val="10"/>
            <w:shd w:val="clear" w:color="auto" w:fill="B2A1C7" w:themeFill="accent4" w:themeFillTint="99"/>
            <w:vAlign w:val="center"/>
          </w:tcPr>
          <w:p w14:paraId="58D6A61D" w14:textId="1C2E07DD" w:rsidR="00CC22DD" w:rsidRPr="000E48DF" w:rsidRDefault="00CC22DD" w:rsidP="00E04454">
            <w:pPr>
              <w:jc w:val="center"/>
              <w:rPr>
                <w:b/>
              </w:rPr>
            </w:pPr>
            <w:r w:rsidRPr="000E48DF">
              <w:rPr>
                <w:b/>
              </w:rPr>
              <w:t xml:space="preserve">B </w:t>
            </w:r>
            <w:r w:rsidR="004208B0">
              <w:rPr>
                <w:b/>
              </w:rPr>
              <w:t>–</w:t>
            </w:r>
            <w:r w:rsidRPr="000E48DF">
              <w:rPr>
                <w:b/>
              </w:rPr>
              <w:t xml:space="preserve"> PERSONNEL D’ENCADREMENT</w:t>
            </w:r>
            <w:r w:rsidR="004208B0">
              <w:rPr>
                <w:b/>
              </w:rPr>
              <w:t> </w:t>
            </w:r>
            <w:r w:rsidRPr="000E48DF">
              <w:rPr>
                <w:b/>
              </w:rPr>
              <w:t xml:space="preserve">: </w:t>
            </w:r>
            <w:r w:rsidR="00E04454" w:rsidRPr="000E48DF">
              <w:rPr>
                <w:b/>
              </w:rPr>
              <w:t>7</w:t>
            </w:r>
            <w:r w:rsidRPr="000E48DF">
              <w:rPr>
                <w:b/>
              </w:rPr>
              <w:t xml:space="preserve"> critères</w:t>
            </w:r>
          </w:p>
        </w:tc>
      </w:tr>
      <w:tr w:rsidR="00CC22DD" w:rsidRPr="000E48DF" w14:paraId="44AF5679" w14:textId="77777777" w:rsidTr="00CC22DD">
        <w:trPr>
          <w:jc w:val="center"/>
        </w:trPr>
        <w:tc>
          <w:tcPr>
            <w:tcW w:w="9497" w:type="dxa"/>
            <w:gridSpan w:val="10"/>
            <w:vAlign w:val="center"/>
          </w:tcPr>
          <w:p w14:paraId="1246E441" w14:textId="20596604" w:rsidR="00CC22DD" w:rsidRPr="000E48DF" w:rsidRDefault="00CC22DD" w:rsidP="00C1323D">
            <w:pPr>
              <w:pStyle w:val="Titre3"/>
              <w:outlineLvl w:val="2"/>
              <w:rPr>
                <w:rFonts w:ascii="Tahoma" w:hAnsi="Tahoma" w:cs="Tahoma"/>
                <w:sz w:val="22"/>
                <w:szCs w:val="22"/>
              </w:rPr>
            </w:pPr>
            <w:r w:rsidRPr="000E48DF">
              <w:rPr>
                <w:rFonts w:ascii="Tahoma" w:hAnsi="Tahoma" w:cs="Tahoma"/>
                <w:sz w:val="22"/>
                <w:szCs w:val="22"/>
              </w:rPr>
              <w:t xml:space="preserve">B0 </w:t>
            </w:r>
            <w:r w:rsidR="004208B0">
              <w:rPr>
                <w:rFonts w:ascii="Tahoma" w:hAnsi="Tahoma" w:cs="Tahoma"/>
                <w:sz w:val="22"/>
                <w:szCs w:val="22"/>
              </w:rPr>
              <w:t>–</w:t>
            </w:r>
            <w:r w:rsidRPr="000E48DF">
              <w:rPr>
                <w:rFonts w:ascii="Tahoma" w:hAnsi="Tahoma" w:cs="Tahoma"/>
                <w:sz w:val="22"/>
                <w:szCs w:val="22"/>
              </w:rPr>
              <w:t xml:space="preserve"> Conducteur des travaux</w:t>
            </w:r>
          </w:p>
        </w:tc>
      </w:tr>
      <w:tr w:rsidR="00CC22DD" w:rsidRPr="000E48DF" w14:paraId="186CBD92" w14:textId="77777777" w:rsidTr="00CC22DD">
        <w:trPr>
          <w:jc w:val="center"/>
        </w:trPr>
        <w:tc>
          <w:tcPr>
            <w:tcW w:w="9497" w:type="dxa"/>
            <w:gridSpan w:val="10"/>
            <w:vAlign w:val="center"/>
          </w:tcPr>
          <w:p w14:paraId="15953707" w14:textId="6CD9DF72" w:rsidR="00CC22DD" w:rsidRPr="000E48DF" w:rsidRDefault="00CC22DD" w:rsidP="00C1323D">
            <w:pPr>
              <w:pStyle w:val="Titre4"/>
              <w:outlineLvl w:val="3"/>
              <w:rPr>
                <w:sz w:val="22"/>
                <w:szCs w:val="22"/>
              </w:rPr>
            </w:pPr>
            <w:r w:rsidRPr="000E48DF">
              <w:rPr>
                <w:sz w:val="22"/>
                <w:szCs w:val="22"/>
              </w:rPr>
              <w:t>B.01 Qualifications</w:t>
            </w:r>
            <w:r w:rsidR="004208B0">
              <w:rPr>
                <w:sz w:val="22"/>
                <w:szCs w:val="22"/>
              </w:rPr>
              <w:t> </w:t>
            </w:r>
            <w:r w:rsidRPr="000E48DF">
              <w:rPr>
                <w:sz w:val="22"/>
                <w:szCs w:val="22"/>
              </w:rPr>
              <w:t>:</w:t>
            </w:r>
          </w:p>
        </w:tc>
      </w:tr>
      <w:tr w:rsidR="00CC22DD" w:rsidRPr="000E48DF" w14:paraId="5357A774" w14:textId="77777777" w:rsidTr="00CC22DD">
        <w:trPr>
          <w:trHeight w:val="540"/>
          <w:jc w:val="center"/>
        </w:trPr>
        <w:tc>
          <w:tcPr>
            <w:tcW w:w="6083" w:type="dxa"/>
            <w:vMerge w:val="restart"/>
            <w:vAlign w:val="center"/>
          </w:tcPr>
          <w:p w14:paraId="1EB13C18" w14:textId="77777777" w:rsidR="00CC22DD" w:rsidRPr="000E48DF" w:rsidRDefault="00CC22DD" w:rsidP="00C1323D">
            <w:pPr>
              <w:pStyle w:val="Corpsdetexte3"/>
              <w:rPr>
                <w:sz w:val="22"/>
                <w:szCs w:val="22"/>
              </w:rPr>
            </w:pPr>
            <w:r w:rsidRPr="000E48DF">
              <w:rPr>
                <w:sz w:val="22"/>
                <w:szCs w:val="22"/>
              </w:rPr>
              <w:t>Ingénieur des travaux de Génie Civil ou plus (Copie certifiée du diplôme, CV signé et daté, attestation de présentation de l’original du diplôme, attestation de disponibilité)</w:t>
            </w:r>
          </w:p>
          <w:p w14:paraId="105B2516" w14:textId="19570B9A" w:rsidR="00CC22DD" w:rsidRPr="000E48DF" w:rsidRDefault="00CC22DD" w:rsidP="00C1323D">
            <w:pPr>
              <w:jc w:val="both"/>
            </w:pPr>
            <w:r w:rsidRPr="000E48DF">
              <w:rPr>
                <w:b/>
              </w:rPr>
              <w:t>NB</w:t>
            </w:r>
            <w:r w:rsidR="004208B0">
              <w:rPr>
                <w:b/>
              </w:rPr>
              <w:t> </w:t>
            </w:r>
            <w:r w:rsidRPr="000E48DF">
              <w:rPr>
                <w:b/>
              </w:rPr>
              <w:t>:</w:t>
            </w:r>
            <w:r w:rsidRPr="000E48DF">
              <w:t xml:space="preserve"> Il faut présenter toutes les pièces listées entre parenthèses pour mériter le « Oui »</w:t>
            </w:r>
          </w:p>
        </w:tc>
        <w:tc>
          <w:tcPr>
            <w:tcW w:w="1406" w:type="dxa"/>
            <w:gridSpan w:val="2"/>
            <w:vAlign w:val="center"/>
          </w:tcPr>
          <w:p w14:paraId="13AA7198" w14:textId="77777777" w:rsidR="00CC22DD" w:rsidRPr="000E48DF" w:rsidRDefault="00CC22DD" w:rsidP="00C1323D">
            <w:pPr>
              <w:jc w:val="center"/>
              <w:rPr>
                <w:b/>
              </w:rPr>
            </w:pPr>
            <w:r w:rsidRPr="000E48DF">
              <w:rPr>
                <w:b/>
              </w:rPr>
              <w:t xml:space="preserve">Oui </w:t>
            </w:r>
          </w:p>
        </w:tc>
        <w:tc>
          <w:tcPr>
            <w:tcW w:w="2008" w:type="dxa"/>
            <w:gridSpan w:val="7"/>
            <w:vAlign w:val="center"/>
          </w:tcPr>
          <w:p w14:paraId="0CD49B54" w14:textId="77777777" w:rsidR="00CC22DD" w:rsidRPr="000E48DF" w:rsidRDefault="00CC22DD" w:rsidP="00C1323D">
            <w:pPr>
              <w:jc w:val="center"/>
              <w:rPr>
                <w:b/>
              </w:rPr>
            </w:pPr>
            <w:r w:rsidRPr="000E48DF">
              <w:rPr>
                <w:b/>
              </w:rPr>
              <w:t xml:space="preserve">Non </w:t>
            </w:r>
          </w:p>
        </w:tc>
      </w:tr>
      <w:tr w:rsidR="00CC22DD" w:rsidRPr="000E48DF" w14:paraId="5768C648" w14:textId="77777777" w:rsidTr="00CC22DD">
        <w:trPr>
          <w:trHeight w:val="780"/>
          <w:jc w:val="center"/>
        </w:trPr>
        <w:tc>
          <w:tcPr>
            <w:tcW w:w="6083" w:type="dxa"/>
            <w:vMerge/>
            <w:vAlign w:val="center"/>
          </w:tcPr>
          <w:p w14:paraId="64BFE0FC" w14:textId="77777777" w:rsidR="00CC22DD" w:rsidRPr="000E48DF" w:rsidRDefault="00CC22DD" w:rsidP="00C1323D">
            <w:pPr>
              <w:pStyle w:val="Corpsdetexte3"/>
              <w:rPr>
                <w:sz w:val="22"/>
                <w:szCs w:val="22"/>
              </w:rPr>
            </w:pPr>
          </w:p>
        </w:tc>
        <w:tc>
          <w:tcPr>
            <w:tcW w:w="1406" w:type="dxa"/>
            <w:gridSpan w:val="2"/>
            <w:vAlign w:val="center"/>
          </w:tcPr>
          <w:p w14:paraId="30270734" w14:textId="77777777" w:rsidR="00CC22DD" w:rsidRPr="000E48DF" w:rsidRDefault="00CC22DD" w:rsidP="00C1323D">
            <w:pPr>
              <w:jc w:val="center"/>
              <w:rPr>
                <w:b/>
              </w:rPr>
            </w:pPr>
          </w:p>
        </w:tc>
        <w:tc>
          <w:tcPr>
            <w:tcW w:w="2008" w:type="dxa"/>
            <w:gridSpan w:val="7"/>
            <w:vAlign w:val="center"/>
          </w:tcPr>
          <w:p w14:paraId="644C1FB1" w14:textId="77777777" w:rsidR="00CC22DD" w:rsidRPr="000E48DF" w:rsidRDefault="00CC22DD" w:rsidP="00C1323D">
            <w:pPr>
              <w:jc w:val="center"/>
              <w:rPr>
                <w:b/>
              </w:rPr>
            </w:pPr>
          </w:p>
        </w:tc>
      </w:tr>
      <w:tr w:rsidR="00CC22DD" w:rsidRPr="000E48DF" w14:paraId="2A4A36DD" w14:textId="77777777" w:rsidTr="00CC22DD">
        <w:trPr>
          <w:jc w:val="center"/>
        </w:trPr>
        <w:tc>
          <w:tcPr>
            <w:tcW w:w="9497" w:type="dxa"/>
            <w:gridSpan w:val="10"/>
            <w:vAlign w:val="center"/>
          </w:tcPr>
          <w:p w14:paraId="698B9118" w14:textId="77777777" w:rsidR="00CC22DD" w:rsidRPr="000E48DF" w:rsidRDefault="00CC22DD" w:rsidP="00C1323D">
            <w:pPr>
              <w:pStyle w:val="Titre5"/>
              <w:outlineLvl w:val="4"/>
              <w:rPr>
                <w:rFonts w:ascii="Tahoma" w:hAnsi="Tahoma" w:cs="Tahoma"/>
                <w:sz w:val="22"/>
                <w:szCs w:val="22"/>
              </w:rPr>
            </w:pPr>
            <w:r w:rsidRPr="000E48DF">
              <w:rPr>
                <w:rFonts w:ascii="Tahoma" w:hAnsi="Tahoma" w:cs="Tahoma"/>
                <w:sz w:val="22"/>
                <w:szCs w:val="22"/>
              </w:rPr>
              <w:t xml:space="preserve">B.02 Expérience professionnelle </w:t>
            </w:r>
          </w:p>
        </w:tc>
      </w:tr>
      <w:tr w:rsidR="00CC22DD" w:rsidRPr="000E48DF" w14:paraId="2995784C" w14:textId="77777777" w:rsidTr="00CC22DD">
        <w:trPr>
          <w:trHeight w:val="135"/>
          <w:jc w:val="center"/>
        </w:trPr>
        <w:tc>
          <w:tcPr>
            <w:tcW w:w="6083" w:type="dxa"/>
            <w:vMerge w:val="restart"/>
            <w:vAlign w:val="center"/>
          </w:tcPr>
          <w:p w14:paraId="7C277A66" w14:textId="77777777" w:rsidR="00CC22DD" w:rsidRPr="000E48DF" w:rsidRDefault="00CC22DD" w:rsidP="00C1323D">
            <w:pPr>
              <w:pStyle w:val="Titre5"/>
              <w:outlineLvl w:val="4"/>
              <w:rPr>
                <w:rFonts w:ascii="Tahoma" w:hAnsi="Tahoma" w:cs="Tahoma"/>
                <w:b w:val="0"/>
                <w:sz w:val="22"/>
                <w:szCs w:val="22"/>
              </w:rPr>
            </w:pPr>
            <w:r w:rsidRPr="000E48DF">
              <w:rPr>
                <w:rFonts w:ascii="Tahoma" w:hAnsi="Tahoma" w:cs="Tahoma"/>
                <w:b w:val="0"/>
                <w:sz w:val="22"/>
                <w:szCs w:val="22"/>
              </w:rPr>
              <w:t xml:space="preserve">Expérience ≥ 5 ans </w:t>
            </w:r>
          </w:p>
          <w:p w14:paraId="118F8B27" w14:textId="234DF838" w:rsidR="00CC22DD" w:rsidRPr="000E48DF" w:rsidRDefault="00CC22DD" w:rsidP="00C1323D">
            <w:pPr>
              <w:pStyle w:val="Titre5"/>
              <w:outlineLvl w:val="4"/>
              <w:rPr>
                <w:rFonts w:ascii="Tahoma" w:hAnsi="Tahoma" w:cs="Tahoma"/>
                <w:b w:val="0"/>
                <w:iCs/>
                <w:sz w:val="22"/>
                <w:szCs w:val="22"/>
              </w:rPr>
            </w:pPr>
            <w:r w:rsidRPr="000E48DF">
              <w:rPr>
                <w:rFonts w:ascii="Tahoma" w:hAnsi="Tahoma" w:cs="Tahoma"/>
                <w:sz w:val="22"/>
                <w:szCs w:val="22"/>
              </w:rPr>
              <w:t>NB</w:t>
            </w:r>
            <w:r w:rsidR="004208B0">
              <w:rPr>
                <w:rFonts w:ascii="Tahoma" w:hAnsi="Tahoma" w:cs="Tahoma"/>
                <w:b w:val="0"/>
                <w:sz w:val="22"/>
                <w:szCs w:val="22"/>
              </w:rPr>
              <w:t> </w:t>
            </w:r>
            <w:r w:rsidRPr="000E48DF">
              <w:rPr>
                <w:rFonts w:ascii="Tahoma" w:hAnsi="Tahoma" w:cs="Tahoma"/>
                <w:b w:val="0"/>
                <w:sz w:val="22"/>
                <w:szCs w:val="22"/>
              </w:rPr>
              <w:t>: l’expérience n’est validée que si le CV est produit et signé par l’intéressé</w:t>
            </w:r>
          </w:p>
        </w:tc>
        <w:tc>
          <w:tcPr>
            <w:tcW w:w="1448" w:type="dxa"/>
            <w:gridSpan w:val="4"/>
            <w:vAlign w:val="center"/>
          </w:tcPr>
          <w:p w14:paraId="4ADA0074" w14:textId="77777777" w:rsidR="00CC22DD" w:rsidRPr="000E48DF" w:rsidRDefault="00CC22DD" w:rsidP="00C1323D">
            <w:pPr>
              <w:jc w:val="center"/>
              <w:rPr>
                <w:b/>
              </w:rPr>
            </w:pPr>
            <w:r w:rsidRPr="000E48DF">
              <w:rPr>
                <w:b/>
              </w:rPr>
              <w:t xml:space="preserve">Oui </w:t>
            </w:r>
          </w:p>
        </w:tc>
        <w:tc>
          <w:tcPr>
            <w:tcW w:w="1966" w:type="dxa"/>
            <w:gridSpan w:val="5"/>
            <w:vAlign w:val="center"/>
          </w:tcPr>
          <w:p w14:paraId="28503F34" w14:textId="77777777" w:rsidR="00CC22DD" w:rsidRPr="000E48DF" w:rsidRDefault="00CC22DD" w:rsidP="00C1323D">
            <w:pPr>
              <w:jc w:val="center"/>
              <w:rPr>
                <w:b/>
              </w:rPr>
            </w:pPr>
            <w:r w:rsidRPr="000E48DF">
              <w:rPr>
                <w:b/>
              </w:rPr>
              <w:t xml:space="preserve">Non </w:t>
            </w:r>
          </w:p>
        </w:tc>
      </w:tr>
      <w:tr w:rsidR="00CC22DD" w:rsidRPr="000E48DF" w14:paraId="44770D5A" w14:textId="77777777" w:rsidTr="00CC22DD">
        <w:trPr>
          <w:trHeight w:val="135"/>
          <w:jc w:val="center"/>
        </w:trPr>
        <w:tc>
          <w:tcPr>
            <w:tcW w:w="6083" w:type="dxa"/>
            <w:vMerge/>
            <w:vAlign w:val="center"/>
          </w:tcPr>
          <w:p w14:paraId="6634BD3F" w14:textId="77777777" w:rsidR="00CC22DD" w:rsidRPr="000E48DF" w:rsidRDefault="00CC22DD" w:rsidP="00C1323D">
            <w:pPr>
              <w:pStyle w:val="Titre5"/>
              <w:outlineLvl w:val="4"/>
              <w:rPr>
                <w:rFonts w:ascii="Tahoma" w:hAnsi="Tahoma" w:cs="Tahoma"/>
                <w:iCs/>
                <w:sz w:val="22"/>
                <w:szCs w:val="22"/>
              </w:rPr>
            </w:pPr>
          </w:p>
        </w:tc>
        <w:tc>
          <w:tcPr>
            <w:tcW w:w="1448" w:type="dxa"/>
            <w:gridSpan w:val="4"/>
            <w:vAlign w:val="center"/>
          </w:tcPr>
          <w:p w14:paraId="104CF83A" w14:textId="77777777" w:rsidR="00CC22DD" w:rsidRPr="000E48DF" w:rsidRDefault="00CC22DD" w:rsidP="00C1323D">
            <w:pPr>
              <w:jc w:val="center"/>
              <w:rPr>
                <w:b/>
              </w:rPr>
            </w:pPr>
          </w:p>
        </w:tc>
        <w:tc>
          <w:tcPr>
            <w:tcW w:w="1966" w:type="dxa"/>
            <w:gridSpan w:val="5"/>
            <w:vAlign w:val="center"/>
          </w:tcPr>
          <w:p w14:paraId="73DB707B" w14:textId="77777777" w:rsidR="00CC22DD" w:rsidRPr="000E48DF" w:rsidRDefault="00CC22DD" w:rsidP="00C1323D">
            <w:pPr>
              <w:jc w:val="center"/>
              <w:rPr>
                <w:b/>
              </w:rPr>
            </w:pPr>
          </w:p>
        </w:tc>
      </w:tr>
      <w:tr w:rsidR="00CC22DD" w:rsidRPr="000E48DF" w14:paraId="7D294EE0" w14:textId="77777777" w:rsidTr="00CC22DD">
        <w:trPr>
          <w:trHeight w:val="135"/>
          <w:jc w:val="center"/>
        </w:trPr>
        <w:tc>
          <w:tcPr>
            <w:tcW w:w="6083" w:type="dxa"/>
            <w:vAlign w:val="center"/>
          </w:tcPr>
          <w:p w14:paraId="26481A7A" w14:textId="77777777" w:rsidR="00CC22DD" w:rsidRPr="000E48DF" w:rsidRDefault="00CC22DD" w:rsidP="00C1323D">
            <w:pPr>
              <w:pStyle w:val="Titre5"/>
              <w:outlineLvl w:val="4"/>
              <w:rPr>
                <w:rFonts w:ascii="Tahoma" w:hAnsi="Tahoma" w:cs="Tahoma"/>
                <w:b w:val="0"/>
                <w:iCs/>
                <w:sz w:val="22"/>
                <w:szCs w:val="22"/>
              </w:rPr>
            </w:pPr>
            <w:r w:rsidRPr="000E48DF">
              <w:rPr>
                <w:rFonts w:ascii="Tahoma" w:hAnsi="Tahoma" w:cs="Tahoma"/>
                <w:b w:val="0"/>
                <w:sz w:val="22"/>
                <w:szCs w:val="22"/>
              </w:rPr>
              <w:t>Nombre de projets effectués au poste de conducteur des travaux dans le domaine de la construction, de la réhabilitation, de l’entretien ou de la réfection des ouvrages d’art ≥ 2 projets</w:t>
            </w:r>
          </w:p>
        </w:tc>
        <w:tc>
          <w:tcPr>
            <w:tcW w:w="1448" w:type="dxa"/>
            <w:gridSpan w:val="4"/>
            <w:vAlign w:val="center"/>
          </w:tcPr>
          <w:p w14:paraId="372C7990" w14:textId="77777777" w:rsidR="00CC22DD" w:rsidRPr="000E48DF" w:rsidRDefault="00CC22DD" w:rsidP="00C1323D">
            <w:pPr>
              <w:jc w:val="center"/>
              <w:rPr>
                <w:b/>
              </w:rPr>
            </w:pPr>
          </w:p>
        </w:tc>
        <w:tc>
          <w:tcPr>
            <w:tcW w:w="1966" w:type="dxa"/>
            <w:gridSpan w:val="5"/>
            <w:vAlign w:val="center"/>
          </w:tcPr>
          <w:p w14:paraId="4040487A" w14:textId="77777777" w:rsidR="00CC22DD" w:rsidRPr="000E48DF" w:rsidRDefault="00CC22DD" w:rsidP="00C1323D">
            <w:pPr>
              <w:jc w:val="center"/>
              <w:rPr>
                <w:b/>
              </w:rPr>
            </w:pPr>
          </w:p>
        </w:tc>
      </w:tr>
      <w:tr w:rsidR="00CC22DD" w:rsidRPr="000E48DF" w14:paraId="5BEB1B40" w14:textId="77777777" w:rsidTr="00CC22DD">
        <w:trPr>
          <w:jc w:val="center"/>
        </w:trPr>
        <w:tc>
          <w:tcPr>
            <w:tcW w:w="9497" w:type="dxa"/>
            <w:gridSpan w:val="10"/>
            <w:vAlign w:val="center"/>
          </w:tcPr>
          <w:p w14:paraId="34C3F06B" w14:textId="77777777" w:rsidR="00CC22DD" w:rsidRPr="000E48DF" w:rsidRDefault="00CC22DD" w:rsidP="00C1323D">
            <w:pPr>
              <w:jc w:val="center"/>
              <w:rPr>
                <w:b/>
              </w:rPr>
            </w:pPr>
            <w:r w:rsidRPr="000E48DF">
              <w:rPr>
                <w:b/>
              </w:rPr>
              <w:t>A.1 Chef de chantier</w:t>
            </w:r>
          </w:p>
        </w:tc>
      </w:tr>
      <w:tr w:rsidR="00CC22DD" w:rsidRPr="000E48DF" w14:paraId="2D5BC34F" w14:textId="77777777" w:rsidTr="00CC22DD">
        <w:trPr>
          <w:jc w:val="center"/>
        </w:trPr>
        <w:tc>
          <w:tcPr>
            <w:tcW w:w="9497" w:type="dxa"/>
            <w:gridSpan w:val="10"/>
            <w:vAlign w:val="center"/>
          </w:tcPr>
          <w:p w14:paraId="6581530B" w14:textId="67B6ED1C" w:rsidR="00CC22DD" w:rsidRPr="000E48DF" w:rsidRDefault="00CC22DD" w:rsidP="00C1323D">
            <w:pPr>
              <w:rPr>
                <w:b/>
              </w:rPr>
            </w:pPr>
            <w:r w:rsidRPr="000E48DF">
              <w:rPr>
                <w:b/>
                <w:iCs/>
              </w:rPr>
              <w:t>B.1.1 Qualifications</w:t>
            </w:r>
            <w:r w:rsidR="004208B0">
              <w:rPr>
                <w:b/>
                <w:iCs/>
              </w:rPr>
              <w:t> </w:t>
            </w:r>
            <w:r w:rsidRPr="000E48DF">
              <w:rPr>
                <w:b/>
                <w:iCs/>
              </w:rPr>
              <w:t>:</w:t>
            </w:r>
          </w:p>
        </w:tc>
      </w:tr>
      <w:tr w:rsidR="00CC22DD" w:rsidRPr="000E48DF" w14:paraId="5CF9E191" w14:textId="77777777" w:rsidTr="00CC22DD">
        <w:trPr>
          <w:trHeight w:val="465"/>
          <w:jc w:val="center"/>
        </w:trPr>
        <w:tc>
          <w:tcPr>
            <w:tcW w:w="6083" w:type="dxa"/>
            <w:vMerge w:val="restart"/>
            <w:vAlign w:val="center"/>
          </w:tcPr>
          <w:p w14:paraId="34608045" w14:textId="77777777" w:rsidR="00CC22DD" w:rsidRPr="000E48DF" w:rsidRDefault="00CC22DD" w:rsidP="00C1323D">
            <w:pPr>
              <w:pStyle w:val="Corpsdetexte3"/>
              <w:rPr>
                <w:sz w:val="22"/>
                <w:szCs w:val="22"/>
              </w:rPr>
            </w:pPr>
            <w:r w:rsidRPr="000E48DF">
              <w:rPr>
                <w:sz w:val="22"/>
                <w:szCs w:val="22"/>
              </w:rPr>
              <w:t>Technicien supérieur de Génie Civil ou plus (Copie certifiée du diplôme, CV signé et daté, attestation de présentation de l’original du diplôme, attestation de disponibilité)</w:t>
            </w:r>
          </w:p>
          <w:p w14:paraId="7525B759" w14:textId="48043130" w:rsidR="00CC22DD" w:rsidRPr="000E48DF" w:rsidRDefault="00CC22DD" w:rsidP="00C1323D">
            <w:pPr>
              <w:jc w:val="both"/>
            </w:pPr>
            <w:r w:rsidRPr="000E48DF">
              <w:rPr>
                <w:b/>
              </w:rPr>
              <w:t>NB</w:t>
            </w:r>
            <w:r w:rsidR="004208B0">
              <w:rPr>
                <w:b/>
              </w:rPr>
              <w:t> </w:t>
            </w:r>
            <w:r w:rsidRPr="000E48DF">
              <w:rPr>
                <w:b/>
              </w:rPr>
              <w:t>:</w:t>
            </w:r>
            <w:r w:rsidRPr="000E48DF">
              <w:t xml:space="preserve"> Il faut présenter toutes les pièces listées entre parenthèses pour mériter le « Oui »</w:t>
            </w:r>
          </w:p>
        </w:tc>
        <w:tc>
          <w:tcPr>
            <w:tcW w:w="1476" w:type="dxa"/>
            <w:gridSpan w:val="6"/>
            <w:vAlign w:val="center"/>
          </w:tcPr>
          <w:p w14:paraId="42F7BAD5" w14:textId="77777777" w:rsidR="00CC22DD" w:rsidRPr="000E48DF" w:rsidRDefault="00CC22DD" w:rsidP="00C1323D">
            <w:pPr>
              <w:jc w:val="center"/>
              <w:rPr>
                <w:b/>
              </w:rPr>
            </w:pPr>
            <w:r w:rsidRPr="000E48DF">
              <w:rPr>
                <w:b/>
              </w:rPr>
              <w:t xml:space="preserve">Oui </w:t>
            </w:r>
          </w:p>
        </w:tc>
        <w:tc>
          <w:tcPr>
            <w:tcW w:w="1938" w:type="dxa"/>
            <w:gridSpan w:val="3"/>
            <w:vAlign w:val="center"/>
          </w:tcPr>
          <w:p w14:paraId="34C74DA1" w14:textId="77777777" w:rsidR="00CC22DD" w:rsidRPr="000E48DF" w:rsidRDefault="00CC22DD" w:rsidP="00C1323D">
            <w:pPr>
              <w:jc w:val="center"/>
              <w:rPr>
                <w:b/>
              </w:rPr>
            </w:pPr>
            <w:r w:rsidRPr="000E48DF">
              <w:rPr>
                <w:b/>
              </w:rPr>
              <w:t xml:space="preserve">Non </w:t>
            </w:r>
          </w:p>
        </w:tc>
      </w:tr>
      <w:tr w:rsidR="00CC22DD" w:rsidRPr="000E48DF" w14:paraId="6AE35FE6" w14:textId="77777777" w:rsidTr="00CC22DD">
        <w:trPr>
          <w:trHeight w:val="855"/>
          <w:jc w:val="center"/>
        </w:trPr>
        <w:tc>
          <w:tcPr>
            <w:tcW w:w="6083" w:type="dxa"/>
            <w:vMerge/>
            <w:vAlign w:val="center"/>
          </w:tcPr>
          <w:p w14:paraId="794F6DD6" w14:textId="77777777" w:rsidR="00CC22DD" w:rsidRPr="000E48DF" w:rsidRDefault="00CC22DD" w:rsidP="00C1323D">
            <w:pPr>
              <w:pStyle w:val="Corpsdetexte3"/>
              <w:rPr>
                <w:sz w:val="22"/>
                <w:szCs w:val="22"/>
              </w:rPr>
            </w:pPr>
          </w:p>
        </w:tc>
        <w:tc>
          <w:tcPr>
            <w:tcW w:w="1476" w:type="dxa"/>
            <w:gridSpan w:val="6"/>
            <w:vAlign w:val="center"/>
          </w:tcPr>
          <w:p w14:paraId="773595BD" w14:textId="77777777" w:rsidR="00CC22DD" w:rsidRPr="000E48DF" w:rsidRDefault="00CC22DD" w:rsidP="00C1323D">
            <w:pPr>
              <w:jc w:val="center"/>
              <w:rPr>
                <w:b/>
              </w:rPr>
            </w:pPr>
          </w:p>
        </w:tc>
        <w:tc>
          <w:tcPr>
            <w:tcW w:w="1938" w:type="dxa"/>
            <w:gridSpan w:val="3"/>
            <w:vAlign w:val="center"/>
          </w:tcPr>
          <w:p w14:paraId="5DBE5C2F" w14:textId="77777777" w:rsidR="00CC22DD" w:rsidRPr="000E48DF" w:rsidRDefault="00CC22DD" w:rsidP="00C1323D">
            <w:pPr>
              <w:jc w:val="center"/>
              <w:rPr>
                <w:b/>
              </w:rPr>
            </w:pPr>
          </w:p>
        </w:tc>
      </w:tr>
      <w:tr w:rsidR="00CC22DD" w:rsidRPr="000E48DF" w14:paraId="2CA490E2" w14:textId="77777777" w:rsidTr="00CC22DD">
        <w:trPr>
          <w:jc w:val="center"/>
        </w:trPr>
        <w:tc>
          <w:tcPr>
            <w:tcW w:w="9497" w:type="dxa"/>
            <w:gridSpan w:val="10"/>
            <w:vAlign w:val="center"/>
          </w:tcPr>
          <w:p w14:paraId="2FE2D8D1" w14:textId="201F4EF2" w:rsidR="00CC22DD" w:rsidRPr="000E48DF" w:rsidRDefault="00CC22DD" w:rsidP="00C1323D">
            <w:pPr>
              <w:pStyle w:val="Titre4"/>
              <w:outlineLvl w:val="3"/>
              <w:rPr>
                <w:sz w:val="22"/>
                <w:szCs w:val="22"/>
              </w:rPr>
            </w:pPr>
            <w:r w:rsidRPr="000E48DF">
              <w:rPr>
                <w:sz w:val="22"/>
                <w:szCs w:val="22"/>
              </w:rPr>
              <w:t>B.1.2 Expérience professionnelle</w:t>
            </w:r>
            <w:r w:rsidR="004208B0">
              <w:rPr>
                <w:sz w:val="22"/>
                <w:szCs w:val="22"/>
              </w:rPr>
              <w:t> </w:t>
            </w:r>
            <w:r w:rsidRPr="000E48DF">
              <w:rPr>
                <w:sz w:val="22"/>
                <w:szCs w:val="22"/>
              </w:rPr>
              <w:t>:</w:t>
            </w:r>
          </w:p>
        </w:tc>
      </w:tr>
      <w:tr w:rsidR="00CC22DD" w:rsidRPr="000E48DF" w14:paraId="6899A508" w14:textId="77777777" w:rsidTr="00CC22DD">
        <w:trPr>
          <w:trHeight w:val="105"/>
          <w:jc w:val="center"/>
        </w:trPr>
        <w:tc>
          <w:tcPr>
            <w:tcW w:w="6083" w:type="dxa"/>
            <w:vMerge w:val="restart"/>
            <w:vAlign w:val="center"/>
          </w:tcPr>
          <w:p w14:paraId="40570877" w14:textId="77777777" w:rsidR="00CC22DD" w:rsidRPr="000E48DF" w:rsidRDefault="00CC22DD" w:rsidP="00C1323D">
            <w:pPr>
              <w:jc w:val="both"/>
            </w:pPr>
            <w:r w:rsidRPr="000E48DF">
              <w:t>Expérience ≥ 3 ans</w:t>
            </w:r>
          </w:p>
          <w:p w14:paraId="65EC9951" w14:textId="4B62DCD7" w:rsidR="00CC22DD" w:rsidRPr="000E48DF" w:rsidRDefault="00CC22DD" w:rsidP="00C1323D">
            <w:pPr>
              <w:jc w:val="both"/>
              <w:rPr>
                <w:b/>
              </w:rPr>
            </w:pPr>
            <w:r w:rsidRPr="000E48DF">
              <w:rPr>
                <w:b/>
              </w:rPr>
              <w:t>NB</w:t>
            </w:r>
            <w:r w:rsidR="004208B0">
              <w:rPr>
                <w:b/>
              </w:rPr>
              <w:t> </w:t>
            </w:r>
            <w:r w:rsidRPr="000E48DF">
              <w:rPr>
                <w:b/>
              </w:rPr>
              <w:t xml:space="preserve">: </w:t>
            </w:r>
            <w:r w:rsidRPr="000E48DF">
              <w:t>l’expérience n’est validée que si le CV est produit et signé par l’intéressé</w:t>
            </w:r>
          </w:p>
        </w:tc>
        <w:tc>
          <w:tcPr>
            <w:tcW w:w="1462" w:type="dxa"/>
            <w:gridSpan w:val="5"/>
            <w:vAlign w:val="center"/>
          </w:tcPr>
          <w:p w14:paraId="40C29B55" w14:textId="77777777" w:rsidR="00CC22DD" w:rsidRPr="000E48DF" w:rsidRDefault="00CC22DD" w:rsidP="00C1323D">
            <w:pPr>
              <w:jc w:val="center"/>
              <w:rPr>
                <w:b/>
              </w:rPr>
            </w:pPr>
            <w:r w:rsidRPr="000E48DF">
              <w:rPr>
                <w:b/>
              </w:rPr>
              <w:t xml:space="preserve">Oui </w:t>
            </w:r>
          </w:p>
        </w:tc>
        <w:tc>
          <w:tcPr>
            <w:tcW w:w="1952" w:type="dxa"/>
            <w:gridSpan w:val="4"/>
            <w:vAlign w:val="center"/>
          </w:tcPr>
          <w:p w14:paraId="04CDDCBB" w14:textId="77777777" w:rsidR="00CC22DD" w:rsidRPr="000E48DF" w:rsidRDefault="00CC22DD" w:rsidP="00C1323D">
            <w:pPr>
              <w:jc w:val="center"/>
              <w:rPr>
                <w:b/>
              </w:rPr>
            </w:pPr>
            <w:r w:rsidRPr="000E48DF">
              <w:rPr>
                <w:b/>
              </w:rPr>
              <w:t xml:space="preserve">Non </w:t>
            </w:r>
          </w:p>
        </w:tc>
      </w:tr>
      <w:tr w:rsidR="00CC22DD" w:rsidRPr="000E48DF" w14:paraId="6FCD6393" w14:textId="77777777" w:rsidTr="00CC22DD">
        <w:trPr>
          <w:trHeight w:val="150"/>
          <w:jc w:val="center"/>
        </w:trPr>
        <w:tc>
          <w:tcPr>
            <w:tcW w:w="6083" w:type="dxa"/>
            <w:vMerge/>
            <w:vAlign w:val="center"/>
          </w:tcPr>
          <w:p w14:paraId="695D1F76" w14:textId="77777777" w:rsidR="00CC22DD" w:rsidRPr="000E48DF" w:rsidRDefault="00CC22DD" w:rsidP="00C1323D">
            <w:pPr>
              <w:jc w:val="both"/>
            </w:pPr>
          </w:p>
        </w:tc>
        <w:tc>
          <w:tcPr>
            <w:tcW w:w="1462" w:type="dxa"/>
            <w:gridSpan w:val="5"/>
            <w:vAlign w:val="center"/>
          </w:tcPr>
          <w:p w14:paraId="348CDFDD" w14:textId="77777777" w:rsidR="00CC22DD" w:rsidRPr="000E48DF" w:rsidRDefault="00CC22DD" w:rsidP="00C1323D">
            <w:pPr>
              <w:jc w:val="center"/>
              <w:rPr>
                <w:b/>
              </w:rPr>
            </w:pPr>
          </w:p>
        </w:tc>
        <w:tc>
          <w:tcPr>
            <w:tcW w:w="1952" w:type="dxa"/>
            <w:gridSpan w:val="4"/>
            <w:vAlign w:val="center"/>
          </w:tcPr>
          <w:p w14:paraId="1B74EDA4" w14:textId="77777777" w:rsidR="00CC22DD" w:rsidRPr="000E48DF" w:rsidRDefault="00CC22DD" w:rsidP="00C1323D">
            <w:pPr>
              <w:jc w:val="center"/>
              <w:rPr>
                <w:b/>
              </w:rPr>
            </w:pPr>
          </w:p>
        </w:tc>
      </w:tr>
      <w:tr w:rsidR="00CC22DD" w:rsidRPr="000E48DF" w14:paraId="0733505D" w14:textId="77777777" w:rsidTr="00CC22DD">
        <w:trPr>
          <w:trHeight w:val="150"/>
          <w:jc w:val="center"/>
        </w:trPr>
        <w:tc>
          <w:tcPr>
            <w:tcW w:w="6083" w:type="dxa"/>
            <w:vAlign w:val="center"/>
          </w:tcPr>
          <w:p w14:paraId="3571E4AE" w14:textId="77777777" w:rsidR="00CC22DD" w:rsidRPr="000E48DF" w:rsidRDefault="00CC22DD" w:rsidP="00C1323D">
            <w:pPr>
              <w:jc w:val="both"/>
            </w:pPr>
            <w:r w:rsidRPr="000E48DF">
              <w:t>Nombre de projets effectués au poste de conducteur des travaux dans le domaine de la construction, de la réhabilitation, de l’entretien ou de la réfection des ouvrages d’art ≥ 1 projets</w:t>
            </w:r>
          </w:p>
        </w:tc>
        <w:tc>
          <w:tcPr>
            <w:tcW w:w="1462" w:type="dxa"/>
            <w:gridSpan w:val="5"/>
            <w:vAlign w:val="center"/>
          </w:tcPr>
          <w:p w14:paraId="6D5EBECD" w14:textId="77777777" w:rsidR="00CC22DD" w:rsidRPr="000E48DF" w:rsidRDefault="00CC22DD" w:rsidP="00C1323D">
            <w:pPr>
              <w:jc w:val="center"/>
              <w:rPr>
                <w:b/>
              </w:rPr>
            </w:pPr>
          </w:p>
        </w:tc>
        <w:tc>
          <w:tcPr>
            <w:tcW w:w="1952" w:type="dxa"/>
            <w:gridSpan w:val="4"/>
            <w:vAlign w:val="center"/>
          </w:tcPr>
          <w:p w14:paraId="66CAA546" w14:textId="77777777" w:rsidR="00CC22DD" w:rsidRPr="000E48DF" w:rsidRDefault="00CC22DD" w:rsidP="00C1323D">
            <w:pPr>
              <w:jc w:val="center"/>
              <w:rPr>
                <w:b/>
              </w:rPr>
            </w:pPr>
          </w:p>
        </w:tc>
      </w:tr>
      <w:tr w:rsidR="00CC22DD" w:rsidRPr="000E48DF" w14:paraId="23A2E83E" w14:textId="77777777" w:rsidTr="00CC22DD">
        <w:trPr>
          <w:jc w:val="center"/>
        </w:trPr>
        <w:tc>
          <w:tcPr>
            <w:tcW w:w="9497" w:type="dxa"/>
            <w:gridSpan w:val="10"/>
            <w:vAlign w:val="center"/>
          </w:tcPr>
          <w:p w14:paraId="569EC2C5" w14:textId="7BF300A7" w:rsidR="00CC22DD" w:rsidRPr="000E48DF" w:rsidRDefault="00CC22DD" w:rsidP="00C1323D">
            <w:pPr>
              <w:jc w:val="center"/>
              <w:rPr>
                <w:b/>
              </w:rPr>
            </w:pPr>
            <w:r w:rsidRPr="000E48DF">
              <w:rPr>
                <w:b/>
              </w:rPr>
              <w:t>Sous-total 2</w:t>
            </w:r>
            <w:r w:rsidR="004208B0">
              <w:rPr>
                <w:b/>
              </w:rPr>
              <w:t> </w:t>
            </w:r>
            <w:r w:rsidRPr="000E48DF">
              <w:rPr>
                <w:b/>
              </w:rPr>
              <w:t>: nombr</w:t>
            </w:r>
            <w:r w:rsidR="00E04454" w:rsidRPr="000E48DF">
              <w:rPr>
                <w:b/>
              </w:rPr>
              <w:t>e de « oui » ______________ / 7</w:t>
            </w:r>
          </w:p>
        </w:tc>
      </w:tr>
      <w:tr w:rsidR="00CC22DD" w:rsidRPr="000E48DF" w14:paraId="1240EDE2" w14:textId="77777777" w:rsidTr="00CC22DD">
        <w:trPr>
          <w:jc w:val="center"/>
        </w:trPr>
        <w:tc>
          <w:tcPr>
            <w:tcW w:w="9497" w:type="dxa"/>
            <w:gridSpan w:val="10"/>
            <w:shd w:val="clear" w:color="auto" w:fill="B2A1C7" w:themeFill="accent4" w:themeFillTint="99"/>
            <w:vAlign w:val="center"/>
          </w:tcPr>
          <w:p w14:paraId="3BB462D9" w14:textId="2709016F" w:rsidR="00CC22DD" w:rsidRPr="000E48DF" w:rsidRDefault="00CC22DD" w:rsidP="00C1323D">
            <w:pPr>
              <w:jc w:val="center"/>
              <w:rPr>
                <w:b/>
              </w:rPr>
            </w:pPr>
            <w:r w:rsidRPr="000E48DF">
              <w:rPr>
                <w:b/>
              </w:rPr>
              <w:t xml:space="preserve">C </w:t>
            </w:r>
            <w:r w:rsidR="004208B0">
              <w:rPr>
                <w:b/>
              </w:rPr>
              <w:t>–</w:t>
            </w:r>
            <w:r w:rsidRPr="000E48DF">
              <w:rPr>
                <w:b/>
              </w:rPr>
              <w:t xml:space="preserve"> VISITE DU SITE</w:t>
            </w:r>
            <w:r w:rsidR="004208B0">
              <w:rPr>
                <w:b/>
              </w:rPr>
              <w:t> </w:t>
            </w:r>
            <w:r w:rsidRPr="000E48DF">
              <w:rPr>
                <w:b/>
              </w:rPr>
              <w:t xml:space="preserve">: 2 critères </w:t>
            </w:r>
          </w:p>
        </w:tc>
      </w:tr>
      <w:tr w:rsidR="00CC22DD" w:rsidRPr="000E48DF" w14:paraId="7C7361FB" w14:textId="77777777" w:rsidTr="00CC22DD">
        <w:trPr>
          <w:trHeight w:val="180"/>
          <w:jc w:val="center"/>
        </w:trPr>
        <w:tc>
          <w:tcPr>
            <w:tcW w:w="6083" w:type="dxa"/>
            <w:vMerge w:val="restart"/>
            <w:vAlign w:val="center"/>
          </w:tcPr>
          <w:p w14:paraId="5FF2C2C7" w14:textId="77777777" w:rsidR="00CC22DD" w:rsidRPr="000E48DF" w:rsidRDefault="00CC22DD" w:rsidP="00C1323D">
            <w:pPr>
              <w:pStyle w:val="Titre5"/>
              <w:outlineLvl w:val="4"/>
              <w:rPr>
                <w:rFonts w:ascii="Tahoma" w:hAnsi="Tahoma" w:cs="Tahoma"/>
                <w:iCs/>
                <w:sz w:val="22"/>
                <w:szCs w:val="22"/>
              </w:rPr>
            </w:pPr>
            <w:r w:rsidRPr="000E48DF">
              <w:rPr>
                <w:rFonts w:ascii="Tahoma" w:hAnsi="Tahoma" w:cs="Tahoma"/>
                <w:sz w:val="22"/>
                <w:szCs w:val="22"/>
              </w:rPr>
              <w:t>C.1 Attestation de visite du site signée sur l’honneur</w:t>
            </w:r>
          </w:p>
        </w:tc>
        <w:tc>
          <w:tcPr>
            <w:tcW w:w="1476" w:type="dxa"/>
            <w:gridSpan w:val="6"/>
            <w:vAlign w:val="center"/>
          </w:tcPr>
          <w:p w14:paraId="7F2737A9" w14:textId="77777777" w:rsidR="00CC22DD" w:rsidRPr="000E48DF" w:rsidRDefault="00CC22DD" w:rsidP="00C1323D">
            <w:pPr>
              <w:jc w:val="center"/>
              <w:rPr>
                <w:b/>
              </w:rPr>
            </w:pPr>
            <w:r w:rsidRPr="000E48DF">
              <w:rPr>
                <w:b/>
              </w:rPr>
              <w:t xml:space="preserve">Oui </w:t>
            </w:r>
          </w:p>
        </w:tc>
        <w:tc>
          <w:tcPr>
            <w:tcW w:w="1938" w:type="dxa"/>
            <w:gridSpan w:val="3"/>
            <w:vAlign w:val="center"/>
          </w:tcPr>
          <w:p w14:paraId="1E8F59C3" w14:textId="77777777" w:rsidR="00CC22DD" w:rsidRPr="000E48DF" w:rsidRDefault="00CC22DD" w:rsidP="00C1323D">
            <w:pPr>
              <w:jc w:val="center"/>
              <w:rPr>
                <w:b/>
              </w:rPr>
            </w:pPr>
            <w:r w:rsidRPr="000E48DF">
              <w:rPr>
                <w:b/>
              </w:rPr>
              <w:t xml:space="preserve">Non </w:t>
            </w:r>
          </w:p>
        </w:tc>
      </w:tr>
      <w:tr w:rsidR="00CC22DD" w:rsidRPr="000E48DF" w14:paraId="2AD2B95D" w14:textId="77777777" w:rsidTr="00CC22DD">
        <w:trPr>
          <w:trHeight w:val="90"/>
          <w:jc w:val="center"/>
        </w:trPr>
        <w:tc>
          <w:tcPr>
            <w:tcW w:w="6083" w:type="dxa"/>
            <w:vMerge/>
            <w:vAlign w:val="center"/>
          </w:tcPr>
          <w:p w14:paraId="7182D9B5" w14:textId="77777777" w:rsidR="00CC22DD" w:rsidRPr="000E48DF" w:rsidRDefault="00CC22DD" w:rsidP="00C1323D">
            <w:pPr>
              <w:pStyle w:val="Titre5"/>
              <w:outlineLvl w:val="4"/>
              <w:rPr>
                <w:rFonts w:ascii="Tahoma" w:hAnsi="Tahoma" w:cs="Tahoma"/>
                <w:iCs/>
                <w:sz w:val="22"/>
                <w:szCs w:val="22"/>
              </w:rPr>
            </w:pPr>
          </w:p>
        </w:tc>
        <w:tc>
          <w:tcPr>
            <w:tcW w:w="1476" w:type="dxa"/>
            <w:gridSpan w:val="6"/>
            <w:vAlign w:val="center"/>
          </w:tcPr>
          <w:p w14:paraId="43E6FAF3" w14:textId="77777777" w:rsidR="00CC22DD" w:rsidRPr="000E48DF" w:rsidRDefault="00CC22DD" w:rsidP="00C1323D">
            <w:pPr>
              <w:jc w:val="center"/>
              <w:rPr>
                <w:b/>
              </w:rPr>
            </w:pPr>
          </w:p>
        </w:tc>
        <w:tc>
          <w:tcPr>
            <w:tcW w:w="1938" w:type="dxa"/>
            <w:gridSpan w:val="3"/>
            <w:vAlign w:val="center"/>
          </w:tcPr>
          <w:p w14:paraId="0F362268" w14:textId="77777777" w:rsidR="00CC22DD" w:rsidRPr="000E48DF" w:rsidRDefault="00CC22DD" w:rsidP="00C1323D">
            <w:pPr>
              <w:jc w:val="center"/>
              <w:rPr>
                <w:b/>
              </w:rPr>
            </w:pPr>
          </w:p>
        </w:tc>
      </w:tr>
      <w:tr w:rsidR="00CC22DD" w:rsidRPr="000E48DF" w14:paraId="3293536F" w14:textId="77777777" w:rsidTr="00CC22DD">
        <w:trPr>
          <w:jc w:val="center"/>
        </w:trPr>
        <w:tc>
          <w:tcPr>
            <w:tcW w:w="6083" w:type="dxa"/>
            <w:vAlign w:val="center"/>
          </w:tcPr>
          <w:p w14:paraId="711DE67F" w14:textId="77777777" w:rsidR="00CC22DD" w:rsidRPr="000E48DF" w:rsidRDefault="00CC22DD" w:rsidP="00C1323D">
            <w:pPr>
              <w:jc w:val="both"/>
              <w:rPr>
                <w:b/>
              </w:rPr>
            </w:pPr>
            <w:r w:rsidRPr="000E48DF">
              <w:rPr>
                <w:b/>
              </w:rPr>
              <w:t>C.2 Rapport pertinent de visite du site documenté et illustré</w:t>
            </w:r>
          </w:p>
        </w:tc>
        <w:tc>
          <w:tcPr>
            <w:tcW w:w="1476" w:type="dxa"/>
            <w:gridSpan w:val="6"/>
            <w:vAlign w:val="center"/>
          </w:tcPr>
          <w:p w14:paraId="23207B71" w14:textId="77777777" w:rsidR="00CC22DD" w:rsidRPr="000E48DF" w:rsidRDefault="00CC22DD" w:rsidP="00C1323D">
            <w:pPr>
              <w:jc w:val="center"/>
              <w:rPr>
                <w:b/>
              </w:rPr>
            </w:pPr>
          </w:p>
        </w:tc>
        <w:tc>
          <w:tcPr>
            <w:tcW w:w="1938" w:type="dxa"/>
            <w:gridSpan w:val="3"/>
            <w:vAlign w:val="center"/>
          </w:tcPr>
          <w:p w14:paraId="302C67B5" w14:textId="77777777" w:rsidR="00CC22DD" w:rsidRPr="000E48DF" w:rsidRDefault="00CC22DD" w:rsidP="00C1323D">
            <w:pPr>
              <w:jc w:val="center"/>
              <w:rPr>
                <w:b/>
              </w:rPr>
            </w:pPr>
          </w:p>
        </w:tc>
      </w:tr>
      <w:tr w:rsidR="00CC22DD" w:rsidRPr="000E48DF" w14:paraId="3D3E0742" w14:textId="77777777" w:rsidTr="00CC22DD">
        <w:trPr>
          <w:jc w:val="center"/>
        </w:trPr>
        <w:tc>
          <w:tcPr>
            <w:tcW w:w="9497" w:type="dxa"/>
            <w:gridSpan w:val="10"/>
            <w:vAlign w:val="center"/>
          </w:tcPr>
          <w:p w14:paraId="58F4AA81" w14:textId="5C9EB8DB" w:rsidR="00CC22DD" w:rsidRPr="000E48DF" w:rsidRDefault="00CC22DD" w:rsidP="00C1323D">
            <w:pPr>
              <w:jc w:val="center"/>
              <w:rPr>
                <w:b/>
              </w:rPr>
            </w:pPr>
            <w:r w:rsidRPr="000E48DF">
              <w:rPr>
                <w:b/>
              </w:rPr>
              <w:t>Sous-total 3</w:t>
            </w:r>
            <w:r w:rsidR="004208B0">
              <w:rPr>
                <w:b/>
              </w:rPr>
              <w:t> </w:t>
            </w:r>
            <w:r w:rsidRPr="000E48DF">
              <w:rPr>
                <w:b/>
              </w:rPr>
              <w:t>: nombre de « oui » _____________/ 2</w:t>
            </w:r>
          </w:p>
        </w:tc>
      </w:tr>
      <w:tr w:rsidR="00CC22DD" w:rsidRPr="000E48DF" w14:paraId="6941EF4A" w14:textId="77777777" w:rsidTr="00CC22DD">
        <w:trPr>
          <w:jc w:val="center"/>
        </w:trPr>
        <w:tc>
          <w:tcPr>
            <w:tcW w:w="9497" w:type="dxa"/>
            <w:gridSpan w:val="10"/>
            <w:shd w:val="clear" w:color="auto" w:fill="B2A1C7" w:themeFill="accent4" w:themeFillTint="99"/>
            <w:vAlign w:val="center"/>
          </w:tcPr>
          <w:p w14:paraId="0FA93423" w14:textId="470191D3" w:rsidR="00CC22DD" w:rsidRPr="000E48DF" w:rsidRDefault="00CC22DD" w:rsidP="00C1323D">
            <w:pPr>
              <w:jc w:val="center"/>
              <w:rPr>
                <w:b/>
              </w:rPr>
            </w:pPr>
            <w:r w:rsidRPr="000E48DF">
              <w:rPr>
                <w:b/>
              </w:rPr>
              <w:t>D – MATERIE</w:t>
            </w:r>
            <w:r w:rsidR="00E04454" w:rsidRPr="000E48DF">
              <w:rPr>
                <w:b/>
              </w:rPr>
              <w:t>L (en propre ou en location)</w:t>
            </w:r>
            <w:r w:rsidR="004208B0">
              <w:rPr>
                <w:b/>
              </w:rPr>
              <w:t> </w:t>
            </w:r>
            <w:r w:rsidR="00E04454" w:rsidRPr="000E48DF">
              <w:rPr>
                <w:b/>
              </w:rPr>
              <w:t xml:space="preserve">: </w:t>
            </w:r>
            <w:r w:rsidR="004208B0">
              <w:rPr>
                <w:b/>
              </w:rPr>
              <w:t>3</w:t>
            </w:r>
            <w:r w:rsidRPr="000E48DF">
              <w:rPr>
                <w:b/>
              </w:rPr>
              <w:t xml:space="preserve"> critères</w:t>
            </w:r>
          </w:p>
        </w:tc>
      </w:tr>
      <w:tr w:rsidR="00CC22DD" w:rsidRPr="000E48DF" w14:paraId="2F5BB851" w14:textId="77777777" w:rsidTr="00CC22DD">
        <w:trPr>
          <w:trHeight w:val="165"/>
          <w:jc w:val="center"/>
        </w:trPr>
        <w:tc>
          <w:tcPr>
            <w:tcW w:w="6083" w:type="dxa"/>
            <w:vAlign w:val="center"/>
          </w:tcPr>
          <w:p w14:paraId="2185DC27" w14:textId="77777777" w:rsidR="00CC22DD" w:rsidRPr="000E48DF" w:rsidRDefault="00CC22DD" w:rsidP="00C1323D">
            <w:pPr>
              <w:jc w:val="both"/>
            </w:pPr>
          </w:p>
        </w:tc>
        <w:tc>
          <w:tcPr>
            <w:tcW w:w="1490" w:type="dxa"/>
            <w:gridSpan w:val="7"/>
            <w:vAlign w:val="center"/>
          </w:tcPr>
          <w:p w14:paraId="275B77B8" w14:textId="77777777" w:rsidR="00CC22DD" w:rsidRPr="000E48DF" w:rsidRDefault="00CC22DD" w:rsidP="00C1323D">
            <w:pPr>
              <w:jc w:val="center"/>
              <w:rPr>
                <w:b/>
              </w:rPr>
            </w:pPr>
            <w:r w:rsidRPr="000E48DF">
              <w:rPr>
                <w:b/>
              </w:rPr>
              <w:t xml:space="preserve">Oui </w:t>
            </w:r>
          </w:p>
        </w:tc>
        <w:tc>
          <w:tcPr>
            <w:tcW w:w="1924" w:type="dxa"/>
            <w:gridSpan w:val="2"/>
            <w:vAlign w:val="center"/>
          </w:tcPr>
          <w:p w14:paraId="7B0CA67B" w14:textId="77777777" w:rsidR="00CC22DD" w:rsidRPr="000E48DF" w:rsidRDefault="00CC22DD" w:rsidP="00C1323D">
            <w:pPr>
              <w:jc w:val="center"/>
              <w:rPr>
                <w:b/>
              </w:rPr>
            </w:pPr>
            <w:r w:rsidRPr="000E48DF">
              <w:rPr>
                <w:b/>
              </w:rPr>
              <w:t xml:space="preserve">Non </w:t>
            </w:r>
          </w:p>
        </w:tc>
      </w:tr>
      <w:tr w:rsidR="005F79E5" w:rsidRPr="000E48DF" w14:paraId="7B63E7A8" w14:textId="77777777" w:rsidTr="00CC22DD">
        <w:trPr>
          <w:jc w:val="center"/>
        </w:trPr>
        <w:tc>
          <w:tcPr>
            <w:tcW w:w="6083" w:type="dxa"/>
            <w:vAlign w:val="center"/>
          </w:tcPr>
          <w:p w14:paraId="6CBACA2C" w14:textId="1BF20D6B" w:rsidR="005F79E5" w:rsidRPr="000E48DF" w:rsidRDefault="005F79E5" w:rsidP="00C1323D">
            <w:pPr>
              <w:jc w:val="both"/>
            </w:pPr>
            <w:r w:rsidRPr="000E48DF">
              <w:t xml:space="preserve">Pick-up </w:t>
            </w:r>
            <w:r w:rsidR="00C32C41" w:rsidRPr="000E48DF">
              <w:t>4x4</w:t>
            </w:r>
          </w:p>
        </w:tc>
        <w:tc>
          <w:tcPr>
            <w:tcW w:w="1490" w:type="dxa"/>
            <w:gridSpan w:val="7"/>
            <w:vAlign w:val="center"/>
          </w:tcPr>
          <w:p w14:paraId="54EAF684" w14:textId="77777777" w:rsidR="005F79E5" w:rsidRPr="000E48DF" w:rsidRDefault="005F79E5" w:rsidP="00C1323D">
            <w:pPr>
              <w:jc w:val="center"/>
              <w:rPr>
                <w:b/>
              </w:rPr>
            </w:pPr>
          </w:p>
        </w:tc>
        <w:tc>
          <w:tcPr>
            <w:tcW w:w="1924" w:type="dxa"/>
            <w:gridSpan w:val="2"/>
            <w:vAlign w:val="center"/>
          </w:tcPr>
          <w:p w14:paraId="54FFFB98" w14:textId="77777777" w:rsidR="005F79E5" w:rsidRPr="000E48DF" w:rsidRDefault="005F79E5" w:rsidP="00C1323D">
            <w:pPr>
              <w:jc w:val="center"/>
              <w:rPr>
                <w:b/>
              </w:rPr>
            </w:pPr>
          </w:p>
        </w:tc>
      </w:tr>
      <w:tr w:rsidR="004208B0" w:rsidRPr="000E48DF" w14:paraId="54249F8F" w14:textId="77777777" w:rsidTr="00CC22DD">
        <w:trPr>
          <w:jc w:val="center"/>
        </w:trPr>
        <w:tc>
          <w:tcPr>
            <w:tcW w:w="6083" w:type="dxa"/>
            <w:vAlign w:val="center"/>
          </w:tcPr>
          <w:p w14:paraId="53FD5A07" w14:textId="154C75C8" w:rsidR="004208B0" w:rsidRPr="000E48DF" w:rsidRDefault="004208B0" w:rsidP="00C1323D">
            <w:pPr>
              <w:jc w:val="both"/>
            </w:pPr>
            <w:r>
              <w:t>Camion benne</w:t>
            </w:r>
          </w:p>
        </w:tc>
        <w:tc>
          <w:tcPr>
            <w:tcW w:w="1490" w:type="dxa"/>
            <w:gridSpan w:val="7"/>
            <w:vAlign w:val="center"/>
          </w:tcPr>
          <w:p w14:paraId="3973A4E5" w14:textId="77777777" w:rsidR="004208B0" w:rsidRPr="000E48DF" w:rsidRDefault="004208B0" w:rsidP="00C1323D">
            <w:pPr>
              <w:jc w:val="center"/>
              <w:rPr>
                <w:b/>
              </w:rPr>
            </w:pPr>
          </w:p>
        </w:tc>
        <w:tc>
          <w:tcPr>
            <w:tcW w:w="1924" w:type="dxa"/>
            <w:gridSpan w:val="2"/>
            <w:vAlign w:val="center"/>
          </w:tcPr>
          <w:p w14:paraId="2489C3AE" w14:textId="77777777" w:rsidR="004208B0" w:rsidRPr="000E48DF" w:rsidRDefault="004208B0" w:rsidP="00C1323D">
            <w:pPr>
              <w:jc w:val="center"/>
              <w:rPr>
                <w:b/>
              </w:rPr>
            </w:pPr>
          </w:p>
        </w:tc>
      </w:tr>
      <w:tr w:rsidR="005F79E5" w:rsidRPr="000E48DF" w14:paraId="0D169F12" w14:textId="77777777" w:rsidTr="00CC22DD">
        <w:trPr>
          <w:jc w:val="center"/>
        </w:trPr>
        <w:tc>
          <w:tcPr>
            <w:tcW w:w="6083" w:type="dxa"/>
            <w:vAlign w:val="center"/>
          </w:tcPr>
          <w:p w14:paraId="42BB1862" w14:textId="77777777" w:rsidR="005F79E5" w:rsidRPr="000E48DF" w:rsidRDefault="005F79E5" w:rsidP="00C1323D">
            <w:pPr>
              <w:jc w:val="both"/>
            </w:pPr>
            <w:r w:rsidRPr="000E48DF">
              <w:t>Compacteur</w:t>
            </w:r>
            <w:r w:rsidR="00E04454" w:rsidRPr="000E48DF">
              <w:t xml:space="preserve"> manuel</w:t>
            </w:r>
          </w:p>
        </w:tc>
        <w:tc>
          <w:tcPr>
            <w:tcW w:w="1490" w:type="dxa"/>
            <w:gridSpan w:val="7"/>
            <w:vAlign w:val="center"/>
          </w:tcPr>
          <w:p w14:paraId="1EA3474A" w14:textId="77777777" w:rsidR="005F79E5" w:rsidRPr="000E48DF" w:rsidRDefault="005F79E5" w:rsidP="00C1323D">
            <w:pPr>
              <w:jc w:val="center"/>
              <w:rPr>
                <w:b/>
              </w:rPr>
            </w:pPr>
          </w:p>
        </w:tc>
        <w:tc>
          <w:tcPr>
            <w:tcW w:w="1924" w:type="dxa"/>
            <w:gridSpan w:val="2"/>
            <w:vAlign w:val="center"/>
          </w:tcPr>
          <w:p w14:paraId="78F293A2" w14:textId="77777777" w:rsidR="005F79E5" w:rsidRPr="000E48DF" w:rsidRDefault="005F79E5" w:rsidP="00C1323D">
            <w:pPr>
              <w:jc w:val="center"/>
              <w:rPr>
                <w:b/>
              </w:rPr>
            </w:pPr>
          </w:p>
        </w:tc>
      </w:tr>
      <w:tr w:rsidR="00CC22DD" w:rsidRPr="000E48DF" w14:paraId="15EB8BA1" w14:textId="77777777" w:rsidTr="00CC22DD">
        <w:trPr>
          <w:jc w:val="center"/>
        </w:trPr>
        <w:tc>
          <w:tcPr>
            <w:tcW w:w="9497" w:type="dxa"/>
            <w:gridSpan w:val="10"/>
            <w:vAlign w:val="center"/>
          </w:tcPr>
          <w:p w14:paraId="756DF20B" w14:textId="77777777" w:rsidR="00CC22DD" w:rsidRPr="000E48DF" w:rsidRDefault="00CC22DD" w:rsidP="00C1323D">
            <w:pPr>
              <w:pStyle w:val="Titre3"/>
              <w:outlineLvl w:val="2"/>
              <w:rPr>
                <w:rFonts w:ascii="Tahoma" w:hAnsi="Tahoma" w:cs="Tahoma"/>
                <w:sz w:val="22"/>
                <w:szCs w:val="22"/>
              </w:rPr>
            </w:pPr>
            <w:r w:rsidRPr="000E48DF">
              <w:rPr>
                <w:rFonts w:ascii="Tahoma" w:hAnsi="Tahoma" w:cs="Tahoma"/>
                <w:sz w:val="22"/>
                <w:szCs w:val="22"/>
              </w:rPr>
              <w:t>Sous-total 4 : nomb</w:t>
            </w:r>
            <w:r w:rsidR="005F79E5" w:rsidRPr="000E48DF">
              <w:rPr>
                <w:rFonts w:ascii="Tahoma" w:hAnsi="Tahoma" w:cs="Tahoma"/>
                <w:sz w:val="22"/>
                <w:szCs w:val="22"/>
              </w:rPr>
              <w:t>re de « oui » _</w:t>
            </w:r>
            <w:r w:rsidR="00E04454" w:rsidRPr="000E48DF">
              <w:rPr>
                <w:rFonts w:ascii="Tahoma" w:hAnsi="Tahoma" w:cs="Tahoma"/>
                <w:sz w:val="22"/>
                <w:szCs w:val="22"/>
              </w:rPr>
              <w:t>______________/ 3</w:t>
            </w:r>
          </w:p>
        </w:tc>
      </w:tr>
      <w:tr w:rsidR="00CC22DD" w:rsidRPr="000E48DF" w14:paraId="4389F054" w14:textId="77777777" w:rsidTr="00CC22DD">
        <w:trPr>
          <w:jc w:val="center"/>
        </w:trPr>
        <w:tc>
          <w:tcPr>
            <w:tcW w:w="9497" w:type="dxa"/>
            <w:gridSpan w:val="10"/>
            <w:shd w:val="clear" w:color="auto" w:fill="B2A1C7" w:themeFill="accent4" w:themeFillTint="99"/>
            <w:vAlign w:val="center"/>
          </w:tcPr>
          <w:p w14:paraId="08586E3E" w14:textId="77777777" w:rsidR="00CC22DD" w:rsidRPr="000E48DF" w:rsidRDefault="00CC22DD" w:rsidP="00C1323D">
            <w:pPr>
              <w:jc w:val="center"/>
              <w:rPr>
                <w:b/>
              </w:rPr>
            </w:pPr>
            <w:r w:rsidRPr="000E48DF">
              <w:rPr>
                <w:b/>
              </w:rPr>
              <w:t>E – REFERENCES DE L’ENTREPRISE : 1 critère</w:t>
            </w:r>
          </w:p>
        </w:tc>
      </w:tr>
      <w:tr w:rsidR="00CC22DD" w:rsidRPr="000E48DF" w14:paraId="2FB00A97" w14:textId="77777777" w:rsidTr="00CC22DD">
        <w:trPr>
          <w:trHeight w:val="405"/>
          <w:jc w:val="center"/>
        </w:trPr>
        <w:tc>
          <w:tcPr>
            <w:tcW w:w="6083" w:type="dxa"/>
            <w:vMerge w:val="restart"/>
            <w:vAlign w:val="center"/>
          </w:tcPr>
          <w:p w14:paraId="1DD59C03" w14:textId="77777777" w:rsidR="00CC22DD" w:rsidRPr="000E48DF" w:rsidRDefault="00CC22DD" w:rsidP="00C1323D">
            <w:pPr>
              <w:jc w:val="both"/>
              <w:rPr>
                <w:iCs/>
              </w:rPr>
            </w:pPr>
            <w:r w:rsidRPr="000E48DF">
              <w:rPr>
                <w:iCs/>
              </w:rPr>
              <w:t xml:space="preserve">Avoir réalisé au cours des cinq (05) dernières années un projet dans le domaine de construction, réhabilitation, ou réfection d’un montant au moins égal à TTC </w:t>
            </w:r>
            <w:r w:rsidR="00E04454" w:rsidRPr="000E48DF">
              <w:rPr>
                <w:iCs/>
              </w:rPr>
              <w:t>25</w:t>
            </w:r>
            <w:r w:rsidRPr="000E48DF">
              <w:rPr>
                <w:iCs/>
              </w:rPr>
              <w:t> 000 000 FCFA.</w:t>
            </w:r>
          </w:p>
          <w:p w14:paraId="26CEDC3C" w14:textId="77777777" w:rsidR="00CC22DD" w:rsidRPr="000E48DF" w:rsidRDefault="00CC22DD" w:rsidP="00C1323D">
            <w:pPr>
              <w:jc w:val="both"/>
              <w:rPr>
                <w:b/>
              </w:rPr>
            </w:pPr>
            <w:r w:rsidRPr="000E48DF">
              <w:rPr>
                <w:b/>
                <w:iCs/>
              </w:rPr>
              <w:t>NB</w:t>
            </w:r>
            <w:r w:rsidRPr="000E48DF">
              <w:rPr>
                <w:iCs/>
              </w:rPr>
              <w:t>. Joindre 1</w:t>
            </w:r>
            <w:r w:rsidRPr="000E48DF">
              <w:rPr>
                <w:iCs/>
                <w:vertAlign w:val="superscript"/>
              </w:rPr>
              <w:t>ère</w:t>
            </w:r>
            <w:r w:rsidRPr="000E48DF">
              <w:rPr>
                <w:iCs/>
              </w:rPr>
              <w:t>, 2</w:t>
            </w:r>
            <w:r w:rsidRPr="000E48DF">
              <w:rPr>
                <w:iCs/>
                <w:vertAlign w:val="superscript"/>
              </w:rPr>
              <w:t>ème</w:t>
            </w:r>
            <w:r w:rsidRPr="000E48DF">
              <w:rPr>
                <w:iCs/>
              </w:rPr>
              <w:t xml:space="preserve"> et dernière page du Contrat enregistré ainsi que le PV de réception provisoire ou définitive</w:t>
            </w:r>
          </w:p>
        </w:tc>
        <w:tc>
          <w:tcPr>
            <w:tcW w:w="1504" w:type="dxa"/>
            <w:gridSpan w:val="8"/>
            <w:vAlign w:val="center"/>
          </w:tcPr>
          <w:p w14:paraId="68E3A5AA" w14:textId="77777777" w:rsidR="00CC22DD" w:rsidRPr="000E48DF" w:rsidRDefault="00CC22DD" w:rsidP="00C1323D">
            <w:pPr>
              <w:jc w:val="center"/>
              <w:rPr>
                <w:b/>
              </w:rPr>
            </w:pPr>
            <w:r w:rsidRPr="000E48DF">
              <w:rPr>
                <w:b/>
              </w:rPr>
              <w:t xml:space="preserve">Oui </w:t>
            </w:r>
          </w:p>
        </w:tc>
        <w:tc>
          <w:tcPr>
            <w:tcW w:w="1910" w:type="dxa"/>
            <w:vAlign w:val="center"/>
          </w:tcPr>
          <w:p w14:paraId="0057499F" w14:textId="77777777" w:rsidR="00CC22DD" w:rsidRPr="000E48DF" w:rsidRDefault="00CC22DD" w:rsidP="00C1323D">
            <w:pPr>
              <w:jc w:val="center"/>
              <w:rPr>
                <w:b/>
              </w:rPr>
            </w:pPr>
            <w:r w:rsidRPr="000E48DF">
              <w:rPr>
                <w:b/>
              </w:rPr>
              <w:t xml:space="preserve">Non </w:t>
            </w:r>
          </w:p>
        </w:tc>
      </w:tr>
      <w:tr w:rsidR="00CC22DD" w:rsidRPr="000E48DF" w14:paraId="6517C063" w14:textId="77777777" w:rsidTr="00CC22DD">
        <w:trPr>
          <w:trHeight w:val="750"/>
          <w:jc w:val="center"/>
        </w:trPr>
        <w:tc>
          <w:tcPr>
            <w:tcW w:w="6083" w:type="dxa"/>
            <w:vMerge/>
            <w:vAlign w:val="center"/>
          </w:tcPr>
          <w:p w14:paraId="0F9314AF" w14:textId="77777777" w:rsidR="00CC22DD" w:rsidRPr="000E48DF" w:rsidRDefault="00CC22DD" w:rsidP="00C1323D">
            <w:pPr>
              <w:jc w:val="both"/>
              <w:rPr>
                <w:iCs/>
              </w:rPr>
            </w:pPr>
          </w:p>
        </w:tc>
        <w:tc>
          <w:tcPr>
            <w:tcW w:w="1504" w:type="dxa"/>
            <w:gridSpan w:val="8"/>
            <w:vAlign w:val="center"/>
          </w:tcPr>
          <w:p w14:paraId="188D2690" w14:textId="77777777" w:rsidR="00CC22DD" w:rsidRPr="000E48DF" w:rsidRDefault="00CC22DD" w:rsidP="00C1323D">
            <w:pPr>
              <w:jc w:val="center"/>
              <w:rPr>
                <w:b/>
              </w:rPr>
            </w:pPr>
          </w:p>
        </w:tc>
        <w:tc>
          <w:tcPr>
            <w:tcW w:w="1910" w:type="dxa"/>
            <w:vAlign w:val="center"/>
          </w:tcPr>
          <w:p w14:paraId="7A0D237F" w14:textId="77777777" w:rsidR="00CC22DD" w:rsidRPr="000E48DF" w:rsidRDefault="00CC22DD" w:rsidP="00C1323D">
            <w:pPr>
              <w:jc w:val="center"/>
              <w:rPr>
                <w:b/>
              </w:rPr>
            </w:pPr>
          </w:p>
        </w:tc>
      </w:tr>
      <w:tr w:rsidR="00CC22DD" w:rsidRPr="000E48DF" w14:paraId="3A82AD86" w14:textId="77777777" w:rsidTr="00CC22DD">
        <w:trPr>
          <w:jc w:val="center"/>
        </w:trPr>
        <w:tc>
          <w:tcPr>
            <w:tcW w:w="9497" w:type="dxa"/>
            <w:gridSpan w:val="10"/>
            <w:vAlign w:val="center"/>
          </w:tcPr>
          <w:p w14:paraId="5B3C7C8A" w14:textId="77777777" w:rsidR="00CC22DD" w:rsidRPr="000E48DF" w:rsidRDefault="00CC22DD" w:rsidP="00C1323D">
            <w:pPr>
              <w:jc w:val="center"/>
              <w:rPr>
                <w:b/>
              </w:rPr>
            </w:pPr>
            <w:r w:rsidRPr="000E48DF">
              <w:rPr>
                <w:b/>
              </w:rPr>
              <w:lastRenderedPageBreak/>
              <w:t>Sous-total 5 : nombre de « oui » ________________/ 1</w:t>
            </w:r>
          </w:p>
        </w:tc>
      </w:tr>
      <w:tr w:rsidR="00CC22DD" w:rsidRPr="000E48DF" w14:paraId="552B9D18" w14:textId="77777777" w:rsidTr="00CC22DD">
        <w:trPr>
          <w:jc w:val="center"/>
        </w:trPr>
        <w:tc>
          <w:tcPr>
            <w:tcW w:w="9497" w:type="dxa"/>
            <w:gridSpan w:val="10"/>
            <w:shd w:val="clear" w:color="auto" w:fill="B2A1C7" w:themeFill="accent4" w:themeFillTint="99"/>
            <w:vAlign w:val="center"/>
          </w:tcPr>
          <w:p w14:paraId="4247BD07" w14:textId="77777777" w:rsidR="00CC22DD" w:rsidRPr="000E48DF" w:rsidRDefault="00CC22DD" w:rsidP="00C1323D">
            <w:pPr>
              <w:jc w:val="center"/>
              <w:rPr>
                <w:b/>
              </w:rPr>
            </w:pPr>
            <w:r w:rsidRPr="000E48DF">
              <w:rPr>
                <w:b/>
              </w:rPr>
              <w:t>F – CAPACITE FINANCIERE : 1 critère</w:t>
            </w:r>
          </w:p>
        </w:tc>
      </w:tr>
      <w:tr w:rsidR="00CC22DD" w:rsidRPr="000E48DF" w14:paraId="39CEC03C" w14:textId="77777777" w:rsidTr="00CC22DD">
        <w:trPr>
          <w:trHeight w:val="225"/>
          <w:jc w:val="center"/>
        </w:trPr>
        <w:tc>
          <w:tcPr>
            <w:tcW w:w="6083" w:type="dxa"/>
            <w:vMerge w:val="restart"/>
            <w:vAlign w:val="center"/>
          </w:tcPr>
          <w:p w14:paraId="05367C9C" w14:textId="4CC8771A" w:rsidR="00CC22DD" w:rsidRPr="000E48DF" w:rsidRDefault="00CC22DD" w:rsidP="00051C3D">
            <w:pPr>
              <w:jc w:val="both"/>
            </w:pPr>
            <w:r w:rsidRPr="000E48DF">
              <w:rPr>
                <w:iCs/>
              </w:rPr>
              <w:t xml:space="preserve">Produire une capacité financière d’un montant de </w:t>
            </w:r>
            <w:r w:rsidR="00051C3D">
              <w:rPr>
                <w:iCs/>
              </w:rPr>
              <w:t>27</w:t>
            </w:r>
            <w:r w:rsidRPr="000E48DF">
              <w:rPr>
                <w:iCs/>
              </w:rPr>
              <w:t>000 000 FCFA </w:t>
            </w:r>
          </w:p>
        </w:tc>
        <w:tc>
          <w:tcPr>
            <w:tcW w:w="1420" w:type="dxa"/>
            <w:gridSpan w:val="3"/>
            <w:vAlign w:val="center"/>
          </w:tcPr>
          <w:p w14:paraId="16572CD0" w14:textId="77777777" w:rsidR="00CC22DD" w:rsidRPr="000E48DF" w:rsidRDefault="00CC22DD" w:rsidP="00C1323D">
            <w:pPr>
              <w:jc w:val="center"/>
              <w:rPr>
                <w:b/>
              </w:rPr>
            </w:pPr>
            <w:r w:rsidRPr="000E48DF">
              <w:rPr>
                <w:b/>
              </w:rPr>
              <w:t xml:space="preserve">Oui </w:t>
            </w:r>
          </w:p>
        </w:tc>
        <w:tc>
          <w:tcPr>
            <w:tcW w:w="1994" w:type="dxa"/>
            <w:gridSpan w:val="6"/>
            <w:vAlign w:val="center"/>
          </w:tcPr>
          <w:p w14:paraId="295EED9F" w14:textId="77777777" w:rsidR="00CC22DD" w:rsidRPr="000E48DF" w:rsidRDefault="00CC22DD" w:rsidP="00C1323D">
            <w:pPr>
              <w:jc w:val="center"/>
              <w:rPr>
                <w:b/>
              </w:rPr>
            </w:pPr>
            <w:r w:rsidRPr="000E48DF">
              <w:rPr>
                <w:b/>
              </w:rPr>
              <w:t xml:space="preserve">Non </w:t>
            </w:r>
          </w:p>
        </w:tc>
      </w:tr>
      <w:tr w:rsidR="00CC22DD" w:rsidRPr="000E48DF" w14:paraId="60E4E622" w14:textId="77777777" w:rsidTr="00CC22DD">
        <w:trPr>
          <w:trHeight w:val="345"/>
          <w:jc w:val="center"/>
        </w:trPr>
        <w:tc>
          <w:tcPr>
            <w:tcW w:w="6083" w:type="dxa"/>
            <w:vMerge/>
            <w:vAlign w:val="center"/>
          </w:tcPr>
          <w:p w14:paraId="4BB17E9C" w14:textId="77777777" w:rsidR="00CC22DD" w:rsidRPr="000E48DF" w:rsidRDefault="00CC22DD" w:rsidP="00C1323D">
            <w:pPr>
              <w:jc w:val="both"/>
              <w:rPr>
                <w:iCs/>
              </w:rPr>
            </w:pPr>
          </w:p>
        </w:tc>
        <w:tc>
          <w:tcPr>
            <w:tcW w:w="1420" w:type="dxa"/>
            <w:gridSpan w:val="3"/>
            <w:vAlign w:val="center"/>
          </w:tcPr>
          <w:p w14:paraId="73530514" w14:textId="77777777" w:rsidR="00CC22DD" w:rsidRPr="000E48DF" w:rsidRDefault="00CC22DD" w:rsidP="00C1323D">
            <w:pPr>
              <w:jc w:val="center"/>
              <w:rPr>
                <w:b/>
              </w:rPr>
            </w:pPr>
          </w:p>
        </w:tc>
        <w:tc>
          <w:tcPr>
            <w:tcW w:w="1994" w:type="dxa"/>
            <w:gridSpan w:val="6"/>
            <w:vAlign w:val="center"/>
          </w:tcPr>
          <w:p w14:paraId="52F6CB5F" w14:textId="77777777" w:rsidR="00CC22DD" w:rsidRPr="000E48DF" w:rsidRDefault="00CC22DD" w:rsidP="00C1323D">
            <w:pPr>
              <w:jc w:val="center"/>
              <w:rPr>
                <w:b/>
              </w:rPr>
            </w:pPr>
          </w:p>
        </w:tc>
      </w:tr>
      <w:tr w:rsidR="00CC22DD" w:rsidRPr="000E48DF" w14:paraId="48C62A0C" w14:textId="77777777" w:rsidTr="00CC22DD">
        <w:trPr>
          <w:jc w:val="center"/>
        </w:trPr>
        <w:tc>
          <w:tcPr>
            <w:tcW w:w="9497" w:type="dxa"/>
            <w:gridSpan w:val="10"/>
            <w:shd w:val="clear" w:color="auto" w:fill="FFFFFF" w:themeFill="background1"/>
            <w:vAlign w:val="center"/>
          </w:tcPr>
          <w:p w14:paraId="485D9266" w14:textId="77777777" w:rsidR="00CC22DD" w:rsidRPr="000E48DF" w:rsidRDefault="00CC22DD" w:rsidP="00C1323D">
            <w:pPr>
              <w:jc w:val="center"/>
              <w:rPr>
                <w:b/>
              </w:rPr>
            </w:pPr>
            <w:r w:rsidRPr="000E48DF">
              <w:rPr>
                <w:b/>
              </w:rPr>
              <w:t>Sous-total 6 : nombre de « oui » ______________ /1</w:t>
            </w:r>
          </w:p>
        </w:tc>
      </w:tr>
      <w:tr w:rsidR="00CC22DD" w:rsidRPr="000E48DF" w14:paraId="1D8A2C75" w14:textId="77777777" w:rsidTr="00CC22DD">
        <w:trPr>
          <w:jc w:val="center"/>
        </w:trPr>
        <w:tc>
          <w:tcPr>
            <w:tcW w:w="9497" w:type="dxa"/>
            <w:gridSpan w:val="10"/>
            <w:vAlign w:val="center"/>
          </w:tcPr>
          <w:p w14:paraId="7547E3C6" w14:textId="77777777" w:rsidR="00CC22DD" w:rsidRPr="000E48DF" w:rsidRDefault="00CC22DD" w:rsidP="00980406">
            <w:pPr>
              <w:rPr>
                <w:b/>
                <w:sz w:val="12"/>
              </w:rPr>
            </w:pPr>
          </w:p>
          <w:p w14:paraId="61FA25D4" w14:textId="150A780A" w:rsidR="00CC22DD" w:rsidRPr="000E48DF" w:rsidRDefault="00CC22DD" w:rsidP="00980406">
            <w:pPr>
              <w:jc w:val="center"/>
              <w:rPr>
                <w:b/>
              </w:rPr>
            </w:pPr>
            <w:r w:rsidRPr="000E48DF">
              <w:rPr>
                <w:b/>
              </w:rPr>
              <w:t xml:space="preserve">TOTAL GENERAL : nombre </w:t>
            </w:r>
            <w:r w:rsidR="005F79E5" w:rsidRPr="000E48DF">
              <w:rPr>
                <w:b/>
              </w:rPr>
              <w:t xml:space="preserve">de « oui » __________________ </w:t>
            </w:r>
            <w:r w:rsidR="00E04454" w:rsidRPr="000E48DF">
              <w:rPr>
                <w:b/>
              </w:rPr>
              <w:t>1</w:t>
            </w:r>
            <w:r w:rsidR="004208B0">
              <w:rPr>
                <w:b/>
              </w:rPr>
              <w:t>5</w:t>
            </w:r>
          </w:p>
          <w:p w14:paraId="548A1C71" w14:textId="77777777" w:rsidR="00CC22DD" w:rsidRPr="000E48DF" w:rsidRDefault="00CC22DD" w:rsidP="00C1323D">
            <w:pPr>
              <w:rPr>
                <w:b/>
              </w:rPr>
            </w:pPr>
            <w:r w:rsidRPr="000E48DF">
              <w:rPr>
                <w:b/>
              </w:rPr>
              <w:t>Obtenir une note d’au moins 80% des « oui » pour être qualifié</w:t>
            </w:r>
          </w:p>
          <w:p w14:paraId="51720081" w14:textId="77777777" w:rsidR="00CC22DD" w:rsidRPr="000E48DF" w:rsidRDefault="00CC22DD" w:rsidP="00C1323D">
            <w:pPr>
              <w:rPr>
                <w:b/>
              </w:rPr>
            </w:pPr>
          </w:p>
        </w:tc>
      </w:tr>
    </w:tbl>
    <w:p w14:paraId="58D844F1" w14:textId="77777777" w:rsidR="000D2103" w:rsidRPr="000E48DF" w:rsidRDefault="000D2103">
      <w:pPr>
        <w:pStyle w:val="Corpsdetexte"/>
        <w:rPr>
          <w:sz w:val="40"/>
        </w:rPr>
      </w:pPr>
    </w:p>
    <w:p w14:paraId="7BD9B37B" w14:textId="77777777" w:rsidR="000D2103" w:rsidRPr="000E48DF" w:rsidRDefault="000D2103">
      <w:pPr>
        <w:pStyle w:val="Corpsdetexte"/>
        <w:rPr>
          <w:sz w:val="40"/>
        </w:rPr>
      </w:pPr>
    </w:p>
    <w:p w14:paraId="69C75F08" w14:textId="77777777" w:rsidR="000D2103" w:rsidRPr="000E48DF" w:rsidRDefault="000D2103">
      <w:pPr>
        <w:pStyle w:val="Corpsdetexte"/>
        <w:rPr>
          <w:sz w:val="40"/>
        </w:rPr>
      </w:pPr>
    </w:p>
    <w:p w14:paraId="20959EBC" w14:textId="77777777" w:rsidR="000D2103" w:rsidRPr="000E48DF" w:rsidRDefault="000D2103">
      <w:pPr>
        <w:pStyle w:val="Corpsdetexte"/>
        <w:spacing w:before="65"/>
        <w:rPr>
          <w:sz w:val="40"/>
        </w:rPr>
      </w:pPr>
    </w:p>
    <w:p w14:paraId="26F74A32" w14:textId="77777777" w:rsidR="005F79E5" w:rsidRPr="000E48DF" w:rsidRDefault="005F79E5">
      <w:pPr>
        <w:pStyle w:val="Corpsdetexte"/>
        <w:spacing w:before="65"/>
        <w:rPr>
          <w:sz w:val="40"/>
        </w:rPr>
      </w:pPr>
    </w:p>
    <w:p w14:paraId="77E626F8" w14:textId="77777777" w:rsidR="005F79E5" w:rsidRPr="000E48DF" w:rsidRDefault="005F79E5">
      <w:pPr>
        <w:pStyle w:val="Corpsdetexte"/>
        <w:spacing w:before="65"/>
        <w:rPr>
          <w:sz w:val="40"/>
        </w:rPr>
      </w:pPr>
    </w:p>
    <w:p w14:paraId="5371EAE2" w14:textId="77777777" w:rsidR="005F79E5" w:rsidRPr="000E48DF" w:rsidRDefault="005F79E5">
      <w:pPr>
        <w:pStyle w:val="Corpsdetexte"/>
        <w:spacing w:before="65"/>
        <w:rPr>
          <w:sz w:val="40"/>
        </w:rPr>
      </w:pPr>
    </w:p>
    <w:p w14:paraId="544CC46E" w14:textId="77777777" w:rsidR="005F79E5" w:rsidRPr="000E48DF" w:rsidRDefault="005F79E5">
      <w:pPr>
        <w:pStyle w:val="Corpsdetexte"/>
        <w:spacing w:before="65"/>
        <w:rPr>
          <w:sz w:val="40"/>
        </w:rPr>
      </w:pPr>
    </w:p>
    <w:p w14:paraId="2018921F" w14:textId="77777777" w:rsidR="005F79E5" w:rsidRPr="000E48DF" w:rsidRDefault="005F79E5">
      <w:pPr>
        <w:pStyle w:val="Corpsdetexte"/>
        <w:spacing w:before="65"/>
        <w:rPr>
          <w:sz w:val="40"/>
        </w:rPr>
      </w:pPr>
    </w:p>
    <w:p w14:paraId="69AA60C9" w14:textId="48DEC1DC" w:rsidR="005F79E5" w:rsidRDefault="005F79E5">
      <w:pPr>
        <w:pStyle w:val="Corpsdetexte"/>
        <w:spacing w:before="65"/>
        <w:rPr>
          <w:sz w:val="40"/>
        </w:rPr>
      </w:pPr>
    </w:p>
    <w:p w14:paraId="24BFE060" w14:textId="6FBC1688" w:rsidR="006971CA" w:rsidRDefault="006971CA">
      <w:pPr>
        <w:pStyle w:val="Corpsdetexte"/>
        <w:spacing w:before="65"/>
        <w:rPr>
          <w:sz w:val="40"/>
        </w:rPr>
      </w:pPr>
    </w:p>
    <w:p w14:paraId="1DB95EC9" w14:textId="4D110601" w:rsidR="006971CA" w:rsidRDefault="006971CA">
      <w:pPr>
        <w:pStyle w:val="Corpsdetexte"/>
        <w:spacing w:before="65"/>
        <w:rPr>
          <w:sz w:val="40"/>
        </w:rPr>
      </w:pPr>
    </w:p>
    <w:p w14:paraId="212027D6" w14:textId="04EDE96A" w:rsidR="006971CA" w:rsidRDefault="006971CA">
      <w:pPr>
        <w:pStyle w:val="Corpsdetexte"/>
        <w:spacing w:before="65"/>
        <w:rPr>
          <w:sz w:val="40"/>
        </w:rPr>
      </w:pPr>
    </w:p>
    <w:p w14:paraId="36203DAF" w14:textId="13438334" w:rsidR="006971CA" w:rsidRDefault="006971CA">
      <w:pPr>
        <w:pStyle w:val="Corpsdetexte"/>
        <w:spacing w:before="65"/>
        <w:rPr>
          <w:sz w:val="40"/>
        </w:rPr>
      </w:pPr>
    </w:p>
    <w:p w14:paraId="200D1DD6" w14:textId="63864493" w:rsidR="006971CA" w:rsidRDefault="006971CA">
      <w:pPr>
        <w:pStyle w:val="Corpsdetexte"/>
        <w:spacing w:before="65"/>
        <w:rPr>
          <w:sz w:val="40"/>
        </w:rPr>
      </w:pPr>
    </w:p>
    <w:p w14:paraId="3101B370" w14:textId="12CCC581" w:rsidR="006971CA" w:rsidRDefault="006971CA">
      <w:pPr>
        <w:pStyle w:val="Corpsdetexte"/>
        <w:spacing w:before="65"/>
        <w:rPr>
          <w:sz w:val="40"/>
        </w:rPr>
      </w:pPr>
    </w:p>
    <w:p w14:paraId="54C1B104" w14:textId="21D584E0" w:rsidR="006971CA" w:rsidRDefault="006971CA">
      <w:pPr>
        <w:pStyle w:val="Corpsdetexte"/>
        <w:spacing w:before="65"/>
        <w:rPr>
          <w:sz w:val="40"/>
        </w:rPr>
      </w:pPr>
    </w:p>
    <w:p w14:paraId="17574657" w14:textId="77777777" w:rsidR="006971CA" w:rsidRPr="000E48DF" w:rsidRDefault="006971CA">
      <w:pPr>
        <w:pStyle w:val="Corpsdetexte"/>
        <w:spacing w:before="65"/>
        <w:rPr>
          <w:sz w:val="40"/>
        </w:rPr>
      </w:pPr>
    </w:p>
    <w:p w14:paraId="485001B2" w14:textId="5ADC5086" w:rsidR="005F79E5" w:rsidRDefault="005F79E5">
      <w:pPr>
        <w:pStyle w:val="Corpsdetexte"/>
        <w:spacing w:before="65"/>
        <w:rPr>
          <w:sz w:val="40"/>
        </w:rPr>
      </w:pPr>
    </w:p>
    <w:p w14:paraId="510A18E5" w14:textId="295E861A" w:rsidR="006971CA" w:rsidRDefault="006971CA">
      <w:pPr>
        <w:pStyle w:val="Corpsdetexte"/>
        <w:spacing w:before="65"/>
        <w:rPr>
          <w:sz w:val="40"/>
        </w:rPr>
      </w:pPr>
    </w:p>
    <w:p w14:paraId="2A4B51B6" w14:textId="4C5658F6" w:rsidR="006971CA" w:rsidRDefault="006971CA">
      <w:pPr>
        <w:pStyle w:val="Corpsdetexte"/>
        <w:spacing w:before="65"/>
        <w:rPr>
          <w:sz w:val="40"/>
        </w:rPr>
      </w:pPr>
    </w:p>
    <w:p w14:paraId="279FB38E" w14:textId="362E8F43" w:rsidR="006971CA" w:rsidRDefault="006971CA">
      <w:pPr>
        <w:pStyle w:val="Corpsdetexte"/>
        <w:spacing w:before="65"/>
        <w:rPr>
          <w:sz w:val="40"/>
        </w:rPr>
      </w:pPr>
    </w:p>
    <w:p w14:paraId="333ADCE0" w14:textId="6168273C" w:rsidR="006971CA" w:rsidRDefault="006971CA">
      <w:pPr>
        <w:pStyle w:val="Corpsdetexte"/>
        <w:spacing w:before="65"/>
        <w:rPr>
          <w:sz w:val="40"/>
        </w:rPr>
      </w:pPr>
    </w:p>
    <w:p w14:paraId="73B60D1F" w14:textId="59613180" w:rsidR="006971CA" w:rsidRDefault="006971CA">
      <w:pPr>
        <w:pStyle w:val="Corpsdetexte"/>
        <w:spacing w:before="65"/>
        <w:rPr>
          <w:sz w:val="40"/>
        </w:rPr>
      </w:pPr>
    </w:p>
    <w:p w14:paraId="00B4D57E" w14:textId="6E8F5ECC" w:rsidR="006971CA" w:rsidRDefault="006971CA">
      <w:pPr>
        <w:pStyle w:val="Corpsdetexte"/>
        <w:spacing w:before="65"/>
        <w:rPr>
          <w:sz w:val="40"/>
        </w:rPr>
      </w:pPr>
    </w:p>
    <w:p w14:paraId="0D349C84" w14:textId="0956CD27" w:rsidR="006971CA" w:rsidRDefault="006971CA">
      <w:pPr>
        <w:pStyle w:val="Corpsdetexte"/>
        <w:spacing w:before="65"/>
        <w:rPr>
          <w:sz w:val="40"/>
        </w:rPr>
      </w:pPr>
    </w:p>
    <w:p w14:paraId="6208FA27" w14:textId="756AB585" w:rsidR="006971CA" w:rsidRDefault="006971CA">
      <w:pPr>
        <w:pStyle w:val="Corpsdetexte"/>
        <w:spacing w:before="65"/>
        <w:rPr>
          <w:sz w:val="40"/>
        </w:rPr>
      </w:pPr>
    </w:p>
    <w:p w14:paraId="034C15FE" w14:textId="77777777" w:rsidR="00990ADE" w:rsidRDefault="00990ADE">
      <w:pPr>
        <w:pStyle w:val="Corpsdetexte"/>
        <w:spacing w:before="65"/>
        <w:rPr>
          <w:sz w:val="40"/>
        </w:rPr>
      </w:pPr>
    </w:p>
    <w:p w14:paraId="18F463AA" w14:textId="77777777" w:rsidR="00990ADE" w:rsidRDefault="00990ADE">
      <w:pPr>
        <w:pStyle w:val="Corpsdetexte"/>
        <w:spacing w:before="65"/>
        <w:rPr>
          <w:sz w:val="40"/>
        </w:rPr>
      </w:pPr>
    </w:p>
    <w:p w14:paraId="72A03D4C" w14:textId="77777777" w:rsidR="00990ADE" w:rsidRDefault="00990ADE">
      <w:pPr>
        <w:pStyle w:val="Corpsdetexte"/>
        <w:spacing w:before="65"/>
        <w:rPr>
          <w:sz w:val="40"/>
        </w:rPr>
      </w:pPr>
    </w:p>
    <w:p w14:paraId="085C7F37" w14:textId="77777777" w:rsidR="00990ADE" w:rsidRDefault="00990ADE">
      <w:pPr>
        <w:pStyle w:val="Corpsdetexte"/>
        <w:spacing w:before="65"/>
        <w:rPr>
          <w:sz w:val="40"/>
        </w:rPr>
      </w:pPr>
    </w:p>
    <w:p w14:paraId="5F8920BE" w14:textId="77777777" w:rsidR="00990ADE" w:rsidRDefault="00990ADE">
      <w:pPr>
        <w:pStyle w:val="Corpsdetexte"/>
        <w:spacing w:before="65"/>
        <w:rPr>
          <w:sz w:val="40"/>
        </w:rPr>
      </w:pPr>
    </w:p>
    <w:p w14:paraId="19C2A27C" w14:textId="77777777" w:rsidR="006971CA" w:rsidRPr="000E48DF" w:rsidRDefault="006971CA">
      <w:pPr>
        <w:pStyle w:val="Corpsdetexte"/>
        <w:spacing w:before="65"/>
        <w:rPr>
          <w:sz w:val="40"/>
        </w:rPr>
      </w:pPr>
    </w:p>
    <w:p w14:paraId="405DDB1D" w14:textId="77777777" w:rsidR="000D2103" w:rsidRPr="000E48DF" w:rsidRDefault="004661DF">
      <w:pPr>
        <w:pStyle w:val="Titre1"/>
        <w:ind w:left="2551" w:right="1123" w:hanging="1702"/>
      </w:pPr>
      <w:r w:rsidRPr="000E48DF">
        <w:t>PIECE</w:t>
      </w:r>
      <w:r w:rsidRPr="000E48DF">
        <w:rPr>
          <w:spacing w:val="-6"/>
        </w:rPr>
        <w:t xml:space="preserve"> </w:t>
      </w:r>
      <w:r w:rsidRPr="000E48DF">
        <w:t>4</w:t>
      </w:r>
      <w:r w:rsidRPr="000E48DF">
        <w:rPr>
          <w:spacing w:val="-7"/>
        </w:rPr>
        <w:t xml:space="preserve"> </w:t>
      </w:r>
      <w:r w:rsidRPr="000E48DF">
        <w:t>:</w:t>
      </w:r>
      <w:r w:rsidRPr="000E48DF">
        <w:rPr>
          <w:spacing w:val="-6"/>
        </w:rPr>
        <w:t xml:space="preserve"> </w:t>
      </w:r>
      <w:r w:rsidRPr="000E48DF">
        <w:t>CAHIER</w:t>
      </w:r>
      <w:r w:rsidRPr="000E48DF">
        <w:rPr>
          <w:spacing w:val="-5"/>
        </w:rPr>
        <w:t xml:space="preserve"> </w:t>
      </w:r>
      <w:r w:rsidRPr="000E48DF">
        <w:t>DES</w:t>
      </w:r>
      <w:r w:rsidRPr="000E48DF">
        <w:rPr>
          <w:spacing w:val="-6"/>
        </w:rPr>
        <w:t xml:space="preserve"> </w:t>
      </w:r>
      <w:r w:rsidRPr="000E48DF">
        <w:t>CLAUSES</w:t>
      </w:r>
      <w:r w:rsidRPr="000E48DF">
        <w:rPr>
          <w:spacing w:val="-7"/>
        </w:rPr>
        <w:t xml:space="preserve"> </w:t>
      </w:r>
      <w:r w:rsidRPr="000E48DF">
        <w:t>ADMINISTRATIVES PARTICULIERES (CCAP)</w:t>
      </w:r>
    </w:p>
    <w:p w14:paraId="6BABAC04" w14:textId="77777777" w:rsidR="000D2103" w:rsidRPr="000E48DF" w:rsidRDefault="000D2103">
      <w:pPr>
        <w:pStyle w:val="Titre1"/>
        <w:sectPr w:rsidR="000D2103" w:rsidRPr="000E48DF" w:rsidSect="00990ADE">
          <w:pgSz w:w="11910" w:h="16840"/>
          <w:pgMar w:top="993" w:right="0" w:bottom="920" w:left="283" w:header="0" w:footer="738" w:gutter="0"/>
          <w:cols w:space="720"/>
        </w:sectPr>
      </w:pPr>
    </w:p>
    <w:p w14:paraId="33F31668" w14:textId="77777777" w:rsidR="00CC22DD" w:rsidRPr="000E48DF" w:rsidRDefault="00CC22DD" w:rsidP="00CC22DD">
      <w:pPr>
        <w:pageBreakBefore/>
        <w:spacing w:line="360" w:lineRule="auto"/>
        <w:jc w:val="center"/>
        <w:rPr>
          <w:b/>
          <w:bCs/>
          <w:spacing w:val="34"/>
          <w:w w:val="80"/>
          <w:position w:val="-1"/>
        </w:rPr>
      </w:pPr>
      <w:r w:rsidRPr="000E48DF">
        <w:rPr>
          <w:b/>
          <w:bCs/>
          <w:spacing w:val="34"/>
          <w:w w:val="80"/>
          <w:position w:val="-1"/>
        </w:rPr>
        <w:lastRenderedPageBreak/>
        <w:t>CAHIER DES CLAUSES ADMINISTRATIVES PARTICULIERES</w:t>
      </w:r>
    </w:p>
    <w:p w14:paraId="0FAF5E7D" w14:textId="77777777" w:rsidR="00CC22DD" w:rsidRPr="000E48DF" w:rsidRDefault="00CC22DD" w:rsidP="00CC22DD">
      <w:pPr>
        <w:pStyle w:val="CCAPchapitre"/>
      </w:pPr>
      <w:bookmarkStart w:id="178" w:name="_Toc530307787"/>
      <w:bookmarkStart w:id="179" w:name="_Toc97557073"/>
      <w:bookmarkStart w:id="180" w:name="_Toc157306059"/>
      <w:r w:rsidRPr="000E48DF">
        <w:t>Généralités</w:t>
      </w:r>
      <w:bookmarkEnd w:id="178"/>
      <w:bookmarkEnd w:id="179"/>
      <w:bookmarkEnd w:id="180"/>
    </w:p>
    <w:p w14:paraId="55C8988E" w14:textId="77777777" w:rsidR="00CC22DD" w:rsidRPr="000E48DF" w:rsidRDefault="00CC22DD" w:rsidP="00CC22DD">
      <w:pPr>
        <w:pStyle w:val="CCAParticle"/>
        <w:rPr>
          <w:rFonts w:ascii="Tahoma" w:hAnsi="Tahoma" w:cs="Tahoma"/>
        </w:rPr>
      </w:pPr>
      <w:bookmarkStart w:id="181" w:name="_Toc530307788"/>
      <w:bookmarkStart w:id="182" w:name="_Toc97557074"/>
      <w:bookmarkStart w:id="183" w:name="_Toc157306060"/>
      <w:r w:rsidRPr="000E48DF">
        <w:rPr>
          <w:rFonts w:ascii="Tahoma" w:hAnsi="Tahoma" w:cs="Tahoma"/>
        </w:rPr>
        <w:t>Article 1 : Objet du marché</w:t>
      </w:r>
      <w:bookmarkEnd w:id="181"/>
      <w:bookmarkEnd w:id="182"/>
      <w:bookmarkEnd w:id="183"/>
    </w:p>
    <w:p w14:paraId="0B9173CE" w14:textId="30927B8F" w:rsidR="00CC22DD" w:rsidRPr="000E48DF" w:rsidRDefault="00CC22DD" w:rsidP="00CC22DD">
      <w:pPr>
        <w:jc w:val="both"/>
        <w:rPr>
          <w:b/>
        </w:rPr>
      </w:pPr>
      <w:r w:rsidRPr="000E48DF">
        <w:t xml:space="preserve">Le présent marché a pour objet </w:t>
      </w:r>
      <w:r w:rsidRPr="000E48DF">
        <w:rPr>
          <w:iCs/>
        </w:rPr>
        <w:t>l’</w:t>
      </w:r>
      <w:r w:rsidRPr="000E48DF">
        <w:t xml:space="preserve">exécution des travaux de </w:t>
      </w:r>
      <w:r w:rsidR="00134CB5" w:rsidRPr="000E48DF">
        <w:t xml:space="preserve">réhabilitation de la </w:t>
      </w:r>
      <w:r w:rsidR="00510159">
        <w:t>case de passage du Ministre des Postes et Télécommunications</w:t>
      </w:r>
      <w:r w:rsidR="00134CB5" w:rsidRPr="000E48DF">
        <w:rPr>
          <w:b/>
        </w:rPr>
        <w:t>.</w:t>
      </w:r>
    </w:p>
    <w:p w14:paraId="66144EBF" w14:textId="77777777" w:rsidR="00CC22DD" w:rsidRPr="000E48DF" w:rsidRDefault="00CC22DD" w:rsidP="00CC22DD">
      <w:pPr>
        <w:jc w:val="both"/>
        <w:rPr>
          <w:i/>
        </w:rPr>
      </w:pPr>
    </w:p>
    <w:p w14:paraId="341DD5F8" w14:textId="77777777" w:rsidR="00CC22DD" w:rsidRPr="000E48DF" w:rsidRDefault="00CC22DD" w:rsidP="00CC22DD">
      <w:pPr>
        <w:pStyle w:val="CCAParticle"/>
        <w:rPr>
          <w:rFonts w:ascii="Tahoma" w:hAnsi="Tahoma" w:cs="Tahoma"/>
        </w:rPr>
      </w:pPr>
      <w:bookmarkStart w:id="184" w:name="_Toc530307789"/>
      <w:bookmarkStart w:id="185" w:name="_Toc97557075"/>
      <w:bookmarkStart w:id="186" w:name="_Toc157306061"/>
      <w:r w:rsidRPr="000E48DF">
        <w:rPr>
          <w:rFonts w:ascii="Tahoma" w:hAnsi="Tahoma" w:cs="Tahoma"/>
        </w:rPr>
        <w:t>Article 2 : Procédure de passation du marché</w:t>
      </w:r>
      <w:bookmarkEnd w:id="184"/>
      <w:bookmarkEnd w:id="185"/>
      <w:bookmarkEnd w:id="186"/>
    </w:p>
    <w:p w14:paraId="77A66A1A" w14:textId="3A973F2E" w:rsidR="00CC22DD" w:rsidRPr="000E48DF" w:rsidRDefault="00CC22DD" w:rsidP="00CC22DD">
      <w:pPr>
        <w:jc w:val="both"/>
        <w:rPr>
          <w:iCs/>
        </w:rPr>
      </w:pPr>
      <w:r w:rsidRPr="000E48DF">
        <w:t xml:space="preserve">Le présent marché est passé </w:t>
      </w:r>
      <w:r w:rsidRPr="000E48DF">
        <w:rPr>
          <w:iCs/>
        </w:rPr>
        <w:t>après Appel d’O</w:t>
      </w:r>
      <w:r w:rsidR="00510159">
        <w:rPr>
          <w:iCs/>
        </w:rPr>
        <w:t>ffres National Ouvert N°…….</w:t>
      </w:r>
      <w:r w:rsidRPr="000E48DF">
        <w:rPr>
          <w:iCs/>
        </w:rPr>
        <w:t>/AONO/L/SIGAMP/CRPM/2025 du</w:t>
      </w:r>
      <w:r w:rsidR="00792917">
        <w:rPr>
          <w:iCs/>
        </w:rPr>
        <w:t xml:space="preserve"> </w:t>
      </w:r>
      <w:r w:rsidR="00510159">
        <w:rPr>
          <w:iCs/>
        </w:rPr>
        <w:t>……..</w:t>
      </w:r>
      <w:r w:rsidR="00792917">
        <w:rPr>
          <w:iCs/>
        </w:rPr>
        <w:t xml:space="preserve"> 2025</w:t>
      </w:r>
    </w:p>
    <w:p w14:paraId="46414D93" w14:textId="77777777" w:rsidR="00CC22DD" w:rsidRPr="000E48DF" w:rsidRDefault="00CC22DD" w:rsidP="00CC22DD">
      <w:pPr>
        <w:jc w:val="both"/>
        <w:rPr>
          <w:i/>
          <w:iCs/>
        </w:rPr>
      </w:pPr>
    </w:p>
    <w:p w14:paraId="5249CA0E" w14:textId="77777777" w:rsidR="00CC22DD" w:rsidRPr="000E48DF" w:rsidRDefault="00CC22DD" w:rsidP="00CC22DD">
      <w:pPr>
        <w:pStyle w:val="CCAParticle"/>
        <w:rPr>
          <w:rFonts w:ascii="Tahoma" w:hAnsi="Tahoma" w:cs="Tahoma"/>
        </w:rPr>
      </w:pPr>
      <w:bookmarkStart w:id="187" w:name="_Toc157306062"/>
      <w:bookmarkStart w:id="188" w:name="_Toc530307790"/>
      <w:bookmarkStart w:id="189" w:name="_Toc97557076"/>
      <w:r w:rsidRPr="000E48DF">
        <w:rPr>
          <w:rFonts w:ascii="Tahoma" w:hAnsi="Tahoma" w:cs="Tahoma"/>
        </w:rPr>
        <w:t>Article 3 : Attributions et nantissement</w:t>
      </w:r>
      <w:bookmarkEnd w:id="187"/>
      <w:r w:rsidRPr="000E48DF">
        <w:rPr>
          <w:rFonts w:ascii="Tahoma" w:hAnsi="Tahoma" w:cs="Tahoma"/>
        </w:rPr>
        <w:t xml:space="preserve"> </w:t>
      </w:r>
      <w:bookmarkEnd w:id="188"/>
      <w:bookmarkEnd w:id="189"/>
    </w:p>
    <w:p w14:paraId="73D96A20" w14:textId="77777777" w:rsidR="00CC22DD" w:rsidRPr="000E48DF" w:rsidRDefault="00CC22DD" w:rsidP="00CC22DD">
      <w:pPr>
        <w:jc w:val="both"/>
      </w:pPr>
      <w:r w:rsidRPr="000E48DF">
        <w:rPr>
          <w:iCs/>
        </w:rPr>
        <w:t xml:space="preserve">Pour l’application des dispositions du présent marché, il est précisé que :  </w:t>
      </w:r>
    </w:p>
    <w:p w14:paraId="76C9552B" w14:textId="77777777" w:rsidR="00CC22DD" w:rsidRPr="000E48DF" w:rsidRDefault="00CC22DD" w:rsidP="00CC22DD">
      <w:pPr>
        <w:jc w:val="both"/>
        <w:rPr>
          <w:b/>
          <w:i/>
          <w:iCs/>
        </w:rPr>
      </w:pPr>
      <w:r w:rsidRPr="000E48DF">
        <w:rPr>
          <w:b/>
          <w:i/>
          <w:iCs/>
        </w:rPr>
        <w:t xml:space="preserve">3.1.  Attributions </w:t>
      </w:r>
    </w:p>
    <w:p w14:paraId="24D54317" w14:textId="77777777" w:rsidR="00CC22DD" w:rsidRPr="000E48DF" w:rsidRDefault="00CC22DD" w:rsidP="00CC22DD">
      <w:pPr>
        <w:jc w:val="both"/>
        <w:rPr>
          <w:iCs/>
        </w:rPr>
      </w:pPr>
      <w:r w:rsidRPr="000E48DF">
        <w:rPr>
          <w:iCs/>
        </w:rPr>
        <w:t>Pour l’application des dispositions du présent marché, il est précisé que :</w:t>
      </w:r>
    </w:p>
    <w:p w14:paraId="247B958F" w14:textId="77777777" w:rsidR="00CC22DD" w:rsidRPr="000E48DF" w:rsidRDefault="00CC22DD" w:rsidP="00CC22DD">
      <w:pPr>
        <w:jc w:val="both"/>
        <w:rPr>
          <w:iCs/>
        </w:rPr>
      </w:pPr>
    </w:p>
    <w:p w14:paraId="34255E60" w14:textId="77777777" w:rsidR="00CC22DD" w:rsidRPr="000E48DF" w:rsidRDefault="00CC22DD" w:rsidP="004D5F6C">
      <w:pPr>
        <w:numPr>
          <w:ilvl w:val="0"/>
          <w:numId w:val="28"/>
        </w:numPr>
        <w:suppressAutoHyphens/>
        <w:ind w:left="567" w:hanging="283"/>
        <w:jc w:val="both"/>
        <w:textAlignment w:val="baseline"/>
      </w:pPr>
      <w:r w:rsidRPr="000E48DF">
        <w:rPr>
          <w:b/>
          <w:bCs/>
        </w:rPr>
        <w:t>L’Autorité Contractante est : le Gouverneur de la Région du Sud ;</w:t>
      </w:r>
      <w:r w:rsidRPr="000E48DF">
        <w:t xml:space="preserve"> il signe le marché, ordonne le paiement des prestations, veille à la conservation des originaux des documents y relatifs et</w:t>
      </w:r>
      <w:r w:rsidRPr="000E48DF">
        <w:rPr>
          <w:spacing w:val="12"/>
        </w:rPr>
        <w:t xml:space="preserve"> procède </w:t>
      </w:r>
      <w:r w:rsidRPr="000E48DF">
        <w:t>à la transmission des copies à l’Autorité chargée des Marchés Publics et à</w:t>
      </w:r>
      <w:r w:rsidRPr="000E48DF">
        <w:rPr>
          <w:spacing w:val="6"/>
        </w:rPr>
        <w:t xml:space="preserve"> l’organisme chargé de la régulation</w:t>
      </w:r>
      <w:r w:rsidRPr="000E48DF">
        <w:t> </w:t>
      </w:r>
      <w:bookmarkStart w:id="190" w:name="_Hlk159267592"/>
      <w:r w:rsidRPr="000E48DF">
        <w:t>et au Ministère chargé des Marchés Publics</w:t>
      </w:r>
      <w:r w:rsidRPr="000E48DF">
        <w:rPr>
          <w:rFonts w:eastAsia="Arial"/>
          <w:spacing w:val="2"/>
        </w:rPr>
        <w:t xml:space="preserve"> </w:t>
      </w:r>
      <w:r w:rsidRPr="000E48DF">
        <w:t xml:space="preserve">ou son démembrement déconcentré compétent </w:t>
      </w:r>
      <w:bookmarkEnd w:id="190"/>
      <w:r w:rsidRPr="000E48DF">
        <w:t xml:space="preserve">; </w:t>
      </w:r>
    </w:p>
    <w:p w14:paraId="18A25109" w14:textId="77777777" w:rsidR="00CC22DD" w:rsidRPr="000E48DF" w:rsidRDefault="00CC22DD" w:rsidP="00CC22DD">
      <w:pPr>
        <w:ind w:left="567"/>
        <w:jc w:val="both"/>
      </w:pPr>
    </w:p>
    <w:p w14:paraId="260B76AD" w14:textId="77777777" w:rsidR="00CC22DD" w:rsidRPr="000E48DF" w:rsidRDefault="00CC22DD" w:rsidP="004D5F6C">
      <w:pPr>
        <w:numPr>
          <w:ilvl w:val="0"/>
          <w:numId w:val="28"/>
        </w:numPr>
        <w:suppressAutoHyphens/>
        <w:ind w:left="567" w:hanging="283"/>
        <w:jc w:val="both"/>
        <w:textAlignment w:val="baseline"/>
      </w:pPr>
      <w:r w:rsidRPr="000E48DF">
        <w:rPr>
          <w:b/>
          <w:bCs/>
        </w:rPr>
        <w:t>Le Maître d’Ouvrages Délégué est le Gouverneur de la Région du Sud ;</w:t>
      </w:r>
    </w:p>
    <w:p w14:paraId="20D48B5D" w14:textId="77777777" w:rsidR="00CC22DD" w:rsidRPr="000E48DF" w:rsidRDefault="00CC22DD" w:rsidP="00CC22DD">
      <w:pPr>
        <w:ind w:left="567"/>
        <w:jc w:val="both"/>
      </w:pPr>
    </w:p>
    <w:p w14:paraId="14F33153" w14:textId="094DF137" w:rsidR="00CC22DD" w:rsidRPr="000E48DF" w:rsidRDefault="00CC22DD" w:rsidP="004D5F6C">
      <w:pPr>
        <w:numPr>
          <w:ilvl w:val="0"/>
          <w:numId w:val="28"/>
        </w:numPr>
        <w:suppressAutoHyphens/>
        <w:ind w:left="567" w:hanging="283"/>
        <w:jc w:val="both"/>
        <w:textAlignment w:val="baseline"/>
      </w:pPr>
      <w:r w:rsidRPr="000E48DF">
        <w:rPr>
          <w:b/>
          <w:bCs/>
        </w:rPr>
        <w:t>Le Chef de Service du Marché</w:t>
      </w:r>
      <w:r w:rsidRPr="000E48DF">
        <w:t xml:space="preserve"> </w:t>
      </w:r>
      <w:r w:rsidRPr="000E48DF">
        <w:rPr>
          <w:b/>
        </w:rPr>
        <w:t>est :</w:t>
      </w:r>
      <w:r w:rsidRPr="000E48DF">
        <w:t xml:space="preserve"> </w:t>
      </w:r>
      <w:r w:rsidRPr="000E48DF">
        <w:rPr>
          <w:b/>
          <w:iCs/>
        </w:rPr>
        <w:t xml:space="preserve">le Délégué Régional </w:t>
      </w:r>
      <w:r w:rsidR="00510159">
        <w:rPr>
          <w:b/>
          <w:iCs/>
        </w:rPr>
        <w:t xml:space="preserve">des Postes et Télécommunications </w:t>
      </w:r>
      <w:r w:rsidR="00134CB5" w:rsidRPr="000E48DF">
        <w:rPr>
          <w:b/>
          <w:iCs/>
        </w:rPr>
        <w:t>du</w:t>
      </w:r>
      <w:r w:rsidRPr="000E48DF">
        <w:rPr>
          <w:b/>
          <w:iCs/>
        </w:rPr>
        <w:t xml:space="preserve"> Sud</w:t>
      </w:r>
      <w:r w:rsidRPr="000E48DF">
        <w:t xml:space="preserve"> : </w:t>
      </w:r>
      <w:bookmarkStart w:id="191" w:name="_Hlk158730173"/>
      <w:r w:rsidRPr="000E48DF">
        <w:t xml:space="preserve">Il </w:t>
      </w:r>
      <w:r w:rsidRPr="000E48DF">
        <w:rPr>
          <w:lang w:val="fr-CM"/>
        </w:rPr>
        <w:t>s'assure de la bonne exécution des obligations contractuelles</w:t>
      </w:r>
      <w:r w:rsidRPr="000E48DF">
        <w:t xml:space="preserve">. </w:t>
      </w:r>
      <w:bookmarkEnd w:id="191"/>
      <w:r w:rsidRPr="000E48DF">
        <w:t xml:space="preserve">Il veille au respect des clauses administratives, techniques et financières et des délais contractuels. </w:t>
      </w:r>
      <w:bookmarkStart w:id="192" w:name="_Hlk158730212"/>
      <w:r w:rsidRPr="000E48DF">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192"/>
      <w:r w:rsidRPr="000E48DF">
        <w:t xml:space="preserve"> Il apporte au Maître d’Ouvrage, Maître d’Ouvrage Délégué, une assistance générale à caractère administratif, financier et technique aux stades de la définition, de l’élaboration, de l’exécution et de la réception des travaux objet du marché</w:t>
      </w:r>
    </w:p>
    <w:p w14:paraId="50B7FC04" w14:textId="77777777" w:rsidR="00CC22DD" w:rsidRPr="000E48DF" w:rsidRDefault="00CC22DD" w:rsidP="00CC22DD">
      <w:pPr>
        <w:jc w:val="both"/>
      </w:pPr>
      <w:r w:rsidRPr="000E48DF">
        <w:t xml:space="preserve"> </w:t>
      </w:r>
    </w:p>
    <w:p w14:paraId="3D4C0E81" w14:textId="77777777" w:rsidR="00CC22DD" w:rsidRPr="000E48DF" w:rsidRDefault="00CC22DD" w:rsidP="004D5F6C">
      <w:pPr>
        <w:numPr>
          <w:ilvl w:val="0"/>
          <w:numId w:val="28"/>
        </w:numPr>
        <w:suppressAutoHyphens/>
        <w:ind w:left="567" w:hanging="283"/>
        <w:jc w:val="both"/>
        <w:textAlignment w:val="baseline"/>
      </w:pPr>
      <w:r w:rsidRPr="000E48DF">
        <w:rPr>
          <w:b/>
          <w:bCs/>
        </w:rPr>
        <w:t>L’Ingénieur du marché</w:t>
      </w:r>
      <w:r w:rsidRPr="000E48DF">
        <w:t xml:space="preserve"> </w:t>
      </w:r>
      <w:r w:rsidRPr="000E48DF">
        <w:rPr>
          <w:b/>
        </w:rPr>
        <w:t xml:space="preserve">est </w:t>
      </w:r>
      <w:r w:rsidRPr="000E48DF">
        <w:rPr>
          <w:b/>
          <w:iCs/>
        </w:rPr>
        <w:t xml:space="preserve">le </w:t>
      </w:r>
      <w:r w:rsidR="00134CB5" w:rsidRPr="000E48DF">
        <w:rPr>
          <w:b/>
          <w:iCs/>
        </w:rPr>
        <w:t>Chef de Service Régional du Patrimoine de l’Etat à la Délégation Régionale des Domaines, du Cadastre et des Affaires Foncières du Sud</w:t>
      </w:r>
      <w:r w:rsidRPr="000E48DF">
        <w:t xml:space="preserve"> : il est accrédité par le Maître d’Ouvrage Délégué, pour le suivi de l’exécution du marché sous la supervision du Chef de Service du marché à qui il rend compte ; </w:t>
      </w:r>
    </w:p>
    <w:p w14:paraId="29D537AB" w14:textId="77777777" w:rsidR="00CC22DD" w:rsidRPr="000E48DF" w:rsidRDefault="00CC22DD" w:rsidP="00CC22DD">
      <w:pPr>
        <w:jc w:val="both"/>
      </w:pPr>
    </w:p>
    <w:p w14:paraId="73C55590" w14:textId="77777777" w:rsidR="00CC22DD" w:rsidRPr="000E48DF" w:rsidRDefault="00CC22DD" w:rsidP="00CC22DD">
      <w:pPr>
        <w:jc w:val="both"/>
      </w:pPr>
    </w:p>
    <w:p w14:paraId="74706939" w14:textId="77777777" w:rsidR="00CC22DD" w:rsidRPr="000E48DF" w:rsidRDefault="00CC22DD" w:rsidP="004D5F6C">
      <w:pPr>
        <w:numPr>
          <w:ilvl w:val="0"/>
          <w:numId w:val="28"/>
        </w:numPr>
        <w:suppressAutoHyphens/>
        <w:ind w:left="567" w:hanging="283"/>
        <w:jc w:val="both"/>
        <w:textAlignment w:val="baseline"/>
      </w:pPr>
      <w:r w:rsidRPr="000E48DF">
        <w:rPr>
          <w:b/>
          <w:bCs/>
        </w:rPr>
        <w:t>L’organisme chargé du contrôle externe des marchés publics</w:t>
      </w:r>
      <w:r w:rsidRPr="000E48DF">
        <w:t xml:space="preserve"> </w:t>
      </w:r>
      <w:r w:rsidRPr="000E48DF">
        <w:rPr>
          <w:b/>
        </w:rPr>
        <w:t>est le Délégué Régional des Marchés Publics du Sud</w:t>
      </w:r>
      <w:r w:rsidRPr="000E48DF">
        <w:t>. Il assure le contrôle de conformité de l’exécution du marché, délivre les visas préalables requis et vise le décompte général et définitif.</w:t>
      </w:r>
    </w:p>
    <w:p w14:paraId="1781AFEA" w14:textId="77777777" w:rsidR="00CC22DD" w:rsidRPr="000E48DF" w:rsidRDefault="00CC22DD" w:rsidP="00CC22DD">
      <w:pPr>
        <w:jc w:val="both"/>
      </w:pPr>
    </w:p>
    <w:p w14:paraId="65464F64" w14:textId="77777777" w:rsidR="00CC22DD" w:rsidRPr="000E48DF" w:rsidRDefault="00CC22DD" w:rsidP="004D5F6C">
      <w:pPr>
        <w:numPr>
          <w:ilvl w:val="0"/>
          <w:numId w:val="28"/>
        </w:numPr>
        <w:suppressAutoHyphens/>
        <w:ind w:left="567" w:hanging="283"/>
        <w:jc w:val="both"/>
        <w:textAlignment w:val="baseline"/>
      </w:pPr>
      <w:r w:rsidRPr="000E48DF">
        <w:rPr>
          <w:b/>
          <w:bCs/>
        </w:rPr>
        <w:t>Le cocontractant</w:t>
      </w:r>
      <w:r w:rsidRPr="000E48DF">
        <w:t xml:space="preserve"> </w:t>
      </w:r>
      <w:r w:rsidRPr="000E48DF">
        <w:rPr>
          <w:b/>
        </w:rPr>
        <w:t xml:space="preserve">de l'Administration ou le titulaire du marché </w:t>
      </w:r>
      <w:r w:rsidRPr="000E48DF">
        <w:t xml:space="preserve">est </w:t>
      </w:r>
      <w:r w:rsidRPr="000E48DF">
        <w:rPr>
          <w:i/>
          <w:iCs/>
        </w:rPr>
        <w:t>[A préciser]</w:t>
      </w:r>
      <w:r w:rsidRPr="000E48DF">
        <w:t xml:space="preserve"> il est chargé de l'exécution des prestations prévues dans le marché ; </w:t>
      </w:r>
    </w:p>
    <w:p w14:paraId="55608FAF" w14:textId="77777777" w:rsidR="00CC22DD" w:rsidRPr="000E48DF" w:rsidRDefault="00CC22DD" w:rsidP="00CC22DD">
      <w:pPr>
        <w:ind w:left="284"/>
        <w:jc w:val="both"/>
        <w:rPr>
          <w:color w:val="FF0000"/>
        </w:rPr>
      </w:pPr>
    </w:p>
    <w:p w14:paraId="74751D0A" w14:textId="77777777" w:rsidR="00D11B8E" w:rsidRPr="000E48DF" w:rsidRDefault="00D11B8E" w:rsidP="00CC22DD">
      <w:pPr>
        <w:ind w:left="284"/>
        <w:jc w:val="both"/>
        <w:rPr>
          <w:color w:val="FF0000"/>
        </w:rPr>
      </w:pPr>
    </w:p>
    <w:p w14:paraId="4BE7FB1F" w14:textId="77777777" w:rsidR="00C36292" w:rsidRPr="000E48DF" w:rsidRDefault="00C36292" w:rsidP="00CC22DD">
      <w:pPr>
        <w:ind w:left="284"/>
        <w:jc w:val="both"/>
        <w:rPr>
          <w:color w:val="FF0000"/>
        </w:rPr>
      </w:pPr>
    </w:p>
    <w:p w14:paraId="1D99C315" w14:textId="77777777" w:rsidR="00CC22DD" w:rsidRPr="000E48DF" w:rsidRDefault="00CC22DD" w:rsidP="00CC22DD">
      <w:pPr>
        <w:jc w:val="both"/>
        <w:rPr>
          <w:b/>
          <w:i/>
          <w:iCs/>
        </w:rPr>
      </w:pPr>
      <w:r w:rsidRPr="000E48DF">
        <w:rPr>
          <w:b/>
          <w:i/>
          <w:iCs/>
        </w:rPr>
        <w:t>3.2. Nantissement</w:t>
      </w:r>
    </w:p>
    <w:p w14:paraId="2EDDC8E8" w14:textId="77777777" w:rsidR="00CC22DD" w:rsidRPr="000E48DF" w:rsidRDefault="00CC22DD" w:rsidP="00CC22DD">
      <w:pPr>
        <w:jc w:val="both"/>
      </w:pPr>
      <w:r w:rsidRPr="000E48DF">
        <w:t>Aux fins d’application du régime de nantissement prévu à l’article 150 du décret n°2018/366 du 20 juin 2018 portant Code des Marchés Publics, les attributions sont définies comme suit :</w:t>
      </w:r>
    </w:p>
    <w:p w14:paraId="0D7142AD" w14:textId="1C918F10" w:rsidR="00CC22DD" w:rsidRPr="000E48DF" w:rsidRDefault="00CC22DD" w:rsidP="004D5F6C">
      <w:pPr>
        <w:numPr>
          <w:ilvl w:val="0"/>
          <w:numId w:val="28"/>
        </w:numPr>
        <w:suppressAutoHyphens/>
        <w:ind w:left="567" w:hanging="283"/>
        <w:jc w:val="both"/>
        <w:textAlignment w:val="baseline"/>
        <w:rPr>
          <w:b/>
        </w:rPr>
      </w:pPr>
      <w:r w:rsidRPr="000E48DF">
        <w:rPr>
          <w:b/>
        </w:rPr>
        <w:t xml:space="preserve">L’autorité chargée de l’ordonnancement des paiements est : le Délégué Régional </w:t>
      </w:r>
      <w:r w:rsidR="00510159">
        <w:rPr>
          <w:b/>
        </w:rPr>
        <w:lastRenderedPageBreak/>
        <w:t xml:space="preserve">des Postes et Télécommunications </w:t>
      </w:r>
      <w:r w:rsidR="00510159" w:rsidRPr="000E48DF">
        <w:rPr>
          <w:b/>
        </w:rPr>
        <w:t>;</w:t>
      </w:r>
    </w:p>
    <w:p w14:paraId="4D17AAE2" w14:textId="202EC21F" w:rsidR="00CC22DD" w:rsidRPr="000E48DF" w:rsidRDefault="00CC22DD" w:rsidP="004D5F6C">
      <w:pPr>
        <w:numPr>
          <w:ilvl w:val="0"/>
          <w:numId w:val="28"/>
        </w:numPr>
        <w:suppressAutoHyphens/>
        <w:ind w:left="567" w:hanging="283"/>
        <w:jc w:val="both"/>
        <w:textAlignment w:val="baseline"/>
        <w:rPr>
          <w:b/>
        </w:rPr>
      </w:pPr>
      <w:r w:rsidRPr="000E48DF">
        <w:rPr>
          <w:b/>
        </w:rPr>
        <w:t>L’autorité chargée de la liquidation des dépenses est :</w:t>
      </w:r>
      <w:r w:rsidR="00134CB5" w:rsidRPr="000E48DF">
        <w:rPr>
          <w:b/>
        </w:rPr>
        <w:t xml:space="preserve"> le Délégué Régional</w:t>
      </w:r>
      <w:r w:rsidR="00510159" w:rsidRPr="00510159">
        <w:rPr>
          <w:b/>
        </w:rPr>
        <w:t xml:space="preserve"> </w:t>
      </w:r>
      <w:r w:rsidR="00510159">
        <w:rPr>
          <w:b/>
        </w:rPr>
        <w:t xml:space="preserve">des Postes et Télécommunications </w:t>
      </w:r>
      <w:r w:rsidR="00510159" w:rsidRPr="000E48DF">
        <w:rPr>
          <w:b/>
        </w:rPr>
        <w:t xml:space="preserve"> </w:t>
      </w:r>
      <w:r w:rsidR="00134CB5" w:rsidRPr="000E48DF">
        <w:rPr>
          <w:b/>
        </w:rPr>
        <w:t>du Sud ;</w:t>
      </w:r>
    </w:p>
    <w:p w14:paraId="2003773F" w14:textId="77777777" w:rsidR="00134CB5" w:rsidRPr="000E48DF" w:rsidRDefault="00134CB5" w:rsidP="004D5F6C">
      <w:pPr>
        <w:numPr>
          <w:ilvl w:val="0"/>
          <w:numId w:val="28"/>
        </w:numPr>
        <w:suppressAutoHyphens/>
        <w:ind w:left="567" w:hanging="283"/>
        <w:jc w:val="both"/>
        <w:textAlignment w:val="baseline"/>
        <w:rPr>
          <w:b/>
        </w:rPr>
      </w:pPr>
      <w:r w:rsidRPr="000E48DF">
        <w:rPr>
          <w:b/>
        </w:rPr>
        <w:t>L’autorité char gé de la validation de la dépense est : Le Contrôleur Financier Régional du Sud ;</w:t>
      </w:r>
    </w:p>
    <w:p w14:paraId="400268E1" w14:textId="77777777" w:rsidR="00CC22DD" w:rsidRPr="000E48DF" w:rsidRDefault="00CC22DD" w:rsidP="004D5F6C">
      <w:pPr>
        <w:numPr>
          <w:ilvl w:val="0"/>
          <w:numId w:val="28"/>
        </w:numPr>
        <w:suppressAutoHyphens/>
        <w:ind w:left="567" w:hanging="283"/>
        <w:jc w:val="both"/>
        <w:textAlignment w:val="baseline"/>
        <w:rPr>
          <w:b/>
        </w:rPr>
      </w:pPr>
      <w:r w:rsidRPr="000E48DF">
        <w:rPr>
          <w:b/>
        </w:rPr>
        <w:t xml:space="preserve">L’organisme ou le responsable chargé du paiement est : le Trésorier Payeur Général </w:t>
      </w:r>
      <w:r w:rsidR="00134CB5" w:rsidRPr="000E48DF">
        <w:rPr>
          <w:b/>
        </w:rPr>
        <w:t>d’Ebolowa</w:t>
      </w:r>
      <w:r w:rsidRPr="000E48DF">
        <w:rPr>
          <w:b/>
        </w:rPr>
        <w:t> ;</w:t>
      </w:r>
    </w:p>
    <w:p w14:paraId="377E5409" w14:textId="04F84274" w:rsidR="00CC22DD" w:rsidRPr="000E48DF" w:rsidRDefault="00CC22DD" w:rsidP="004D5F6C">
      <w:pPr>
        <w:numPr>
          <w:ilvl w:val="0"/>
          <w:numId w:val="28"/>
        </w:numPr>
        <w:suppressAutoHyphens/>
        <w:ind w:left="567" w:hanging="283"/>
        <w:jc w:val="both"/>
        <w:textAlignment w:val="baseline"/>
        <w:rPr>
          <w:b/>
        </w:rPr>
      </w:pPr>
      <w:r w:rsidRPr="000E48DF">
        <w:rPr>
          <w:b/>
        </w:rPr>
        <w:t xml:space="preserve">Le responsable compétent pour fournir les renseignements au titre de l’exécution du présent marché est : </w:t>
      </w:r>
      <w:r w:rsidRPr="000E48DF">
        <w:rPr>
          <w:b/>
          <w:iCs/>
        </w:rPr>
        <w:t xml:space="preserve">le </w:t>
      </w:r>
      <w:r w:rsidR="00134CB5" w:rsidRPr="000E48DF">
        <w:rPr>
          <w:b/>
        </w:rPr>
        <w:t xml:space="preserve">Délégué Régional </w:t>
      </w:r>
      <w:r w:rsidR="00510159">
        <w:rPr>
          <w:b/>
        </w:rPr>
        <w:t xml:space="preserve">des Postes et Télécommunications </w:t>
      </w:r>
      <w:r w:rsidR="00510159" w:rsidRPr="000E48DF">
        <w:rPr>
          <w:b/>
        </w:rPr>
        <w:t xml:space="preserve"> </w:t>
      </w:r>
      <w:r w:rsidR="00134CB5" w:rsidRPr="000E48DF">
        <w:rPr>
          <w:b/>
        </w:rPr>
        <w:t>du Sud</w:t>
      </w:r>
      <w:r w:rsidRPr="000E48DF">
        <w:rPr>
          <w:b/>
          <w:iCs/>
        </w:rPr>
        <w:t>.</w:t>
      </w:r>
    </w:p>
    <w:p w14:paraId="046A9E03" w14:textId="77777777" w:rsidR="00CC22DD" w:rsidRPr="000E48DF" w:rsidRDefault="00CC22DD" w:rsidP="00CC22DD">
      <w:pPr>
        <w:jc w:val="both"/>
      </w:pPr>
    </w:p>
    <w:p w14:paraId="093C8A2C" w14:textId="77777777" w:rsidR="00CC22DD" w:rsidRPr="000E48DF" w:rsidRDefault="00CC22DD" w:rsidP="00CC22DD">
      <w:pPr>
        <w:pStyle w:val="CCAParticle"/>
        <w:rPr>
          <w:rFonts w:ascii="Tahoma" w:hAnsi="Tahoma" w:cs="Tahoma"/>
        </w:rPr>
      </w:pPr>
      <w:bookmarkStart w:id="193" w:name="_Toc530307791"/>
      <w:bookmarkStart w:id="194" w:name="_Toc97557077"/>
      <w:bookmarkStart w:id="195" w:name="_Toc157306063"/>
      <w:r w:rsidRPr="000E48DF">
        <w:rPr>
          <w:rFonts w:ascii="Tahoma" w:hAnsi="Tahoma" w:cs="Tahoma"/>
        </w:rPr>
        <w:t>Article 4 : Langue, lois et règlements applicables</w:t>
      </w:r>
      <w:bookmarkEnd w:id="193"/>
      <w:bookmarkEnd w:id="194"/>
      <w:bookmarkEnd w:id="195"/>
    </w:p>
    <w:p w14:paraId="728D6C7C" w14:textId="77777777" w:rsidR="00CC22DD" w:rsidRPr="000E48DF" w:rsidRDefault="00CC22DD" w:rsidP="00CC22DD">
      <w:pPr>
        <w:jc w:val="both"/>
        <w:rPr>
          <w:i/>
          <w:iCs/>
        </w:rPr>
      </w:pPr>
      <w:r w:rsidRPr="000E48DF">
        <w:t xml:space="preserve">4.1. La langue utilisée est le </w:t>
      </w:r>
      <w:r w:rsidRPr="000E48DF">
        <w:rPr>
          <w:iCs/>
        </w:rPr>
        <w:t>Français ou l’Anglais</w:t>
      </w:r>
      <w:r w:rsidRPr="000E48DF">
        <w:rPr>
          <w:i/>
          <w:iCs/>
        </w:rPr>
        <w:t>.</w:t>
      </w:r>
    </w:p>
    <w:p w14:paraId="3687BB39" w14:textId="77777777" w:rsidR="00CC22DD" w:rsidRPr="000E48DF" w:rsidRDefault="00CC22DD" w:rsidP="00CC22DD">
      <w:pPr>
        <w:jc w:val="both"/>
      </w:pPr>
    </w:p>
    <w:p w14:paraId="10263C06" w14:textId="77777777" w:rsidR="00CC22DD" w:rsidRPr="000E48DF" w:rsidRDefault="00CC22DD" w:rsidP="00CC22DD">
      <w:pPr>
        <w:tabs>
          <w:tab w:val="left" w:pos="1900"/>
          <w:tab w:val="left" w:pos="3420"/>
          <w:tab w:val="left" w:pos="3880"/>
          <w:tab w:val="left" w:pos="4820"/>
        </w:tabs>
        <w:jc w:val="both"/>
      </w:pPr>
      <w:r w:rsidRPr="000E48DF">
        <w:t xml:space="preserve">4.2. Le cocontractant ou titulaire du marché s’engage à observer les lois, et </w:t>
      </w:r>
      <w:r w:rsidRPr="000E48DF">
        <w:rPr>
          <w:spacing w:val="5"/>
        </w:rPr>
        <w:t>règlements e</w:t>
      </w:r>
      <w:r w:rsidRPr="000E48DF">
        <w:t xml:space="preserve">n </w:t>
      </w:r>
      <w:r w:rsidRPr="000E48DF">
        <w:rPr>
          <w:spacing w:val="5"/>
        </w:rPr>
        <w:t>vigueu</w:t>
      </w:r>
      <w:r w:rsidRPr="000E48DF">
        <w:t xml:space="preserve">r </w:t>
      </w:r>
      <w:r w:rsidRPr="000E48DF">
        <w:rPr>
          <w:spacing w:val="5"/>
        </w:rPr>
        <w:t xml:space="preserve">en </w:t>
      </w:r>
      <w:r w:rsidRPr="000E48DF">
        <w:t>République du Cameroun et ce, aussi bien dans sa propre organisation que dans la réalisation du marché.</w:t>
      </w:r>
    </w:p>
    <w:p w14:paraId="25D95C24" w14:textId="77777777" w:rsidR="00CC22DD" w:rsidRPr="000E48DF" w:rsidRDefault="00CC22DD" w:rsidP="00CC22DD">
      <w:pPr>
        <w:tabs>
          <w:tab w:val="left" w:pos="1900"/>
          <w:tab w:val="left" w:pos="3420"/>
          <w:tab w:val="left" w:pos="3880"/>
          <w:tab w:val="left" w:pos="4820"/>
        </w:tabs>
        <w:jc w:val="both"/>
      </w:pPr>
    </w:p>
    <w:p w14:paraId="1EB0A021" w14:textId="77777777" w:rsidR="00CC22DD" w:rsidRPr="000E48DF" w:rsidRDefault="00CC22DD" w:rsidP="00CC22DD">
      <w:pPr>
        <w:jc w:val="both"/>
      </w:pPr>
      <w:r w:rsidRPr="000E48DF">
        <w:t>Si les lois</w:t>
      </w:r>
      <w:r w:rsidRPr="000E48DF">
        <w:rPr>
          <w:spacing w:val="-4"/>
        </w:rPr>
        <w:t xml:space="preserve"> et </w:t>
      </w:r>
      <w:r w:rsidRPr="000E48DF">
        <w:t>règlements en vigueur à la date de signature du présent marché venaient à être modifiés après la signature du marché, les coûts éventuels qui en découleraient directement seraient pris en compte sans gain ni perte pour chaque partie.</w:t>
      </w:r>
    </w:p>
    <w:p w14:paraId="78FBDDAA" w14:textId="77777777" w:rsidR="00CC22DD" w:rsidRPr="000E48DF" w:rsidRDefault="00CC22DD" w:rsidP="00CC22DD">
      <w:pPr>
        <w:jc w:val="both"/>
      </w:pPr>
    </w:p>
    <w:p w14:paraId="7173AE21" w14:textId="77777777" w:rsidR="00CC22DD" w:rsidRPr="000E48DF" w:rsidRDefault="00CC22DD" w:rsidP="00CC22DD">
      <w:pPr>
        <w:jc w:val="both"/>
        <w:rPr>
          <w:b/>
          <w:bCs/>
        </w:rPr>
      </w:pPr>
      <w:bookmarkStart w:id="196" w:name="_Toc157610536"/>
      <w:r w:rsidRPr="000E48DF">
        <w:rPr>
          <w:b/>
          <w:bCs/>
        </w:rPr>
        <w:t>Article 5 : Normes</w:t>
      </w:r>
      <w:bookmarkEnd w:id="196"/>
      <w:r w:rsidRPr="000E48DF">
        <w:rPr>
          <w:b/>
          <w:bCs/>
        </w:rPr>
        <w:t xml:space="preserve"> </w:t>
      </w:r>
    </w:p>
    <w:p w14:paraId="7DEC0D10" w14:textId="77777777" w:rsidR="00CC22DD" w:rsidRPr="000E48DF" w:rsidRDefault="00CC22DD" w:rsidP="00CC22DD">
      <w:pPr>
        <w:tabs>
          <w:tab w:val="left" w:pos="426"/>
        </w:tabs>
        <w:jc w:val="both"/>
      </w:pPr>
      <w:r w:rsidRPr="000E48DF">
        <w:t>5.1</w:t>
      </w:r>
      <w:r w:rsidRPr="000E48DF">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63BE205D" w14:textId="77777777" w:rsidR="00CC22DD" w:rsidRPr="000E48DF" w:rsidRDefault="00CC22DD" w:rsidP="00CC22DD">
      <w:pPr>
        <w:tabs>
          <w:tab w:val="left" w:pos="426"/>
        </w:tabs>
        <w:jc w:val="both"/>
      </w:pPr>
    </w:p>
    <w:p w14:paraId="0FEC6BE0" w14:textId="77777777" w:rsidR="00CC22DD" w:rsidRPr="000E48DF" w:rsidRDefault="00CC22DD" w:rsidP="00CC22DD">
      <w:pPr>
        <w:jc w:val="both"/>
      </w:pPr>
      <w:r w:rsidRPr="000E48DF">
        <w:t>5.2. Le cocontractant étudiera, exécutera et garantira les travaux du présent marché en prenant en considération la meilleure pratique de réalisation au Cameroun pour des opérations de technologie similaire.</w:t>
      </w:r>
    </w:p>
    <w:p w14:paraId="7BF32CEA" w14:textId="77777777" w:rsidR="00CC22DD" w:rsidRPr="000E48DF" w:rsidRDefault="00CC22DD" w:rsidP="00CC22DD">
      <w:pPr>
        <w:jc w:val="both"/>
      </w:pPr>
    </w:p>
    <w:p w14:paraId="3B0F0438" w14:textId="77777777" w:rsidR="00CC22DD" w:rsidRPr="000E48DF" w:rsidRDefault="00CC22DD" w:rsidP="00CC22DD">
      <w:pPr>
        <w:keepNext/>
        <w:jc w:val="both"/>
        <w:outlineLvl w:val="2"/>
        <w:rPr>
          <w:b/>
        </w:rPr>
      </w:pPr>
      <w:r w:rsidRPr="000E48DF">
        <w:rPr>
          <w:b/>
        </w:rPr>
        <w:t xml:space="preserve">Article 6- Pièces constitutives du marché </w:t>
      </w:r>
    </w:p>
    <w:p w14:paraId="4A21B1E2" w14:textId="77777777" w:rsidR="00CC22DD" w:rsidRPr="000E48DF" w:rsidRDefault="00CC22DD" w:rsidP="00CC22DD">
      <w:pPr>
        <w:jc w:val="both"/>
      </w:pPr>
      <w:r w:rsidRPr="000E48DF">
        <w:t xml:space="preserve">Les pièces contractuelles constitutives du présent marché sont complémentaires. Elles sont par ordre de priorité : </w:t>
      </w:r>
    </w:p>
    <w:p w14:paraId="09B20744" w14:textId="77777777" w:rsidR="00CC22DD" w:rsidRPr="000E48DF" w:rsidRDefault="00CC22DD" w:rsidP="004D5F6C">
      <w:pPr>
        <w:pStyle w:val="Paragraphedeliste"/>
        <w:numPr>
          <w:ilvl w:val="0"/>
          <w:numId w:val="82"/>
        </w:numPr>
        <w:suppressAutoHyphens/>
        <w:contextualSpacing/>
        <w:jc w:val="both"/>
        <w:textAlignment w:val="baseline"/>
        <w:rPr>
          <w:rFonts w:eastAsia="Calibri"/>
        </w:rPr>
      </w:pPr>
      <w:r w:rsidRPr="000E48DF">
        <w:rPr>
          <w:rFonts w:eastAsia="Calibri"/>
        </w:rPr>
        <w:t>la soumission ou l'acte d'engagement ;</w:t>
      </w:r>
    </w:p>
    <w:p w14:paraId="0DCD7F38" w14:textId="77777777" w:rsidR="00CC22DD" w:rsidRPr="000E48DF" w:rsidRDefault="00CC22DD" w:rsidP="004D5F6C">
      <w:pPr>
        <w:pStyle w:val="Paragraphedeliste"/>
        <w:numPr>
          <w:ilvl w:val="0"/>
          <w:numId w:val="82"/>
        </w:numPr>
        <w:suppressAutoHyphens/>
        <w:contextualSpacing/>
        <w:jc w:val="both"/>
        <w:textAlignment w:val="baseline"/>
        <w:rPr>
          <w:rFonts w:eastAsia="Calibri"/>
        </w:rPr>
      </w:pPr>
      <w:r w:rsidRPr="000E48DF">
        <w:rPr>
          <w:rFonts w:eastAsia="Calibri"/>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1F962DB6" w14:textId="77777777" w:rsidR="00CC22DD" w:rsidRPr="000E48DF" w:rsidRDefault="00CC22DD" w:rsidP="004D5F6C">
      <w:pPr>
        <w:pStyle w:val="Paragraphedeliste"/>
        <w:numPr>
          <w:ilvl w:val="0"/>
          <w:numId w:val="82"/>
        </w:numPr>
        <w:suppressAutoHyphens/>
        <w:contextualSpacing/>
        <w:jc w:val="both"/>
        <w:textAlignment w:val="baseline"/>
        <w:rPr>
          <w:rFonts w:eastAsia="Calibri"/>
        </w:rPr>
      </w:pPr>
      <w:r w:rsidRPr="000E48DF">
        <w:rPr>
          <w:rFonts w:eastAsia="Calibri"/>
        </w:rPr>
        <w:t>le Cahier des Clauses Administratives Particulières (CCAP) ;</w:t>
      </w:r>
    </w:p>
    <w:p w14:paraId="5F645297" w14:textId="77777777" w:rsidR="00CC22DD" w:rsidRPr="000E48DF" w:rsidRDefault="00CC22DD" w:rsidP="004D5F6C">
      <w:pPr>
        <w:pStyle w:val="Paragraphedeliste"/>
        <w:numPr>
          <w:ilvl w:val="0"/>
          <w:numId w:val="82"/>
        </w:numPr>
        <w:suppressAutoHyphens/>
        <w:contextualSpacing/>
        <w:jc w:val="both"/>
        <w:textAlignment w:val="baseline"/>
        <w:rPr>
          <w:rFonts w:eastAsia="Calibri"/>
        </w:rPr>
      </w:pPr>
      <w:r w:rsidRPr="000E48DF">
        <w:rPr>
          <w:rFonts w:eastAsia="Calibri"/>
        </w:rPr>
        <w:t>les Cahiers des Clauses Techniques Particulières (CCTP) ;</w:t>
      </w:r>
    </w:p>
    <w:p w14:paraId="26C162E4" w14:textId="77777777" w:rsidR="00CC22DD" w:rsidRPr="000E48DF" w:rsidRDefault="00CC22DD" w:rsidP="004D5F6C">
      <w:pPr>
        <w:pStyle w:val="Paragraphedeliste"/>
        <w:numPr>
          <w:ilvl w:val="0"/>
          <w:numId w:val="82"/>
        </w:numPr>
        <w:suppressAutoHyphens/>
        <w:contextualSpacing/>
        <w:jc w:val="both"/>
        <w:textAlignment w:val="baseline"/>
        <w:rPr>
          <w:rFonts w:eastAsia="Calibri"/>
        </w:rPr>
      </w:pPr>
      <w:r w:rsidRPr="000E48DF">
        <w:rPr>
          <w:rFonts w:eastAsia="Calibri"/>
        </w:rPr>
        <w:t xml:space="preserve"> le Devis ou le Détail Quantitatif  Estimatif (DQE) ;</w:t>
      </w:r>
    </w:p>
    <w:p w14:paraId="63FB9E37" w14:textId="77777777" w:rsidR="00CC22DD" w:rsidRPr="000E48DF" w:rsidRDefault="00CC22DD" w:rsidP="004D5F6C">
      <w:pPr>
        <w:pStyle w:val="Paragraphedeliste"/>
        <w:numPr>
          <w:ilvl w:val="0"/>
          <w:numId w:val="82"/>
        </w:numPr>
        <w:suppressAutoHyphens/>
        <w:contextualSpacing/>
        <w:jc w:val="both"/>
        <w:textAlignment w:val="baseline"/>
        <w:rPr>
          <w:rFonts w:eastAsia="Calibri"/>
        </w:rPr>
      </w:pPr>
      <w:r w:rsidRPr="000E48DF">
        <w:rPr>
          <w:rFonts w:eastAsia="Calibri"/>
        </w:rPr>
        <w:t>le Bordereau des Prix Unitaires (BPU) ;</w:t>
      </w:r>
    </w:p>
    <w:p w14:paraId="46F19892" w14:textId="77777777" w:rsidR="00CC22DD" w:rsidRPr="000E48DF" w:rsidRDefault="00CC22DD" w:rsidP="004D5F6C">
      <w:pPr>
        <w:pStyle w:val="Paragraphedeliste"/>
        <w:numPr>
          <w:ilvl w:val="0"/>
          <w:numId w:val="82"/>
        </w:numPr>
        <w:suppressAutoHyphens/>
        <w:contextualSpacing/>
        <w:jc w:val="both"/>
        <w:textAlignment w:val="baseline"/>
        <w:rPr>
          <w:rFonts w:eastAsia="Calibri"/>
        </w:rPr>
      </w:pPr>
      <w:r w:rsidRPr="000E48DF">
        <w:rPr>
          <w:rFonts w:eastAsia="Calibri"/>
        </w:rPr>
        <w:t>le Sous-Détail des Prix (SDP) ;</w:t>
      </w:r>
    </w:p>
    <w:p w14:paraId="3D76E4CB" w14:textId="77777777" w:rsidR="00CC22DD" w:rsidRPr="000E48DF" w:rsidRDefault="00CC22DD" w:rsidP="004D5F6C">
      <w:pPr>
        <w:pStyle w:val="Paragraphedeliste"/>
        <w:numPr>
          <w:ilvl w:val="0"/>
          <w:numId w:val="82"/>
        </w:numPr>
        <w:suppressAutoHyphens/>
        <w:contextualSpacing/>
        <w:jc w:val="both"/>
        <w:textAlignment w:val="baseline"/>
        <w:rPr>
          <w:rFonts w:eastAsia="Calibri"/>
        </w:rPr>
      </w:pPr>
      <w:r w:rsidRPr="000E48DF">
        <w:rPr>
          <w:rFonts w:eastAsia="Calibri"/>
        </w:rPr>
        <w:t>le Cahier des Clauses Administratives Générales (CCAG) auquel il est spécifiquement assujetti ;</w:t>
      </w:r>
    </w:p>
    <w:p w14:paraId="15340BBA" w14:textId="77777777" w:rsidR="00CC22DD" w:rsidRPr="000E48DF" w:rsidRDefault="00CC22DD" w:rsidP="004D5F6C">
      <w:pPr>
        <w:pStyle w:val="Paragraphedeliste"/>
        <w:numPr>
          <w:ilvl w:val="0"/>
          <w:numId w:val="82"/>
        </w:numPr>
        <w:suppressAutoHyphens/>
        <w:contextualSpacing/>
        <w:jc w:val="both"/>
        <w:textAlignment w:val="baseline"/>
        <w:rPr>
          <w:rFonts w:eastAsia="Calibri"/>
        </w:rPr>
      </w:pPr>
      <w:r w:rsidRPr="000E48DF">
        <w:t>Le projet/programme d’exécution, etc. [Insérer et indiquer, le cas échéant, les noms et références] ;</w:t>
      </w:r>
    </w:p>
    <w:p w14:paraId="08B29918" w14:textId="77777777" w:rsidR="00CC22DD" w:rsidRPr="000E48DF" w:rsidRDefault="00CC22DD" w:rsidP="004D5F6C">
      <w:pPr>
        <w:pStyle w:val="Paragraphedeliste"/>
        <w:numPr>
          <w:ilvl w:val="0"/>
          <w:numId w:val="82"/>
        </w:numPr>
        <w:suppressAutoHyphens/>
        <w:contextualSpacing/>
        <w:jc w:val="both"/>
        <w:textAlignment w:val="baseline"/>
        <w:rPr>
          <w:rFonts w:eastAsia="Calibri"/>
        </w:rPr>
      </w:pPr>
      <w:r w:rsidRPr="000E48DF">
        <w:rPr>
          <w:rFonts w:eastAsia="Calibri"/>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Pr="000E48DF">
        <w:rPr>
          <w:rFonts w:eastAsia="Calibri"/>
          <w:color w:val="000000" w:themeColor="text1"/>
        </w:rPr>
        <w:t xml:space="preserve">le projet/programme d’exécution </w:t>
      </w:r>
      <w:r w:rsidRPr="000E48DF">
        <w:rPr>
          <w:rFonts w:eastAsia="Calibri"/>
        </w:rPr>
        <w:t xml:space="preserve">etc.). </w:t>
      </w:r>
    </w:p>
    <w:p w14:paraId="46A7DBE0" w14:textId="77777777" w:rsidR="00CC22DD" w:rsidRPr="000E48DF" w:rsidRDefault="00CC22DD" w:rsidP="004D5F6C">
      <w:pPr>
        <w:pStyle w:val="Paragraphedeliste"/>
        <w:numPr>
          <w:ilvl w:val="0"/>
          <w:numId w:val="82"/>
        </w:numPr>
        <w:suppressAutoHyphens/>
        <w:contextualSpacing/>
        <w:jc w:val="both"/>
        <w:textAlignment w:val="baseline"/>
        <w:rPr>
          <w:rFonts w:eastAsia="Calibri"/>
        </w:rPr>
      </w:pPr>
      <w:r w:rsidRPr="000E48DF">
        <w:rPr>
          <w:rFonts w:eastAsia="Calibri"/>
        </w:rPr>
        <w:t>La charte d’intégrité ;</w:t>
      </w:r>
    </w:p>
    <w:p w14:paraId="30AAF605" w14:textId="77777777" w:rsidR="00CC22DD" w:rsidRPr="000E48DF" w:rsidRDefault="00CC22DD" w:rsidP="004D5F6C">
      <w:pPr>
        <w:pStyle w:val="Paragraphedeliste"/>
        <w:numPr>
          <w:ilvl w:val="0"/>
          <w:numId w:val="82"/>
        </w:numPr>
        <w:suppressAutoHyphens/>
        <w:contextualSpacing/>
        <w:jc w:val="both"/>
        <w:textAlignment w:val="baseline"/>
        <w:rPr>
          <w:rFonts w:eastAsia="Calibri"/>
        </w:rPr>
      </w:pPr>
      <w:r w:rsidRPr="000E48DF">
        <w:rPr>
          <w:rFonts w:eastAsia="Calibri"/>
        </w:rPr>
        <w:lastRenderedPageBreak/>
        <w:t>La déclaration d’engagement social et environnemental</w:t>
      </w:r>
    </w:p>
    <w:p w14:paraId="29ACE8E5" w14:textId="77777777" w:rsidR="00CC22DD" w:rsidRPr="000E48DF" w:rsidRDefault="00CC22DD" w:rsidP="00CC22DD">
      <w:pPr>
        <w:jc w:val="both"/>
      </w:pPr>
    </w:p>
    <w:p w14:paraId="696F732E" w14:textId="77777777" w:rsidR="00CC22DD" w:rsidRPr="000E48DF" w:rsidRDefault="00CC22DD" w:rsidP="00CC22DD">
      <w:pPr>
        <w:keepNext/>
        <w:jc w:val="both"/>
        <w:outlineLvl w:val="2"/>
        <w:rPr>
          <w:b/>
        </w:rPr>
      </w:pPr>
      <w:bookmarkStart w:id="197" w:name="_Toc530307793"/>
      <w:bookmarkStart w:id="198" w:name="_Toc97557079"/>
      <w:bookmarkStart w:id="199" w:name="_Toc157306065"/>
      <w:r w:rsidRPr="000E48DF">
        <w:rPr>
          <w:b/>
        </w:rPr>
        <w:t>Article 7-Textes généraux applicables</w:t>
      </w:r>
      <w:bookmarkEnd w:id="197"/>
      <w:bookmarkEnd w:id="198"/>
      <w:bookmarkEnd w:id="199"/>
      <w:r w:rsidRPr="000E48DF">
        <w:rPr>
          <w:b/>
        </w:rPr>
        <w:t xml:space="preserve">      </w:t>
      </w:r>
    </w:p>
    <w:p w14:paraId="73A28B51" w14:textId="77777777" w:rsidR="00CC22DD" w:rsidRPr="000E48DF" w:rsidRDefault="00CC22DD" w:rsidP="00CC22DD">
      <w:pPr>
        <w:jc w:val="both"/>
      </w:pPr>
      <w:r w:rsidRPr="000E48DF">
        <w:t xml:space="preserve">Le présent marché est soumis aux textes généraux ci-après : </w:t>
      </w:r>
      <w:r w:rsidRPr="000E48DF">
        <w:rPr>
          <w:i/>
          <w:iCs/>
        </w:rPr>
        <w:t>[liste non exhaustive, A adapter selon les cas]</w:t>
      </w:r>
    </w:p>
    <w:p w14:paraId="3DC799F0" w14:textId="77777777" w:rsidR="00CC22DD" w:rsidRPr="000E48DF" w:rsidRDefault="00CC22DD" w:rsidP="004D5F6C">
      <w:pPr>
        <w:numPr>
          <w:ilvl w:val="0"/>
          <w:numId w:val="37"/>
        </w:numPr>
        <w:suppressAutoHyphens/>
        <w:jc w:val="both"/>
        <w:textAlignment w:val="baseline"/>
        <w:rPr>
          <w:rFonts w:eastAsia="Calibri"/>
          <w:iCs/>
        </w:rPr>
      </w:pPr>
      <w:r w:rsidRPr="000E48DF">
        <w:rPr>
          <w:rFonts w:eastAsia="Calibri"/>
        </w:rPr>
        <w:t>La Loi n° 75/15 du 08 Décembre 1975 portant assurance obligatoire des risques de construction ;</w:t>
      </w:r>
    </w:p>
    <w:p w14:paraId="2D695B3D" w14:textId="77777777" w:rsidR="00CC22DD" w:rsidRPr="000E48DF" w:rsidRDefault="00CC22DD" w:rsidP="004D5F6C">
      <w:pPr>
        <w:numPr>
          <w:ilvl w:val="0"/>
          <w:numId w:val="37"/>
        </w:numPr>
        <w:suppressAutoHyphens/>
        <w:jc w:val="both"/>
        <w:textAlignment w:val="baseline"/>
        <w:rPr>
          <w:rFonts w:eastAsia="Calibri"/>
          <w:iCs/>
        </w:rPr>
      </w:pPr>
      <w:r w:rsidRPr="000E48DF">
        <w:rPr>
          <w:rFonts w:eastAsia="Calibri"/>
          <w:iCs/>
        </w:rPr>
        <w:t>La Loi n° 92/007 du 14 août 1992 portant Code de travail ;</w:t>
      </w:r>
    </w:p>
    <w:p w14:paraId="3DDDFED7" w14:textId="77777777" w:rsidR="00CC22DD" w:rsidRPr="000E48DF" w:rsidRDefault="00CC22DD" w:rsidP="004D5F6C">
      <w:pPr>
        <w:widowControl/>
        <w:numPr>
          <w:ilvl w:val="0"/>
          <w:numId w:val="37"/>
        </w:numPr>
        <w:suppressAutoHyphens/>
        <w:autoSpaceDE/>
        <w:jc w:val="both"/>
        <w:textAlignment w:val="baseline"/>
        <w:rPr>
          <w:rFonts w:eastAsia="Calibri"/>
          <w:iCs/>
        </w:rPr>
      </w:pPr>
      <w:r w:rsidRPr="000E48DF">
        <w:rPr>
          <w:rFonts w:eastAsia="Calibri"/>
          <w:iCs/>
        </w:rPr>
        <w:t>La loi n° 2015/018 du 21 décembre 2015 régissant l'activité commerciale au Cameroun ;</w:t>
      </w:r>
    </w:p>
    <w:p w14:paraId="0886431E" w14:textId="77777777" w:rsidR="00CC22DD" w:rsidRPr="000E48DF" w:rsidRDefault="00CC22DD" w:rsidP="004D5F6C">
      <w:pPr>
        <w:widowControl/>
        <w:numPr>
          <w:ilvl w:val="0"/>
          <w:numId w:val="37"/>
        </w:numPr>
        <w:suppressAutoHyphens/>
        <w:autoSpaceDE/>
        <w:jc w:val="both"/>
        <w:textAlignment w:val="baseline"/>
        <w:rPr>
          <w:rFonts w:eastAsia="Calibri"/>
          <w:iCs/>
        </w:rPr>
      </w:pPr>
      <w:r w:rsidRPr="000E48DF">
        <w:rPr>
          <w:rFonts w:eastAsia="Calibri"/>
          <w:iCs/>
        </w:rPr>
        <w:t>La loi N° 98/013 du 14 juil. 1998 relative à la concurrence</w:t>
      </w:r>
    </w:p>
    <w:p w14:paraId="21C9948A" w14:textId="77777777" w:rsidR="00CC22DD" w:rsidRPr="000E48DF" w:rsidRDefault="00CC22DD" w:rsidP="004D5F6C">
      <w:pPr>
        <w:numPr>
          <w:ilvl w:val="0"/>
          <w:numId w:val="37"/>
        </w:numPr>
        <w:suppressAutoHyphens/>
        <w:jc w:val="both"/>
        <w:textAlignment w:val="baseline"/>
        <w:rPr>
          <w:rFonts w:eastAsia="Calibri"/>
          <w:iCs/>
        </w:rPr>
      </w:pPr>
      <w:r w:rsidRPr="000E48DF">
        <w:rPr>
          <w:rFonts w:eastAsia="Calibri"/>
        </w:rPr>
        <w:t xml:space="preserve">La </w:t>
      </w:r>
      <w:r w:rsidR="00D43649" w:rsidRPr="000E48DF">
        <w:rPr>
          <w:rFonts w:eastAsia="Calibri"/>
        </w:rPr>
        <w:t>loi n</w:t>
      </w:r>
      <w:r w:rsidRPr="000E48DF">
        <w:rPr>
          <w:rFonts w:eastAsia="Calibri"/>
        </w:rPr>
        <w:t>° 096/12 du 05 août 1996 portant loi-cadre relative à la gestion de l’environnement ;</w:t>
      </w:r>
    </w:p>
    <w:p w14:paraId="4D544647" w14:textId="77777777" w:rsidR="00CC22DD" w:rsidRPr="000E48DF" w:rsidRDefault="00CC22DD" w:rsidP="004D5F6C">
      <w:pPr>
        <w:numPr>
          <w:ilvl w:val="0"/>
          <w:numId w:val="37"/>
        </w:numPr>
        <w:suppressAutoHyphens/>
        <w:jc w:val="both"/>
        <w:textAlignment w:val="baseline"/>
        <w:rPr>
          <w:rFonts w:eastAsia="Calibri"/>
        </w:rPr>
      </w:pPr>
      <w:r w:rsidRPr="000E48DF">
        <w:rPr>
          <w:rFonts w:eastAsia="Calibri"/>
        </w:rPr>
        <w:t xml:space="preserve">La loi n° 2018/012 du 11 juillet 2018 portant régime financier de l’Etat ; </w:t>
      </w:r>
    </w:p>
    <w:p w14:paraId="3518EAF5" w14:textId="77777777" w:rsidR="00CC22DD" w:rsidRPr="000E48DF" w:rsidRDefault="00CC22DD" w:rsidP="004D5F6C">
      <w:pPr>
        <w:numPr>
          <w:ilvl w:val="0"/>
          <w:numId w:val="37"/>
        </w:numPr>
        <w:suppressAutoHyphens/>
        <w:jc w:val="both"/>
        <w:textAlignment w:val="baseline"/>
        <w:rPr>
          <w:rFonts w:eastAsia="Calibri"/>
          <w:iCs/>
        </w:rPr>
      </w:pPr>
      <w:r w:rsidRPr="000E48DF">
        <w:rPr>
          <w:rFonts w:eastAsia="Calibri"/>
          <w:iCs/>
        </w:rPr>
        <w:t>La loi n°2016/17 du 14 décembre 2016 portant Code minier ;</w:t>
      </w:r>
    </w:p>
    <w:p w14:paraId="17FA98B1" w14:textId="77777777" w:rsidR="00CC22DD" w:rsidRPr="000E48DF" w:rsidRDefault="00C043DB" w:rsidP="004D5F6C">
      <w:pPr>
        <w:numPr>
          <w:ilvl w:val="0"/>
          <w:numId w:val="37"/>
        </w:numPr>
        <w:suppressAutoHyphens/>
        <w:jc w:val="both"/>
        <w:textAlignment w:val="baseline"/>
        <w:rPr>
          <w:rFonts w:eastAsia="Calibri"/>
          <w:iCs/>
        </w:rPr>
      </w:pPr>
      <w:r w:rsidRPr="000E48DF">
        <w:rPr>
          <w:rFonts w:eastAsia="Calibri"/>
          <w:iCs/>
        </w:rPr>
        <w:t xml:space="preserve">La loi n° </w:t>
      </w:r>
      <w:r w:rsidRPr="000E48DF">
        <w:rPr>
          <w:rStyle w:val="Accentuation"/>
          <w:bCs/>
          <w:i w:val="0"/>
          <w:iCs w:val="0"/>
          <w:color w:val="000000" w:themeColor="text1"/>
          <w:sz w:val="21"/>
          <w:szCs w:val="21"/>
          <w:shd w:val="clear" w:color="auto" w:fill="FFFFFF"/>
        </w:rPr>
        <w:t>2024</w:t>
      </w:r>
      <w:r w:rsidRPr="000E48DF">
        <w:rPr>
          <w:color w:val="000000" w:themeColor="text1"/>
          <w:sz w:val="21"/>
          <w:szCs w:val="21"/>
          <w:shd w:val="clear" w:color="auto" w:fill="FFFFFF"/>
        </w:rPr>
        <w:t>/013</w:t>
      </w:r>
      <w:r w:rsidRPr="000E48DF">
        <w:rPr>
          <w:rFonts w:ascii="Arial" w:hAnsi="Arial" w:cs="Arial"/>
          <w:color w:val="000000" w:themeColor="text1"/>
          <w:sz w:val="21"/>
          <w:szCs w:val="21"/>
          <w:shd w:val="clear" w:color="auto" w:fill="FFFFFF"/>
        </w:rPr>
        <w:t xml:space="preserve"> </w:t>
      </w:r>
      <w:r w:rsidR="00CC22DD" w:rsidRPr="000E48DF">
        <w:rPr>
          <w:rFonts w:eastAsia="Calibri"/>
          <w:iCs/>
        </w:rPr>
        <w:t>du</w:t>
      </w:r>
      <w:r w:rsidRPr="000E48DF">
        <w:rPr>
          <w:rFonts w:eastAsia="Calibri"/>
          <w:iCs/>
        </w:rPr>
        <w:t xml:space="preserve"> 23 décembre 2024</w:t>
      </w:r>
      <w:r w:rsidR="00CC22DD" w:rsidRPr="000E48DF">
        <w:rPr>
          <w:rFonts w:eastAsia="Calibri"/>
          <w:iCs/>
        </w:rPr>
        <w:t xml:space="preserve"> portant loi des finances de la République du Cameroun pour le compte de l’exercice 2025 ;</w:t>
      </w:r>
    </w:p>
    <w:p w14:paraId="03C0700F" w14:textId="77777777" w:rsidR="00CC22DD" w:rsidRPr="000E48DF" w:rsidRDefault="00CC22DD" w:rsidP="004D5F6C">
      <w:pPr>
        <w:numPr>
          <w:ilvl w:val="0"/>
          <w:numId w:val="37"/>
        </w:numPr>
        <w:suppressAutoHyphens/>
        <w:jc w:val="both"/>
        <w:textAlignment w:val="baseline"/>
        <w:rPr>
          <w:rFonts w:eastAsia="Calibri"/>
          <w:iCs/>
        </w:rPr>
      </w:pPr>
      <w:r w:rsidRPr="000E48DF">
        <w:rPr>
          <w:rFonts w:eastAsia="Calibri"/>
          <w:iCs/>
        </w:rPr>
        <w:t>la loi-cadre N° 2011/012 du 6 mai 2011 portant protection du consommateur au Cameroun</w:t>
      </w:r>
    </w:p>
    <w:p w14:paraId="089793F1" w14:textId="77777777" w:rsidR="00CC22DD" w:rsidRPr="000E48DF" w:rsidRDefault="00CC22DD" w:rsidP="004D5F6C">
      <w:pPr>
        <w:numPr>
          <w:ilvl w:val="0"/>
          <w:numId w:val="37"/>
        </w:numPr>
        <w:suppressAutoHyphens/>
        <w:jc w:val="both"/>
        <w:textAlignment w:val="baseline"/>
        <w:rPr>
          <w:rFonts w:eastAsia="Calibri"/>
          <w:iCs/>
        </w:rPr>
      </w:pPr>
      <w:r w:rsidRPr="000E48DF">
        <w:rPr>
          <w:rFonts w:eastAsia="Calibri"/>
          <w:iCs/>
        </w:rPr>
        <w:t>la loi n°2018/011 du 11 juillet 2018 portant code de transparence des bonnes gouvernances dans la gestion des finances publiques au Cameroun</w:t>
      </w:r>
    </w:p>
    <w:p w14:paraId="3A1349A3" w14:textId="77777777" w:rsidR="00CC22DD" w:rsidRPr="000E48DF" w:rsidRDefault="00CC22DD" w:rsidP="004D5F6C">
      <w:pPr>
        <w:numPr>
          <w:ilvl w:val="0"/>
          <w:numId w:val="37"/>
        </w:numPr>
        <w:suppressAutoHyphens/>
        <w:jc w:val="both"/>
        <w:textAlignment w:val="baseline"/>
        <w:rPr>
          <w:rFonts w:eastAsia="Calibri"/>
        </w:rPr>
      </w:pPr>
      <w:r w:rsidRPr="000E48DF">
        <w:rPr>
          <w:rFonts w:eastAsia="Calibri"/>
        </w:rPr>
        <w:t>Le Décret n° 77-318 du 17 Août 1977 portant application de la loi n° 75-15 du 08</w:t>
      </w:r>
    </w:p>
    <w:p w14:paraId="10FCB7D4" w14:textId="77777777" w:rsidR="00CC22DD" w:rsidRPr="000E48DF" w:rsidRDefault="00CC22DD" w:rsidP="00CC22DD">
      <w:pPr>
        <w:ind w:left="1080"/>
        <w:jc w:val="both"/>
        <w:rPr>
          <w:rFonts w:eastAsia="Calibri"/>
          <w:iCs/>
          <w:strike/>
          <w:spacing w:val="5"/>
        </w:rPr>
      </w:pPr>
      <w:r w:rsidRPr="000E48DF">
        <w:rPr>
          <w:rFonts w:eastAsia="Calibri"/>
        </w:rPr>
        <w:t xml:space="preserve"> Décembre 1975 rendant obligatoire l’assurance des risques relatifs à la construction</w:t>
      </w:r>
      <w:r w:rsidRPr="000E48DF">
        <w:rPr>
          <w:rFonts w:eastAsia="Calibri"/>
          <w:iCs/>
        </w:rPr>
        <w:t> ;</w:t>
      </w:r>
    </w:p>
    <w:p w14:paraId="4A24E9AD" w14:textId="77777777" w:rsidR="00CC22DD" w:rsidRPr="000E48DF" w:rsidRDefault="00CC22DD" w:rsidP="004D5F6C">
      <w:pPr>
        <w:numPr>
          <w:ilvl w:val="0"/>
          <w:numId w:val="37"/>
        </w:numPr>
        <w:suppressAutoHyphens/>
        <w:ind w:right="-144"/>
        <w:jc w:val="both"/>
        <w:textAlignment w:val="baseline"/>
        <w:rPr>
          <w:rFonts w:eastAsia="Calibri"/>
          <w:iCs/>
        </w:rPr>
      </w:pPr>
      <w:r w:rsidRPr="000E48DF">
        <w:rPr>
          <w:rFonts w:eastAsia="Calibri"/>
          <w:iCs/>
        </w:rPr>
        <w:t>Le décret n° 2012/075 du 08 mars 2012 portant organisation du Ministère des Marchés Publics dans ses dispositions non contraires au Code des Marchés Publics ;</w:t>
      </w:r>
    </w:p>
    <w:p w14:paraId="05256B64" w14:textId="77777777" w:rsidR="00CC22DD" w:rsidRPr="000E48DF" w:rsidRDefault="00CC22DD" w:rsidP="004D5F6C">
      <w:pPr>
        <w:numPr>
          <w:ilvl w:val="0"/>
          <w:numId w:val="37"/>
        </w:numPr>
        <w:suppressAutoHyphens/>
        <w:jc w:val="both"/>
        <w:textAlignment w:val="baseline"/>
        <w:rPr>
          <w:rFonts w:eastAsia="Calibri"/>
          <w:iCs/>
          <w:spacing w:val="5"/>
        </w:rPr>
      </w:pPr>
      <w:r w:rsidRPr="000E48DF">
        <w:rPr>
          <w:rFonts w:eastAsia="Calibri"/>
          <w:iCs/>
        </w:rPr>
        <w:t>Le décret n° 2001/048 du</w:t>
      </w:r>
      <w:r w:rsidRPr="000E48DF">
        <w:rPr>
          <w:rFonts w:eastAsia="Calibri"/>
          <w:iCs/>
          <w:spacing w:val="5"/>
        </w:rPr>
        <w:t xml:space="preserve"> 23 février 2001 portant organisation et fonctionnement de l’Agence de Régulation des Marchés Publics et ses textes modificatifs subséquents ;</w:t>
      </w:r>
    </w:p>
    <w:p w14:paraId="07959121" w14:textId="77777777" w:rsidR="00CC22DD" w:rsidRPr="000E48DF" w:rsidRDefault="00CC22DD" w:rsidP="004D5F6C">
      <w:pPr>
        <w:numPr>
          <w:ilvl w:val="0"/>
          <w:numId w:val="37"/>
        </w:numPr>
        <w:suppressAutoHyphens/>
        <w:jc w:val="both"/>
        <w:textAlignment w:val="baseline"/>
        <w:rPr>
          <w:rFonts w:eastAsia="Calibri"/>
        </w:rPr>
      </w:pPr>
      <w:r w:rsidRPr="000E48DF">
        <w:rPr>
          <w:rFonts w:eastAsia="Calibri"/>
          <w:iCs/>
        </w:rPr>
        <w:t>L</w:t>
      </w:r>
      <w:r w:rsidRPr="000E48DF">
        <w:rPr>
          <w:rFonts w:eastAsia="Calibri"/>
        </w:rPr>
        <w:t>e Décret n° 2005/577 du 23 février 2005 fixant les modalités de réalisation des études d’impact environnemental ;</w:t>
      </w:r>
    </w:p>
    <w:p w14:paraId="0FED6280" w14:textId="77777777" w:rsidR="00CC22DD" w:rsidRPr="000E48DF" w:rsidRDefault="00CC22DD" w:rsidP="004D5F6C">
      <w:pPr>
        <w:numPr>
          <w:ilvl w:val="0"/>
          <w:numId w:val="37"/>
        </w:numPr>
        <w:suppressAutoHyphens/>
        <w:jc w:val="both"/>
        <w:textAlignment w:val="baseline"/>
        <w:rPr>
          <w:rFonts w:eastAsia="Calibri"/>
        </w:rPr>
      </w:pPr>
      <w:r w:rsidRPr="000E48DF">
        <w:rPr>
          <w:rFonts w:eastAsia="Calibri"/>
        </w:rPr>
        <w:t>le Décret n° 2011/408 du 9 décembre 2011 portant organisation du Gouvernement modifié et complété par le décret n° 2018/190 du 02 mars 2018;</w:t>
      </w:r>
    </w:p>
    <w:p w14:paraId="20E8953B" w14:textId="77777777" w:rsidR="00CC22DD" w:rsidRPr="000E48DF" w:rsidRDefault="00CC22DD" w:rsidP="004D5F6C">
      <w:pPr>
        <w:numPr>
          <w:ilvl w:val="0"/>
          <w:numId w:val="37"/>
        </w:numPr>
        <w:suppressAutoHyphens/>
        <w:ind w:right="-144"/>
        <w:jc w:val="both"/>
        <w:textAlignment w:val="baseline"/>
        <w:rPr>
          <w:rFonts w:eastAsia="Calibri"/>
          <w:iCs/>
        </w:rPr>
      </w:pPr>
      <w:r w:rsidRPr="000E48DF">
        <w:rPr>
          <w:rFonts w:eastAsia="Calibri"/>
          <w:iCs/>
        </w:rPr>
        <w:t>Le Décret n° 2014/0611/PM du 24 mars 2014 fixant les conditions de recours et d’application de l’approche HIMO ;</w:t>
      </w:r>
    </w:p>
    <w:p w14:paraId="15B1ABEA" w14:textId="77777777" w:rsidR="00CC22DD" w:rsidRPr="000E48DF" w:rsidRDefault="00CC22DD" w:rsidP="004D5F6C">
      <w:pPr>
        <w:numPr>
          <w:ilvl w:val="0"/>
          <w:numId w:val="37"/>
        </w:numPr>
        <w:suppressAutoHyphens/>
        <w:ind w:right="-15"/>
        <w:jc w:val="both"/>
        <w:textAlignment w:val="baseline"/>
        <w:rPr>
          <w:rFonts w:eastAsia="Calibri"/>
          <w:iCs/>
        </w:rPr>
      </w:pPr>
      <w:r w:rsidRPr="000E48DF">
        <w:rPr>
          <w:rFonts w:eastAsia="Calibri"/>
          <w:iCs/>
        </w:rPr>
        <w:t xml:space="preserve">Le Décret </w:t>
      </w:r>
      <w:bookmarkStart w:id="200" w:name="_Hlk3641215"/>
      <w:r w:rsidRPr="000E48DF">
        <w:rPr>
          <w:rFonts w:eastAsia="Calibri"/>
          <w:iCs/>
        </w:rPr>
        <w:t xml:space="preserve">n° 2018/366 du 20 juin 2018 </w:t>
      </w:r>
      <w:bookmarkEnd w:id="200"/>
      <w:r w:rsidRPr="000E48DF">
        <w:rPr>
          <w:rFonts w:eastAsia="Calibri"/>
          <w:iCs/>
        </w:rPr>
        <w:t>portant Code des Marchés Publics et ses textes d’application ;</w:t>
      </w:r>
    </w:p>
    <w:p w14:paraId="5C1CDB51" w14:textId="77777777" w:rsidR="00CC22DD" w:rsidRPr="000E48DF" w:rsidRDefault="00CC22DD" w:rsidP="004D5F6C">
      <w:pPr>
        <w:widowControl/>
        <w:numPr>
          <w:ilvl w:val="0"/>
          <w:numId w:val="37"/>
        </w:numPr>
        <w:suppressAutoHyphens/>
        <w:autoSpaceDE/>
        <w:jc w:val="both"/>
        <w:textAlignment w:val="baseline"/>
        <w:rPr>
          <w:rFonts w:eastAsia="Calibri"/>
          <w:iCs/>
        </w:rPr>
      </w:pPr>
      <w:r w:rsidRPr="000E48DF">
        <w:rPr>
          <w:rFonts w:eastAsia="Calibri"/>
          <w:iCs/>
        </w:rPr>
        <w:t>L’arrêté mettant en vigueur Les Cahiers des Clauses Administratives Générales (CCAG) applicables aux Marchés Publics de travaux en vigueur ;</w:t>
      </w:r>
    </w:p>
    <w:p w14:paraId="5A168BD0" w14:textId="77777777" w:rsidR="00CC22DD" w:rsidRPr="000E48DF" w:rsidRDefault="00516E6B" w:rsidP="004D5F6C">
      <w:pPr>
        <w:numPr>
          <w:ilvl w:val="0"/>
          <w:numId w:val="37"/>
        </w:numPr>
        <w:suppressAutoHyphens/>
        <w:jc w:val="both"/>
        <w:textAlignment w:val="baseline"/>
        <w:rPr>
          <w:rFonts w:eastAsia="Calibri"/>
        </w:rPr>
      </w:pPr>
      <w:r w:rsidRPr="000E48DF">
        <w:rPr>
          <w:rFonts w:eastAsia="Calibri"/>
          <w:iCs/>
        </w:rPr>
        <w:t xml:space="preserve">La circulaire N°00013995/C/MINFI du 31 Décembre 2024 </w:t>
      </w:r>
      <w:r w:rsidR="00CC22DD" w:rsidRPr="000E48DF">
        <w:rPr>
          <w:rFonts w:eastAsia="Calibri"/>
          <w:iCs/>
        </w:rPr>
        <w:t xml:space="preserve">portant instruction relative à l’exécution, au suivi et au contrôle de l’exécution du budget de l’Etat, des Etablissements Publics Administratifs, des Collectivités Territoriales Décentralisées et des autres organismes subventionnés pour l’exercice </w:t>
      </w:r>
      <w:r w:rsidRPr="000E48DF">
        <w:rPr>
          <w:rFonts w:eastAsia="Calibri"/>
          <w:iCs/>
        </w:rPr>
        <w:t>2025 ;</w:t>
      </w:r>
    </w:p>
    <w:p w14:paraId="2DFE9F27" w14:textId="77777777" w:rsidR="00CC22DD" w:rsidRPr="000E48DF" w:rsidRDefault="00CC22DD" w:rsidP="004D5F6C">
      <w:pPr>
        <w:numPr>
          <w:ilvl w:val="0"/>
          <w:numId w:val="37"/>
        </w:numPr>
        <w:suppressAutoHyphens/>
        <w:jc w:val="both"/>
        <w:textAlignment w:val="baseline"/>
        <w:rPr>
          <w:rFonts w:eastAsia="Calibri"/>
        </w:rPr>
      </w:pPr>
      <w:r w:rsidRPr="000E48DF">
        <w:rPr>
          <w:rFonts w:eastAsia="Calibri"/>
          <w:iCs/>
        </w:rPr>
        <w:t xml:space="preserve">Les textes régissant les autres corps de métier ; </w:t>
      </w:r>
    </w:p>
    <w:p w14:paraId="1C2C66EC" w14:textId="77777777" w:rsidR="00CC22DD" w:rsidRPr="000E48DF" w:rsidRDefault="00CC22DD" w:rsidP="004D5F6C">
      <w:pPr>
        <w:numPr>
          <w:ilvl w:val="0"/>
          <w:numId w:val="37"/>
        </w:numPr>
        <w:tabs>
          <w:tab w:val="left" w:pos="709"/>
          <w:tab w:val="left" w:pos="1134"/>
          <w:tab w:val="left" w:pos="1560"/>
        </w:tabs>
        <w:suppressAutoHyphens/>
        <w:jc w:val="both"/>
        <w:textAlignment w:val="baseline"/>
        <w:rPr>
          <w:rFonts w:eastAsia="Calibri"/>
        </w:rPr>
      </w:pPr>
      <w:r w:rsidRPr="000E48DF">
        <w:rPr>
          <w:rFonts w:eastAsia="Calibri"/>
          <w:iCs/>
          <w:spacing w:val="5"/>
        </w:rPr>
        <w:t>D’autre</w:t>
      </w:r>
      <w:r w:rsidRPr="000E48DF">
        <w:rPr>
          <w:rFonts w:eastAsia="Calibri"/>
          <w:iCs/>
        </w:rPr>
        <w:t xml:space="preserve">s </w:t>
      </w:r>
      <w:r w:rsidRPr="000E48DF">
        <w:rPr>
          <w:rFonts w:eastAsia="Calibri"/>
          <w:iCs/>
          <w:spacing w:val="5"/>
        </w:rPr>
        <w:t>texte</w:t>
      </w:r>
      <w:r w:rsidRPr="000E48DF">
        <w:rPr>
          <w:rFonts w:eastAsia="Calibri"/>
          <w:iCs/>
        </w:rPr>
        <w:t xml:space="preserve">s </w:t>
      </w:r>
      <w:r w:rsidRPr="000E48DF">
        <w:rPr>
          <w:rFonts w:eastAsia="Calibri"/>
          <w:iCs/>
          <w:spacing w:val="5"/>
        </w:rPr>
        <w:t>spécifique</w:t>
      </w:r>
      <w:r w:rsidRPr="000E48DF">
        <w:rPr>
          <w:rFonts w:eastAsia="Calibri"/>
          <w:iCs/>
        </w:rPr>
        <w:t xml:space="preserve">s </w:t>
      </w:r>
      <w:r w:rsidRPr="000E48DF">
        <w:rPr>
          <w:rFonts w:eastAsia="Calibri"/>
          <w:iCs/>
          <w:spacing w:val="5"/>
        </w:rPr>
        <w:t>a</w:t>
      </w:r>
      <w:r w:rsidRPr="000E48DF">
        <w:rPr>
          <w:rFonts w:eastAsia="Calibri"/>
          <w:iCs/>
        </w:rPr>
        <w:t xml:space="preserve">u </w:t>
      </w:r>
      <w:r w:rsidRPr="000E48DF">
        <w:rPr>
          <w:rFonts w:eastAsia="Calibri"/>
          <w:iCs/>
          <w:spacing w:val="5"/>
        </w:rPr>
        <w:t xml:space="preserve">domaine </w:t>
      </w:r>
      <w:r w:rsidRPr="000E48DF">
        <w:rPr>
          <w:rFonts w:eastAsia="Calibri"/>
          <w:iCs/>
        </w:rPr>
        <w:t>concerné par le marché ;</w:t>
      </w:r>
    </w:p>
    <w:p w14:paraId="6E7537B6" w14:textId="77777777" w:rsidR="00CC22DD" w:rsidRPr="000E48DF" w:rsidRDefault="00CC22DD" w:rsidP="004D5F6C">
      <w:pPr>
        <w:numPr>
          <w:ilvl w:val="0"/>
          <w:numId w:val="37"/>
        </w:numPr>
        <w:suppressAutoHyphens/>
        <w:jc w:val="both"/>
        <w:textAlignment w:val="baseline"/>
        <w:rPr>
          <w:rFonts w:eastAsia="Calibri"/>
        </w:rPr>
      </w:pPr>
      <w:r w:rsidRPr="000E48DF">
        <w:rPr>
          <w:rFonts w:eastAsia="Calibri"/>
          <w:iCs/>
        </w:rPr>
        <w:t>Les normes en vigueur.</w:t>
      </w:r>
    </w:p>
    <w:p w14:paraId="21E72200" w14:textId="77777777" w:rsidR="00CC22DD" w:rsidRPr="000E48DF" w:rsidRDefault="00CC22DD" w:rsidP="00CC22DD">
      <w:pPr>
        <w:pStyle w:val="CCAParticle"/>
        <w:rPr>
          <w:rFonts w:ascii="Tahoma" w:hAnsi="Tahoma" w:cs="Tahoma"/>
        </w:rPr>
      </w:pPr>
      <w:bookmarkStart w:id="201" w:name="_Toc530307794"/>
      <w:bookmarkStart w:id="202" w:name="_Toc97557080"/>
      <w:bookmarkStart w:id="203" w:name="_Toc157306066"/>
      <w:r w:rsidRPr="000E48DF">
        <w:rPr>
          <w:rFonts w:ascii="Tahoma" w:hAnsi="Tahoma" w:cs="Tahoma"/>
        </w:rPr>
        <w:t>Article 8 Communication</w:t>
      </w:r>
    </w:p>
    <w:p w14:paraId="3B102E98" w14:textId="77777777" w:rsidR="00CC22DD" w:rsidRPr="000E48DF" w:rsidRDefault="00CC22DD" w:rsidP="00CC22DD">
      <w:pPr>
        <w:ind w:left="567"/>
        <w:jc w:val="both"/>
        <w:rPr>
          <w:spacing w:val="2"/>
        </w:rPr>
      </w:pPr>
      <w:bookmarkStart w:id="204" w:name="_Hlk163152237"/>
      <w:bookmarkEnd w:id="201"/>
      <w:bookmarkEnd w:id="202"/>
      <w:bookmarkEnd w:id="203"/>
      <w:r w:rsidRPr="000E48DF">
        <w:rPr>
          <w:spacing w:val="2"/>
        </w:rPr>
        <w:t xml:space="preserve">Toutes les communications au titre du présent marché sont écrites et les notifications faites aux adresses ci-après </w:t>
      </w:r>
    </w:p>
    <w:p w14:paraId="76D859D4" w14:textId="77777777" w:rsidR="00CC22DD" w:rsidRPr="000E48DF" w:rsidRDefault="00CC22DD" w:rsidP="004D5F6C">
      <w:pPr>
        <w:pStyle w:val="Paragraphedeliste"/>
        <w:numPr>
          <w:ilvl w:val="0"/>
          <w:numId w:val="60"/>
        </w:numPr>
        <w:suppressAutoHyphens/>
        <w:jc w:val="both"/>
        <w:textAlignment w:val="baseline"/>
        <w:rPr>
          <w:spacing w:val="2"/>
        </w:rPr>
      </w:pPr>
      <w:r w:rsidRPr="000E48DF">
        <w:rPr>
          <w:spacing w:val="2"/>
        </w:rPr>
        <w:t>Dans le cas où le cocontractant est le destinataire : Madame/Monsieur: [A préciser] ……………  …</w:t>
      </w:r>
    </w:p>
    <w:p w14:paraId="64FB0756" w14:textId="77777777" w:rsidR="00CC22DD" w:rsidRPr="000E48DF" w:rsidRDefault="00CC22DD" w:rsidP="00CC22DD">
      <w:pPr>
        <w:ind w:left="567"/>
        <w:jc w:val="both"/>
        <w:rPr>
          <w:spacing w:val="2"/>
        </w:rPr>
      </w:pPr>
      <w:r w:rsidRPr="000E48DF">
        <w:rPr>
          <w:spacing w:val="2"/>
        </w:rPr>
        <w:t>Madame/Monsieur le : [A préciser</w:t>
      </w:r>
      <w:proofErr w:type="gramStart"/>
      <w:r w:rsidRPr="000E48DF">
        <w:rPr>
          <w:spacing w:val="2"/>
        </w:rPr>
        <w:t>]_</w:t>
      </w:r>
      <w:proofErr w:type="gramEnd"/>
      <w:r w:rsidRPr="000E48DF">
        <w:rPr>
          <w:spacing w:val="2"/>
        </w:rPr>
        <w:t>_______________________________________</w:t>
      </w:r>
    </w:p>
    <w:p w14:paraId="0D5548AF" w14:textId="77777777" w:rsidR="00CC22DD" w:rsidRPr="000E48DF" w:rsidRDefault="00CC22DD" w:rsidP="00CC22DD">
      <w:pPr>
        <w:tabs>
          <w:tab w:val="left" w:pos="567"/>
        </w:tabs>
        <w:ind w:left="567"/>
        <w:jc w:val="both"/>
        <w:rPr>
          <w:spacing w:val="2"/>
        </w:rPr>
      </w:pPr>
      <w:r w:rsidRPr="000E48DF">
        <w:rPr>
          <w:spacing w:val="2"/>
        </w:rPr>
        <w:t>•</w:t>
      </w:r>
      <w:r w:rsidRPr="000E48DF">
        <w:rPr>
          <w:spacing w:val="2"/>
        </w:rPr>
        <w:tab/>
        <w:t>BP _________________</w:t>
      </w:r>
    </w:p>
    <w:p w14:paraId="1BD21E45" w14:textId="77777777" w:rsidR="00CC22DD" w:rsidRPr="000E48DF" w:rsidRDefault="00CC22DD" w:rsidP="00CC22DD">
      <w:pPr>
        <w:ind w:left="567"/>
        <w:jc w:val="both"/>
        <w:rPr>
          <w:spacing w:val="2"/>
        </w:rPr>
      </w:pPr>
      <w:r w:rsidRPr="000E48DF">
        <w:rPr>
          <w:spacing w:val="2"/>
        </w:rPr>
        <w:t>•</w:t>
      </w:r>
      <w:r w:rsidRPr="000E48DF">
        <w:rPr>
          <w:spacing w:val="2"/>
        </w:rPr>
        <w:tab/>
        <w:t>Téléphone : ____________________________________</w:t>
      </w:r>
    </w:p>
    <w:p w14:paraId="66DFF57C" w14:textId="77777777" w:rsidR="00CC22DD" w:rsidRPr="000E48DF" w:rsidRDefault="00CC22DD" w:rsidP="00CC22DD">
      <w:pPr>
        <w:ind w:left="567"/>
        <w:jc w:val="both"/>
      </w:pPr>
      <w:r w:rsidRPr="000E48DF">
        <w:rPr>
          <w:spacing w:val="2"/>
        </w:rPr>
        <w:t>•</w:t>
      </w:r>
      <w:r w:rsidRPr="000E48DF">
        <w:rPr>
          <w:spacing w:val="2"/>
        </w:rPr>
        <w:tab/>
        <w:t>Fax : _______________________</w:t>
      </w:r>
    </w:p>
    <w:p w14:paraId="38D98DA2" w14:textId="77777777" w:rsidR="00CC22DD" w:rsidRPr="000E48DF" w:rsidRDefault="00CC22DD" w:rsidP="00CC22DD">
      <w:pPr>
        <w:ind w:left="567"/>
        <w:jc w:val="both"/>
      </w:pPr>
      <w:r w:rsidRPr="000E48DF">
        <w:t>b) Dans le cas où le Maître d’Ouvrage ou Maître d’Ouvrage Délégué en est le destinataire :</w:t>
      </w:r>
    </w:p>
    <w:p w14:paraId="0D1B55CC" w14:textId="77777777" w:rsidR="00CC22DD" w:rsidRPr="000E48DF" w:rsidRDefault="00CC22DD" w:rsidP="00CC22DD">
      <w:pPr>
        <w:ind w:left="567"/>
        <w:jc w:val="both"/>
      </w:pPr>
      <w:r w:rsidRPr="000E48DF">
        <w:lastRenderedPageBreak/>
        <w:t>Madame/Monsieur le : [A préciser</w:t>
      </w:r>
      <w:proofErr w:type="gramStart"/>
      <w:r w:rsidRPr="000E48DF">
        <w:t>]_</w:t>
      </w:r>
      <w:proofErr w:type="gramEnd"/>
      <w:r w:rsidRPr="000E48DF">
        <w:t>_______________________________________</w:t>
      </w:r>
    </w:p>
    <w:p w14:paraId="6CB733B2" w14:textId="77777777" w:rsidR="00CC22DD" w:rsidRPr="000E48DF" w:rsidRDefault="00CC22DD" w:rsidP="00CC22DD">
      <w:pPr>
        <w:ind w:left="567"/>
        <w:jc w:val="both"/>
      </w:pPr>
      <w:r w:rsidRPr="000E48DF">
        <w:t>•</w:t>
      </w:r>
      <w:r w:rsidRPr="000E48DF">
        <w:tab/>
        <w:t>BP _________________</w:t>
      </w:r>
    </w:p>
    <w:p w14:paraId="4B472388" w14:textId="77777777" w:rsidR="00CC22DD" w:rsidRPr="000E48DF" w:rsidRDefault="00CC22DD" w:rsidP="00CC22DD">
      <w:pPr>
        <w:ind w:left="567"/>
        <w:jc w:val="both"/>
      </w:pPr>
      <w:r w:rsidRPr="000E48DF">
        <w:t>•</w:t>
      </w:r>
      <w:r w:rsidRPr="000E48DF">
        <w:tab/>
        <w:t>Téléphone : ____________________________________</w:t>
      </w:r>
    </w:p>
    <w:p w14:paraId="032AF998" w14:textId="77777777" w:rsidR="00CC22DD" w:rsidRPr="000E48DF" w:rsidRDefault="00CC22DD" w:rsidP="00CC22DD">
      <w:pPr>
        <w:ind w:left="567"/>
        <w:jc w:val="both"/>
      </w:pPr>
      <w:r w:rsidRPr="000E48DF">
        <w:t>•</w:t>
      </w:r>
      <w:r w:rsidRPr="000E48DF">
        <w:tab/>
        <w:t>Fax : _______________________</w:t>
      </w:r>
    </w:p>
    <w:p w14:paraId="22B5DFE3" w14:textId="77777777" w:rsidR="00CC22DD" w:rsidRPr="000E48DF" w:rsidRDefault="00CC22DD" w:rsidP="00CC22DD">
      <w:pPr>
        <w:ind w:left="567"/>
        <w:jc w:val="both"/>
      </w:pPr>
      <w:proofErr w:type="gramStart"/>
      <w:r w:rsidRPr="000E48DF">
        <w:t>avec</w:t>
      </w:r>
      <w:proofErr w:type="gramEnd"/>
      <w:r w:rsidRPr="000E48DF">
        <w:t xml:space="preserve"> copie adressée dans les mêmes délais au Chef de service, et à l’ingénieur.</w:t>
      </w:r>
    </w:p>
    <w:bookmarkEnd w:id="204"/>
    <w:p w14:paraId="365ACCA0" w14:textId="77777777" w:rsidR="00CC22DD" w:rsidRPr="000E48DF" w:rsidRDefault="00CC22DD" w:rsidP="00CC22DD">
      <w:pPr>
        <w:ind w:left="567"/>
        <w:jc w:val="both"/>
      </w:pPr>
    </w:p>
    <w:p w14:paraId="5468F9B4" w14:textId="77777777" w:rsidR="00CC22DD" w:rsidRPr="000E48DF" w:rsidRDefault="00CC22DD" w:rsidP="00CC22DD">
      <w:pPr>
        <w:pStyle w:val="CCAPchapitre"/>
      </w:pPr>
      <w:bookmarkStart w:id="205" w:name="_Toc530307795"/>
      <w:bookmarkStart w:id="206" w:name="_Toc97557081"/>
      <w:bookmarkStart w:id="207" w:name="_Toc157306067"/>
      <w:r w:rsidRPr="000E48DF">
        <w:t>Exécution des travaux</w:t>
      </w:r>
      <w:bookmarkEnd w:id="205"/>
      <w:bookmarkEnd w:id="206"/>
      <w:bookmarkEnd w:id="207"/>
    </w:p>
    <w:p w14:paraId="5A405797" w14:textId="77777777" w:rsidR="00CC22DD" w:rsidRPr="000E48DF" w:rsidRDefault="00CC22DD" w:rsidP="00CC22DD">
      <w:pPr>
        <w:pStyle w:val="CCAPchapitre"/>
        <w:numPr>
          <w:ilvl w:val="0"/>
          <w:numId w:val="0"/>
        </w:numPr>
        <w:ind w:left="714"/>
      </w:pPr>
    </w:p>
    <w:p w14:paraId="716D1697" w14:textId="77777777" w:rsidR="00CC22DD" w:rsidRPr="000E48DF" w:rsidRDefault="00CC22DD" w:rsidP="00CC22DD">
      <w:pPr>
        <w:pStyle w:val="CCAParticle"/>
        <w:rPr>
          <w:rFonts w:ascii="Tahoma" w:hAnsi="Tahoma" w:cs="Tahoma"/>
        </w:rPr>
      </w:pPr>
      <w:bookmarkStart w:id="208" w:name="_Toc530307796"/>
      <w:bookmarkStart w:id="209" w:name="_Toc97557082"/>
      <w:bookmarkStart w:id="210" w:name="_Toc157306068"/>
      <w:r w:rsidRPr="000E48DF">
        <w:rPr>
          <w:rFonts w:ascii="Tahoma" w:hAnsi="Tahoma" w:cs="Tahoma"/>
        </w:rPr>
        <w:t>Article 9 Consistance des prestations</w:t>
      </w:r>
    </w:p>
    <w:bookmarkEnd w:id="208"/>
    <w:bookmarkEnd w:id="209"/>
    <w:bookmarkEnd w:id="210"/>
    <w:p w14:paraId="01089DCA" w14:textId="77777777" w:rsidR="00CC22DD" w:rsidRPr="000E48DF" w:rsidRDefault="00CC22DD" w:rsidP="00CC22DD">
      <w:pPr>
        <w:jc w:val="both"/>
      </w:pPr>
      <w:r w:rsidRPr="000E48DF">
        <w:t xml:space="preserve">Les travaux à réaliser dans le cadre du présent marché comprennent : </w:t>
      </w:r>
    </w:p>
    <w:p w14:paraId="2431F639" w14:textId="77777777" w:rsidR="00CC22DD" w:rsidRDefault="00CC22DD" w:rsidP="00CC22DD">
      <w:pPr>
        <w:jc w:val="both"/>
        <w:rPr>
          <w:bCs/>
          <w:i/>
        </w:rPr>
      </w:pPr>
    </w:p>
    <w:p w14:paraId="1963FF11" w14:textId="77777777" w:rsidR="00E65F92" w:rsidRPr="001F3BB4" w:rsidRDefault="00E65F92" w:rsidP="00E65F92">
      <w:pPr>
        <w:spacing w:line="276" w:lineRule="auto"/>
        <w:ind w:left="567" w:hanging="207"/>
        <w:rPr>
          <w:b/>
          <w:u w:val="single"/>
        </w:rPr>
      </w:pPr>
      <w:r w:rsidRPr="001F3BB4">
        <w:rPr>
          <w:b/>
          <w:u w:val="single"/>
        </w:rPr>
        <w:t>Bâtiment Principal</w:t>
      </w:r>
    </w:p>
    <w:p w14:paraId="2C3CE7F9"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Travaux préliminaires</w:t>
      </w:r>
      <w:r w:rsidRPr="000E48DF">
        <w:t> ;</w:t>
      </w:r>
    </w:p>
    <w:p w14:paraId="379C0929"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Travaux de démolition et de maçonnerie</w:t>
      </w:r>
      <w:r w:rsidRPr="000E48DF">
        <w:t> ;</w:t>
      </w:r>
    </w:p>
    <w:p w14:paraId="78182B3B"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Travaux de charpente-couverture-plafond</w:t>
      </w:r>
      <w:r w:rsidRPr="000E48DF">
        <w:t>;</w:t>
      </w:r>
    </w:p>
    <w:p w14:paraId="523F5F42"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Travaux de revêtement</w:t>
      </w:r>
      <w:r w:rsidRPr="000E48DF">
        <w:t> ;</w:t>
      </w:r>
    </w:p>
    <w:p w14:paraId="6436454F"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Travaux de peinture</w:t>
      </w:r>
      <w:r w:rsidRPr="000E48DF">
        <w:t> ;</w:t>
      </w:r>
    </w:p>
    <w:p w14:paraId="110DDBD7"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rsidRPr="000E48DF">
        <w:t xml:space="preserve">Menuiserie en bois et </w:t>
      </w:r>
      <w:r>
        <w:t>vitrerie</w:t>
      </w:r>
      <w:r w:rsidRPr="000E48DF">
        <w:t xml:space="preserve"> ;</w:t>
      </w:r>
    </w:p>
    <w:p w14:paraId="5BB78F69"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Travaux de plomberie</w:t>
      </w:r>
      <w:r w:rsidRPr="000E48DF">
        <w:t> ;</w:t>
      </w:r>
    </w:p>
    <w:p w14:paraId="2C0593DA" w14:textId="77777777" w:rsidR="00E65F92" w:rsidRDefault="00E65F92" w:rsidP="00E65F92">
      <w:pPr>
        <w:pStyle w:val="Paragraphedeliste"/>
        <w:numPr>
          <w:ilvl w:val="0"/>
          <w:numId w:val="22"/>
        </w:numPr>
        <w:suppressAutoHyphens/>
        <w:spacing w:line="276" w:lineRule="auto"/>
        <w:contextualSpacing/>
        <w:jc w:val="both"/>
        <w:textAlignment w:val="baseline"/>
      </w:pPr>
      <w:r>
        <w:t>Travaux d’électricité</w:t>
      </w:r>
      <w:r w:rsidRPr="000E48DF">
        <w:t>.</w:t>
      </w:r>
    </w:p>
    <w:p w14:paraId="6D05CA77" w14:textId="77777777" w:rsidR="00E65F92" w:rsidRDefault="00E65F92" w:rsidP="00E65F92">
      <w:pPr>
        <w:suppressAutoHyphens/>
        <w:spacing w:line="276" w:lineRule="auto"/>
        <w:ind w:left="360"/>
        <w:contextualSpacing/>
        <w:jc w:val="both"/>
        <w:textAlignment w:val="baseline"/>
        <w:rPr>
          <w:b/>
          <w:u w:val="single"/>
        </w:rPr>
      </w:pPr>
      <w:r w:rsidRPr="001F3BB4">
        <w:rPr>
          <w:b/>
          <w:u w:val="single"/>
        </w:rPr>
        <w:t>Dépendance</w:t>
      </w:r>
    </w:p>
    <w:p w14:paraId="123520E2"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Travaux de démolition et de maçonnerie</w:t>
      </w:r>
      <w:r w:rsidRPr="000E48DF">
        <w:t> ;</w:t>
      </w:r>
    </w:p>
    <w:p w14:paraId="1B3B3613"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Travaux de peinture</w:t>
      </w:r>
      <w:r w:rsidRPr="000E48DF">
        <w:t> ;</w:t>
      </w:r>
    </w:p>
    <w:p w14:paraId="499644AD"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Travaux de revêtement</w:t>
      </w:r>
      <w:r w:rsidRPr="000E48DF">
        <w:t> ;</w:t>
      </w:r>
    </w:p>
    <w:p w14:paraId="24D58F85" w14:textId="77777777" w:rsidR="00E65F92" w:rsidRPr="00760BF8" w:rsidRDefault="00E65F92" w:rsidP="00E65F92">
      <w:pPr>
        <w:pStyle w:val="Paragraphedeliste"/>
        <w:numPr>
          <w:ilvl w:val="0"/>
          <w:numId w:val="22"/>
        </w:numPr>
        <w:suppressAutoHyphens/>
        <w:spacing w:line="276" w:lineRule="auto"/>
        <w:contextualSpacing/>
        <w:jc w:val="both"/>
        <w:textAlignment w:val="baseline"/>
        <w:rPr>
          <w:b/>
          <w:u w:val="single"/>
        </w:rPr>
      </w:pPr>
      <w:r>
        <w:t>Travaux d’électricité ;</w:t>
      </w:r>
    </w:p>
    <w:p w14:paraId="2FEF9FA8"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Travaux de plomberie</w:t>
      </w:r>
      <w:r w:rsidRPr="000E48DF">
        <w:t> ;</w:t>
      </w:r>
    </w:p>
    <w:p w14:paraId="16CCCEAB" w14:textId="77777777" w:rsidR="00E65F92" w:rsidRDefault="00E65F92" w:rsidP="00E65F92">
      <w:pPr>
        <w:suppressAutoHyphens/>
        <w:spacing w:line="276" w:lineRule="auto"/>
        <w:ind w:left="360"/>
        <w:contextualSpacing/>
        <w:jc w:val="both"/>
        <w:textAlignment w:val="baseline"/>
        <w:rPr>
          <w:b/>
          <w:u w:val="single"/>
        </w:rPr>
      </w:pPr>
      <w:r w:rsidRPr="00760BF8">
        <w:rPr>
          <w:b/>
          <w:u w:val="single"/>
        </w:rPr>
        <w:t>Clôture et aménagement intérieur et extérieur</w:t>
      </w:r>
    </w:p>
    <w:p w14:paraId="4A213968" w14:textId="77777777" w:rsidR="00E65F92" w:rsidRPr="00760BF8" w:rsidRDefault="00E65F92" w:rsidP="00E65F92">
      <w:pPr>
        <w:pStyle w:val="Paragraphedeliste"/>
        <w:numPr>
          <w:ilvl w:val="0"/>
          <w:numId w:val="22"/>
        </w:numPr>
        <w:suppressAutoHyphens/>
        <w:spacing w:line="276" w:lineRule="auto"/>
        <w:contextualSpacing/>
        <w:jc w:val="both"/>
        <w:textAlignment w:val="baseline"/>
        <w:rPr>
          <w:b/>
          <w:u w:val="single"/>
        </w:rPr>
      </w:pPr>
      <w:r>
        <w:t>Travaux de démolition et de maçonnerie ;</w:t>
      </w:r>
    </w:p>
    <w:p w14:paraId="77A428F7" w14:textId="77777777" w:rsidR="00E65F92" w:rsidRDefault="00E65F92" w:rsidP="00E65F92">
      <w:pPr>
        <w:pStyle w:val="Paragraphedeliste"/>
        <w:numPr>
          <w:ilvl w:val="0"/>
          <w:numId w:val="22"/>
        </w:numPr>
        <w:suppressAutoHyphens/>
        <w:spacing w:line="276" w:lineRule="auto"/>
        <w:contextualSpacing/>
        <w:jc w:val="both"/>
        <w:textAlignment w:val="baseline"/>
      </w:pPr>
      <w:r>
        <w:t>Travaux de peinture</w:t>
      </w:r>
      <w:r w:rsidRPr="000E48DF">
        <w:t> ;</w:t>
      </w:r>
    </w:p>
    <w:p w14:paraId="6FC471EE" w14:textId="77777777" w:rsidR="00E65F92" w:rsidRDefault="00E65F92" w:rsidP="00E65F92">
      <w:pPr>
        <w:pStyle w:val="Paragraphedeliste"/>
        <w:numPr>
          <w:ilvl w:val="0"/>
          <w:numId w:val="22"/>
        </w:numPr>
        <w:suppressAutoHyphens/>
        <w:spacing w:line="276" w:lineRule="auto"/>
        <w:contextualSpacing/>
        <w:jc w:val="both"/>
        <w:textAlignment w:val="baseline"/>
      </w:pPr>
      <w:r>
        <w:t>Travaux de menuiserie métallique ;</w:t>
      </w:r>
    </w:p>
    <w:p w14:paraId="5E53AE5F" w14:textId="77777777" w:rsidR="00E65F92" w:rsidRPr="000E48DF" w:rsidRDefault="00E65F92" w:rsidP="00E65F92">
      <w:pPr>
        <w:pStyle w:val="Paragraphedeliste"/>
        <w:numPr>
          <w:ilvl w:val="0"/>
          <w:numId w:val="22"/>
        </w:numPr>
        <w:suppressAutoHyphens/>
        <w:spacing w:line="276" w:lineRule="auto"/>
        <w:contextualSpacing/>
        <w:jc w:val="both"/>
        <w:textAlignment w:val="baseline"/>
      </w:pPr>
      <w:r>
        <w:t>VRD.</w:t>
      </w:r>
    </w:p>
    <w:p w14:paraId="2388B4E2" w14:textId="77777777" w:rsidR="00E65F92" w:rsidRDefault="00E65F92" w:rsidP="00CC22DD">
      <w:pPr>
        <w:jc w:val="both"/>
        <w:rPr>
          <w:bCs/>
          <w:i/>
        </w:rPr>
      </w:pPr>
    </w:p>
    <w:p w14:paraId="4E901545" w14:textId="77777777" w:rsidR="00E65F92" w:rsidRPr="000E48DF" w:rsidRDefault="00E65F92" w:rsidP="00CC22DD">
      <w:pPr>
        <w:jc w:val="both"/>
        <w:rPr>
          <w:bCs/>
          <w:i/>
        </w:rPr>
      </w:pPr>
    </w:p>
    <w:p w14:paraId="2BBFADF1" w14:textId="77777777" w:rsidR="00CC22DD" w:rsidRPr="000E48DF" w:rsidRDefault="00CC22DD" w:rsidP="00CC22DD">
      <w:pPr>
        <w:keepNext/>
        <w:jc w:val="both"/>
        <w:outlineLvl w:val="2"/>
        <w:rPr>
          <w:b/>
        </w:rPr>
      </w:pPr>
      <w:r w:rsidRPr="000E48DF">
        <w:rPr>
          <w:b/>
        </w:rPr>
        <w:t>Article 10- Délais d’exécution du marché</w:t>
      </w:r>
    </w:p>
    <w:p w14:paraId="7380CA18" w14:textId="77777777" w:rsidR="00CC22DD" w:rsidRPr="000E48DF" w:rsidRDefault="00CC22DD" w:rsidP="00CC22DD">
      <w:pPr>
        <w:spacing w:after="160" w:line="244" w:lineRule="auto"/>
        <w:jc w:val="both"/>
        <w:rPr>
          <w:i/>
          <w:iCs/>
        </w:rPr>
      </w:pPr>
      <w:r w:rsidRPr="000E48DF">
        <w:t xml:space="preserve">10.1 Le délai d’exécution des travaux objet du </w:t>
      </w:r>
      <w:r w:rsidRPr="000E48DF">
        <w:rPr>
          <w:spacing w:val="1"/>
        </w:rPr>
        <w:t>présen</w:t>
      </w:r>
      <w:r w:rsidRPr="000E48DF">
        <w:t xml:space="preserve">t </w:t>
      </w:r>
      <w:r w:rsidRPr="000E48DF">
        <w:rPr>
          <w:spacing w:val="1"/>
        </w:rPr>
        <w:t>march</w:t>
      </w:r>
      <w:r w:rsidRPr="000E48DF">
        <w:t xml:space="preserve">é </w:t>
      </w:r>
      <w:r w:rsidRPr="000E48DF">
        <w:rPr>
          <w:spacing w:val="1"/>
        </w:rPr>
        <w:t>es</w:t>
      </w:r>
      <w:r w:rsidRPr="000E48DF">
        <w:t xml:space="preserve">t </w:t>
      </w:r>
      <w:r w:rsidR="00D43649" w:rsidRPr="000E48DF">
        <w:rPr>
          <w:spacing w:val="1"/>
        </w:rPr>
        <w:t>d</w:t>
      </w:r>
      <w:r w:rsidR="00D43649" w:rsidRPr="000E48DF">
        <w:t xml:space="preserve">e </w:t>
      </w:r>
      <w:r w:rsidR="00D43649" w:rsidRPr="000E48DF">
        <w:rPr>
          <w:spacing w:val="-29"/>
        </w:rPr>
        <w:t xml:space="preserve">trois </w:t>
      </w:r>
      <w:r w:rsidR="00D43649" w:rsidRPr="000E48DF">
        <w:rPr>
          <w:b/>
          <w:spacing w:val="-29"/>
        </w:rPr>
        <w:t>(03</w:t>
      </w:r>
      <w:r w:rsidRPr="000E48DF">
        <w:rPr>
          <w:b/>
          <w:spacing w:val="-29"/>
        </w:rPr>
        <w:t>) mois.</w:t>
      </w:r>
    </w:p>
    <w:p w14:paraId="2ED5E8DD" w14:textId="77777777" w:rsidR="00CC22DD" w:rsidRPr="000E48DF" w:rsidRDefault="00CC22DD" w:rsidP="004D5F6C">
      <w:pPr>
        <w:pStyle w:val="Paragraphedeliste"/>
        <w:numPr>
          <w:ilvl w:val="1"/>
          <w:numId w:val="83"/>
        </w:numPr>
        <w:suppressAutoHyphens/>
        <w:contextualSpacing/>
        <w:jc w:val="both"/>
        <w:textAlignment w:val="baseline"/>
      </w:pPr>
      <w:r w:rsidRPr="000E48DF">
        <w:t>Ce délai court à compter de la date de notification de l’ordre de service de commencer les travaux, sauf stipulation contraire.</w:t>
      </w:r>
    </w:p>
    <w:p w14:paraId="5F5340B9" w14:textId="77777777" w:rsidR="00CC22DD" w:rsidRPr="000E48DF" w:rsidRDefault="00CC22DD" w:rsidP="00CC22DD">
      <w:pPr>
        <w:jc w:val="both"/>
        <w:rPr>
          <w:b/>
          <w:bCs/>
        </w:rPr>
      </w:pPr>
    </w:p>
    <w:p w14:paraId="17E6DC44" w14:textId="77777777" w:rsidR="00CC22DD" w:rsidRPr="000E48DF" w:rsidRDefault="00CC22DD" w:rsidP="00CC22DD">
      <w:pPr>
        <w:pStyle w:val="CCAParticle"/>
        <w:rPr>
          <w:rFonts w:ascii="Tahoma" w:hAnsi="Tahoma" w:cs="Tahoma"/>
        </w:rPr>
      </w:pPr>
      <w:bookmarkStart w:id="211" w:name="_Toc157306070"/>
      <w:bookmarkStart w:id="212" w:name="_Toc530307798"/>
      <w:bookmarkStart w:id="213" w:name="_Toc97557084"/>
      <w:r w:rsidRPr="000E48DF">
        <w:rPr>
          <w:rFonts w:ascii="Tahoma" w:hAnsi="Tahoma" w:cs="Tahoma"/>
        </w:rPr>
        <w:t xml:space="preserve">Article 11- Obligations du Maître d’Ouvrage ou du Maître d’Ouvrage Délégué </w:t>
      </w:r>
    </w:p>
    <w:bookmarkEnd w:id="211"/>
    <w:bookmarkEnd w:id="212"/>
    <w:bookmarkEnd w:id="213"/>
    <w:p w14:paraId="0E9CD521" w14:textId="77777777" w:rsidR="00CC22DD" w:rsidRPr="000E48DF" w:rsidRDefault="00CC22DD" w:rsidP="00CC22DD">
      <w:pPr>
        <w:jc w:val="both"/>
      </w:pPr>
      <w:r w:rsidRPr="000E48DF">
        <w:t xml:space="preserve">11.1. Le Maître d’ouvrage ou le </w:t>
      </w:r>
      <w:r w:rsidRPr="000E48DF">
        <w:rPr>
          <w:iCs/>
        </w:rPr>
        <w:t xml:space="preserve">Maître d’Ouvrage Délégué </w:t>
      </w:r>
      <w:r w:rsidRPr="000E48DF">
        <w:t>est responsable de l’acquisition et de la mise à disposition du site ainsi que son accès, de la possession, de l’utilisation et de l’accès à toutes les autres zones raisonnablement nécessaires à la bonne exécution du Marché, Il doit fournir au Cocontractant les facilités pour l’accès aux sites des projets. Pour les sites éloignés du siège du Maître d’Ouvrage, les frais de transports pour leur accès sont à la charge du Cocontractant.</w:t>
      </w:r>
    </w:p>
    <w:p w14:paraId="31A8FDD9" w14:textId="77777777" w:rsidR="00CC22DD" w:rsidRPr="000E48DF" w:rsidRDefault="00CC22DD" w:rsidP="00CC22DD">
      <w:pPr>
        <w:jc w:val="both"/>
      </w:pPr>
    </w:p>
    <w:p w14:paraId="3B1F43C7" w14:textId="77777777" w:rsidR="00CC22DD" w:rsidRPr="000E48DF" w:rsidRDefault="00CC22DD" w:rsidP="00CC22DD">
      <w:pPr>
        <w:jc w:val="both"/>
      </w:pPr>
      <w:r w:rsidRPr="000E48DF">
        <w:t xml:space="preserve">11.2.  Le Maître d’ouvrage ou le </w:t>
      </w:r>
      <w:r w:rsidRPr="000E48DF">
        <w:rPr>
          <w:iCs/>
        </w:rPr>
        <w:t xml:space="preserve">Maître d’Ouvrage Délégué </w:t>
      </w:r>
      <w:r w:rsidRPr="000E48DF">
        <w:t>devra obtenir à ses frais les permis, autorisations, agréments et licences auprès des autorités locales, régionales ou nationales ou des services publics compétents, nécessaires à l’exécution du Marché, et qui relèvent de ses obligations.</w:t>
      </w:r>
    </w:p>
    <w:p w14:paraId="3977E9E2" w14:textId="77777777" w:rsidR="00CC22DD" w:rsidRPr="000E48DF" w:rsidRDefault="00CC22DD" w:rsidP="00CC22DD">
      <w:pPr>
        <w:jc w:val="both"/>
      </w:pPr>
    </w:p>
    <w:p w14:paraId="48544C9B" w14:textId="77777777" w:rsidR="00CC22DD" w:rsidRPr="000E48DF" w:rsidRDefault="00CC22DD" w:rsidP="00CC22DD">
      <w:pPr>
        <w:jc w:val="both"/>
      </w:pPr>
      <w:r w:rsidRPr="000E48DF">
        <w:t xml:space="preserve">11.3. Si le cocontractant de l’administration en fait la demande, le Maître d’ouvrage ou le </w:t>
      </w:r>
      <w:r w:rsidRPr="000E48DF">
        <w:rPr>
          <w:iCs/>
        </w:rPr>
        <w:t>Maître d’Ouvrage Délégué</w:t>
      </w:r>
      <w:r w:rsidRPr="000E48DF">
        <w:rPr>
          <w:i/>
          <w:iCs/>
        </w:rPr>
        <w:t xml:space="preserve"> </w:t>
      </w:r>
      <w:r w:rsidRPr="000E48DF">
        <w:t>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650BB76A" w14:textId="77777777" w:rsidR="00CC22DD" w:rsidRPr="000E48DF" w:rsidRDefault="00CC22DD" w:rsidP="00CC22DD">
      <w:pPr>
        <w:jc w:val="both"/>
      </w:pPr>
    </w:p>
    <w:p w14:paraId="0D8846EF" w14:textId="77777777" w:rsidR="00CC22DD" w:rsidRPr="000E48DF" w:rsidRDefault="00CC22DD" w:rsidP="00CC22DD">
      <w:pPr>
        <w:jc w:val="both"/>
      </w:pPr>
      <w:r w:rsidRPr="000E48DF">
        <w:t>11.4 Le Maître d’Ouvrage assure au cocontractant la protection contre les menaces, outrages, violences, voies de fait, injures ou diffamations, dont il peut être victime en raison ou à l’occasion de l’exercice de sa mission.</w:t>
      </w:r>
    </w:p>
    <w:p w14:paraId="4016081B" w14:textId="77777777" w:rsidR="00CC22DD" w:rsidRPr="000E48DF" w:rsidRDefault="00CC22DD" w:rsidP="00CC22DD">
      <w:pPr>
        <w:jc w:val="both"/>
      </w:pPr>
    </w:p>
    <w:p w14:paraId="2841C003" w14:textId="77777777" w:rsidR="00CC22DD" w:rsidRPr="000E48DF" w:rsidRDefault="00CC22DD" w:rsidP="00CC22DD">
      <w:pPr>
        <w:pStyle w:val="CCAParticle"/>
        <w:rPr>
          <w:rFonts w:ascii="Tahoma" w:hAnsi="Tahoma" w:cs="Tahoma"/>
        </w:rPr>
      </w:pPr>
      <w:bookmarkStart w:id="214" w:name="_Hlk159273232"/>
      <w:bookmarkStart w:id="215" w:name="_Toc530307799"/>
      <w:bookmarkStart w:id="216" w:name="_Toc97557085"/>
      <w:bookmarkStart w:id="217" w:name="_Toc157306071"/>
      <w:r w:rsidRPr="000E48DF">
        <w:rPr>
          <w:rFonts w:ascii="Tahoma" w:hAnsi="Tahoma" w:cs="Tahoma"/>
        </w:rPr>
        <w:t>Article 12-</w:t>
      </w:r>
      <w:bookmarkEnd w:id="214"/>
      <w:r w:rsidRPr="000E48DF">
        <w:rPr>
          <w:rFonts w:ascii="Tahoma" w:hAnsi="Tahoma" w:cs="Tahoma"/>
        </w:rPr>
        <w:t xml:space="preserve"> Ordres de service </w:t>
      </w:r>
    </w:p>
    <w:bookmarkEnd w:id="215"/>
    <w:bookmarkEnd w:id="216"/>
    <w:bookmarkEnd w:id="217"/>
    <w:p w14:paraId="7D700283" w14:textId="77777777" w:rsidR="00CC22DD" w:rsidRPr="000E48DF" w:rsidRDefault="00CC22DD" w:rsidP="00CC22DD">
      <w:pPr>
        <w:tabs>
          <w:tab w:val="left" w:pos="2410"/>
        </w:tabs>
        <w:jc w:val="both"/>
      </w:pPr>
      <w:r w:rsidRPr="000E48DF">
        <w:rPr>
          <w:iCs/>
        </w:rPr>
        <w:t xml:space="preserve">Les différents ordres de service seront établis et notifiés dans les conditions suivantes : </w:t>
      </w:r>
    </w:p>
    <w:p w14:paraId="4D1D4A1C" w14:textId="77777777" w:rsidR="00CC22DD" w:rsidRPr="000E48DF" w:rsidRDefault="00CC22DD" w:rsidP="00CC22DD">
      <w:pPr>
        <w:tabs>
          <w:tab w:val="left" w:pos="2410"/>
        </w:tabs>
        <w:jc w:val="both"/>
      </w:pPr>
      <w:r w:rsidRPr="000E48DF">
        <w:rPr>
          <w:iCs/>
        </w:rPr>
        <w:t>12.1</w:t>
      </w:r>
      <w:r w:rsidRPr="000E48DF">
        <w:t xml:space="preserve">. </w:t>
      </w:r>
      <w:r w:rsidRPr="000E48DF">
        <w:rPr>
          <w:iCs/>
        </w:rPr>
        <w:t>Dès notification du marché au titulaire, le Maître d’Ouvrage ou le Maître d’Ouvrage Délégué dispose d’un délai de quinze (15) jours calendaires pour signer l’ordre de service de démarrage des travaux</w:t>
      </w:r>
      <w:r w:rsidRPr="000E48DF">
        <w:rPr>
          <w:i/>
          <w:iCs/>
        </w:rPr>
        <w:t xml:space="preserve">. </w:t>
      </w:r>
      <w:r w:rsidRPr="000E48DF">
        <w:rPr>
          <w:iCs/>
        </w:rPr>
        <w:t>Cet Ordre de service est</w:t>
      </w:r>
      <w:r w:rsidRPr="000E48DF">
        <w:rPr>
          <w:i/>
          <w:iCs/>
        </w:rPr>
        <w:t xml:space="preserve"> </w:t>
      </w:r>
      <w:r w:rsidRPr="000E48DF">
        <w:t>notifié au cocontractant par le Chef de service du marché dans un délai de sept (7) jours calendaires</w:t>
      </w:r>
      <w:r w:rsidRPr="000E48DF">
        <w:rPr>
          <w:iCs/>
        </w:rPr>
        <w:t xml:space="preserve"> Une copie dudit</w:t>
      </w:r>
      <w:r w:rsidRPr="000E48DF">
        <w:rPr>
          <w:i/>
          <w:iCs/>
        </w:rPr>
        <w:t xml:space="preserve"> </w:t>
      </w:r>
      <w:r w:rsidRPr="000E48DF">
        <w:t>ordre de service est transmise au Ministère chargé des Marchés Publics ou son démembrement déconcentré compétent, à l’Organisme chargé de la Régulation, au Chef de service du marché, à l’Ingénieur du marché, à l’Organisme Payeur et au Maître d’œuvre le cas échéant.</w:t>
      </w:r>
    </w:p>
    <w:p w14:paraId="77B0EB03" w14:textId="77777777" w:rsidR="00CC22DD" w:rsidRPr="000E48DF" w:rsidRDefault="00CC22DD" w:rsidP="00CC22DD">
      <w:pPr>
        <w:tabs>
          <w:tab w:val="left" w:pos="2410"/>
        </w:tabs>
        <w:jc w:val="both"/>
      </w:pPr>
    </w:p>
    <w:p w14:paraId="5934BFEF" w14:textId="77777777" w:rsidR="00CC22DD" w:rsidRPr="000E48DF" w:rsidRDefault="00CC22DD" w:rsidP="00CC22DD">
      <w:pPr>
        <w:jc w:val="both"/>
      </w:pPr>
      <w:r w:rsidRPr="000E48DF">
        <w:t xml:space="preserve">12.2 </w:t>
      </w:r>
      <w:r w:rsidRPr="000E48DF">
        <w:rPr>
          <w:b/>
        </w:rPr>
        <w:t>Les ordres de services ayant une incidence sur le montant et/ou sur le délai</w:t>
      </w:r>
      <w:r w:rsidRPr="000E48DF">
        <w:t xml:space="preserve"> du marché, sont signés par le Maître d’Ouvrage dans les conditions suivantes :</w:t>
      </w:r>
    </w:p>
    <w:p w14:paraId="57B418C0" w14:textId="77777777" w:rsidR="00CC22DD" w:rsidRPr="000E48DF" w:rsidRDefault="00D43649" w:rsidP="004D5F6C">
      <w:pPr>
        <w:numPr>
          <w:ilvl w:val="0"/>
          <w:numId w:val="29"/>
        </w:numPr>
        <w:suppressAutoHyphens/>
        <w:ind w:firstLine="136"/>
        <w:jc w:val="both"/>
        <w:textAlignment w:val="baseline"/>
      </w:pPr>
      <w:r w:rsidRPr="000E48DF">
        <w:t>Lorsqu’un</w:t>
      </w:r>
      <w:r w:rsidR="00CC22DD" w:rsidRPr="000E48DF">
        <w:t xml:space="preserve"> ordre de service est susceptible d’entraîner le dépassement du montant du marché, sa signature est subordonnée aux justificatifs du financement par le Maître d’Ouvrage ou le Maître d’Ouvrage </w:t>
      </w:r>
      <w:r w:rsidRPr="000E48DF">
        <w:t>Délégué ;</w:t>
      </w:r>
    </w:p>
    <w:p w14:paraId="3326714A" w14:textId="77777777" w:rsidR="00CC22DD" w:rsidRPr="000E48DF" w:rsidRDefault="00CC22DD" w:rsidP="00CC22DD">
      <w:pPr>
        <w:ind w:left="426"/>
        <w:jc w:val="both"/>
      </w:pPr>
    </w:p>
    <w:p w14:paraId="64D5012B" w14:textId="77777777" w:rsidR="00CC22DD" w:rsidRPr="000E48DF" w:rsidRDefault="00D43649" w:rsidP="004D5F6C">
      <w:pPr>
        <w:numPr>
          <w:ilvl w:val="0"/>
          <w:numId w:val="29"/>
        </w:numPr>
        <w:suppressAutoHyphens/>
        <w:ind w:firstLine="136"/>
        <w:jc w:val="both"/>
        <w:textAlignment w:val="baseline"/>
      </w:pPr>
      <w:r w:rsidRPr="000E48DF">
        <w:t>En</w:t>
      </w:r>
      <w:r w:rsidR="00CC22DD" w:rsidRPr="000E48DF">
        <w:t xml:space="preserve"> cas de dépassement du montant du marché, les modifications ne peuvent se faire que par voie d’avenant et les prestations supplémentaires ne peuvent être payées qu’après signature de ce dernier par le Maître d’Ouvrage ou le Maître d’Ouvrage Délégué ;</w:t>
      </w:r>
    </w:p>
    <w:p w14:paraId="5A9AADEE" w14:textId="77777777" w:rsidR="00CC22DD" w:rsidRPr="000E48DF" w:rsidRDefault="00CC22DD" w:rsidP="00CC22DD">
      <w:pPr>
        <w:pStyle w:val="Paragraphedeliste"/>
      </w:pPr>
    </w:p>
    <w:p w14:paraId="7B0F5F18" w14:textId="77777777" w:rsidR="00CC22DD" w:rsidRPr="000E48DF" w:rsidRDefault="00CC22DD" w:rsidP="00CC22DD">
      <w:pPr>
        <w:ind w:left="426"/>
        <w:jc w:val="both"/>
      </w:pPr>
    </w:p>
    <w:p w14:paraId="17C0218B" w14:textId="77777777" w:rsidR="00CC22DD" w:rsidRPr="000E48DF" w:rsidRDefault="00D43649" w:rsidP="004D5F6C">
      <w:pPr>
        <w:pStyle w:val="Paragraphedeliste"/>
        <w:widowControl/>
        <w:numPr>
          <w:ilvl w:val="0"/>
          <w:numId w:val="29"/>
        </w:numPr>
        <w:suppressAutoHyphens/>
        <w:autoSpaceDE/>
        <w:ind w:hanging="6"/>
        <w:textAlignment w:val="baseline"/>
      </w:pPr>
      <w:r w:rsidRPr="000E48DF">
        <w:t>Les</w:t>
      </w:r>
      <w:r w:rsidR="00CC22DD" w:rsidRPr="000E48DF">
        <w:t xml:space="preserve"> ordres de service pour prestations supplémentaires peuvent être signés par le Maître d’Ouvrage ou le Maître d’Ouvrage Délégué et régularisés plus tard par voie d’avenant, tant que leur incidence financière est inférieure à dix pour cent (10) du montant du marché.</w:t>
      </w:r>
    </w:p>
    <w:p w14:paraId="40D394DB" w14:textId="77777777" w:rsidR="00CC22DD" w:rsidRPr="000E48DF" w:rsidRDefault="00CC22DD" w:rsidP="00CC22DD">
      <w:pPr>
        <w:pStyle w:val="Paragraphedeliste"/>
        <w:ind w:left="290"/>
      </w:pPr>
      <w:r w:rsidRPr="000E48DF">
        <w:t>Une copie des ordres de service susvisés sera adressée au Chef de service du marché, à l’Ingénieur du marché, à l’Organisme Payeur et au Maître d’œuvre le cas échéant.</w:t>
      </w:r>
    </w:p>
    <w:p w14:paraId="10027AB7" w14:textId="77777777" w:rsidR="00CC22DD" w:rsidRPr="000E48DF" w:rsidRDefault="00CC22DD" w:rsidP="00CC22DD">
      <w:pPr>
        <w:pStyle w:val="Paragraphedeliste"/>
        <w:ind w:left="290"/>
      </w:pPr>
    </w:p>
    <w:p w14:paraId="4A2A7A33" w14:textId="77777777" w:rsidR="00CC22DD" w:rsidRPr="000E48DF" w:rsidRDefault="00CC22DD" w:rsidP="004D5F6C">
      <w:pPr>
        <w:pStyle w:val="Paragraphedeliste"/>
        <w:widowControl/>
        <w:numPr>
          <w:ilvl w:val="0"/>
          <w:numId w:val="29"/>
        </w:numPr>
        <w:suppressAutoHyphens/>
        <w:autoSpaceDE/>
        <w:ind w:hanging="6"/>
        <w:textAlignment w:val="baseline"/>
      </w:pPr>
      <w:r w:rsidRPr="000E48DF">
        <w:t>Le visa préalable de l’Organisme Payeur sera éventuellement requis avant la signature de ceux ayant une incidence sur le montant.</w:t>
      </w:r>
    </w:p>
    <w:p w14:paraId="5A9EC773" w14:textId="77777777" w:rsidR="00CC22DD" w:rsidRPr="000E48DF" w:rsidRDefault="00CC22DD" w:rsidP="00CC22DD">
      <w:pPr>
        <w:pStyle w:val="Paragraphedeliste"/>
        <w:ind w:left="290"/>
      </w:pPr>
    </w:p>
    <w:p w14:paraId="18566736" w14:textId="77777777" w:rsidR="00CC22DD" w:rsidRPr="000E48DF" w:rsidRDefault="00CC22DD" w:rsidP="004D5F6C">
      <w:pPr>
        <w:pStyle w:val="Paragraphedeliste"/>
        <w:widowControl/>
        <w:numPr>
          <w:ilvl w:val="0"/>
          <w:numId w:val="29"/>
        </w:numPr>
        <w:suppressAutoHyphens/>
        <w:autoSpaceDE/>
        <w:ind w:hanging="6"/>
        <w:textAlignment w:val="baseline"/>
      </w:pPr>
      <w:r w:rsidRPr="000E48DF">
        <w:t>En tout état de cause, toute modification touchant aux spécifications techniques ou clauses techniques particulières doit faire l’objet d’une étude préalable sur l’étendue, le coût et les délais du marché.</w:t>
      </w:r>
    </w:p>
    <w:p w14:paraId="45C253B1" w14:textId="77777777" w:rsidR="00CC22DD" w:rsidRPr="000E48DF" w:rsidRDefault="00CC22DD" w:rsidP="00CC22DD">
      <w:pPr>
        <w:ind w:left="119"/>
        <w:jc w:val="both"/>
      </w:pPr>
    </w:p>
    <w:p w14:paraId="4B11754E" w14:textId="77777777" w:rsidR="00CC22DD" w:rsidRPr="000E48DF" w:rsidRDefault="00CC22DD" w:rsidP="00CC22DD">
      <w:pPr>
        <w:jc w:val="both"/>
      </w:pPr>
      <w:r w:rsidRPr="000E48DF">
        <w:t xml:space="preserve">12.3. </w:t>
      </w:r>
      <w:r w:rsidRPr="000E48DF">
        <w:rPr>
          <w:b/>
        </w:rPr>
        <w:t>Les ordres de service à caractère technique</w:t>
      </w:r>
      <w:r w:rsidRPr="000E48DF">
        <w:t xml:space="preserv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77CE2087" w14:textId="77777777" w:rsidR="00A43D98" w:rsidRPr="000E48DF" w:rsidRDefault="00A43D98" w:rsidP="00CC22DD">
      <w:pPr>
        <w:jc w:val="both"/>
      </w:pPr>
    </w:p>
    <w:p w14:paraId="39C2CA2A" w14:textId="77777777" w:rsidR="00CC22DD" w:rsidRPr="000E48DF" w:rsidRDefault="00CC22DD" w:rsidP="00CC22DD">
      <w:pPr>
        <w:jc w:val="both"/>
      </w:pPr>
    </w:p>
    <w:p w14:paraId="00D26F20" w14:textId="77777777" w:rsidR="00CC22DD" w:rsidRPr="000E48DF" w:rsidRDefault="00CC22DD" w:rsidP="00CC22DD">
      <w:pPr>
        <w:jc w:val="both"/>
      </w:pPr>
      <w:r w:rsidRPr="000E48DF">
        <w:lastRenderedPageBreak/>
        <w:t>12. 4.</w:t>
      </w:r>
      <w:r w:rsidRPr="000E48DF">
        <w:tab/>
      </w:r>
      <w:r w:rsidRPr="000E48DF">
        <w:rPr>
          <w:b/>
        </w:rPr>
        <w:t>Les ordres de service valant mise en demeure</w:t>
      </w:r>
      <w:r w:rsidRPr="000E48DF">
        <w:t xml:space="preserv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w:t>
      </w:r>
    </w:p>
    <w:p w14:paraId="23FDC524" w14:textId="77777777" w:rsidR="00CC22DD" w:rsidRPr="000E48DF" w:rsidRDefault="00CC22DD" w:rsidP="00CC22DD">
      <w:pPr>
        <w:jc w:val="both"/>
      </w:pPr>
    </w:p>
    <w:p w14:paraId="5980B77E" w14:textId="77777777" w:rsidR="00CC22DD" w:rsidRPr="000E48DF" w:rsidRDefault="00CC22DD" w:rsidP="00CC22DD">
      <w:pPr>
        <w:jc w:val="both"/>
      </w:pPr>
      <w:r w:rsidRPr="000E48DF">
        <w:t>12. 5.</w:t>
      </w:r>
      <w:r w:rsidRPr="000E48DF">
        <w:tab/>
      </w:r>
      <w:r w:rsidRPr="000E48DF">
        <w:rPr>
          <w:b/>
        </w:rPr>
        <w:t>Les ordres de service de suspension et de reprise des travaux</w:t>
      </w:r>
      <w:r w:rsidRPr="000E48DF">
        <w:t xml:space="preserve">, pour cause d’intempéries ou autre cas de force majeure, seront signés par le Maître d’Ouvrage ou le Maître d’Ouvrage Délégué et notifiés par le Chef de service au cocontractant, avec copie au Ministère chargé des Marchés Publics ou son démembrement déconcentré compétent, à l’Organisme chargé de la Régulation, à l’Ingénieur du marché et au Maître d’œuvre le cas échéant. </w:t>
      </w:r>
    </w:p>
    <w:p w14:paraId="3A0C31B5" w14:textId="77777777" w:rsidR="00CC22DD" w:rsidRPr="000E48DF" w:rsidRDefault="00CC22DD" w:rsidP="00CC22DD">
      <w:pPr>
        <w:jc w:val="both"/>
      </w:pPr>
    </w:p>
    <w:p w14:paraId="00DBAF25" w14:textId="77777777" w:rsidR="00CC22DD" w:rsidRPr="000E48DF" w:rsidRDefault="00CC22DD" w:rsidP="00CC22DD">
      <w:pPr>
        <w:jc w:val="both"/>
      </w:pPr>
      <w:r w:rsidRPr="000E48DF">
        <w:t>12. 6.</w:t>
      </w:r>
      <w:r w:rsidRPr="000E48DF">
        <w:tab/>
      </w:r>
      <w:r w:rsidRPr="000E48DF">
        <w:rPr>
          <w:b/>
        </w:rPr>
        <w:t>Les ordres de service prescrivant les travaux nécessaires pour remédier aux désordres</w:t>
      </w:r>
      <w:r w:rsidRPr="000E48DF">
        <w:t xml:space="preserve"> ne relevant pas d’une utilisation normale qui apparaîtraient dans les ouvrages pendant la période de garantie, seront signés par le Chef de Service, sur proposition de l’Ingénieur et notifiés au Cocontractant par l’Ingénieur.</w:t>
      </w:r>
    </w:p>
    <w:p w14:paraId="06DACF60" w14:textId="77777777" w:rsidR="00CC22DD" w:rsidRPr="000E48DF" w:rsidRDefault="00CC22DD" w:rsidP="00CC22DD">
      <w:pPr>
        <w:jc w:val="both"/>
      </w:pPr>
    </w:p>
    <w:p w14:paraId="13523A72" w14:textId="77777777" w:rsidR="00CC22DD" w:rsidRPr="000E48DF" w:rsidRDefault="00CC22DD" w:rsidP="00CC22DD">
      <w:pPr>
        <w:pStyle w:val="Corpsdetexte2"/>
        <w:spacing w:line="240" w:lineRule="auto"/>
      </w:pPr>
      <w:r w:rsidRPr="000E48DF">
        <w:t>12. 7.</w:t>
      </w:r>
      <w:r w:rsidRPr="000E48DF">
        <w:tab/>
        <w:t>Le Cocontractant dispose d’un délai de quinze (15) jours pour émettre des réserves sur tout ordre de service reçu. Le fait d’émettre des réserves ne dispense pas le Cocontractant d’exécuter les ordres de service reçus.</w:t>
      </w:r>
    </w:p>
    <w:p w14:paraId="5498D89B" w14:textId="77777777" w:rsidR="00CC22DD" w:rsidRPr="000E48DF" w:rsidRDefault="00CC22DD" w:rsidP="00CC22DD">
      <w:pPr>
        <w:jc w:val="both"/>
      </w:pPr>
    </w:p>
    <w:p w14:paraId="06BA8273" w14:textId="77777777" w:rsidR="00CC22DD" w:rsidRPr="000E48DF" w:rsidRDefault="00CC22DD" w:rsidP="00CC22DD">
      <w:pPr>
        <w:jc w:val="both"/>
      </w:pPr>
      <w:r w:rsidRPr="000E48DF">
        <w:t>12.8</w:t>
      </w:r>
      <w:r w:rsidRPr="000E48DF">
        <w:rPr>
          <w:color w:val="FF0000"/>
        </w:rPr>
        <w:tab/>
      </w:r>
      <w:r w:rsidRPr="000E48DF">
        <w:t>En cas de groupement d'entreprises, les ordres de service sont adressés au mandataire, qui a seule qualité pour présenter des réserves au nom du groupement, qu’il représente.</w:t>
      </w:r>
    </w:p>
    <w:p w14:paraId="3C2B2030" w14:textId="77777777" w:rsidR="00CC22DD" w:rsidRPr="000E48DF" w:rsidRDefault="00CC22DD" w:rsidP="00CC22DD">
      <w:pPr>
        <w:jc w:val="both"/>
      </w:pPr>
    </w:p>
    <w:p w14:paraId="5D7EA3EF" w14:textId="77777777" w:rsidR="00CC22DD" w:rsidRPr="000E48DF" w:rsidRDefault="00CC22DD" w:rsidP="00CC22DD">
      <w:pPr>
        <w:jc w:val="both"/>
      </w:pPr>
      <w:r w:rsidRPr="000E48DF">
        <w:t>12.9</w:t>
      </w:r>
      <w:r w:rsidRPr="000E48DF">
        <w:tab/>
        <w:t>Le marché peut comporter des tranches conditionnelles, dont l'exécution est subordonnée, pour chacune d'entre elles, à la levée éventuelle de la clause de dénonciation et à la notification au Cocontractant par ordre de service de la décision du Maître d'Ouvrage de poursuivre l'exécution desdites tranches. Si cet ordre de service n'a pas été notifié au Cocontractant dans le délai imparti défini à l’article 14 du présent marché, le Maître d'Ouvrage et le Cocontractant sont à l'expiration de ce délai déliés de cette obligation pour cette tranche conditionnelle.</w:t>
      </w:r>
    </w:p>
    <w:p w14:paraId="5E63E123" w14:textId="77777777" w:rsidR="00CC22DD" w:rsidRPr="000E48DF" w:rsidRDefault="00CC22DD" w:rsidP="00CC22DD">
      <w:pPr>
        <w:jc w:val="both"/>
      </w:pPr>
    </w:p>
    <w:p w14:paraId="38C0E956" w14:textId="77777777" w:rsidR="00CC22DD" w:rsidRPr="000E48DF" w:rsidRDefault="00CC22DD" w:rsidP="00CC22DD">
      <w:pPr>
        <w:jc w:val="both"/>
      </w:pPr>
      <w:r w:rsidRPr="000E48DF">
        <w:t>12.10</w:t>
      </w:r>
      <w:r w:rsidRPr="000E48DF">
        <w:tab/>
      </w:r>
      <w:r w:rsidRPr="000E48DF">
        <w:rPr>
          <w:b/>
        </w:rPr>
        <w:t xml:space="preserve"> L’ordre de service de démarrage des travaux de la tranche </w:t>
      </w:r>
      <w:r w:rsidRPr="000E48DF">
        <w:t>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 la preuve de disponibilité de financement est établie.</w:t>
      </w:r>
      <w:bookmarkStart w:id="218" w:name="_Toc530307800"/>
      <w:bookmarkStart w:id="219" w:name="_Toc97557086"/>
      <w:bookmarkStart w:id="220" w:name="_Toc157306072"/>
    </w:p>
    <w:p w14:paraId="5BC4581D" w14:textId="77777777" w:rsidR="00CC22DD" w:rsidRPr="000E48DF" w:rsidRDefault="00CC22DD" w:rsidP="00CC22DD">
      <w:pPr>
        <w:jc w:val="both"/>
      </w:pPr>
    </w:p>
    <w:p w14:paraId="16754281" w14:textId="77777777" w:rsidR="00CC22DD" w:rsidRPr="000E48DF" w:rsidRDefault="00CC22DD" w:rsidP="00CC22DD">
      <w:pPr>
        <w:pStyle w:val="CCAParticle"/>
        <w:rPr>
          <w:rFonts w:ascii="Tahoma" w:hAnsi="Tahoma" w:cs="Tahoma"/>
        </w:rPr>
      </w:pPr>
      <w:r w:rsidRPr="000E48DF">
        <w:rPr>
          <w:rFonts w:ascii="Tahoma" w:hAnsi="Tahoma" w:cs="Tahoma"/>
        </w:rPr>
        <w:t>Article 13-Rôles et responsabilités du cocontractant de l’administration</w:t>
      </w:r>
      <w:bookmarkEnd w:id="218"/>
      <w:bookmarkEnd w:id="219"/>
      <w:bookmarkEnd w:id="220"/>
    </w:p>
    <w:p w14:paraId="2B850CE8" w14:textId="77777777" w:rsidR="00CC22DD" w:rsidRPr="000E48DF" w:rsidRDefault="00CC22DD" w:rsidP="00CC22DD">
      <w:pPr>
        <w:jc w:val="both"/>
      </w:pPr>
      <w:r w:rsidRPr="000E48DF">
        <w:rPr>
          <w:b/>
        </w:rPr>
        <w:t>13.1</w:t>
      </w:r>
      <w:r w:rsidRPr="000E48DF">
        <w:t xml:space="preserve"> Le cocontractant a pour mission d’assurer l’exécution des travaux </w:t>
      </w:r>
      <w:bookmarkStart w:id="221" w:name="_Hlk159268525"/>
      <w:r w:rsidRPr="000E48DF">
        <w:t xml:space="preserve">sous le contrôle </w:t>
      </w:r>
      <w:bookmarkStart w:id="222" w:name="_Hlk163152319"/>
      <w:bookmarkEnd w:id="221"/>
      <w:r w:rsidRPr="000E48DF">
        <w:rPr>
          <w:color w:val="000000" w:themeColor="text1"/>
        </w:rPr>
        <w:t xml:space="preserve">de l’Ingénieur </w:t>
      </w:r>
      <w:bookmarkEnd w:id="222"/>
      <w:r w:rsidRPr="000E48DF">
        <w:t xml:space="preserve">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  </w:t>
      </w:r>
      <w:bookmarkStart w:id="223" w:name="_Hlk159268716"/>
      <w:r w:rsidRPr="000E48DF">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2A4CE30B" w14:textId="77777777" w:rsidR="00CC22DD" w:rsidRPr="000E48DF" w:rsidRDefault="00CC22DD" w:rsidP="00CC22DD">
      <w:pPr>
        <w:jc w:val="both"/>
      </w:pPr>
    </w:p>
    <w:bookmarkEnd w:id="223"/>
    <w:p w14:paraId="62AEF0C4" w14:textId="77777777" w:rsidR="00CC22DD" w:rsidRPr="000E48DF" w:rsidRDefault="00CC22DD" w:rsidP="00CC22DD">
      <w:pPr>
        <w:jc w:val="both"/>
        <w:rPr>
          <w:color w:val="000000" w:themeColor="text1"/>
        </w:rPr>
      </w:pPr>
      <w:r w:rsidRPr="000E48DF">
        <w:rPr>
          <w:color w:val="000000" w:themeColor="text1"/>
        </w:rPr>
        <w:t>13.2-</w:t>
      </w:r>
      <w:bookmarkStart w:id="224" w:name="_Hlk163136788"/>
      <w:r w:rsidRPr="000E48DF">
        <w:rPr>
          <w:color w:val="000000" w:themeColor="text1"/>
        </w:rPr>
        <w:t xml:space="preserve">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tous les travaux spécifiés dans le CCTP et aux textes et directives mentionnés dans ladite pièce. Il aura notamment l’obligation de produire une plaque de chantier conformément à la réglementation et d’afficher un règlement intérieur à l’entreprise en </w:t>
      </w:r>
      <w:r w:rsidRPr="000E48DF">
        <w:rPr>
          <w:color w:val="000000" w:themeColor="text1"/>
        </w:rPr>
        <w:lastRenderedPageBreak/>
        <w:t xml:space="preserve">prenant en compte les problèmes environnementaux et sociaux. </w:t>
      </w:r>
    </w:p>
    <w:p w14:paraId="6C576BE3" w14:textId="77777777" w:rsidR="00CC22DD" w:rsidRPr="000E48DF" w:rsidRDefault="00CC22DD" w:rsidP="00CC22DD">
      <w:pPr>
        <w:jc w:val="both"/>
        <w:rPr>
          <w:color w:val="C0504D" w:themeColor="accent2"/>
        </w:rPr>
      </w:pPr>
    </w:p>
    <w:bookmarkEnd w:id="224"/>
    <w:p w14:paraId="70D2D7C0" w14:textId="77777777" w:rsidR="00CC22DD" w:rsidRPr="000E48DF" w:rsidRDefault="00CC22DD" w:rsidP="00CC22DD">
      <w:pPr>
        <w:jc w:val="both"/>
      </w:pPr>
      <w:r w:rsidRPr="000E48DF">
        <w:t>13.</w:t>
      </w:r>
      <w:bookmarkStart w:id="225" w:name="_Hlk163136789"/>
      <w:r w:rsidRPr="000E48DF">
        <w:t xml:space="preserve">3 </w:t>
      </w:r>
      <w:bookmarkStart w:id="226" w:name="_Hlk163152382"/>
      <w:r w:rsidRPr="000E48DF">
        <w:t>Pendant la durée du marché, le cocontractant ne s'engage pas directement ou indirectement, dans des activités professionnelles ou contractuelles susceptibles de compromettre son indépendance par rapport aux missions, qui lui sont dévolues.</w:t>
      </w:r>
    </w:p>
    <w:p w14:paraId="63ABDD5B" w14:textId="77777777" w:rsidR="00CC22DD" w:rsidRPr="000E48DF" w:rsidRDefault="00CC22DD" w:rsidP="00CC22DD">
      <w:pPr>
        <w:jc w:val="both"/>
      </w:pPr>
    </w:p>
    <w:p w14:paraId="5357C898" w14:textId="77777777" w:rsidR="00CC22DD" w:rsidRPr="000E48DF" w:rsidRDefault="00CC22DD" w:rsidP="00CC22DD">
      <w:pPr>
        <w:jc w:val="both"/>
      </w:pPr>
      <w:r w:rsidRPr="000E48DF">
        <w:t>13.4 En cas de conflit d’intérêt du fait d’un membre de l’équipe de la mission, le cocontractant doit le signaler par écrit au Maître d’Ouvrage et doit remplacer l’expert en question, impliqué dans le projet ou le marché.</w:t>
      </w:r>
    </w:p>
    <w:p w14:paraId="69B75592" w14:textId="77777777" w:rsidR="00CC22DD" w:rsidRPr="000E48DF" w:rsidRDefault="00CC22DD" w:rsidP="00CC22DD">
      <w:pPr>
        <w:jc w:val="both"/>
      </w:pPr>
    </w:p>
    <w:p w14:paraId="395AA086" w14:textId="77777777" w:rsidR="00CC22DD" w:rsidRPr="000E48DF" w:rsidRDefault="00CC22DD" w:rsidP="00CC22DD">
      <w:pPr>
        <w:jc w:val="both"/>
      </w:pPr>
      <w:r w:rsidRPr="000E48DF">
        <w:rPr>
          <w:b/>
        </w:rPr>
        <w:t>Le conflit d’intérêt s’entend</w:t>
      </w:r>
      <w:r w:rsidRPr="000E48DF">
        <w:t xml:space="preserve"> de toute situation dans laquelle le cocontractant pourrait tirer des profits directs ou indirects d’un marché passé par le Maître d’Ouvrage auprès duquel il est consulté ou toute situation dans laquelle il a des intérêts personnels ou financiers suffisants pour compromettre son impartialité dans l’accomplissement de ses fonctions ou de nature à affecter défavorablement son jugement.</w:t>
      </w:r>
    </w:p>
    <w:p w14:paraId="64CD1064" w14:textId="77777777" w:rsidR="00CC22DD" w:rsidRPr="000E48DF" w:rsidRDefault="00CC22DD" w:rsidP="00CC22DD">
      <w:pPr>
        <w:jc w:val="both"/>
      </w:pPr>
    </w:p>
    <w:p w14:paraId="29FAB2C2" w14:textId="77777777" w:rsidR="00CC22DD" w:rsidRPr="000E48DF" w:rsidRDefault="00CC22DD" w:rsidP="00CC22DD">
      <w:pPr>
        <w:jc w:val="both"/>
      </w:pPr>
      <w:r w:rsidRPr="000E48DF">
        <w:t>13.5 Le cocontractant est tenu au secret professionnel vis-à-vis des tiers sur les informations, les renseignements et les documents recueillis ou portés à sa connaissance à l'occasion de l'exécution du marché.</w:t>
      </w:r>
    </w:p>
    <w:p w14:paraId="11A87B92" w14:textId="77777777" w:rsidR="00CC22DD" w:rsidRPr="000E48DF" w:rsidRDefault="00CC22DD" w:rsidP="00CC22DD">
      <w:pPr>
        <w:jc w:val="both"/>
      </w:pPr>
      <w:r w:rsidRPr="000E48DF">
        <w:t>A ce titre, les documents établis par le cocontractant au cours de l’exécution du marché ne peuvent être publiés ou communiqués qu’avec l’accord écrit du Maître d’Ouvrage.</w:t>
      </w:r>
    </w:p>
    <w:p w14:paraId="07994145" w14:textId="77777777" w:rsidR="00CC22DD" w:rsidRPr="000E48DF" w:rsidRDefault="00CC22DD" w:rsidP="00CC22DD">
      <w:pPr>
        <w:jc w:val="both"/>
      </w:pPr>
      <w:r w:rsidRPr="000E48DF">
        <w:t>Le cocontractant est tenu lors du dépôt du rapport final de restituer tous les documents empruntés au Maître d’Ouvrage.</w:t>
      </w:r>
    </w:p>
    <w:p w14:paraId="1D69B482" w14:textId="77777777" w:rsidR="00CC22DD" w:rsidRPr="000E48DF" w:rsidRDefault="00CC22DD" w:rsidP="00CC22DD">
      <w:pPr>
        <w:jc w:val="both"/>
      </w:pPr>
    </w:p>
    <w:p w14:paraId="7B3E9ACB" w14:textId="77777777" w:rsidR="00CC22DD" w:rsidRPr="000E48DF" w:rsidRDefault="00CC22DD" w:rsidP="00CC22DD">
      <w:pPr>
        <w:jc w:val="both"/>
        <w:rPr>
          <w:color w:val="000000" w:themeColor="text1"/>
        </w:rPr>
      </w:pPr>
      <w:r w:rsidRPr="000E48DF">
        <w:rPr>
          <w:color w:val="000000" w:themeColor="text1"/>
        </w:rPr>
        <w:t xml:space="preserve">13.6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2BC54719" w14:textId="77777777" w:rsidR="00CC22DD" w:rsidRPr="000E48DF" w:rsidRDefault="00CC22DD" w:rsidP="00CC22DD">
      <w:pPr>
        <w:jc w:val="both"/>
      </w:pPr>
    </w:p>
    <w:p w14:paraId="4A454C8B" w14:textId="77777777" w:rsidR="00CC22DD" w:rsidRPr="000E48DF" w:rsidRDefault="00CC22DD" w:rsidP="00CC22DD">
      <w:pPr>
        <w:jc w:val="both"/>
      </w:pPr>
      <w:r w:rsidRPr="000E48DF">
        <w:t>Le cocontractant doit prendre en charge des frais professionnels et de la couverture de tous risques de maladie et d'accident dans le cadre de sa mission.</w:t>
      </w:r>
    </w:p>
    <w:p w14:paraId="5F964EC1" w14:textId="77777777" w:rsidR="00CC22DD" w:rsidRPr="000E48DF" w:rsidRDefault="00CC22DD" w:rsidP="00CC22DD">
      <w:pPr>
        <w:jc w:val="both"/>
      </w:pPr>
    </w:p>
    <w:p w14:paraId="24582F49" w14:textId="77777777" w:rsidR="00CC22DD" w:rsidRPr="000E48DF" w:rsidRDefault="00CC22DD" w:rsidP="00CC22DD">
      <w:pPr>
        <w:pStyle w:val="CCAParticle"/>
        <w:keepNext w:val="0"/>
        <w:widowControl w:val="0"/>
        <w:autoSpaceDE w:val="0"/>
        <w:outlineLvl w:val="9"/>
        <w:rPr>
          <w:rFonts w:ascii="Tahoma" w:hAnsi="Tahoma" w:cs="Tahoma"/>
        </w:rPr>
      </w:pPr>
      <w:r w:rsidRPr="000E48DF">
        <w:rPr>
          <w:rFonts w:ascii="Tahoma" w:hAnsi="Tahoma" w:cs="Tahoma"/>
        </w:rPr>
        <w:t>Le cocontractant ne peut pas modifier la composition de l’équipe proposée dans son offre technique sans l’accord écrit au Maître d’Ouvrage.</w:t>
      </w:r>
    </w:p>
    <w:p w14:paraId="661ACFF2" w14:textId="77777777" w:rsidR="00CC22DD" w:rsidRPr="000E48DF" w:rsidRDefault="00CC22DD" w:rsidP="00CC22DD">
      <w:pPr>
        <w:jc w:val="both"/>
      </w:pPr>
      <w:r w:rsidRPr="000E48DF">
        <w:t xml:space="preserve">Pour les entreprises étrangères et à défaut de résider, le Cocontractant aura à maintenir en République du Cameroun pendant la période d’exécution du contrat, un représentant permanent dument mandaté </w:t>
      </w:r>
    </w:p>
    <w:bookmarkEnd w:id="225"/>
    <w:bookmarkEnd w:id="226"/>
    <w:p w14:paraId="2DA85B3F" w14:textId="77777777" w:rsidR="00CC22DD" w:rsidRPr="000E48DF" w:rsidRDefault="00CC22DD" w:rsidP="00CC22DD">
      <w:pPr>
        <w:jc w:val="both"/>
      </w:pPr>
    </w:p>
    <w:p w14:paraId="2EC13BAE" w14:textId="77777777" w:rsidR="00CC22DD" w:rsidRPr="000E48DF" w:rsidRDefault="00CC22DD" w:rsidP="00CC22DD">
      <w:pPr>
        <w:ind w:left="1418" w:right="-23" w:hanging="1418"/>
        <w:rPr>
          <w:b/>
          <w:bCs/>
        </w:rPr>
      </w:pPr>
      <w:bookmarkStart w:id="227" w:name="_Toc157610545"/>
      <w:r w:rsidRPr="000E48DF">
        <w:rPr>
          <w:b/>
          <w:bCs/>
        </w:rPr>
        <w:t>Article 14 Marchés à tranches conditionnelles</w:t>
      </w:r>
      <w:bookmarkEnd w:id="227"/>
      <w:r w:rsidRPr="000E48DF">
        <w:rPr>
          <w:b/>
          <w:bCs/>
        </w:rPr>
        <w:t xml:space="preserve"> : </w:t>
      </w:r>
    </w:p>
    <w:p w14:paraId="461B5A1A" w14:textId="77777777" w:rsidR="00CC22DD" w:rsidRPr="000E48DF" w:rsidRDefault="00CC22DD" w:rsidP="00CC22DD">
      <w:pPr>
        <w:ind w:left="1418" w:right="-23" w:hanging="1418"/>
        <w:rPr>
          <w:bCs/>
        </w:rPr>
      </w:pPr>
      <w:r w:rsidRPr="000E48DF">
        <w:rPr>
          <w:bCs/>
        </w:rPr>
        <w:t>(Sans objet)</w:t>
      </w:r>
    </w:p>
    <w:p w14:paraId="225C73C2" w14:textId="77777777" w:rsidR="00CC22DD" w:rsidRPr="000E48DF" w:rsidRDefault="00CC22DD" w:rsidP="00CC22DD">
      <w:pPr>
        <w:jc w:val="both"/>
      </w:pPr>
    </w:p>
    <w:p w14:paraId="4FD1AAEC" w14:textId="77777777" w:rsidR="00CC22DD" w:rsidRPr="000E48DF" w:rsidRDefault="00CC22DD" w:rsidP="00CC22DD">
      <w:pPr>
        <w:pStyle w:val="CCAParticle"/>
        <w:rPr>
          <w:rFonts w:ascii="Tahoma" w:hAnsi="Tahoma" w:cs="Tahoma"/>
        </w:rPr>
      </w:pPr>
      <w:bookmarkStart w:id="228" w:name="_Toc157306073"/>
      <w:bookmarkStart w:id="229" w:name="_Toc530307801"/>
      <w:bookmarkStart w:id="230" w:name="_Toc97557087"/>
      <w:r w:rsidRPr="000E48DF">
        <w:rPr>
          <w:rFonts w:ascii="Tahoma" w:hAnsi="Tahoma" w:cs="Tahoma"/>
        </w:rPr>
        <w:t>Article 15- Personnel et Matériel du cocontractant</w:t>
      </w:r>
      <w:bookmarkEnd w:id="228"/>
      <w:r w:rsidRPr="000E48DF">
        <w:rPr>
          <w:rFonts w:ascii="Tahoma" w:hAnsi="Tahoma" w:cs="Tahoma"/>
        </w:rPr>
        <w:t xml:space="preserve"> </w:t>
      </w:r>
      <w:bookmarkEnd w:id="229"/>
      <w:bookmarkEnd w:id="230"/>
    </w:p>
    <w:p w14:paraId="39970A95" w14:textId="77777777" w:rsidR="00CC22DD" w:rsidRPr="000E48DF" w:rsidRDefault="00CC22DD" w:rsidP="00CC22DD">
      <w:pPr>
        <w:tabs>
          <w:tab w:val="left" w:pos="2410"/>
        </w:tabs>
        <w:jc w:val="both"/>
      </w:pPr>
      <w:r w:rsidRPr="000E48DF">
        <w:rPr>
          <w:b/>
        </w:rPr>
        <w:t>15.1.</w:t>
      </w:r>
      <w:r w:rsidRPr="000E48DF">
        <w:t xml:space="preserve"> </w:t>
      </w:r>
      <w:r w:rsidRPr="000E48DF">
        <w:rPr>
          <w:b/>
        </w:rPr>
        <w:t>Personnel de l’entreprise</w:t>
      </w:r>
    </w:p>
    <w:p w14:paraId="727DD0B7" w14:textId="77777777" w:rsidR="00CC22DD" w:rsidRPr="000E48DF" w:rsidRDefault="00CC22DD" w:rsidP="00CC22DD">
      <w:pPr>
        <w:tabs>
          <w:tab w:val="left" w:pos="2410"/>
        </w:tabs>
        <w:jc w:val="both"/>
      </w:pPr>
      <w:r w:rsidRPr="000E48DF">
        <w:t xml:space="preserve">L’entreprise est tenue d’utiliser le personnel proposé dans l’offre, </w:t>
      </w:r>
      <w:bookmarkStart w:id="231" w:name="_Hlk159270732"/>
      <w:r w:rsidRPr="000E48DF">
        <w:t xml:space="preserve">dont l’équipe se compose comme suit : </w:t>
      </w:r>
      <w:r w:rsidRPr="000E48DF">
        <w:rPr>
          <w:i/>
          <w:iCs/>
        </w:rPr>
        <w:t>[A préciser]</w:t>
      </w:r>
      <w:r w:rsidRPr="000E48DF">
        <w:t> </w:t>
      </w:r>
    </w:p>
    <w:p w14:paraId="5FBCED79" w14:textId="77777777" w:rsidR="00CC22DD" w:rsidRPr="000E48DF" w:rsidRDefault="00CC22DD" w:rsidP="00CC22DD">
      <w:pPr>
        <w:jc w:val="both"/>
        <w:rPr>
          <w:lang w:val="fr-CM"/>
        </w:rPr>
      </w:pPr>
      <w:r w:rsidRPr="000E48DF">
        <w:rPr>
          <w:lang w:val="fr-CM"/>
        </w:rPr>
        <w:t>.</w:t>
      </w:r>
      <w:r w:rsidRPr="000E48DF">
        <w:rPr>
          <w:lang w:val="fr-CM"/>
        </w:rPr>
        <w:tab/>
        <w:t xml:space="preserve">Personnel clé pour l’exécution des travaux :   </w:t>
      </w:r>
    </w:p>
    <w:p w14:paraId="6DEF117F" w14:textId="77777777" w:rsidR="00CC22DD" w:rsidRPr="000E48DF" w:rsidRDefault="00CC22DD" w:rsidP="00CC22DD">
      <w:pPr>
        <w:jc w:val="both"/>
        <w:rPr>
          <w:lang w:val="fr-CM"/>
        </w:rPr>
      </w:pPr>
      <w:r w:rsidRPr="000E48DF">
        <w:rPr>
          <w:lang w:val="fr-CM"/>
        </w:rPr>
        <w:tab/>
        <w:t xml:space="preserve">Chef de Projet </w:t>
      </w:r>
      <w:r w:rsidRPr="000E48DF">
        <w:rPr>
          <w:i/>
          <w:lang w:val="fr-CM"/>
        </w:rPr>
        <w:t>:………</w:t>
      </w:r>
      <w:proofErr w:type="gramStart"/>
      <w:r w:rsidRPr="000E48DF">
        <w:rPr>
          <w:i/>
          <w:lang w:val="fr-CM"/>
        </w:rPr>
        <w:t>..[</w:t>
      </w:r>
      <w:proofErr w:type="gramEnd"/>
      <w:r w:rsidRPr="000E48DF">
        <w:rPr>
          <w:i/>
          <w:lang w:val="fr-CM"/>
        </w:rPr>
        <w:t>indiquer le nom]………..</w:t>
      </w:r>
    </w:p>
    <w:p w14:paraId="077F2D7A" w14:textId="77777777" w:rsidR="00CC22DD" w:rsidRPr="000E48DF" w:rsidRDefault="00CC22DD" w:rsidP="00CC22DD">
      <w:pPr>
        <w:ind w:firstLine="426"/>
        <w:jc w:val="both"/>
        <w:rPr>
          <w:lang w:val="fr-CM"/>
        </w:rPr>
      </w:pPr>
      <w:r w:rsidRPr="000E48DF">
        <w:rPr>
          <w:lang w:val="fr-CM"/>
        </w:rPr>
        <w:t xml:space="preserve">     Conducteur des travaux     </w:t>
      </w:r>
      <w:r w:rsidRPr="000E48DF">
        <w:rPr>
          <w:i/>
          <w:lang w:val="fr-CM"/>
        </w:rPr>
        <w:t>:………</w:t>
      </w:r>
      <w:proofErr w:type="gramStart"/>
      <w:r w:rsidRPr="000E48DF">
        <w:rPr>
          <w:i/>
          <w:lang w:val="fr-CM"/>
        </w:rPr>
        <w:t>..[</w:t>
      </w:r>
      <w:proofErr w:type="gramEnd"/>
      <w:r w:rsidRPr="000E48DF">
        <w:rPr>
          <w:i/>
          <w:lang w:val="fr-CM"/>
        </w:rPr>
        <w:t>indiquer le nom]………..</w:t>
      </w:r>
    </w:p>
    <w:p w14:paraId="35004A02" w14:textId="77777777" w:rsidR="00CC22DD" w:rsidRPr="000E48DF" w:rsidRDefault="00CC22DD" w:rsidP="00CC22DD">
      <w:pPr>
        <w:ind w:left="709" w:hanging="283"/>
        <w:jc w:val="both"/>
        <w:rPr>
          <w:lang w:val="fr-CM"/>
        </w:rPr>
      </w:pPr>
      <w:r w:rsidRPr="000E48DF">
        <w:rPr>
          <w:lang w:val="fr-CM"/>
        </w:rPr>
        <w:t xml:space="preserve">     Autres personnels clés   </w:t>
      </w:r>
      <w:r w:rsidRPr="000E48DF">
        <w:rPr>
          <w:i/>
          <w:lang w:val="fr-CM"/>
        </w:rPr>
        <w:t>:………</w:t>
      </w:r>
      <w:proofErr w:type="gramStart"/>
      <w:r w:rsidRPr="000E48DF">
        <w:rPr>
          <w:i/>
          <w:lang w:val="fr-CM"/>
        </w:rPr>
        <w:t>..[</w:t>
      </w:r>
      <w:proofErr w:type="gramEnd"/>
      <w:r w:rsidRPr="000E48DF">
        <w:rPr>
          <w:i/>
          <w:lang w:val="fr-CM"/>
        </w:rPr>
        <w:t>indiquer les noms]………..</w:t>
      </w:r>
    </w:p>
    <w:p w14:paraId="6723FA67" w14:textId="77777777" w:rsidR="00CC22DD" w:rsidRPr="000E48DF" w:rsidRDefault="00CC22DD" w:rsidP="00CC22DD">
      <w:pPr>
        <w:jc w:val="both"/>
        <w:rPr>
          <w:lang w:val="fr-CM"/>
        </w:rPr>
      </w:pPr>
    </w:p>
    <w:p w14:paraId="6A4A2CCA" w14:textId="77777777" w:rsidR="00CC22DD" w:rsidRPr="000E48DF" w:rsidRDefault="00CC22DD" w:rsidP="00CC22DD">
      <w:pPr>
        <w:tabs>
          <w:tab w:val="left" w:pos="2410"/>
        </w:tabs>
        <w:jc w:val="both"/>
      </w:pPr>
      <w:bookmarkStart w:id="232" w:name="_Hlk159270773"/>
      <w:bookmarkEnd w:id="231"/>
      <w:r w:rsidRPr="000E48DF">
        <w:t>Indiquer par ailleurs le personnel à recruter dans le cas de l’approche HIMO le cas échéant, ainsi que le mode de leur rémunération.</w:t>
      </w:r>
    </w:p>
    <w:p w14:paraId="3AA52663" w14:textId="77777777" w:rsidR="00CC22DD" w:rsidRPr="000E48DF" w:rsidRDefault="00CC22DD" w:rsidP="00CC22DD">
      <w:pPr>
        <w:tabs>
          <w:tab w:val="left" w:pos="2410"/>
        </w:tabs>
        <w:jc w:val="both"/>
      </w:pPr>
    </w:p>
    <w:bookmarkEnd w:id="232"/>
    <w:p w14:paraId="6CBE781B" w14:textId="77777777" w:rsidR="00CC22DD" w:rsidRPr="000E48DF" w:rsidRDefault="00CC22DD" w:rsidP="00CC22DD">
      <w:pPr>
        <w:tabs>
          <w:tab w:val="left" w:pos="2410"/>
        </w:tabs>
        <w:jc w:val="both"/>
        <w:rPr>
          <w:b/>
        </w:rPr>
      </w:pPr>
      <w:r w:rsidRPr="000E48DF">
        <w:rPr>
          <w:b/>
        </w:rPr>
        <w:lastRenderedPageBreak/>
        <w:t>15.2. Remplacement du personnel clé</w:t>
      </w:r>
    </w:p>
    <w:p w14:paraId="6212A356" w14:textId="77777777" w:rsidR="00CC22DD" w:rsidRPr="000E48DF" w:rsidRDefault="00CC22DD" w:rsidP="00CC22DD">
      <w:pPr>
        <w:tabs>
          <w:tab w:val="left" w:pos="2410"/>
        </w:tabs>
        <w:jc w:val="both"/>
      </w:pPr>
      <w:bookmarkStart w:id="233" w:name="_Hlk163152451"/>
      <w:r w:rsidRPr="000E48DF">
        <w:t xml:space="preserve">Toute modification, même partielle, apportée aux propositions de l’offre technique n’interviendra qu’après agrément écrit </w:t>
      </w:r>
      <w:r w:rsidRPr="000E48DF">
        <w:rPr>
          <w:b/>
          <w:color w:val="000000" w:themeColor="text1"/>
        </w:rPr>
        <w:t>du Maître d’Ouvrage</w:t>
      </w:r>
      <w:r w:rsidRPr="000E48DF">
        <w:rPr>
          <w:b/>
          <w:color w:val="000000" w:themeColor="text1"/>
          <w:spacing w:val="25"/>
        </w:rPr>
        <w:t xml:space="preserve"> ou </w:t>
      </w:r>
      <w:r w:rsidRPr="000E48DF">
        <w:rPr>
          <w:b/>
          <w:color w:val="000000" w:themeColor="text1"/>
        </w:rPr>
        <w:t>du Maître d’Ouvrage Délégué ou du Chef de service du marché.</w:t>
      </w:r>
      <w:r w:rsidRPr="000E48DF">
        <w:rPr>
          <w:color w:val="000000" w:themeColor="text1"/>
        </w:rPr>
        <w:t xml:space="preserve"> </w:t>
      </w:r>
      <w:r w:rsidRPr="000E48DF">
        <w:t>En cas de modification, le cocontractant le fera remplacer par un personnel de compétence (qualifications et expérience) au moins égale ou par un matériel de performance similaire et en bon état de marche.</w:t>
      </w:r>
    </w:p>
    <w:p w14:paraId="0010FA14" w14:textId="77777777" w:rsidR="00CC22DD" w:rsidRPr="000E48DF" w:rsidRDefault="00CC22DD" w:rsidP="00CC22DD">
      <w:pPr>
        <w:tabs>
          <w:tab w:val="left" w:pos="2410"/>
        </w:tabs>
        <w:jc w:val="both"/>
      </w:pPr>
    </w:p>
    <w:p w14:paraId="265690F5" w14:textId="77777777" w:rsidR="00CC22DD" w:rsidRPr="000E48DF" w:rsidRDefault="00CC22DD" w:rsidP="00CC22DD">
      <w:pPr>
        <w:adjustRightInd w:val="0"/>
        <w:ind w:right="94"/>
        <w:jc w:val="both"/>
        <w:rPr>
          <w:color w:val="FF0000"/>
        </w:rPr>
      </w:pPr>
      <w:bookmarkStart w:id="234" w:name="_Hlk163136790"/>
      <w:r w:rsidRPr="000E48DF">
        <w:rPr>
          <w:color w:val="000000" w:themeColor="text1"/>
        </w:rPr>
        <w:t xml:space="preserve">En tout état de cause, les listes du personnel d’encadrement à mettre en place seront préalablement soumises à l’agrément écrit de l’ingénieur ou du Maitre d’Œuvre le cas échéant dans les </w:t>
      </w:r>
      <w:r w:rsidRPr="000E48DF">
        <w:rPr>
          <w:b/>
          <w:color w:val="000000" w:themeColor="text1"/>
        </w:rPr>
        <w:t>sept (07</w:t>
      </w:r>
      <w:r w:rsidR="00115F18" w:rsidRPr="000E48DF">
        <w:rPr>
          <w:b/>
          <w:color w:val="000000" w:themeColor="text1"/>
        </w:rPr>
        <w:t>) jours</w:t>
      </w:r>
      <w:r w:rsidRPr="000E48DF">
        <w:rPr>
          <w:color w:val="000000" w:themeColor="text1"/>
        </w:rPr>
        <w:t xml:space="preserve"> qui suivent la notification de l’ordre de service de commencer </w:t>
      </w:r>
      <w:r w:rsidRPr="000E48DF">
        <w:t>les travaux. Passé ce délai, les listes seront considérées comme approuvées.</w:t>
      </w:r>
      <w:r w:rsidRPr="000E48DF">
        <w:rPr>
          <w:color w:val="FF0000"/>
        </w:rPr>
        <w:t xml:space="preserve"> </w:t>
      </w:r>
    </w:p>
    <w:p w14:paraId="6203C99D" w14:textId="77777777" w:rsidR="00CC22DD" w:rsidRPr="000E48DF" w:rsidRDefault="00CC22DD" w:rsidP="00CC22DD">
      <w:pPr>
        <w:adjustRightInd w:val="0"/>
        <w:ind w:right="94"/>
        <w:jc w:val="both"/>
        <w:rPr>
          <w:color w:val="FF0000"/>
        </w:rPr>
      </w:pPr>
    </w:p>
    <w:p w14:paraId="465A85DE" w14:textId="77777777" w:rsidR="00CC22DD" w:rsidRPr="000E48DF" w:rsidRDefault="00CC22DD" w:rsidP="00CC22DD">
      <w:pPr>
        <w:tabs>
          <w:tab w:val="left" w:pos="2410"/>
        </w:tabs>
        <w:jc w:val="both"/>
      </w:pPr>
      <w:r w:rsidRPr="000E48DF">
        <w:rPr>
          <w:color w:val="000000" w:themeColor="text1"/>
        </w:rPr>
        <w:t xml:space="preserve">L’ingénieur ou le Maitre d’Œuvre le cas échéant disposera de </w:t>
      </w:r>
      <w:r w:rsidRPr="000E48DF">
        <w:rPr>
          <w:b/>
          <w:color w:val="000000" w:themeColor="text1"/>
        </w:rPr>
        <w:t xml:space="preserve">quinze (15) </w:t>
      </w:r>
      <w:r w:rsidR="00115F18" w:rsidRPr="000E48DF">
        <w:rPr>
          <w:b/>
          <w:color w:val="000000" w:themeColor="text1"/>
        </w:rPr>
        <w:t>jours pour</w:t>
      </w:r>
      <w:r w:rsidRPr="000E48DF">
        <w:rPr>
          <w:color w:val="000000" w:themeColor="text1"/>
        </w:rPr>
        <w:t xml:space="preserve"> notifier par écrit son avis au Chef de service du Marché. Le Maître d’Ouvrage </w:t>
      </w:r>
      <w:r w:rsidRPr="000E48DF">
        <w:t xml:space="preserve">se réserve la possibilité de refuser son agrément à une personne proposée par le cocontractant, dont la qualification serait insuffisante. </w:t>
      </w:r>
    </w:p>
    <w:p w14:paraId="19CE7CD4" w14:textId="77777777" w:rsidR="00CC22DD" w:rsidRPr="000E48DF" w:rsidRDefault="00CC22DD" w:rsidP="00CC22DD">
      <w:pPr>
        <w:tabs>
          <w:tab w:val="left" w:pos="2410"/>
        </w:tabs>
        <w:jc w:val="both"/>
      </w:pPr>
    </w:p>
    <w:bookmarkEnd w:id="234"/>
    <w:p w14:paraId="21978910" w14:textId="77777777" w:rsidR="00CC22DD" w:rsidRPr="000E48DF" w:rsidRDefault="00CC22DD" w:rsidP="00CC22DD">
      <w:pPr>
        <w:tabs>
          <w:tab w:val="left" w:pos="2410"/>
        </w:tabs>
        <w:jc w:val="both"/>
      </w:pPr>
      <w:r w:rsidRPr="000E48DF">
        <w:t xml:space="preserve">Toute modification unilatérale apportée aux propositions en personnel d’encadrement de l’offre technique, avant et pendant les travaux constitue un motif de résiliation du marché tel que visé à l’article 41 ci-dessous ou d’application de pénalités [A préciser]. </w:t>
      </w:r>
    </w:p>
    <w:p w14:paraId="4D71FF8E" w14:textId="77777777" w:rsidR="00CC22DD" w:rsidRPr="000E48DF" w:rsidRDefault="00CC22DD" w:rsidP="00CC22DD">
      <w:pPr>
        <w:tabs>
          <w:tab w:val="left" w:pos="2410"/>
        </w:tabs>
        <w:jc w:val="both"/>
        <w:rPr>
          <w:color w:val="000000" w:themeColor="text1"/>
        </w:rPr>
      </w:pPr>
      <w:r w:rsidRPr="000E48DF">
        <w:rPr>
          <w:color w:val="000000" w:themeColor="text1"/>
        </w:rPr>
        <w:t>Toute modification apportée sera notifiée au Maître d’Ouvrage pour approbation préalable.</w:t>
      </w:r>
    </w:p>
    <w:p w14:paraId="2965D523" w14:textId="77777777" w:rsidR="00CC22DD" w:rsidRPr="000E48DF" w:rsidRDefault="00CC22DD" w:rsidP="00CC22DD">
      <w:pPr>
        <w:tabs>
          <w:tab w:val="left" w:pos="2410"/>
        </w:tabs>
        <w:jc w:val="both"/>
      </w:pPr>
    </w:p>
    <w:bookmarkEnd w:id="233"/>
    <w:p w14:paraId="42AE5E6E" w14:textId="77777777" w:rsidR="00CC22DD" w:rsidRPr="000E48DF" w:rsidRDefault="00CC22DD" w:rsidP="00CC22DD">
      <w:pPr>
        <w:tabs>
          <w:tab w:val="left" w:pos="2410"/>
        </w:tabs>
        <w:jc w:val="both"/>
        <w:rPr>
          <w:b/>
        </w:rPr>
      </w:pPr>
      <w:r w:rsidRPr="000E48DF">
        <w:rPr>
          <w:b/>
        </w:rPr>
        <w:t xml:space="preserve">15.3. Retrait du personnel </w:t>
      </w:r>
      <w:r w:rsidRPr="000E48DF">
        <w:rPr>
          <w:b/>
          <w:bCs/>
        </w:rPr>
        <w:t>(le cas échéant)</w:t>
      </w:r>
    </w:p>
    <w:p w14:paraId="36697D13" w14:textId="77777777" w:rsidR="00CC22DD" w:rsidRPr="000E48DF" w:rsidRDefault="00CC22DD" w:rsidP="00CC22DD">
      <w:pPr>
        <w:jc w:val="both"/>
        <w:rPr>
          <w:lang w:val="fr-CM"/>
        </w:rPr>
      </w:pPr>
      <w:r w:rsidRPr="000E48DF">
        <w:t xml:space="preserve">Après agrément écrit du Maître d’Ouvrage ou du Maitre d’Ouvrage Délégué, </w:t>
      </w:r>
      <w:r w:rsidRPr="000E48DF">
        <w:rPr>
          <w:lang w:val="fr-CM"/>
        </w:rPr>
        <w:t>le Chef de service du marché, peut sur proposition de l’Ingénieur du Marché ou du Maître d’œuvre le cas échéant, demander au cocontractant</w:t>
      </w:r>
      <w:r w:rsidRPr="000E48DF">
        <w:t xml:space="preserve">, </w:t>
      </w:r>
      <w:r w:rsidRPr="000E48DF">
        <w:rPr>
          <w:lang w:val="fr-CM"/>
        </w:rPr>
        <w:t>après mise en demeure, de retirer un personnel faisant partie de ses effectifs</w:t>
      </w:r>
      <w:r w:rsidRPr="000E48DF">
        <w:t xml:space="preserve"> pour faute grave dûment constatée ou pour incompétence,</w:t>
      </w:r>
      <w:r w:rsidRPr="000E48DF">
        <w:rPr>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07F016F3" w14:textId="77777777" w:rsidR="00CC22DD" w:rsidRPr="000E48DF" w:rsidRDefault="00CC22DD" w:rsidP="00CC22DD">
      <w:pPr>
        <w:jc w:val="both"/>
        <w:rPr>
          <w:lang w:val="fr-CM"/>
        </w:rPr>
      </w:pPr>
    </w:p>
    <w:p w14:paraId="20AD21F9" w14:textId="77777777" w:rsidR="00CC22DD" w:rsidRPr="000E48DF" w:rsidRDefault="00CC22DD" w:rsidP="00CC22DD">
      <w:pPr>
        <w:jc w:val="both"/>
        <w:rPr>
          <w:b/>
        </w:rPr>
      </w:pPr>
      <w:r w:rsidRPr="000E48DF">
        <w:rPr>
          <w:b/>
        </w:rPr>
        <w:t>15.4 Représentant du cocontractant</w:t>
      </w:r>
    </w:p>
    <w:p w14:paraId="2CFD220D" w14:textId="77777777" w:rsidR="00CC22DD" w:rsidRPr="000E48DF" w:rsidRDefault="00CC22DD" w:rsidP="00CC22DD">
      <w:pPr>
        <w:jc w:val="both"/>
      </w:pPr>
      <w:r w:rsidRPr="000E48DF">
        <w:t>Dès notification du marché, le cocontractant désigne une personne physique, qui le représente vis-à-vis de l’Administration pour tout ce qui concerne l’exécution du projet.</w:t>
      </w:r>
    </w:p>
    <w:p w14:paraId="06102956" w14:textId="77777777" w:rsidR="00CC22DD" w:rsidRPr="000E48DF" w:rsidRDefault="00CC22DD" w:rsidP="00CC22DD">
      <w:pPr>
        <w:jc w:val="both"/>
      </w:pPr>
      <w:r w:rsidRPr="000E48DF">
        <w:t>Cette personne chargée de la conduite des travaux, doit disposer de pouvoirs suffisants pour prendre sans délai les décisions nécessaires à la bonne marche du projet.</w:t>
      </w:r>
    </w:p>
    <w:p w14:paraId="350E8F33" w14:textId="77777777" w:rsidR="00CC22DD" w:rsidRPr="000E48DF" w:rsidRDefault="00CC22DD" w:rsidP="00CC22DD">
      <w:pPr>
        <w:jc w:val="both"/>
        <w:rPr>
          <w:b/>
        </w:rPr>
      </w:pPr>
    </w:p>
    <w:p w14:paraId="0A9871E5" w14:textId="77777777" w:rsidR="00CC22DD" w:rsidRPr="000E48DF" w:rsidRDefault="00CC22DD" w:rsidP="00CC22DD">
      <w:pPr>
        <w:jc w:val="both"/>
        <w:rPr>
          <w:b/>
        </w:rPr>
      </w:pPr>
      <w:r w:rsidRPr="000E48DF">
        <w:rPr>
          <w:b/>
        </w:rPr>
        <w:t>15.5. Législation du travail</w:t>
      </w:r>
    </w:p>
    <w:p w14:paraId="155613EB" w14:textId="77777777" w:rsidR="00CC22DD" w:rsidRPr="000E48DF" w:rsidRDefault="00CC22DD" w:rsidP="00CC22DD">
      <w:pPr>
        <w:pStyle w:val="CCAParticle"/>
        <w:keepNext w:val="0"/>
        <w:outlineLvl w:val="9"/>
        <w:rPr>
          <w:rFonts w:ascii="Tahoma" w:hAnsi="Tahoma" w:cs="Tahoma"/>
        </w:rPr>
      </w:pPr>
      <w:r w:rsidRPr="000E48DF">
        <w:rPr>
          <w:rFonts w:ascii="Tahoma" w:hAnsi="Tahoma" w:cs="Tahoma"/>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2246DAEA" w14:textId="77777777" w:rsidR="00CC22DD" w:rsidRPr="000E48DF" w:rsidRDefault="00CC22DD" w:rsidP="00CC22DD">
      <w:pPr>
        <w:pStyle w:val="CCAParticle"/>
        <w:keepNext w:val="0"/>
        <w:outlineLvl w:val="9"/>
        <w:rPr>
          <w:rFonts w:ascii="Tahoma" w:hAnsi="Tahoma" w:cs="Tahoma"/>
        </w:rPr>
      </w:pPr>
    </w:p>
    <w:p w14:paraId="134913DC" w14:textId="77777777" w:rsidR="00CC22DD" w:rsidRPr="000E48DF" w:rsidRDefault="00CC22DD" w:rsidP="00CC22DD">
      <w:pPr>
        <w:jc w:val="both"/>
      </w:pPr>
      <w:r w:rsidRPr="000E48DF">
        <w:t xml:space="preserve">Le </w:t>
      </w:r>
      <w:r w:rsidRPr="000E48DF">
        <w:rPr>
          <w:bCs/>
        </w:rPr>
        <w:t>cocontractant</w:t>
      </w:r>
      <w:r w:rsidRPr="000E48DF">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758B9205" w14:textId="77777777" w:rsidR="00CC22DD" w:rsidRPr="000E48DF" w:rsidRDefault="00CC22DD" w:rsidP="00CC22DD">
      <w:pPr>
        <w:jc w:val="both"/>
      </w:pPr>
    </w:p>
    <w:p w14:paraId="066DC561" w14:textId="77777777" w:rsidR="00CC22DD" w:rsidRPr="000E48DF" w:rsidRDefault="00CC22DD" w:rsidP="00CC22DD">
      <w:pPr>
        <w:jc w:val="both"/>
      </w:pPr>
      <w:r w:rsidRPr="000E48DF">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3C39BB95" w14:textId="77777777" w:rsidR="00CC22DD" w:rsidRPr="000E48DF" w:rsidRDefault="00CC22DD" w:rsidP="00CC22DD">
      <w:pPr>
        <w:jc w:val="both"/>
      </w:pPr>
    </w:p>
    <w:p w14:paraId="0DDE1674" w14:textId="77777777" w:rsidR="00CC22DD" w:rsidRPr="000E48DF" w:rsidRDefault="00CC22DD" w:rsidP="00CC22DD">
      <w:pPr>
        <w:jc w:val="both"/>
      </w:pPr>
      <w:r w:rsidRPr="000E48DF">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0E48DF">
        <w:rPr>
          <w:iCs/>
        </w:rPr>
        <w:t>Maître d’Ouvrage Délégué</w:t>
      </w:r>
      <w:r w:rsidRPr="000E48DF">
        <w:rPr>
          <w:i/>
          <w:iCs/>
        </w:rPr>
        <w:t xml:space="preserve"> </w:t>
      </w:r>
      <w:r w:rsidRPr="000E48DF">
        <w:lastRenderedPageBreak/>
        <w:t>à cet effet (si un tel consentement est requis), le Maître d’ouvrage ne devra pas lui refuser ce consentement sans motif valable.</w:t>
      </w:r>
    </w:p>
    <w:p w14:paraId="1C101305" w14:textId="77777777" w:rsidR="00CC22DD" w:rsidRPr="000E48DF" w:rsidRDefault="00CC22DD" w:rsidP="00CC22DD">
      <w:pPr>
        <w:jc w:val="both"/>
      </w:pPr>
    </w:p>
    <w:p w14:paraId="2FB6671B" w14:textId="77777777" w:rsidR="00CC22DD" w:rsidRPr="000E48DF" w:rsidRDefault="00CC22DD" w:rsidP="00CC22DD">
      <w:pPr>
        <w:jc w:val="both"/>
      </w:pPr>
      <w:r w:rsidRPr="000E48DF">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039E4ACF" w14:textId="77777777" w:rsidR="00CC22DD" w:rsidRPr="000E48DF" w:rsidRDefault="00CC22DD" w:rsidP="00CC22DD">
      <w:pPr>
        <w:jc w:val="both"/>
      </w:pPr>
    </w:p>
    <w:p w14:paraId="6AA88C10" w14:textId="77777777" w:rsidR="00CC22DD" w:rsidRPr="000E48DF" w:rsidRDefault="00CC22DD" w:rsidP="00CC22DD">
      <w:pPr>
        <w:jc w:val="both"/>
      </w:pPr>
      <w:bookmarkStart w:id="235" w:name="_Hlk159271039"/>
      <w:r w:rsidRPr="000E48DF">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5F1229BD" w14:textId="77777777" w:rsidR="00CC22DD" w:rsidRPr="000E48DF" w:rsidRDefault="00CC22DD" w:rsidP="00CC22DD">
      <w:pPr>
        <w:jc w:val="both"/>
      </w:pPr>
    </w:p>
    <w:bookmarkEnd w:id="235"/>
    <w:p w14:paraId="56D80F07" w14:textId="77777777" w:rsidR="00CC22DD" w:rsidRPr="000E48DF" w:rsidRDefault="00CC22DD" w:rsidP="00CC22DD">
      <w:pPr>
        <w:tabs>
          <w:tab w:val="left" w:pos="2410"/>
        </w:tabs>
        <w:jc w:val="both"/>
        <w:rPr>
          <w:b/>
        </w:rPr>
      </w:pPr>
      <w:r w:rsidRPr="000E48DF">
        <w:rPr>
          <w:b/>
        </w:rPr>
        <w:t>15.6. Matériel proposé dans l’offre</w:t>
      </w:r>
    </w:p>
    <w:p w14:paraId="39C55171" w14:textId="77777777" w:rsidR="00CC22DD" w:rsidRPr="000E48DF" w:rsidRDefault="00CC22DD" w:rsidP="00CC22DD">
      <w:pPr>
        <w:jc w:val="both"/>
      </w:pPr>
      <w:r w:rsidRPr="000E48DF">
        <w:t xml:space="preserve">Le cocontractant utilisera le matériel approprié </w:t>
      </w:r>
      <w:bookmarkStart w:id="236" w:name="_Hlk159271157"/>
      <w:r w:rsidRPr="000E48DF">
        <w:t xml:space="preserve">de niveau comparable aux prescriptions du DAO, </w:t>
      </w:r>
      <w:bookmarkEnd w:id="236"/>
      <w:r w:rsidRPr="000E48DF">
        <w:t>dans le projet d’exécution pour la bonne exécution des prestations selon les règles de l’art.</w:t>
      </w:r>
    </w:p>
    <w:p w14:paraId="61D223FB" w14:textId="77777777" w:rsidR="00CC22DD" w:rsidRPr="000E48DF" w:rsidRDefault="00CC22DD" w:rsidP="00CC22DD">
      <w:pPr>
        <w:jc w:val="both"/>
      </w:pPr>
    </w:p>
    <w:p w14:paraId="55BB3C68" w14:textId="77777777" w:rsidR="00CC22DD" w:rsidRPr="000E48DF" w:rsidRDefault="00CC22DD" w:rsidP="00CC22DD">
      <w:pPr>
        <w:jc w:val="both"/>
      </w:pPr>
      <w:r w:rsidRPr="000E48DF">
        <w:t>Toute modification apportée sera notifiée au Maître d’Ouvrage ou au Maître d’Ouvrage Délégué pour approbation préalable.</w:t>
      </w:r>
    </w:p>
    <w:p w14:paraId="0B095506" w14:textId="77777777" w:rsidR="00CC22DD" w:rsidRPr="000E48DF" w:rsidRDefault="00CC22DD" w:rsidP="00CC22DD">
      <w:pPr>
        <w:jc w:val="both"/>
      </w:pPr>
    </w:p>
    <w:p w14:paraId="000F8899" w14:textId="77777777" w:rsidR="00CC22DD" w:rsidRPr="000E48DF" w:rsidRDefault="00CC22DD" w:rsidP="00CC22DD">
      <w:pPr>
        <w:pStyle w:val="CCAParticle"/>
        <w:rPr>
          <w:rFonts w:ascii="Tahoma" w:hAnsi="Tahoma" w:cs="Tahoma"/>
          <w:bCs/>
        </w:rPr>
      </w:pPr>
      <w:bookmarkStart w:id="237" w:name="_Toc530307802"/>
      <w:bookmarkStart w:id="238" w:name="_Toc157306074"/>
      <w:r w:rsidRPr="000E48DF">
        <w:rPr>
          <w:rFonts w:ascii="Tahoma" w:hAnsi="Tahoma" w:cs="Tahoma"/>
        </w:rPr>
        <w:t>Article 16- Pièces à fournir par le cocontractant</w:t>
      </w:r>
      <w:bookmarkEnd w:id="237"/>
      <w:bookmarkEnd w:id="238"/>
    </w:p>
    <w:p w14:paraId="6EF7F8A5" w14:textId="77777777" w:rsidR="00CC22DD" w:rsidRPr="000E48DF" w:rsidRDefault="00CC22DD" w:rsidP="00CC22DD">
      <w:pPr>
        <w:jc w:val="both"/>
      </w:pPr>
    </w:p>
    <w:p w14:paraId="3A0AD272" w14:textId="77777777" w:rsidR="00CC22DD" w:rsidRPr="000E48DF" w:rsidRDefault="00CC22DD" w:rsidP="00CC22DD">
      <w:pPr>
        <w:jc w:val="both"/>
      </w:pPr>
      <w:r w:rsidRPr="000E48DF">
        <w:t xml:space="preserve">16.1. </w:t>
      </w:r>
      <w:r w:rsidRPr="000E48DF">
        <w:rPr>
          <w:b/>
        </w:rPr>
        <w:t>Programme des travaux, Plan d’assurance qualité et plan de gestion environnemental</w:t>
      </w:r>
    </w:p>
    <w:p w14:paraId="4C38344F" w14:textId="77777777" w:rsidR="00CC22DD" w:rsidRPr="000E48DF" w:rsidRDefault="00CC22DD" w:rsidP="00CC22DD">
      <w:pPr>
        <w:jc w:val="both"/>
        <w:rPr>
          <w:b/>
        </w:rPr>
      </w:pPr>
    </w:p>
    <w:p w14:paraId="233B8CD3" w14:textId="746844F8" w:rsidR="00CC22DD" w:rsidRPr="000E48DF" w:rsidRDefault="00CC22DD" w:rsidP="00CC22DD">
      <w:pPr>
        <w:jc w:val="both"/>
      </w:pPr>
      <w:r w:rsidRPr="000E48DF">
        <w:rPr>
          <w:b/>
        </w:rPr>
        <w:t xml:space="preserve">a) </w:t>
      </w:r>
      <w:r w:rsidRPr="000E48DF">
        <w:t xml:space="preserve">Dans un délai maximum de </w:t>
      </w:r>
      <w:r w:rsidRPr="000E48DF">
        <w:rPr>
          <w:b/>
          <w:iCs/>
        </w:rPr>
        <w:t>quatorze (14</w:t>
      </w:r>
      <w:r w:rsidR="00F959C0" w:rsidRPr="000E48DF">
        <w:rPr>
          <w:b/>
          <w:iCs/>
        </w:rPr>
        <w:t>)</w:t>
      </w:r>
      <w:r w:rsidR="00F959C0" w:rsidRPr="000E48DF">
        <w:rPr>
          <w:i/>
          <w:iCs/>
        </w:rPr>
        <w:t xml:space="preserve"> à</w:t>
      </w:r>
      <w:r w:rsidRPr="000E48DF">
        <w:t xml:space="preserve"> compter de la notification de l’ordre de service de commencer les travaux, Le cocontractant de l’administration soumettra, en </w:t>
      </w:r>
      <w:r w:rsidRPr="000E48DF">
        <w:rPr>
          <w:b/>
          <w:iCs/>
        </w:rPr>
        <w:t xml:space="preserve">six (06) </w:t>
      </w:r>
      <w:r w:rsidRPr="000E48DF">
        <w:rPr>
          <w:b/>
        </w:rPr>
        <w:t>exemplaires</w:t>
      </w:r>
      <w:r w:rsidRPr="000E48DF">
        <w:t xml:space="preserve">, à l'approbation </w:t>
      </w:r>
      <w:r w:rsidRPr="000E48DF">
        <w:rPr>
          <w:iCs/>
        </w:rPr>
        <w:t xml:space="preserve">du Chef de service après avis </w:t>
      </w:r>
      <w:r w:rsidRPr="000E48DF">
        <w:rPr>
          <w:iCs/>
          <w:spacing w:val="11"/>
        </w:rPr>
        <w:t>de l’Ingénieur</w:t>
      </w:r>
      <w:r w:rsidRPr="000E48DF">
        <w:rPr>
          <w:iCs/>
        </w:rPr>
        <w:t xml:space="preserve"> ou du Maître d’Œuvre, le cas échéant</w:t>
      </w:r>
      <w:r w:rsidRPr="000E48DF">
        <w:rPr>
          <w:i/>
          <w:iCs/>
        </w:rPr>
        <w:t xml:space="preserve"> </w:t>
      </w:r>
      <w:r w:rsidRPr="000E48DF">
        <w:rPr>
          <w:b/>
        </w:rPr>
        <w:t>le programme d'exécution des travaux</w:t>
      </w:r>
      <w:r w:rsidRPr="000E48DF">
        <w:t>, son calendrier d’approvisionnement, son projet de Plan d’Assurance Qualité (PAQ) et son Plan de Gestion Environnementale, le cas échéant.</w:t>
      </w:r>
    </w:p>
    <w:p w14:paraId="3E963120" w14:textId="77777777" w:rsidR="00CC22DD" w:rsidRPr="000E48DF" w:rsidRDefault="00CC22DD" w:rsidP="00CC22DD">
      <w:pPr>
        <w:pStyle w:val="i"/>
        <w:widowControl w:val="0"/>
        <w:autoSpaceDE w:val="0"/>
        <w:autoSpaceDN w:val="0"/>
        <w:textAlignment w:val="baseline"/>
        <w:rPr>
          <w:rFonts w:ascii="Tahoma" w:hAnsi="Tahoma" w:cs="Tahoma"/>
          <w:szCs w:val="24"/>
          <w:lang w:val="fr-FR"/>
        </w:rPr>
      </w:pPr>
    </w:p>
    <w:p w14:paraId="22E7747D" w14:textId="77777777" w:rsidR="00CC22DD" w:rsidRPr="000E48DF" w:rsidRDefault="00CC22DD" w:rsidP="00CC22DD">
      <w:pPr>
        <w:jc w:val="both"/>
      </w:pPr>
      <w:r w:rsidRPr="000E48DF">
        <w:t xml:space="preserve">Ce programme sera exclusivement présenté selon les modèles fournis et comprenant notamment, </w:t>
      </w:r>
    </w:p>
    <w:p w14:paraId="246CAD6A" w14:textId="77777777" w:rsidR="00CC22DD" w:rsidRPr="000E48DF" w:rsidRDefault="00CC22DD" w:rsidP="004D5F6C">
      <w:pPr>
        <w:numPr>
          <w:ilvl w:val="0"/>
          <w:numId w:val="28"/>
        </w:numPr>
        <w:suppressAutoHyphens/>
        <w:ind w:left="567" w:hanging="283"/>
        <w:jc w:val="both"/>
        <w:textAlignment w:val="baseline"/>
      </w:pPr>
      <w:r w:rsidRPr="000E48DF">
        <w:t>Le PV de définition des tâches à exécuter, le cas échéant ;</w:t>
      </w:r>
    </w:p>
    <w:p w14:paraId="7845725A" w14:textId="77777777" w:rsidR="00CC22DD" w:rsidRPr="000E48DF" w:rsidRDefault="00CC22DD" w:rsidP="004D5F6C">
      <w:pPr>
        <w:numPr>
          <w:ilvl w:val="0"/>
          <w:numId w:val="28"/>
        </w:numPr>
        <w:suppressAutoHyphens/>
        <w:ind w:left="567" w:hanging="283"/>
        <w:jc w:val="both"/>
        <w:textAlignment w:val="baseline"/>
      </w:pPr>
      <w:r w:rsidRPr="000E48DF">
        <w:t>La liste des travaux à sous-traiter ;</w:t>
      </w:r>
    </w:p>
    <w:p w14:paraId="1B40E567" w14:textId="77777777" w:rsidR="00CC22DD" w:rsidRPr="000E48DF" w:rsidRDefault="00CC22DD" w:rsidP="004D5F6C">
      <w:pPr>
        <w:numPr>
          <w:ilvl w:val="0"/>
          <w:numId w:val="28"/>
        </w:numPr>
        <w:suppressAutoHyphens/>
        <w:ind w:left="567" w:hanging="283"/>
        <w:jc w:val="both"/>
        <w:textAlignment w:val="baseline"/>
      </w:pPr>
      <w:r w:rsidRPr="000E48DF">
        <w:t>La description des modalités de maintien de la circulation le cas échéant</w:t>
      </w:r>
    </w:p>
    <w:p w14:paraId="23AD59E4" w14:textId="77777777" w:rsidR="00CC22DD" w:rsidRPr="000E48DF" w:rsidRDefault="00CC22DD" w:rsidP="004D5F6C">
      <w:pPr>
        <w:numPr>
          <w:ilvl w:val="0"/>
          <w:numId w:val="28"/>
        </w:numPr>
        <w:suppressAutoHyphens/>
        <w:ind w:left="567" w:hanging="283"/>
        <w:jc w:val="both"/>
        <w:textAlignment w:val="baseline"/>
      </w:pPr>
      <w:r w:rsidRPr="000E48DF">
        <w:t>Etc.</w:t>
      </w:r>
    </w:p>
    <w:p w14:paraId="4C5E3F84" w14:textId="77777777" w:rsidR="00CC22DD" w:rsidRPr="000E48DF" w:rsidRDefault="00CC22DD" w:rsidP="00CC22DD">
      <w:pPr>
        <w:jc w:val="both"/>
      </w:pPr>
      <w:r w:rsidRPr="000E48DF">
        <w:t xml:space="preserve">Deux (2) exemplaires de ces pièces lui seront retournés dans un délai de </w:t>
      </w:r>
      <w:r w:rsidRPr="000E48DF">
        <w:rPr>
          <w:b/>
          <w:iCs/>
        </w:rPr>
        <w:t>quinze (15) jours</w:t>
      </w:r>
      <w:r w:rsidRPr="000E48DF">
        <w:rPr>
          <w:i/>
          <w:iCs/>
        </w:rPr>
        <w:t xml:space="preserve"> </w:t>
      </w:r>
      <w:r w:rsidRPr="000E48DF">
        <w:t>à partir de leur réception avec :</w:t>
      </w:r>
    </w:p>
    <w:p w14:paraId="56B793ED" w14:textId="77777777" w:rsidR="00CC22DD" w:rsidRPr="000E48DF" w:rsidRDefault="00CC22DD" w:rsidP="004D5F6C">
      <w:pPr>
        <w:numPr>
          <w:ilvl w:val="0"/>
          <w:numId w:val="28"/>
        </w:numPr>
        <w:suppressAutoHyphens/>
        <w:ind w:left="567" w:hanging="283"/>
        <w:jc w:val="both"/>
        <w:textAlignment w:val="baseline"/>
      </w:pPr>
      <w:r w:rsidRPr="000E48DF">
        <w:t>Soit la mention d'approbation “ BON POUR EXECUTION” ;</w:t>
      </w:r>
    </w:p>
    <w:p w14:paraId="5BB2D74B" w14:textId="77777777" w:rsidR="00CC22DD" w:rsidRPr="000E48DF" w:rsidRDefault="00CC22DD" w:rsidP="004D5F6C">
      <w:pPr>
        <w:numPr>
          <w:ilvl w:val="0"/>
          <w:numId w:val="28"/>
        </w:numPr>
        <w:suppressAutoHyphens/>
        <w:ind w:left="567" w:hanging="283"/>
        <w:jc w:val="both"/>
        <w:textAlignment w:val="baseline"/>
      </w:pPr>
      <w:r w:rsidRPr="000E48DF">
        <w:t>Soit la mention de leur rejet accompagnée des motifs dudit rejet.</w:t>
      </w:r>
    </w:p>
    <w:p w14:paraId="76FA3D2C" w14:textId="77777777" w:rsidR="00CC22DD" w:rsidRPr="000E48DF" w:rsidRDefault="00CC22DD" w:rsidP="00CC22DD">
      <w:pPr>
        <w:ind w:left="567"/>
        <w:jc w:val="both"/>
      </w:pPr>
    </w:p>
    <w:p w14:paraId="7909B485" w14:textId="77777777" w:rsidR="00CC22DD" w:rsidRPr="000E48DF" w:rsidRDefault="00CC22DD" w:rsidP="00CC22DD">
      <w:pPr>
        <w:jc w:val="both"/>
      </w:pPr>
      <w:r w:rsidRPr="000E48DF">
        <w:t xml:space="preserve">Le cocontractant de l’administration disposera alors de </w:t>
      </w:r>
      <w:r w:rsidRPr="000E48DF">
        <w:rPr>
          <w:b/>
          <w:iCs/>
        </w:rPr>
        <w:t>huit (08) jours</w:t>
      </w:r>
      <w:r w:rsidRPr="000E48DF">
        <w:rPr>
          <w:i/>
          <w:iCs/>
        </w:rPr>
        <w:t xml:space="preserve"> </w:t>
      </w:r>
      <w:r w:rsidRPr="000E48DF">
        <w:t xml:space="preserve">pour présenter un nouveau projet. Le Chef de Service ou le Maitre d’Œuvre disposera alors d’un délai de </w:t>
      </w:r>
      <w:r w:rsidRPr="000E48DF">
        <w:rPr>
          <w:b/>
          <w:iCs/>
        </w:rPr>
        <w:t>cinq (05) jours</w:t>
      </w:r>
      <w:r w:rsidRPr="000E48DF">
        <w:rPr>
          <w:i/>
          <w:iCs/>
        </w:rPr>
        <w:t xml:space="preserve"> </w:t>
      </w:r>
      <w:r w:rsidRPr="000E48DF">
        <w:t>pour donner son approbation ou faire d’éventuelles remarques</w:t>
      </w:r>
      <w:r w:rsidRPr="000E48DF">
        <w:rPr>
          <w:strike/>
        </w:rPr>
        <w:t>.</w:t>
      </w:r>
      <w:r w:rsidRPr="000E48DF">
        <w:t xml:space="preserve"> Les délais d’approbation du projet d’exécution sont suspensifs du délai d’exécution.</w:t>
      </w:r>
    </w:p>
    <w:p w14:paraId="045F561F" w14:textId="77777777" w:rsidR="00CC22DD" w:rsidRPr="000E48DF" w:rsidRDefault="00CC22DD" w:rsidP="00CC22DD">
      <w:pPr>
        <w:jc w:val="both"/>
      </w:pPr>
    </w:p>
    <w:p w14:paraId="587783DB" w14:textId="77777777" w:rsidR="00CC22DD" w:rsidRPr="000E48DF" w:rsidRDefault="00CC22DD" w:rsidP="00CC22DD">
      <w:pPr>
        <w:jc w:val="both"/>
      </w:pPr>
      <w:r w:rsidRPr="000E48DF">
        <w:t>L'approbation donnée par le Chef de Service, l’Ingénieur du marché ou le Maitre d’Œuvre, le cas échéant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7C0A42EB" w14:textId="77777777" w:rsidR="00CC22DD" w:rsidRPr="000E48DF" w:rsidRDefault="00CC22DD" w:rsidP="00CC22DD">
      <w:pPr>
        <w:jc w:val="both"/>
      </w:pPr>
      <w:r w:rsidRPr="000E48DF">
        <w:t xml:space="preserve"> </w:t>
      </w:r>
    </w:p>
    <w:p w14:paraId="30B633D3" w14:textId="77777777" w:rsidR="00CC22DD" w:rsidRPr="000E48DF" w:rsidRDefault="00CC22DD" w:rsidP="00CC22DD">
      <w:pPr>
        <w:jc w:val="both"/>
      </w:pPr>
      <w:r w:rsidRPr="000E48DF">
        <w:t xml:space="preserve">Le cocontractant de l’administration </w:t>
      </w:r>
      <w:r w:rsidRPr="000E48DF">
        <w:rPr>
          <w:spacing w:val="1"/>
        </w:rPr>
        <w:t>tiendr</w:t>
      </w:r>
      <w:r w:rsidRPr="000E48DF">
        <w:t xml:space="preserve">a </w:t>
      </w:r>
      <w:r w:rsidRPr="000E48DF">
        <w:rPr>
          <w:spacing w:val="1"/>
        </w:rPr>
        <w:t>constammen</w:t>
      </w:r>
      <w:r w:rsidRPr="000E48DF">
        <w:t xml:space="preserve">t à </w:t>
      </w:r>
      <w:r w:rsidRPr="000E48DF">
        <w:rPr>
          <w:spacing w:val="1"/>
        </w:rPr>
        <w:t>jour</w:t>
      </w:r>
      <w:r w:rsidRPr="000E48DF">
        <w:t xml:space="preserve">, </w:t>
      </w:r>
      <w:r w:rsidRPr="000E48DF">
        <w:rPr>
          <w:spacing w:val="1"/>
        </w:rPr>
        <w:t xml:space="preserve">sur </w:t>
      </w:r>
      <w:r w:rsidRPr="000E48DF">
        <w:t xml:space="preserve">le chantier, un planning des travaux qui tiendra compte de l'avancement réel du chantier. Des modifications importantes ne </w:t>
      </w:r>
      <w:r w:rsidRPr="000E48DF">
        <w:lastRenderedPageBreak/>
        <w:t xml:space="preserve">pourront être apportées au programme contractuel qu'après avoir reçu l'accord du Chef service du Marché. Après approbation du programme d’exécution par le Chef service du Marché, celui-ci le transmettra dans un délai de </w:t>
      </w:r>
      <w:r w:rsidRPr="000E48DF">
        <w:rPr>
          <w:b/>
          <w:iCs/>
        </w:rPr>
        <w:t>cinq (05) jours</w:t>
      </w:r>
      <w:r w:rsidRPr="000E48DF">
        <w:rPr>
          <w:i/>
          <w:iCs/>
        </w:rPr>
        <w:t xml:space="preserve"> </w:t>
      </w:r>
      <w:r w:rsidRPr="000E48DF">
        <w:t xml:space="preserve">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w:t>
      </w:r>
      <w:r w:rsidRPr="000E48DF">
        <w:rPr>
          <w:b/>
        </w:rPr>
        <w:t>quinze (15) jours</w:t>
      </w:r>
      <w:r w:rsidRPr="000E48DF">
        <w:t xml:space="preserve"> à compter de sa date de réception.</w:t>
      </w:r>
    </w:p>
    <w:p w14:paraId="58EEE245" w14:textId="77777777" w:rsidR="00CC22DD" w:rsidRPr="000E48DF" w:rsidRDefault="00CC22DD" w:rsidP="00CC22DD">
      <w:pPr>
        <w:jc w:val="both"/>
      </w:pPr>
    </w:p>
    <w:p w14:paraId="5F6B48E1" w14:textId="77777777" w:rsidR="00CC22DD" w:rsidRPr="000E48DF" w:rsidRDefault="00CC22DD" w:rsidP="00CC22DD">
      <w:pPr>
        <w:pStyle w:val="Corpsdetexte2"/>
        <w:spacing w:line="240" w:lineRule="auto"/>
      </w:pPr>
      <w:proofErr w:type="gramStart"/>
      <w:r w:rsidRPr="000E48DF">
        <w:rPr>
          <w:b/>
        </w:rPr>
        <w:t>b</w:t>
      </w:r>
      <w:proofErr w:type="gramEnd"/>
      <w:r w:rsidRPr="000E48DF">
        <w:rPr>
          <w:b/>
        </w:rPr>
        <w:t>. Le Plan de Gestion Environnemental et Social</w:t>
      </w:r>
      <w:r w:rsidRPr="000E48DF">
        <w:t xml:space="preserve"> fera ressortir notamment les conditions de choix des sites techniques et de base vie, les conditions d’emprunt de sites d’extraction et les conditions de remise en état des sites de travaux et d’installation.</w:t>
      </w:r>
    </w:p>
    <w:p w14:paraId="31D7DB72" w14:textId="77777777" w:rsidR="00CC22DD" w:rsidRPr="000E48DF" w:rsidRDefault="00CC22DD" w:rsidP="00CC22DD">
      <w:pPr>
        <w:jc w:val="both"/>
      </w:pPr>
    </w:p>
    <w:p w14:paraId="410A79FC" w14:textId="77777777" w:rsidR="00CC22DD" w:rsidRPr="000E48DF" w:rsidRDefault="00CC22DD" w:rsidP="00CC22DD">
      <w:pPr>
        <w:jc w:val="both"/>
      </w:pPr>
      <w:r w:rsidRPr="000E48DF">
        <w:rPr>
          <w:b/>
        </w:rPr>
        <w:t>c.</w:t>
      </w:r>
      <w:r w:rsidRPr="000E48DF">
        <w:t xml:space="preserve"> Le cocontractant indiquera dans ce programme les matériels et méthodes qu’il compte utiliser ainsi </w:t>
      </w:r>
      <w:r w:rsidRPr="000E48DF">
        <w:rPr>
          <w:spacing w:val="3"/>
        </w:rPr>
        <w:t>qu</w:t>
      </w:r>
      <w:r w:rsidRPr="000E48DF">
        <w:t xml:space="preserve">e </w:t>
      </w:r>
      <w:r w:rsidRPr="000E48DF">
        <w:rPr>
          <w:spacing w:val="3"/>
        </w:rPr>
        <w:t>le</w:t>
      </w:r>
      <w:r w:rsidRPr="000E48DF">
        <w:t xml:space="preserve">s </w:t>
      </w:r>
      <w:r w:rsidRPr="000E48DF">
        <w:rPr>
          <w:spacing w:val="3"/>
        </w:rPr>
        <w:t>effectif</w:t>
      </w:r>
      <w:r w:rsidRPr="000E48DF">
        <w:t xml:space="preserve">s </w:t>
      </w:r>
      <w:r w:rsidRPr="000E48DF">
        <w:rPr>
          <w:spacing w:val="3"/>
        </w:rPr>
        <w:t>d</w:t>
      </w:r>
      <w:r w:rsidRPr="000E48DF">
        <w:t xml:space="preserve">u </w:t>
      </w:r>
      <w:r w:rsidRPr="000E48DF">
        <w:rPr>
          <w:spacing w:val="3"/>
        </w:rPr>
        <w:t>personne</w:t>
      </w:r>
      <w:r w:rsidRPr="000E48DF">
        <w:t xml:space="preserve">l </w:t>
      </w:r>
      <w:r w:rsidRPr="000E48DF">
        <w:rPr>
          <w:spacing w:val="3"/>
        </w:rPr>
        <w:t>qu’i</w:t>
      </w:r>
      <w:r w:rsidRPr="000E48DF">
        <w:t xml:space="preserve">l </w:t>
      </w:r>
      <w:r w:rsidRPr="000E48DF">
        <w:rPr>
          <w:spacing w:val="3"/>
        </w:rPr>
        <w:t xml:space="preserve">compte </w:t>
      </w:r>
      <w:r w:rsidRPr="000E48DF">
        <w:t>employer.</w:t>
      </w:r>
    </w:p>
    <w:p w14:paraId="49F67CA8" w14:textId="77777777" w:rsidR="00CC22DD" w:rsidRPr="000E48DF" w:rsidRDefault="00CC22DD" w:rsidP="00CC22DD">
      <w:pPr>
        <w:jc w:val="both"/>
        <w:rPr>
          <w:b/>
        </w:rPr>
      </w:pPr>
    </w:p>
    <w:p w14:paraId="10191725" w14:textId="77777777" w:rsidR="00CC22DD" w:rsidRPr="000E48DF" w:rsidRDefault="00CC22DD" w:rsidP="00CC22DD">
      <w:pPr>
        <w:jc w:val="both"/>
        <w:rPr>
          <w:b/>
        </w:rPr>
      </w:pPr>
      <w:r w:rsidRPr="000E48DF">
        <w:rPr>
          <w:b/>
        </w:rPr>
        <w:t>16.2. Projet d’exécution</w:t>
      </w:r>
    </w:p>
    <w:p w14:paraId="2D999F50" w14:textId="77777777" w:rsidR="00CC22DD" w:rsidRPr="000E48DF" w:rsidRDefault="00CC22DD" w:rsidP="00CC22DD">
      <w:pPr>
        <w:jc w:val="both"/>
      </w:pPr>
      <w:r w:rsidRPr="000E48DF">
        <w:t xml:space="preserve">a. dans un délai maximum de vingt (20) jours, à compter de la date de notification de l’ordre de service de commencer les travaux, le Cocontractant soumettra à l’approbation de l’Ingénieur ou du Maitre d’œuvre le cas échéant, un projet d’exécution en </w:t>
      </w:r>
      <w:r w:rsidRPr="000E48DF">
        <w:rPr>
          <w:b/>
        </w:rPr>
        <w:t>six (06)</w:t>
      </w:r>
      <w:r w:rsidRPr="000E48DF">
        <w:t xml:space="preserve"> exemplaires comprenant notamment :</w:t>
      </w:r>
    </w:p>
    <w:p w14:paraId="798194BA" w14:textId="77777777" w:rsidR="00CC22DD" w:rsidRPr="000E48DF" w:rsidRDefault="00CC22DD" w:rsidP="004D5F6C">
      <w:pPr>
        <w:numPr>
          <w:ilvl w:val="0"/>
          <w:numId w:val="28"/>
        </w:numPr>
        <w:suppressAutoHyphens/>
        <w:ind w:left="567" w:hanging="283"/>
        <w:jc w:val="both"/>
        <w:textAlignment w:val="baseline"/>
      </w:pPr>
      <w:r w:rsidRPr="000E48DF">
        <w:t>le procès-verbal de définition des tâches à exécuter ;</w:t>
      </w:r>
    </w:p>
    <w:p w14:paraId="7B33AD83" w14:textId="77777777" w:rsidR="00CC22DD" w:rsidRPr="000E48DF" w:rsidRDefault="00CC22DD" w:rsidP="004D5F6C">
      <w:pPr>
        <w:numPr>
          <w:ilvl w:val="0"/>
          <w:numId w:val="28"/>
        </w:numPr>
        <w:suppressAutoHyphens/>
        <w:ind w:left="567" w:hanging="283"/>
        <w:jc w:val="both"/>
        <w:textAlignment w:val="baseline"/>
      </w:pPr>
      <w:r w:rsidRPr="000E48DF">
        <w:t>le relevé des dégradations le cas échéant ;</w:t>
      </w:r>
    </w:p>
    <w:p w14:paraId="089463DE" w14:textId="77777777" w:rsidR="00CC22DD" w:rsidRPr="000E48DF" w:rsidRDefault="00CC22DD" w:rsidP="004D5F6C">
      <w:pPr>
        <w:numPr>
          <w:ilvl w:val="0"/>
          <w:numId w:val="28"/>
        </w:numPr>
        <w:suppressAutoHyphens/>
        <w:ind w:left="567" w:hanging="283"/>
        <w:jc w:val="both"/>
        <w:textAlignment w:val="baseline"/>
      </w:pPr>
      <w:r w:rsidRPr="000E48DF">
        <w:t>le schéma itinéraire ou le linéaire des travaux à exécuter, le cas échéant ;</w:t>
      </w:r>
    </w:p>
    <w:p w14:paraId="3FC7F711" w14:textId="77777777" w:rsidR="00CC22DD" w:rsidRPr="000E48DF" w:rsidRDefault="00CC22DD" w:rsidP="004D5F6C">
      <w:pPr>
        <w:numPr>
          <w:ilvl w:val="0"/>
          <w:numId w:val="28"/>
        </w:numPr>
        <w:suppressAutoHyphens/>
        <w:ind w:left="567" w:hanging="283"/>
        <w:jc w:val="both"/>
        <w:textAlignment w:val="baseline"/>
      </w:pPr>
      <w:r w:rsidRPr="000E48DF">
        <w:t>la description des procédés et des méthodes d’exécution des travaux envisagés avec les prévisions d’emploi du personnel, du matériel et des matériaux ;</w:t>
      </w:r>
    </w:p>
    <w:p w14:paraId="755E2296" w14:textId="77777777" w:rsidR="00CC22DD" w:rsidRPr="000E48DF" w:rsidRDefault="00CC22DD" w:rsidP="004D5F6C">
      <w:pPr>
        <w:numPr>
          <w:ilvl w:val="0"/>
          <w:numId w:val="28"/>
        </w:numPr>
        <w:suppressAutoHyphens/>
        <w:ind w:left="567" w:hanging="283"/>
        <w:jc w:val="both"/>
        <w:textAlignment w:val="baseline"/>
      </w:pPr>
      <w:r w:rsidRPr="000E48DF">
        <w:t>les plans d’exécution des ouvrages et les notes de calcul y afférentes ;</w:t>
      </w:r>
    </w:p>
    <w:p w14:paraId="3761C569" w14:textId="77777777" w:rsidR="00CC22DD" w:rsidRPr="000E48DF" w:rsidRDefault="00CC22DD" w:rsidP="004D5F6C">
      <w:pPr>
        <w:numPr>
          <w:ilvl w:val="0"/>
          <w:numId w:val="28"/>
        </w:numPr>
        <w:suppressAutoHyphens/>
        <w:ind w:left="567" w:hanging="283"/>
        <w:jc w:val="both"/>
        <w:textAlignment w:val="baseline"/>
      </w:pPr>
      <w:r w:rsidRPr="000E48DF">
        <w:t>les plans d’approvisionnement.</w:t>
      </w:r>
    </w:p>
    <w:p w14:paraId="3CDF1CCB" w14:textId="77777777" w:rsidR="00CC22DD" w:rsidRPr="000E48DF" w:rsidRDefault="00CC22DD" w:rsidP="004D5F6C">
      <w:pPr>
        <w:numPr>
          <w:ilvl w:val="0"/>
          <w:numId w:val="28"/>
        </w:numPr>
        <w:suppressAutoHyphens/>
        <w:ind w:left="567" w:hanging="283"/>
        <w:jc w:val="both"/>
        <w:textAlignment w:val="baseline"/>
      </w:pPr>
      <w:r w:rsidRPr="000E48DF">
        <w:t>le planning graphique des travaux ;</w:t>
      </w:r>
    </w:p>
    <w:p w14:paraId="566074CE" w14:textId="77777777" w:rsidR="00CC22DD" w:rsidRPr="000E48DF" w:rsidRDefault="00CC22DD" w:rsidP="004D5F6C">
      <w:pPr>
        <w:numPr>
          <w:ilvl w:val="0"/>
          <w:numId w:val="28"/>
        </w:numPr>
        <w:suppressAutoHyphens/>
        <w:ind w:left="567" w:hanging="283"/>
        <w:jc w:val="both"/>
        <w:textAlignment w:val="baseline"/>
      </w:pPr>
      <w:r w:rsidRPr="000E48DF">
        <w:t xml:space="preserve">la liste des travaux que le cocontractant fera le cas échéant, exécuter par des sous-traitants.  </w:t>
      </w:r>
    </w:p>
    <w:p w14:paraId="4D6DF39A" w14:textId="77777777" w:rsidR="00CC22DD" w:rsidRPr="000E48DF" w:rsidRDefault="00CC22DD" w:rsidP="00CC22DD">
      <w:pPr>
        <w:ind w:left="567"/>
        <w:jc w:val="both"/>
      </w:pPr>
    </w:p>
    <w:p w14:paraId="0E2742F3" w14:textId="77777777" w:rsidR="00CC22DD" w:rsidRPr="000E48DF" w:rsidRDefault="00CC22DD" w:rsidP="00CC22DD">
      <w:pPr>
        <w:tabs>
          <w:tab w:val="left" w:pos="426"/>
        </w:tabs>
        <w:jc w:val="both"/>
        <w:rPr>
          <w:bCs/>
        </w:rPr>
      </w:pPr>
      <w:r w:rsidRPr="000E48DF">
        <w:rPr>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13401C40" w14:textId="77777777" w:rsidR="00CC22DD" w:rsidRPr="000E48DF" w:rsidRDefault="00CC22DD" w:rsidP="00CC22DD">
      <w:pPr>
        <w:tabs>
          <w:tab w:val="left" w:pos="426"/>
        </w:tabs>
        <w:jc w:val="both"/>
        <w:rPr>
          <w:spacing w:val="6"/>
        </w:rPr>
      </w:pPr>
      <w:r w:rsidRPr="000E48DF">
        <w:rPr>
          <w:spacing w:val="6"/>
        </w:rPr>
        <w:t xml:space="preserve">En cas d’inobservation des délais d’approbation des documents ci-dessus par l’Administration, ceux-ci sont réputés approuvés. </w:t>
      </w:r>
    </w:p>
    <w:p w14:paraId="1D889107" w14:textId="77777777" w:rsidR="00CC22DD" w:rsidRPr="000E48DF" w:rsidRDefault="00CC22DD" w:rsidP="00CC22DD">
      <w:pPr>
        <w:tabs>
          <w:tab w:val="left" w:pos="426"/>
        </w:tabs>
        <w:jc w:val="both"/>
        <w:rPr>
          <w:spacing w:val="6"/>
        </w:rPr>
      </w:pPr>
    </w:p>
    <w:p w14:paraId="1B3081DA" w14:textId="77777777" w:rsidR="00CC22DD" w:rsidRPr="000E48DF" w:rsidRDefault="00CC22DD" w:rsidP="00CC22DD">
      <w:pPr>
        <w:pStyle w:val="CCAParticle"/>
        <w:rPr>
          <w:rFonts w:ascii="Tahoma" w:hAnsi="Tahoma" w:cs="Tahoma"/>
        </w:rPr>
      </w:pPr>
      <w:bookmarkStart w:id="239" w:name="_Toc530307803"/>
      <w:bookmarkStart w:id="240" w:name="_Toc97557088"/>
      <w:bookmarkStart w:id="241" w:name="_Toc157306075"/>
      <w:r w:rsidRPr="000E48DF">
        <w:rPr>
          <w:rFonts w:ascii="Tahoma" w:hAnsi="Tahoma" w:cs="Tahoma"/>
        </w:rPr>
        <w:t>Article 17- Mise à disposition des documents et du site</w:t>
      </w:r>
      <w:bookmarkEnd w:id="239"/>
      <w:bookmarkEnd w:id="240"/>
      <w:bookmarkEnd w:id="241"/>
    </w:p>
    <w:p w14:paraId="2EF24689" w14:textId="77777777" w:rsidR="00CC22DD" w:rsidRPr="000E48DF" w:rsidRDefault="00CC22DD" w:rsidP="00CC22DD">
      <w:pPr>
        <w:jc w:val="both"/>
        <w:rPr>
          <w:lang w:val="fr-CM"/>
        </w:rPr>
      </w:pPr>
      <w:r w:rsidRPr="000E48DF">
        <w:rPr>
          <w:lang w:val="fr-CM"/>
        </w:rPr>
        <w:t>Le Maître d'Ouvrage mettra le site des travaux et ses voies d'accès à la disposition du Cocontractant en temps utile et au fur et à mesure de l'avancement des travaux, conformément au programme d'exécution.</w:t>
      </w:r>
    </w:p>
    <w:p w14:paraId="1F88D468" w14:textId="77777777" w:rsidR="00CC22DD" w:rsidRPr="000E48DF" w:rsidRDefault="00CC22DD" w:rsidP="00CC22DD">
      <w:pPr>
        <w:jc w:val="both"/>
        <w:rPr>
          <w:i/>
          <w:iCs/>
        </w:rPr>
      </w:pPr>
      <w:r w:rsidRPr="000E48DF">
        <w:t xml:space="preserve">L’exemplaire reproductible des plans figurant dans le Dossier d’Appel d’Offres sera remis par </w:t>
      </w:r>
      <w:r w:rsidRPr="000E48DF">
        <w:rPr>
          <w:iCs/>
        </w:rPr>
        <w:t>le Chef de service ou le Maître d’Œuvre.</w:t>
      </w:r>
    </w:p>
    <w:p w14:paraId="5F495D11" w14:textId="77777777" w:rsidR="00CC22DD" w:rsidRPr="000E48DF" w:rsidRDefault="00CC22DD" w:rsidP="00CC22DD">
      <w:pPr>
        <w:jc w:val="both"/>
      </w:pPr>
    </w:p>
    <w:p w14:paraId="1C84335D" w14:textId="77777777" w:rsidR="00CC22DD" w:rsidRPr="000E48DF" w:rsidRDefault="00CC22DD" w:rsidP="00CC22DD">
      <w:pPr>
        <w:pStyle w:val="CCAParticle"/>
        <w:rPr>
          <w:rFonts w:ascii="Tahoma" w:hAnsi="Tahoma" w:cs="Tahoma"/>
        </w:rPr>
      </w:pPr>
      <w:bookmarkStart w:id="242" w:name="_Toc530307804"/>
      <w:bookmarkStart w:id="243" w:name="_Toc97557089"/>
      <w:bookmarkStart w:id="244" w:name="_Toc157306076"/>
      <w:r w:rsidRPr="000E48DF">
        <w:rPr>
          <w:rFonts w:ascii="Tahoma" w:hAnsi="Tahoma" w:cs="Tahoma"/>
        </w:rPr>
        <w:t xml:space="preserve">Article 18- </w:t>
      </w:r>
      <w:bookmarkStart w:id="245" w:name="_Hlk163152509"/>
      <w:r w:rsidRPr="000E48DF">
        <w:rPr>
          <w:rFonts w:ascii="Tahoma" w:hAnsi="Tahoma" w:cs="Tahoma"/>
        </w:rPr>
        <w:t xml:space="preserve">Transport, </w:t>
      </w:r>
      <w:bookmarkEnd w:id="245"/>
      <w:r w:rsidRPr="000E48DF">
        <w:rPr>
          <w:rFonts w:ascii="Tahoma" w:hAnsi="Tahoma" w:cs="Tahoma"/>
        </w:rPr>
        <w:t>Assurances des ouvrages et responsabilités civiles</w:t>
      </w:r>
      <w:bookmarkEnd w:id="242"/>
      <w:bookmarkEnd w:id="243"/>
      <w:bookmarkEnd w:id="244"/>
    </w:p>
    <w:p w14:paraId="16B336A0" w14:textId="77777777" w:rsidR="00CC22DD" w:rsidRPr="000E48DF" w:rsidRDefault="00CC22DD" w:rsidP="00CC22DD">
      <w:pPr>
        <w:jc w:val="both"/>
        <w:rPr>
          <w:b/>
          <w:color w:val="000000" w:themeColor="text1"/>
        </w:rPr>
      </w:pPr>
      <w:bookmarkStart w:id="246" w:name="_Hlk163136844"/>
      <w:bookmarkStart w:id="247" w:name="_Hlk163152531"/>
      <w:r w:rsidRPr="000E48DF">
        <w:rPr>
          <w:b/>
          <w:color w:val="000000" w:themeColor="text1"/>
        </w:rPr>
        <w:t xml:space="preserve">18.1. Emballage pour le transport des équipements et matériaux </w:t>
      </w:r>
    </w:p>
    <w:p w14:paraId="744368AC" w14:textId="77777777" w:rsidR="00CC22DD" w:rsidRPr="000E48DF" w:rsidRDefault="00CC22DD" w:rsidP="00CC22DD">
      <w:pPr>
        <w:jc w:val="both"/>
        <w:rPr>
          <w:color w:val="000000" w:themeColor="text1"/>
        </w:rPr>
      </w:pPr>
      <w:r w:rsidRPr="000E48DF">
        <w:rPr>
          <w:color w:val="000000" w:themeColor="text1"/>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59137270" w14:textId="77777777" w:rsidR="00CC22DD" w:rsidRPr="000E48DF" w:rsidRDefault="00CC22DD" w:rsidP="00CC22DD">
      <w:pPr>
        <w:jc w:val="both"/>
        <w:rPr>
          <w:color w:val="000000" w:themeColor="text1"/>
        </w:rPr>
      </w:pPr>
    </w:p>
    <w:p w14:paraId="5A1A1884" w14:textId="77777777" w:rsidR="00CC22DD" w:rsidRPr="000E48DF" w:rsidRDefault="00CC22DD" w:rsidP="00CC22DD">
      <w:pPr>
        <w:jc w:val="both"/>
        <w:rPr>
          <w:b/>
        </w:rPr>
      </w:pPr>
      <w:r w:rsidRPr="000E48DF">
        <w:rPr>
          <w:b/>
        </w:rPr>
        <w:t>18.2.</w:t>
      </w:r>
      <w:r w:rsidRPr="000E48DF">
        <w:rPr>
          <w:b/>
          <w:color w:val="000000" w:themeColor="text1"/>
        </w:rPr>
        <w:t xml:space="preserve"> Assurances</w:t>
      </w:r>
    </w:p>
    <w:p w14:paraId="362B5406" w14:textId="77777777" w:rsidR="00CC22DD" w:rsidRPr="000E48DF" w:rsidRDefault="00CC22DD" w:rsidP="004D5F6C">
      <w:pPr>
        <w:pStyle w:val="Paragraphedeliste"/>
        <w:numPr>
          <w:ilvl w:val="0"/>
          <w:numId w:val="61"/>
        </w:numPr>
        <w:suppressAutoHyphens/>
        <w:jc w:val="both"/>
        <w:textAlignment w:val="baseline"/>
      </w:pPr>
      <w:bookmarkStart w:id="248" w:name="_Hlk163136871"/>
      <w:bookmarkEnd w:id="246"/>
      <w:r w:rsidRPr="000E48DF">
        <w:t xml:space="preserve">Le titulaire d’un marché </w:t>
      </w:r>
      <w:bookmarkStart w:id="249" w:name="_Hlk159271361"/>
      <w:r w:rsidRPr="000E48DF">
        <w:t xml:space="preserve">est tenu de souscrire auprès d’une ou plusieurs sociétés d’assurances </w:t>
      </w:r>
      <w:r w:rsidRPr="000E48DF">
        <w:lastRenderedPageBreak/>
        <w:t>agréées</w:t>
      </w:r>
      <w:bookmarkEnd w:id="249"/>
      <w:r w:rsidRPr="000E48DF">
        <w:t xml:space="preserve">, </w:t>
      </w:r>
      <w:bookmarkStart w:id="250" w:name="_Hlk159271399"/>
      <w:r w:rsidRPr="000E48DF">
        <w:t>et dès notification du marché, une police d’assurance couvrant les risques liés à l’exécution des prestations, objets de son marché.</w:t>
      </w:r>
    </w:p>
    <w:p w14:paraId="37433C60" w14:textId="77777777" w:rsidR="00CC22DD" w:rsidRPr="000E48DF" w:rsidRDefault="00CC22DD" w:rsidP="00CC22DD">
      <w:pPr>
        <w:pStyle w:val="Paragraphedeliste"/>
        <w:jc w:val="both"/>
      </w:pPr>
    </w:p>
    <w:bookmarkEnd w:id="250"/>
    <w:p w14:paraId="297012AE" w14:textId="77777777" w:rsidR="00CC22DD" w:rsidRPr="000E48DF" w:rsidRDefault="00CC22DD" w:rsidP="004D5F6C">
      <w:pPr>
        <w:pStyle w:val="Paragraphedeliste"/>
        <w:numPr>
          <w:ilvl w:val="0"/>
          <w:numId w:val="61"/>
        </w:numPr>
        <w:suppressAutoHyphens/>
        <w:jc w:val="both"/>
        <w:textAlignment w:val="baseline"/>
      </w:pPr>
      <w:r w:rsidRPr="000E48DF">
        <w:t xml:space="preserve">Les polices d’assurances suivantes sont requises au titre du présent Marché pour les montants minima, les franchises et les autres conditions </w:t>
      </w:r>
      <w:bookmarkStart w:id="251" w:name="_Hlk159271520"/>
      <w:r w:rsidRPr="000E48DF">
        <w:t xml:space="preserve">minimales dans un délai de quinze (15) jours à compter de la notification du </w:t>
      </w:r>
      <w:bookmarkEnd w:id="251"/>
      <w:r w:rsidRPr="000E48DF">
        <w:t xml:space="preserve">marché </w:t>
      </w:r>
      <w:r w:rsidRPr="000E48DF">
        <w:rPr>
          <w:i/>
          <w:iCs/>
        </w:rPr>
        <w:t>:</w:t>
      </w:r>
    </w:p>
    <w:p w14:paraId="4B8974F4" w14:textId="77777777" w:rsidR="00CC22DD" w:rsidRPr="000E48DF" w:rsidRDefault="00CC22DD" w:rsidP="004D5F6C">
      <w:pPr>
        <w:pStyle w:val="Paragraphedeliste"/>
        <w:numPr>
          <w:ilvl w:val="0"/>
          <w:numId w:val="62"/>
        </w:numPr>
        <w:suppressAutoHyphens/>
        <w:ind w:left="1843"/>
        <w:jc w:val="both"/>
        <w:textAlignment w:val="baseline"/>
        <w:rPr>
          <w:i/>
          <w:iCs/>
          <w:color w:val="000000" w:themeColor="text1"/>
        </w:rPr>
      </w:pPr>
      <w:r w:rsidRPr="000E48DF">
        <w:rPr>
          <w:i/>
          <w:iCs/>
        </w:rPr>
        <w:t xml:space="preserve">Assurance responsabilité civile vis-à-vis des tiers </w:t>
      </w:r>
      <w:r w:rsidRPr="000E48DF">
        <w:rPr>
          <w:i/>
          <w:iCs/>
          <w:color w:val="000000" w:themeColor="text1"/>
        </w:rPr>
        <w:t>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 ; le cas échéant ;</w:t>
      </w:r>
    </w:p>
    <w:p w14:paraId="73588303" w14:textId="77777777" w:rsidR="00CC22DD" w:rsidRPr="000E48DF" w:rsidRDefault="00CC22DD" w:rsidP="004D5F6C">
      <w:pPr>
        <w:pStyle w:val="Paragraphedeliste"/>
        <w:numPr>
          <w:ilvl w:val="0"/>
          <w:numId w:val="62"/>
        </w:numPr>
        <w:suppressAutoHyphens/>
        <w:ind w:left="1843"/>
        <w:jc w:val="both"/>
        <w:textAlignment w:val="baseline"/>
        <w:rPr>
          <w:i/>
          <w:iCs/>
        </w:rPr>
      </w:pPr>
      <w:r w:rsidRPr="000E48DF">
        <w:rPr>
          <w:i/>
          <w:iCs/>
        </w:rPr>
        <w:t>Assurance “Tous risques chantier</w:t>
      </w:r>
      <w:r w:rsidRPr="000E48DF">
        <w:t xml:space="preserve"> </w:t>
      </w:r>
      <w:r w:rsidRPr="000E48DF">
        <w:rPr>
          <w:i/>
          <w:iCs/>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25A70A25" w14:textId="77777777" w:rsidR="00CC22DD" w:rsidRPr="000E48DF" w:rsidRDefault="00CC22DD" w:rsidP="004D5F6C">
      <w:pPr>
        <w:pStyle w:val="Paragraphedeliste"/>
        <w:numPr>
          <w:ilvl w:val="0"/>
          <w:numId w:val="62"/>
        </w:numPr>
        <w:suppressAutoHyphens/>
        <w:ind w:left="1843"/>
        <w:jc w:val="both"/>
        <w:textAlignment w:val="baseline"/>
        <w:rPr>
          <w:i/>
          <w:iCs/>
        </w:rPr>
      </w:pPr>
      <w:r w:rsidRPr="000E48DF">
        <w:rPr>
          <w:i/>
          <w:iCs/>
        </w:rPr>
        <w:t>Assurance couvrant la responsabilité décennale, le cas échéant.</w:t>
      </w:r>
    </w:p>
    <w:p w14:paraId="143CF141" w14:textId="77777777" w:rsidR="00CC22DD" w:rsidRPr="000E48DF" w:rsidRDefault="00CC22DD" w:rsidP="004D5F6C">
      <w:pPr>
        <w:pStyle w:val="Paragraphedeliste"/>
        <w:numPr>
          <w:ilvl w:val="0"/>
          <w:numId w:val="62"/>
        </w:numPr>
        <w:suppressAutoHyphens/>
        <w:ind w:left="1843"/>
        <w:jc w:val="both"/>
        <w:textAlignment w:val="baseline"/>
        <w:rPr>
          <w:i/>
          <w:iCs/>
        </w:rPr>
      </w:pPr>
      <w:r w:rsidRPr="000E48DF">
        <w:t xml:space="preserve">Toutes autres assurances qui pourront être spécifiquement convenues entre les parties au marché. </w:t>
      </w:r>
    </w:p>
    <w:p w14:paraId="01000CDB" w14:textId="77777777" w:rsidR="00CC22DD" w:rsidRPr="000E48DF" w:rsidRDefault="00CC22DD" w:rsidP="00CC22DD">
      <w:pPr>
        <w:pStyle w:val="Paragraphedeliste"/>
        <w:ind w:left="1843"/>
        <w:jc w:val="both"/>
        <w:rPr>
          <w:i/>
          <w:iCs/>
        </w:rPr>
      </w:pPr>
    </w:p>
    <w:p w14:paraId="79F9D08C" w14:textId="77777777" w:rsidR="00CC22DD" w:rsidRPr="000E48DF" w:rsidRDefault="00CC22DD" w:rsidP="004D5F6C">
      <w:pPr>
        <w:pStyle w:val="Paragraphedeliste"/>
        <w:numPr>
          <w:ilvl w:val="0"/>
          <w:numId w:val="61"/>
        </w:numPr>
        <w:suppressAutoHyphens/>
        <w:jc w:val="both"/>
        <w:textAlignment w:val="baseline"/>
      </w:pPr>
      <w:r w:rsidRPr="000E48DF">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7FC28464" w14:textId="77777777" w:rsidR="00CC22DD" w:rsidRPr="000E48DF" w:rsidRDefault="00CC22DD" w:rsidP="00CC22DD">
      <w:pPr>
        <w:pStyle w:val="Paragraphedeliste"/>
        <w:jc w:val="both"/>
      </w:pPr>
    </w:p>
    <w:p w14:paraId="645DED88" w14:textId="77777777" w:rsidR="00CC22DD" w:rsidRPr="000E48DF" w:rsidRDefault="00CC22DD" w:rsidP="004D5F6C">
      <w:pPr>
        <w:pStyle w:val="Paragraphedeliste"/>
        <w:numPr>
          <w:ilvl w:val="0"/>
          <w:numId w:val="61"/>
        </w:numPr>
        <w:suppressAutoHyphens/>
        <w:jc w:val="both"/>
        <w:textAlignment w:val="baseline"/>
      </w:pPr>
      <w:r w:rsidRPr="000E48DF">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026E6855" w14:textId="77777777" w:rsidR="00CC22DD" w:rsidRPr="000E48DF" w:rsidRDefault="00CC22DD" w:rsidP="00CC22DD">
      <w:pPr>
        <w:jc w:val="both"/>
      </w:pPr>
    </w:p>
    <w:p w14:paraId="60A523E6" w14:textId="77777777" w:rsidR="00CC22DD" w:rsidRPr="000E48DF" w:rsidRDefault="00CC22DD" w:rsidP="004D5F6C">
      <w:pPr>
        <w:pStyle w:val="Paragraphedeliste"/>
        <w:numPr>
          <w:ilvl w:val="0"/>
          <w:numId w:val="61"/>
        </w:numPr>
        <w:suppressAutoHyphens/>
        <w:jc w:val="both"/>
        <w:textAlignment w:val="baseline"/>
        <w:rPr>
          <w:iCs/>
        </w:rPr>
      </w:pPr>
      <w:r w:rsidRPr="000E48DF">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0E48DF">
        <w:rPr>
          <w:iCs/>
        </w:rPr>
        <w:t xml:space="preserve"> moins que ces sous-traitants ne soient couverts par les polices contractées par le cocontractant.</w:t>
      </w:r>
    </w:p>
    <w:bookmarkEnd w:id="248"/>
    <w:p w14:paraId="3A5F100A" w14:textId="77777777" w:rsidR="00CC22DD" w:rsidRPr="000E48DF" w:rsidRDefault="00CC22DD" w:rsidP="00CC22DD">
      <w:pPr>
        <w:jc w:val="both"/>
      </w:pPr>
    </w:p>
    <w:p w14:paraId="6BF7262C" w14:textId="77777777" w:rsidR="00CC22DD" w:rsidRPr="000E48DF" w:rsidRDefault="00CC22DD" w:rsidP="00CC22DD">
      <w:pPr>
        <w:pStyle w:val="CCAParticle"/>
        <w:rPr>
          <w:rFonts w:ascii="Tahoma" w:hAnsi="Tahoma" w:cs="Tahoma"/>
        </w:rPr>
      </w:pPr>
      <w:bookmarkStart w:id="252" w:name="_Toc530307805"/>
      <w:bookmarkStart w:id="253" w:name="_Toc97557090"/>
      <w:bookmarkStart w:id="254" w:name="_Toc157306077"/>
      <w:bookmarkEnd w:id="247"/>
      <w:r w:rsidRPr="000E48DF">
        <w:rPr>
          <w:rFonts w:ascii="Tahoma" w:hAnsi="Tahoma" w:cs="Tahoma"/>
        </w:rPr>
        <w:t>Article 19- Sous-traitance</w:t>
      </w:r>
      <w:bookmarkEnd w:id="252"/>
      <w:bookmarkEnd w:id="253"/>
      <w:bookmarkEnd w:id="254"/>
      <w:r w:rsidRPr="000E48DF">
        <w:rPr>
          <w:rFonts w:ascii="Tahoma" w:hAnsi="Tahoma" w:cs="Tahoma"/>
        </w:rPr>
        <w:t xml:space="preserve"> </w:t>
      </w:r>
    </w:p>
    <w:p w14:paraId="03805E53" w14:textId="77777777" w:rsidR="00CC22DD" w:rsidRPr="000E48DF" w:rsidRDefault="00CC22DD" w:rsidP="00CC22DD">
      <w:pPr>
        <w:jc w:val="both"/>
        <w:rPr>
          <w:color w:val="000000" w:themeColor="text1"/>
        </w:rPr>
      </w:pPr>
      <w:bookmarkStart w:id="255" w:name="_Hlk163152553"/>
      <w:r w:rsidRPr="000E48DF">
        <w:rPr>
          <w:color w:val="000000" w:themeColor="text1"/>
        </w:rPr>
        <w:t xml:space="preserve">Le présent marché </w:t>
      </w:r>
      <w:bookmarkStart w:id="256" w:name="_Hlk163136911"/>
      <w:r w:rsidRPr="000E48DF">
        <w:rPr>
          <w:color w:val="000000" w:themeColor="text1"/>
        </w:rPr>
        <w:t>peut donner lieu à des sous-commandes ou de faire exécuter une partie des travaux par des sous-traitants suivant les modalités fixées par le Code et le Cahier des Clauses Administratives Générales applicable aux travaux après autorisation préalable du Maitre d’Ouvrage ou du Maitre d’Ouvrage Délégué.</w:t>
      </w:r>
    </w:p>
    <w:p w14:paraId="6EAF3ED6" w14:textId="77777777" w:rsidR="00CC22DD" w:rsidRPr="000E48DF" w:rsidRDefault="00CC22DD" w:rsidP="00CC22DD">
      <w:pPr>
        <w:jc w:val="both"/>
        <w:rPr>
          <w:color w:val="000000" w:themeColor="text1"/>
        </w:rPr>
      </w:pPr>
      <w:r w:rsidRPr="000E48DF">
        <w:rPr>
          <w:color w:val="000000" w:themeColor="text1"/>
        </w:rPr>
        <w:t xml:space="preserve"> </w:t>
      </w:r>
    </w:p>
    <w:p w14:paraId="540A89C8" w14:textId="77777777" w:rsidR="00CC22DD" w:rsidRPr="000E48DF" w:rsidRDefault="00CC22DD" w:rsidP="00CC22DD">
      <w:pPr>
        <w:jc w:val="both"/>
        <w:rPr>
          <w:color w:val="000000" w:themeColor="text1"/>
        </w:rPr>
      </w:pPr>
      <w:r w:rsidRPr="000E48DF">
        <w:rPr>
          <w:color w:val="000000" w:themeColor="text1"/>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3354A92E" w14:textId="77777777" w:rsidR="00CC22DD" w:rsidRPr="000E48DF" w:rsidRDefault="00CC22DD" w:rsidP="00CC22DD">
      <w:pPr>
        <w:jc w:val="both"/>
        <w:rPr>
          <w:color w:val="000000" w:themeColor="text1"/>
        </w:rPr>
      </w:pPr>
      <w:r w:rsidRPr="000E48DF">
        <w:rPr>
          <w:color w:val="000000" w:themeColor="text1"/>
        </w:rPr>
        <w:t xml:space="preserve"> </w:t>
      </w:r>
    </w:p>
    <w:bookmarkEnd w:id="256"/>
    <w:p w14:paraId="51EB1649" w14:textId="77777777" w:rsidR="00CC22DD" w:rsidRPr="000E48DF" w:rsidRDefault="00CC22DD" w:rsidP="00CC22DD">
      <w:pPr>
        <w:jc w:val="both"/>
        <w:rPr>
          <w:color w:val="000000" w:themeColor="text1"/>
        </w:rPr>
      </w:pPr>
      <w:r w:rsidRPr="000E48DF">
        <w:rPr>
          <w:color w:val="000000" w:themeColor="text1"/>
        </w:rPr>
        <w:t xml:space="preserve">Le montant des travaux pouvant être sous-traités est limité à trente pour cent (30%) du montant du marché et de ses avenants, le cas échéant.  </w:t>
      </w:r>
    </w:p>
    <w:p w14:paraId="42C2E0C9" w14:textId="77777777" w:rsidR="00CC22DD" w:rsidRPr="000E48DF" w:rsidRDefault="00CC22DD" w:rsidP="00CC22DD">
      <w:pPr>
        <w:jc w:val="both"/>
        <w:rPr>
          <w:color w:val="000000" w:themeColor="text1"/>
        </w:rPr>
      </w:pPr>
    </w:p>
    <w:p w14:paraId="493658EF" w14:textId="77777777" w:rsidR="00CC22DD" w:rsidRPr="000E48DF" w:rsidRDefault="00CC22DD" w:rsidP="00CC22DD">
      <w:pPr>
        <w:jc w:val="both"/>
        <w:rPr>
          <w:color w:val="000000" w:themeColor="text1"/>
        </w:rPr>
      </w:pPr>
      <w:bookmarkStart w:id="257" w:name="_Hlk163136930"/>
      <w:r w:rsidRPr="000E48DF">
        <w:rPr>
          <w:color w:val="000000" w:themeColor="text1"/>
        </w:rPr>
        <w:t xml:space="preserve">Les prestations objet de sous-commande doivent prioritairement être accordées aux Petites et Moyennes entreprises nationales dont cinquante-un (51%) au moins du capital est détenu par les </w:t>
      </w:r>
      <w:r w:rsidRPr="000E48DF">
        <w:rPr>
          <w:color w:val="000000" w:themeColor="text1"/>
        </w:rPr>
        <w:lastRenderedPageBreak/>
        <w:t xml:space="preserve">nationaux, et en cas d’insuffisance ou de carence, aux PME et Grandes entreprises dont trente-trois pourcent (33%) au moins du capital est détenu par les nationaux. </w:t>
      </w:r>
    </w:p>
    <w:p w14:paraId="44FEA177" w14:textId="77777777" w:rsidR="00CC22DD" w:rsidRPr="000E48DF" w:rsidRDefault="00CC22DD" w:rsidP="00CC22DD">
      <w:pPr>
        <w:jc w:val="both"/>
        <w:rPr>
          <w:color w:val="C0504D" w:themeColor="accent2"/>
        </w:rPr>
      </w:pPr>
      <w:r w:rsidRPr="000E48DF">
        <w:rPr>
          <w:color w:val="C0504D" w:themeColor="accent2"/>
        </w:rPr>
        <w:t xml:space="preserve"> </w:t>
      </w:r>
    </w:p>
    <w:bookmarkEnd w:id="257"/>
    <w:p w14:paraId="7785277F" w14:textId="77777777" w:rsidR="00CC22DD" w:rsidRPr="000E48DF" w:rsidRDefault="00CC22DD" w:rsidP="00CC22DD">
      <w:pPr>
        <w:jc w:val="both"/>
      </w:pPr>
      <w:r w:rsidRPr="000E48DF">
        <w:rPr>
          <w:rFonts w:eastAsia="Calibri"/>
          <w:spacing w:val="-3"/>
          <w:w w:val="110"/>
        </w:rPr>
        <w:t xml:space="preserve">Le paiement </w:t>
      </w:r>
      <w:r w:rsidRPr="000E48DF">
        <w:rPr>
          <w:rFonts w:eastAsia="Calibri"/>
          <w:w w:val="110"/>
        </w:rPr>
        <w:t xml:space="preserve">du </w:t>
      </w:r>
      <w:r w:rsidRPr="000E48DF">
        <w:rPr>
          <w:rFonts w:eastAsia="Calibri"/>
          <w:spacing w:val="-3"/>
          <w:w w:val="110"/>
        </w:rPr>
        <w:t xml:space="preserve">sous-traitant </w:t>
      </w:r>
      <w:r w:rsidR="00115F18" w:rsidRPr="000E48DF">
        <w:rPr>
          <w:rFonts w:eastAsia="Calibri"/>
          <w:w w:val="110"/>
        </w:rPr>
        <w:t>peut être</w:t>
      </w:r>
      <w:r w:rsidRPr="000E48DF">
        <w:rPr>
          <w:rFonts w:eastAsia="Calibri"/>
          <w:spacing w:val="-4"/>
          <w:w w:val="110"/>
        </w:rPr>
        <w:t xml:space="preserve"> </w:t>
      </w:r>
      <w:r w:rsidRPr="000E48DF">
        <w:rPr>
          <w:rFonts w:eastAsia="Calibri"/>
          <w:spacing w:val="-3"/>
          <w:w w:val="110"/>
        </w:rPr>
        <w:t xml:space="preserve">effectué </w:t>
      </w:r>
      <w:r w:rsidRPr="000E48DF">
        <w:rPr>
          <w:rFonts w:eastAsia="Calibri"/>
          <w:w w:val="110"/>
        </w:rPr>
        <w:t xml:space="preserve">par le </w:t>
      </w:r>
      <w:r w:rsidRPr="000E48DF">
        <w:rPr>
          <w:rFonts w:eastAsia="Calibri"/>
          <w:spacing w:val="-3"/>
          <w:w w:val="110"/>
        </w:rPr>
        <w:t xml:space="preserve">Maître d’Ouvrage </w:t>
      </w:r>
      <w:r w:rsidRPr="000E48DF">
        <w:rPr>
          <w:rFonts w:eastAsia="Calibri"/>
          <w:w w:val="110"/>
        </w:rPr>
        <w:t xml:space="preserve">lorsque le </w:t>
      </w:r>
      <w:r w:rsidRPr="000E48DF">
        <w:rPr>
          <w:rFonts w:eastAsia="Calibri"/>
          <w:spacing w:val="-3"/>
          <w:w w:val="110"/>
        </w:rPr>
        <w:t xml:space="preserve">montant </w:t>
      </w:r>
      <w:r w:rsidRPr="000E48DF">
        <w:rPr>
          <w:rFonts w:eastAsia="Calibri"/>
          <w:w w:val="110"/>
        </w:rPr>
        <w:t xml:space="preserve">de la </w:t>
      </w:r>
      <w:r w:rsidRPr="000E48DF">
        <w:rPr>
          <w:rFonts w:eastAsia="Calibri"/>
          <w:spacing w:val="-3"/>
          <w:w w:val="110"/>
        </w:rPr>
        <w:t xml:space="preserve">prestation sous-traitée </w:t>
      </w:r>
      <w:r w:rsidRPr="000E48DF">
        <w:rPr>
          <w:rFonts w:eastAsia="Calibri"/>
          <w:w w:val="110"/>
        </w:rPr>
        <w:t>par une seule</w:t>
      </w:r>
      <w:r w:rsidRPr="000E48DF">
        <w:rPr>
          <w:rFonts w:eastAsia="Calibri"/>
          <w:spacing w:val="-13"/>
          <w:w w:val="110"/>
        </w:rPr>
        <w:t xml:space="preserve"> </w:t>
      </w:r>
      <w:r w:rsidRPr="000E48DF">
        <w:rPr>
          <w:rFonts w:eastAsia="Calibri"/>
          <w:spacing w:val="-3"/>
          <w:w w:val="110"/>
        </w:rPr>
        <w:t>entreprise</w:t>
      </w:r>
      <w:r w:rsidRPr="000E48DF">
        <w:rPr>
          <w:rFonts w:eastAsia="Calibri"/>
          <w:spacing w:val="-13"/>
          <w:w w:val="110"/>
        </w:rPr>
        <w:t xml:space="preserve"> </w:t>
      </w:r>
      <w:r w:rsidRPr="000E48DF">
        <w:rPr>
          <w:rFonts w:eastAsia="Calibri"/>
          <w:spacing w:val="-2"/>
          <w:w w:val="110"/>
        </w:rPr>
        <w:t>est</w:t>
      </w:r>
      <w:r w:rsidRPr="000E48DF">
        <w:rPr>
          <w:rFonts w:eastAsia="Calibri"/>
          <w:spacing w:val="-13"/>
          <w:w w:val="110"/>
        </w:rPr>
        <w:t xml:space="preserve"> </w:t>
      </w:r>
      <w:r w:rsidRPr="000E48DF">
        <w:rPr>
          <w:rFonts w:eastAsia="Calibri"/>
          <w:w w:val="110"/>
        </w:rPr>
        <w:t>supérieur</w:t>
      </w:r>
      <w:r w:rsidRPr="000E48DF">
        <w:rPr>
          <w:rFonts w:eastAsia="Calibri"/>
          <w:spacing w:val="-13"/>
          <w:w w:val="110"/>
        </w:rPr>
        <w:t xml:space="preserve"> </w:t>
      </w:r>
      <w:r w:rsidRPr="000E48DF">
        <w:rPr>
          <w:rFonts w:eastAsia="Calibri"/>
          <w:w w:val="110"/>
        </w:rPr>
        <w:t>ou</w:t>
      </w:r>
      <w:r w:rsidRPr="000E48DF">
        <w:rPr>
          <w:rFonts w:eastAsia="Calibri"/>
          <w:spacing w:val="-13"/>
          <w:w w:val="110"/>
        </w:rPr>
        <w:t xml:space="preserve"> </w:t>
      </w:r>
      <w:r w:rsidRPr="000E48DF">
        <w:rPr>
          <w:rFonts w:eastAsia="Calibri"/>
          <w:w w:val="110"/>
        </w:rPr>
        <w:t>égal</w:t>
      </w:r>
      <w:r w:rsidRPr="000E48DF">
        <w:rPr>
          <w:rFonts w:eastAsia="Calibri"/>
          <w:spacing w:val="-13"/>
          <w:w w:val="110"/>
        </w:rPr>
        <w:t xml:space="preserve"> </w:t>
      </w:r>
      <w:r w:rsidRPr="000E48DF">
        <w:rPr>
          <w:rFonts w:eastAsia="Calibri"/>
          <w:w w:val="110"/>
        </w:rPr>
        <w:t>à</w:t>
      </w:r>
      <w:r w:rsidRPr="000E48DF">
        <w:rPr>
          <w:rFonts w:eastAsia="Calibri"/>
          <w:spacing w:val="-13"/>
          <w:w w:val="110"/>
        </w:rPr>
        <w:t xml:space="preserve"> </w:t>
      </w:r>
      <w:r w:rsidRPr="000E48DF">
        <w:rPr>
          <w:rFonts w:eastAsia="Calibri"/>
          <w:w w:val="110"/>
        </w:rPr>
        <w:t>dix</w:t>
      </w:r>
      <w:r w:rsidRPr="000E48DF">
        <w:rPr>
          <w:rFonts w:eastAsia="Calibri"/>
          <w:spacing w:val="-13"/>
          <w:w w:val="110"/>
        </w:rPr>
        <w:t xml:space="preserve"> </w:t>
      </w:r>
      <w:r w:rsidRPr="000E48DF">
        <w:rPr>
          <w:rFonts w:eastAsia="Calibri"/>
          <w:w w:val="110"/>
        </w:rPr>
        <w:t>pour</w:t>
      </w:r>
      <w:r w:rsidRPr="000E48DF">
        <w:rPr>
          <w:rFonts w:eastAsia="Calibri"/>
          <w:spacing w:val="-13"/>
          <w:w w:val="110"/>
        </w:rPr>
        <w:t xml:space="preserve"> </w:t>
      </w:r>
      <w:r w:rsidRPr="000E48DF">
        <w:rPr>
          <w:rFonts w:eastAsia="Calibri"/>
          <w:spacing w:val="-3"/>
          <w:w w:val="110"/>
        </w:rPr>
        <w:t>cent</w:t>
      </w:r>
      <w:r w:rsidRPr="000E48DF">
        <w:rPr>
          <w:rFonts w:eastAsia="Calibri"/>
          <w:spacing w:val="-13"/>
          <w:w w:val="110"/>
        </w:rPr>
        <w:t xml:space="preserve"> </w:t>
      </w:r>
      <w:r w:rsidRPr="000E48DF">
        <w:rPr>
          <w:rFonts w:eastAsia="Calibri"/>
          <w:w w:val="110"/>
        </w:rPr>
        <w:t>(10%)</w:t>
      </w:r>
      <w:r w:rsidRPr="000E48DF">
        <w:rPr>
          <w:rFonts w:eastAsia="Calibri"/>
          <w:spacing w:val="-13"/>
          <w:w w:val="110"/>
        </w:rPr>
        <w:t xml:space="preserve"> </w:t>
      </w:r>
      <w:r w:rsidRPr="000E48DF">
        <w:rPr>
          <w:rFonts w:eastAsia="Calibri"/>
          <w:w w:val="110"/>
        </w:rPr>
        <w:t>du</w:t>
      </w:r>
      <w:r w:rsidRPr="000E48DF">
        <w:rPr>
          <w:rFonts w:eastAsia="Calibri"/>
          <w:spacing w:val="-13"/>
          <w:w w:val="110"/>
        </w:rPr>
        <w:t xml:space="preserve"> </w:t>
      </w:r>
      <w:r w:rsidRPr="000E48DF">
        <w:rPr>
          <w:rFonts w:eastAsia="Calibri"/>
          <w:spacing w:val="-3"/>
          <w:w w:val="110"/>
        </w:rPr>
        <w:t>montant</w:t>
      </w:r>
      <w:r w:rsidRPr="000E48DF">
        <w:rPr>
          <w:rFonts w:eastAsia="Calibri"/>
          <w:spacing w:val="-6"/>
          <w:w w:val="110"/>
        </w:rPr>
        <w:t xml:space="preserve"> </w:t>
      </w:r>
      <w:r w:rsidRPr="000E48DF">
        <w:rPr>
          <w:rFonts w:eastAsia="Calibri"/>
          <w:spacing w:val="-3"/>
          <w:w w:val="110"/>
        </w:rPr>
        <w:t>total</w:t>
      </w:r>
      <w:r w:rsidRPr="000E48DF">
        <w:rPr>
          <w:rFonts w:eastAsia="Calibri"/>
          <w:spacing w:val="-6"/>
          <w:w w:val="110"/>
        </w:rPr>
        <w:t xml:space="preserve"> </w:t>
      </w:r>
      <w:r w:rsidRPr="000E48DF">
        <w:rPr>
          <w:rFonts w:eastAsia="Calibri"/>
          <w:w w:val="110"/>
        </w:rPr>
        <w:t>du</w:t>
      </w:r>
      <w:r w:rsidRPr="000E48DF">
        <w:rPr>
          <w:rFonts w:eastAsia="Calibri"/>
          <w:spacing w:val="-6"/>
          <w:w w:val="110"/>
        </w:rPr>
        <w:t xml:space="preserve"> </w:t>
      </w:r>
      <w:r w:rsidRPr="000E48DF">
        <w:rPr>
          <w:rFonts w:eastAsia="Calibri"/>
          <w:spacing w:val="-3"/>
          <w:w w:val="110"/>
        </w:rPr>
        <w:t>marché</w:t>
      </w:r>
      <w:r w:rsidRPr="000E48DF">
        <w:rPr>
          <w:rFonts w:eastAsia="Calibri"/>
          <w:spacing w:val="-6"/>
          <w:w w:val="110"/>
        </w:rPr>
        <w:t xml:space="preserve"> </w:t>
      </w:r>
      <w:r w:rsidRPr="000E48DF">
        <w:rPr>
          <w:rFonts w:eastAsia="Calibri"/>
          <w:spacing w:val="-4"/>
          <w:w w:val="110"/>
        </w:rPr>
        <w:t>et</w:t>
      </w:r>
      <w:r w:rsidRPr="000E48DF">
        <w:rPr>
          <w:rFonts w:eastAsia="Calibri"/>
          <w:spacing w:val="-6"/>
          <w:w w:val="110"/>
        </w:rPr>
        <w:t xml:space="preserve"> </w:t>
      </w:r>
      <w:r w:rsidRPr="000E48DF">
        <w:rPr>
          <w:rFonts w:eastAsia="Calibri"/>
          <w:w w:val="110"/>
        </w:rPr>
        <w:t>ses</w:t>
      </w:r>
      <w:r w:rsidRPr="000E48DF">
        <w:rPr>
          <w:rFonts w:eastAsia="Calibri"/>
          <w:spacing w:val="-6"/>
          <w:w w:val="110"/>
        </w:rPr>
        <w:t xml:space="preserve"> </w:t>
      </w:r>
      <w:r w:rsidRPr="000E48DF">
        <w:rPr>
          <w:rFonts w:eastAsia="Calibri"/>
          <w:spacing w:val="-3"/>
          <w:w w:val="110"/>
        </w:rPr>
        <w:t>éventuels</w:t>
      </w:r>
      <w:r w:rsidRPr="000E48DF">
        <w:rPr>
          <w:rFonts w:eastAsia="Calibri"/>
          <w:spacing w:val="-6"/>
          <w:w w:val="110"/>
        </w:rPr>
        <w:t xml:space="preserve"> </w:t>
      </w:r>
      <w:r w:rsidRPr="000E48DF">
        <w:rPr>
          <w:rFonts w:eastAsia="Calibri"/>
          <w:spacing w:val="-4"/>
          <w:w w:val="110"/>
        </w:rPr>
        <w:t>avenants</w:t>
      </w:r>
      <w:r w:rsidRPr="000E48DF">
        <w:rPr>
          <w:rFonts w:eastAsia="Calibri"/>
          <w:spacing w:val="-6"/>
          <w:w w:val="110"/>
        </w:rPr>
        <w:t xml:space="preserve"> </w:t>
      </w:r>
      <w:r w:rsidRPr="000E48DF">
        <w:rPr>
          <w:rFonts w:eastAsia="Calibri"/>
          <w:w w:val="110"/>
        </w:rPr>
        <w:t>ou</w:t>
      </w:r>
      <w:r w:rsidRPr="000E48DF">
        <w:rPr>
          <w:rFonts w:eastAsia="Calibri"/>
          <w:spacing w:val="-6"/>
          <w:w w:val="110"/>
        </w:rPr>
        <w:t xml:space="preserve"> </w:t>
      </w:r>
      <w:r w:rsidRPr="000E48DF">
        <w:rPr>
          <w:rFonts w:eastAsia="Calibri"/>
          <w:w w:val="110"/>
        </w:rPr>
        <w:t>lorsqu’il</w:t>
      </w:r>
      <w:r w:rsidRPr="000E48DF">
        <w:rPr>
          <w:rFonts w:eastAsia="Calibri"/>
          <w:spacing w:val="-6"/>
          <w:w w:val="110"/>
        </w:rPr>
        <w:t xml:space="preserve"> </w:t>
      </w:r>
      <w:r w:rsidRPr="000E48DF">
        <w:rPr>
          <w:rFonts w:eastAsia="Calibri"/>
          <w:spacing w:val="-2"/>
          <w:w w:val="110"/>
        </w:rPr>
        <w:t>est</w:t>
      </w:r>
      <w:r w:rsidRPr="000E48DF">
        <w:rPr>
          <w:rFonts w:eastAsia="Calibri"/>
          <w:spacing w:val="-6"/>
          <w:w w:val="110"/>
        </w:rPr>
        <w:t xml:space="preserve"> </w:t>
      </w:r>
      <w:r w:rsidRPr="000E48DF">
        <w:rPr>
          <w:rFonts w:eastAsia="Calibri"/>
          <w:spacing w:val="-3"/>
          <w:w w:val="110"/>
        </w:rPr>
        <w:t xml:space="preserve">établi </w:t>
      </w:r>
      <w:r w:rsidRPr="000E48DF">
        <w:rPr>
          <w:rFonts w:eastAsia="Calibri"/>
          <w:w w:val="110"/>
        </w:rPr>
        <w:t>que</w:t>
      </w:r>
      <w:r w:rsidRPr="000E48DF">
        <w:rPr>
          <w:rFonts w:eastAsia="Calibri"/>
          <w:spacing w:val="-8"/>
          <w:w w:val="110"/>
        </w:rPr>
        <w:t xml:space="preserve"> </w:t>
      </w:r>
      <w:r w:rsidRPr="000E48DF">
        <w:rPr>
          <w:rFonts w:eastAsia="Calibri"/>
          <w:spacing w:val="-3"/>
          <w:w w:val="110"/>
        </w:rPr>
        <w:t>l’entreprise</w:t>
      </w:r>
      <w:r w:rsidRPr="000E48DF">
        <w:rPr>
          <w:rFonts w:eastAsia="Calibri"/>
          <w:spacing w:val="-8"/>
          <w:w w:val="110"/>
        </w:rPr>
        <w:t xml:space="preserve"> </w:t>
      </w:r>
      <w:r w:rsidRPr="000E48DF">
        <w:rPr>
          <w:rFonts w:eastAsia="Calibri"/>
          <w:w w:val="110"/>
        </w:rPr>
        <w:t>principale</w:t>
      </w:r>
      <w:r w:rsidRPr="000E48DF">
        <w:rPr>
          <w:rFonts w:eastAsia="Calibri"/>
          <w:spacing w:val="-8"/>
          <w:w w:val="110"/>
        </w:rPr>
        <w:t xml:space="preserve"> </w:t>
      </w:r>
      <w:r w:rsidRPr="000E48DF">
        <w:rPr>
          <w:rFonts w:eastAsia="Calibri"/>
          <w:w w:val="110"/>
        </w:rPr>
        <w:t>se</w:t>
      </w:r>
      <w:r w:rsidRPr="000E48DF">
        <w:rPr>
          <w:rFonts w:eastAsia="Calibri"/>
          <w:spacing w:val="-8"/>
          <w:w w:val="110"/>
        </w:rPr>
        <w:t xml:space="preserve"> </w:t>
      </w:r>
      <w:r w:rsidRPr="000E48DF">
        <w:rPr>
          <w:rFonts w:eastAsia="Calibri"/>
          <w:spacing w:val="-3"/>
          <w:w w:val="110"/>
        </w:rPr>
        <w:t>livre</w:t>
      </w:r>
      <w:r w:rsidRPr="000E48DF">
        <w:rPr>
          <w:rFonts w:eastAsia="Calibri"/>
          <w:spacing w:val="-8"/>
          <w:w w:val="110"/>
        </w:rPr>
        <w:t xml:space="preserve"> </w:t>
      </w:r>
      <w:r w:rsidRPr="000E48DF">
        <w:rPr>
          <w:rFonts w:eastAsia="Calibri"/>
          <w:w w:val="110"/>
        </w:rPr>
        <w:t>à</w:t>
      </w:r>
      <w:r w:rsidRPr="000E48DF">
        <w:rPr>
          <w:rFonts w:eastAsia="Calibri"/>
          <w:spacing w:val="-8"/>
          <w:w w:val="110"/>
        </w:rPr>
        <w:t xml:space="preserve"> </w:t>
      </w:r>
      <w:r w:rsidRPr="000E48DF">
        <w:rPr>
          <w:rFonts w:eastAsia="Calibri"/>
          <w:w w:val="110"/>
        </w:rPr>
        <w:t>des</w:t>
      </w:r>
      <w:r w:rsidRPr="000E48DF">
        <w:rPr>
          <w:rFonts w:eastAsia="Calibri"/>
          <w:spacing w:val="-8"/>
          <w:w w:val="110"/>
        </w:rPr>
        <w:t xml:space="preserve"> </w:t>
      </w:r>
      <w:r w:rsidRPr="000E48DF">
        <w:rPr>
          <w:rFonts w:eastAsia="Calibri"/>
          <w:spacing w:val="-3"/>
          <w:w w:val="110"/>
        </w:rPr>
        <w:t>manœuvres</w:t>
      </w:r>
      <w:r w:rsidRPr="000E48DF">
        <w:rPr>
          <w:rFonts w:eastAsia="Calibri"/>
          <w:spacing w:val="-8"/>
          <w:w w:val="110"/>
        </w:rPr>
        <w:t xml:space="preserve"> </w:t>
      </w:r>
      <w:r w:rsidRPr="000E48DF">
        <w:rPr>
          <w:rFonts w:eastAsia="Calibri"/>
          <w:spacing w:val="-3"/>
          <w:w w:val="110"/>
        </w:rPr>
        <w:t>dolosives</w:t>
      </w:r>
      <w:r w:rsidRPr="000E48DF">
        <w:rPr>
          <w:rFonts w:eastAsia="Calibri"/>
          <w:spacing w:val="-8"/>
          <w:w w:val="110"/>
        </w:rPr>
        <w:t xml:space="preserve"> </w:t>
      </w:r>
      <w:r w:rsidRPr="000E48DF">
        <w:rPr>
          <w:rFonts w:eastAsia="Calibri"/>
          <w:w w:val="110"/>
        </w:rPr>
        <w:t>vis-à-vis du</w:t>
      </w:r>
      <w:r w:rsidRPr="000E48DF">
        <w:rPr>
          <w:rFonts w:eastAsia="Calibri"/>
          <w:spacing w:val="-10"/>
          <w:w w:val="110"/>
        </w:rPr>
        <w:t xml:space="preserve"> </w:t>
      </w:r>
      <w:r w:rsidRPr="000E48DF">
        <w:rPr>
          <w:rFonts w:eastAsia="Calibri"/>
          <w:spacing w:val="-3"/>
          <w:w w:val="110"/>
        </w:rPr>
        <w:t>sous-traitant.</w:t>
      </w:r>
      <w:r w:rsidRPr="000E48DF">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55"/>
    <w:p w14:paraId="4A492819" w14:textId="77777777" w:rsidR="00CC22DD" w:rsidRPr="000E48DF" w:rsidRDefault="00CC22DD" w:rsidP="00CC22DD">
      <w:pPr>
        <w:jc w:val="both"/>
      </w:pPr>
    </w:p>
    <w:p w14:paraId="739435C0" w14:textId="77777777" w:rsidR="00CC22DD" w:rsidRPr="000E48DF" w:rsidRDefault="00CC22DD" w:rsidP="00CC22DD">
      <w:pPr>
        <w:pStyle w:val="CCAParticle"/>
        <w:rPr>
          <w:rFonts w:ascii="Tahoma" w:hAnsi="Tahoma" w:cs="Tahoma"/>
        </w:rPr>
      </w:pPr>
      <w:bookmarkStart w:id="258" w:name="_Toc530307806"/>
      <w:bookmarkStart w:id="259" w:name="_Toc97557091"/>
      <w:bookmarkStart w:id="260" w:name="_Toc157306078"/>
      <w:r w:rsidRPr="000E48DF">
        <w:rPr>
          <w:rFonts w:ascii="Tahoma" w:hAnsi="Tahoma" w:cs="Tahoma"/>
        </w:rPr>
        <w:t>Article 20- Laboratoire de chantier e</w:t>
      </w:r>
      <w:bookmarkEnd w:id="258"/>
      <w:bookmarkEnd w:id="259"/>
      <w:bookmarkEnd w:id="260"/>
      <w:r w:rsidRPr="000E48DF">
        <w:rPr>
          <w:rFonts w:ascii="Tahoma" w:hAnsi="Tahoma" w:cs="Tahoma"/>
        </w:rPr>
        <w:t>t essais</w:t>
      </w:r>
    </w:p>
    <w:p w14:paraId="17DEEB75" w14:textId="77777777" w:rsidR="00CC22DD" w:rsidRPr="000E48DF" w:rsidRDefault="00CC22DD" w:rsidP="00CC22DD">
      <w:pPr>
        <w:jc w:val="both"/>
      </w:pPr>
      <w:r w:rsidRPr="000E48DF">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sept (07) jours dès réception de la demande.</w:t>
      </w:r>
    </w:p>
    <w:p w14:paraId="5DFB9FC6" w14:textId="77777777" w:rsidR="00CC22DD" w:rsidRPr="000E48DF" w:rsidRDefault="00CC22DD" w:rsidP="00CC22DD">
      <w:pPr>
        <w:jc w:val="both"/>
      </w:pPr>
    </w:p>
    <w:p w14:paraId="192D5895" w14:textId="77777777" w:rsidR="00CC22DD" w:rsidRPr="000E48DF" w:rsidRDefault="00CC22DD" w:rsidP="00CC22DD">
      <w:pPr>
        <w:jc w:val="both"/>
      </w:pPr>
      <w:r w:rsidRPr="000E48DF">
        <w:t>Il sera de fournir avant toute mise en œuvre, un dossier complet prouvant que le matériau satisfait aux conditions du CCTP.</w:t>
      </w:r>
    </w:p>
    <w:p w14:paraId="7BAC03F2" w14:textId="77777777" w:rsidR="00CC22DD" w:rsidRPr="000E48DF" w:rsidRDefault="00CC22DD" w:rsidP="00CC22DD">
      <w:pPr>
        <w:jc w:val="both"/>
      </w:pPr>
    </w:p>
    <w:p w14:paraId="1120677C" w14:textId="77777777" w:rsidR="00CC22DD" w:rsidRPr="000E48DF" w:rsidRDefault="00CC22DD" w:rsidP="00CC22DD">
      <w:pPr>
        <w:jc w:val="both"/>
      </w:pPr>
      <w:r w:rsidRPr="000E48DF">
        <w:t>Le cocontractant est tenu d’exécuter tous les essais et contrôles nécessaires à la bonne exécution des ouvrages tels qu’ils sont définis dans le CCTP.</w:t>
      </w:r>
    </w:p>
    <w:p w14:paraId="232EAA3C" w14:textId="77777777" w:rsidR="00CC22DD" w:rsidRPr="000E48DF" w:rsidRDefault="00CC22DD" w:rsidP="00CC22DD">
      <w:pPr>
        <w:jc w:val="both"/>
      </w:pPr>
    </w:p>
    <w:p w14:paraId="50457D63" w14:textId="77777777" w:rsidR="00CC22DD" w:rsidRPr="000E48DF" w:rsidRDefault="00CC22DD" w:rsidP="00CC22DD">
      <w:pPr>
        <w:jc w:val="both"/>
      </w:pPr>
      <w:r w:rsidRPr="000E48DF">
        <w:t>Les frais inhérents à ces essais et contrôles sont à la charge du Cocontractant.</w:t>
      </w:r>
    </w:p>
    <w:p w14:paraId="14E824A5" w14:textId="77777777" w:rsidR="00CC22DD" w:rsidRPr="000E48DF" w:rsidRDefault="00CC22DD" w:rsidP="00CC22DD">
      <w:pPr>
        <w:jc w:val="both"/>
      </w:pPr>
    </w:p>
    <w:p w14:paraId="28D29413" w14:textId="77777777" w:rsidR="00CC22DD" w:rsidRPr="000E48DF" w:rsidRDefault="00CC22DD" w:rsidP="00CC22DD">
      <w:pPr>
        <w:pStyle w:val="CCAParticle"/>
        <w:rPr>
          <w:rFonts w:ascii="Tahoma" w:hAnsi="Tahoma" w:cs="Tahoma"/>
        </w:rPr>
      </w:pPr>
      <w:bookmarkStart w:id="261" w:name="_Toc157306079"/>
      <w:bookmarkStart w:id="262" w:name="_Toc530307807"/>
      <w:bookmarkStart w:id="263" w:name="_Toc97557092"/>
      <w:r w:rsidRPr="000E48DF">
        <w:rPr>
          <w:rFonts w:ascii="Tahoma" w:hAnsi="Tahoma" w:cs="Tahoma"/>
        </w:rPr>
        <w:t>Article 21- Journal et Réunions de chantier</w:t>
      </w:r>
      <w:bookmarkEnd w:id="261"/>
      <w:r w:rsidRPr="000E48DF">
        <w:rPr>
          <w:rFonts w:ascii="Tahoma" w:hAnsi="Tahoma" w:cs="Tahoma"/>
        </w:rPr>
        <w:t xml:space="preserve"> </w:t>
      </w:r>
      <w:bookmarkEnd w:id="262"/>
      <w:bookmarkEnd w:id="263"/>
    </w:p>
    <w:p w14:paraId="31877758" w14:textId="77777777" w:rsidR="00CC22DD" w:rsidRPr="000E48DF" w:rsidRDefault="00CC22DD" w:rsidP="00CC22DD">
      <w:pPr>
        <w:pStyle w:val="CCAParticle"/>
        <w:rPr>
          <w:rFonts w:ascii="Tahoma" w:hAnsi="Tahoma" w:cs="Tahoma"/>
        </w:rPr>
      </w:pPr>
    </w:p>
    <w:p w14:paraId="34FA27A9" w14:textId="77777777" w:rsidR="00CC22DD" w:rsidRPr="000E48DF" w:rsidRDefault="00CC22DD" w:rsidP="00CC22DD">
      <w:pPr>
        <w:jc w:val="both"/>
        <w:rPr>
          <w:b/>
        </w:rPr>
      </w:pPr>
      <w:r w:rsidRPr="000E48DF">
        <w:rPr>
          <w:b/>
        </w:rPr>
        <w:t>21.1. Journal de chantier.</w:t>
      </w:r>
    </w:p>
    <w:p w14:paraId="7BD05D2D" w14:textId="77777777" w:rsidR="00CC22DD" w:rsidRPr="000E48DF" w:rsidRDefault="00CC22DD" w:rsidP="00CC22DD">
      <w:pPr>
        <w:jc w:val="both"/>
      </w:pPr>
      <w:r w:rsidRPr="000E48DF">
        <w:t xml:space="preserve">Le cocontractant est tenu d’ouvrir avant tout démarrage des travaux, un journal de chantier. C'est un document contradictoire unique. Ses pages sont numérotées et visées. Aucune </w:t>
      </w:r>
      <w:r w:rsidRPr="000E48DF">
        <w:rPr>
          <w:spacing w:val="5"/>
        </w:rPr>
        <w:t>pag</w:t>
      </w:r>
      <w:r w:rsidRPr="000E48DF">
        <w:t xml:space="preserve">e </w:t>
      </w:r>
      <w:r w:rsidRPr="000E48DF">
        <w:rPr>
          <w:spacing w:val="5"/>
        </w:rPr>
        <w:t>n</w:t>
      </w:r>
      <w:r w:rsidRPr="000E48DF">
        <w:t xml:space="preserve">e </w:t>
      </w:r>
      <w:r w:rsidRPr="000E48DF">
        <w:rPr>
          <w:spacing w:val="5"/>
        </w:rPr>
        <w:t>doi</w:t>
      </w:r>
      <w:r w:rsidRPr="000E48DF">
        <w:t xml:space="preserve">t </w:t>
      </w:r>
      <w:r w:rsidRPr="000E48DF">
        <w:rPr>
          <w:spacing w:val="5"/>
        </w:rPr>
        <w:t>êtr</w:t>
      </w:r>
      <w:r w:rsidRPr="000E48DF">
        <w:t xml:space="preserve">e </w:t>
      </w:r>
      <w:r w:rsidRPr="000E48DF">
        <w:rPr>
          <w:spacing w:val="5"/>
        </w:rPr>
        <w:t>enlevée</w:t>
      </w:r>
      <w:r w:rsidRPr="000E48DF">
        <w:t xml:space="preserve">. </w:t>
      </w:r>
      <w:r w:rsidRPr="000E48DF">
        <w:rPr>
          <w:spacing w:val="5"/>
        </w:rPr>
        <w:t>Le</w:t>
      </w:r>
      <w:r w:rsidRPr="000E48DF">
        <w:t xml:space="preserve">s </w:t>
      </w:r>
      <w:r w:rsidRPr="000E48DF">
        <w:rPr>
          <w:spacing w:val="5"/>
        </w:rPr>
        <w:t>parties raturée</w:t>
      </w:r>
      <w:r w:rsidRPr="000E48DF">
        <w:t xml:space="preserve">s </w:t>
      </w:r>
      <w:r w:rsidRPr="000E48DF">
        <w:rPr>
          <w:spacing w:val="5"/>
        </w:rPr>
        <w:t>o</w:t>
      </w:r>
      <w:r w:rsidRPr="000E48DF">
        <w:t xml:space="preserve">u </w:t>
      </w:r>
      <w:r w:rsidRPr="000E48DF">
        <w:rPr>
          <w:spacing w:val="5"/>
        </w:rPr>
        <w:t>annulée</w:t>
      </w:r>
      <w:r w:rsidRPr="000E48DF">
        <w:t xml:space="preserve">s </w:t>
      </w:r>
      <w:r w:rsidRPr="000E48DF">
        <w:rPr>
          <w:spacing w:val="5"/>
        </w:rPr>
        <w:t>son</w:t>
      </w:r>
      <w:r w:rsidRPr="000E48DF">
        <w:t xml:space="preserve">t </w:t>
      </w:r>
      <w:r w:rsidRPr="000E48DF">
        <w:rPr>
          <w:spacing w:val="5"/>
        </w:rPr>
        <w:t>signalée</w:t>
      </w:r>
      <w:r w:rsidRPr="000E48DF">
        <w:t xml:space="preserve">s </w:t>
      </w:r>
      <w:r w:rsidRPr="000E48DF">
        <w:rPr>
          <w:spacing w:val="5"/>
        </w:rPr>
        <w:t xml:space="preserve">en </w:t>
      </w:r>
      <w:r w:rsidRPr="000E48DF">
        <w:t>marge pour validation Y sont consignés chaque jour :</w:t>
      </w:r>
    </w:p>
    <w:p w14:paraId="03937EF0" w14:textId="77777777" w:rsidR="00CC22DD" w:rsidRPr="000E48DF" w:rsidRDefault="00CC22DD" w:rsidP="004D5F6C">
      <w:pPr>
        <w:numPr>
          <w:ilvl w:val="0"/>
          <w:numId w:val="28"/>
        </w:numPr>
        <w:suppressAutoHyphens/>
        <w:ind w:left="567" w:hanging="283"/>
        <w:jc w:val="both"/>
        <w:textAlignment w:val="baseline"/>
      </w:pPr>
      <w:r w:rsidRPr="000E48DF">
        <w:t xml:space="preserve">Les opérations administratives, relatives à l'exécution et au règlement du marché (notification, résultats d'essais, attachement) ; </w:t>
      </w:r>
    </w:p>
    <w:p w14:paraId="4C796CC4" w14:textId="77777777" w:rsidR="00CC22DD" w:rsidRPr="000E48DF" w:rsidRDefault="00CC22DD" w:rsidP="004D5F6C">
      <w:pPr>
        <w:numPr>
          <w:ilvl w:val="0"/>
          <w:numId w:val="28"/>
        </w:numPr>
        <w:suppressAutoHyphens/>
        <w:ind w:left="567" w:hanging="283"/>
        <w:jc w:val="both"/>
        <w:textAlignment w:val="baseline"/>
      </w:pPr>
      <w:r w:rsidRPr="000E48DF">
        <w:t>Les conditions atmosphériques ;</w:t>
      </w:r>
    </w:p>
    <w:p w14:paraId="694E8227" w14:textId="77777777" w:rsidR="00CC22DD" w:rsidRPr="000E48DF" w:rsidRDefault="00CC22DD" w:rsidP="004D5F6C">
      <w:pPr>
        <w:numPr>
          <w:ilvl w:val="0"/>
          <w:numId w:val="28"/>
        </w:numPr>
        <w:suppressAutoHyphens/>
        <w:ind w:left="567" w:hanging="283"/>
        <w:jc w:val="both"/>
        <w:textAlignment w:val="baseline"/>
      </w:pPr>
      <w:r w:rsidRPr="000E48DF">
        <w:t>Les réceptions de matériaux et agréments de toutes sortes ;</w:t>
      </w:r>
    </w:p>
    <w:p w14:paraId="03E4020A" w14:textId="77777777" w:rsidR="00CC22DD" w:rsidRPr="000E48DF" w:rsidRDefault="00CC22DD" w:rsidP="004D5F6C">
      <w:pPr>
        <w:numPr>
          <w:ilvl w:val="0"/>
          <w:numId w:val="28"/>
        </w:numPr>
        <w:suppressAutoHyphens/>
        <w:ind w:left="567" w:hanging="283"/>
        <w:jc w:val="both"/>
        <w:textAlignment w:val="baseline"/>
      </w:pPr>
      <w:r w:rsidRPr="000E48DF">
        <w:t>Les incidents ou détails de toutes natures présentant quelques intérêts du point de vue de la tenue ultérieure des ouvrages ou de la durée réelle des travaux ;</w:t>
      </w:r>
    </w:p>
    <w:p w14:paraId="5D2EF460" w14:textId="77777777" w:rsidR="00CC22DD" w:rsidRPr="000E48DF" w:rsidRDefault="00CC22DD" w:rsidP="004D5F6C">
      <w:pPr>
        <w:numPr>
          <w:ilvl w:val="0"/>
          <w:numId w:val="28"/>
        </w:numPr>
        <w:suppressAutoHyphens/>
        <w:ind w:left="567" w:hanging="283"/>
        <w:jc w:val="both"/>
        <w:textAlignment w:val="baseline"/>
      </w:pPr>
      <w:r w:rsidRPr="000E48DF">
        <w:t>Etc.</w:t>
      </w:r>
    </w:p>
    <w:p w14:paraId="6D61F04C" w14:textId="77777777" w:rsidR="00CC22DD" w:rsidRPr="000E48DF" w:rsidRDefault="00CC22DD" w:rsidP="00CC22DD">
      <w:pPr>
        <w:ind w:left="567"/>
        <w:jc w:val="both"/>
      </w:pPr>
    </w:p>
    <w:p w14:paraId="614C8340" w14:textId="77777777" w:rsidR="00CC22DD" w:rsidRPr="000E48DF" w:rsidRDefault="00CC22DD" w:rsidP="00CC22DD">
      <w:pPr>
        <w:jc w:val="both"/>
      </w:pPr>
      <w:r w:rsidRPr="000E48DF">
        <w:t>Le cocontractant pourra y consigner les incidents ou observations susceptibles de donner lieu à une réclamation de sa part.</w:t>
      </w:r>
    </w:p>
    <w:p w14:paraId="4F5420F7" w14:textId="77777777" w:rsidR="00CC22DD" w:rsidRPr="000E48DF" w:rsidRDefault="00CC22DD" w:rsidP="00CC22DD">
      <w:pPr>
        <w:jc w:val="both"/>
      </w:pPr>
    </w:p>
    <w:p w14:paraId="69818117" w14:textId="77777777" w:rsidR="00CC22DD" w:rsidRPr="000E48DF" w:rsidRDefault="00CC22DD" w:rsidP="00CC22DD">
      <w:pPr>
        <w:jc w:val="both"/>
      </w:pPr>
      <w:r w:rsidRPr="000E48DF">
        <w:t>Ce journal sera signé contradictoirement par le Maître d’œuvre et le représentant du cocontractant à chaque visite de chantier.</w:t>
      </w:r>
    </w:p>
    <w:p w14:paraId="284235A2" w14:textId="77777777" w:rsidR="00CC22DD" w:rsidRPr="000E48DF" w:rsidRDefault="00CC22DD" w:rsidP="00CC22DD">
      <w:pPr>
        <w:jc w:val="both"/>
      </w:pPr>
      <w:r w:rsidRPr="000E48DF">
        <w:t>Pour toute réclamation éventuelle du cocontractant, il ne pourra être fait état outre les autres pièces du marché, que des événements ou documents mentionnés en temps utile au journal de chantier.</w:t>
      </w:r>
    </w:p>
    <w:p w14:paraId="0F105F5F" w14:textId="77777777" w:rsidR="00CC22DD" w:rsidRPr="000E48DF" w:rsidRDefault="00CC22DD" w:rsidP="00CC22DD">
      <w:pPr>
        <w:jc w:val="both"/>
      </w:pPr>
    </w:p>
    <w:p w14:paraId="022778FC" w14:textId="77777777" w:rsidR="00CC22DD" w:rsidRPr="000E48DF" w:rsidRDefault="00CC22DD" w:rsidP="00CC22DD">
      <w:pPr>
        <w:jc w:val="both"/>
        <w:rPr>
          <w:b/>
        </w:rPr>
      </w:pPr>
      <w:r w:rsidRPr="000E48DF">
        <w:rPr>
          <w:b/>
        </w:rPr>
        <w:t>21.2. Réunions de chantier</w:t>
      </w:r>
    </w:p>
    <w:p w14:paraId="3F591B3C" w14:textId="77777777" w:rsidR="00CC22DD" w:rsidRPr="000E48DF" w:rsidRDefault="00CC22DD" w:rsidP="00CC22DD">
      <w:pPr>
        <w:jc w:val="both"/>
      </w:pPr>
      <w:r w:rsidRPr="000E48DF">
        <w:t xml:space="preserve">Outre les réunions régulières de chantier à l’initiative de l’Ingénieur du marché ou du maître d’œuvre, le cas échéant des réunions périodiques devront être tenues en présence du Chef de service du marché et de l’Ingénieur du marché ou leur représentant à un jour fixé contradictoirement par le cocontractant, l’Ingénieur du marché, ou le Maître </w:t>
      </w:r>
      <w:r w:rsidR="00115F18" w:rsidRPr="000E48DF">
        <w:t>d’œuvre,</w:t>
      </w:r>
      <w:r w:rsidRPr="000E48DF">
        <w:t xml:space="preserve"> le cas échéant.</w:t>
      </w:r>
    </w:p>
    <w:p w14:paraId="5876B5C6" w14:textId="77777777" w:rsidR="00CC22DD" w:rsidRPr="000E48DF" w:rsidRDefault="00CC22DD" w:rsidP="00CC22DD">
      <w:pPr>
        <w:jc w:val="both"/>
      </w:pPr>
    </w:p>
    <w:p w14:paraId="5D2849C4" w14:textId="77777777" w:rsidR="00CC22DD" w:rsidRPr="000E48DF" w:rsidRDefault="00CC22DD" w:rsidP="00CC22DD">
      <w:pPr>
        <w:jc w:val="both"/>
      </w:pPr>
      <w:r w:rsidRPr="000E48DF">
        <w:t>La participation du Conducteur des travaux aux réunions de chantier est obligatoire.</w:t>
      </w:r>
    </w:p>
    <w:p w14:paraId="6DA2C010" w14:textId="77777777" w:rsidR="00CC22DD" w:rsidRPr="000E48DF" w:rsidRDefault="00CC22DD" w:rsidP="00CC22DD">
      <w:pPr>
        <w:jc w:val="both"/>
        <w:rPr>
          <w:i/>
          <w:iCs/>
        </w:rPr>
      </w:pPr>
    </w:p>
    <w:p w14:paraId="17AF1A2E" w14:textId="77777777" w:rsidR="00CC22DD" w:rsidRPr="000E48DF" w:rsidRDefault="00CC22DD" w:rsidP="00CC22DD">
      <w:pPr>
        <w:jc w:val="both"/>
      </w:pPr>
      <w:r w:rsidRPr="000E48DF">
        <w:t>Les réunions de chantier feront l’objet d’un procès-verbal signé par tous les participants. Le PV de réunion devra préciser :</w:t>
      </w:r>
    </w:p>
    <w:p w14:paraId="338C0DA2" w14:textId="77777777" w:rsidR="00CC22DD" w:rsidRPr="000E48DF" w:rsidRDefault="00CC22DD" w:rsidP="004D5F6C">
      <w:pPr>
        <w:pStyle w:val="Paragraphedeliste"/>
        <w:numPr>
          <w:ilvl w:val="0"/>
          <w:numId w:val="84"/>
        </w:numPr>
        <w:suppressAutoHyphens/>
        <w:contextualSpacing/>
        <w:jc w:val="both"/>
        <w:textAlignment w:val="baseline"/>
      </w:pPr>
      <w:r w:rsidRPr="000E48DF">
        <w:t>Les travaux exécutés au cours de la semaine ;</w:t>
      </w:r>
    </w:p>
    <w:p w14:paraId="1EF3DF2A" w14:textId="77777777" w:rsidR="00CC22DD" w:rsidRPr="000E48DF" w:rsidRDefault="00CC22DD" w:rsidP="004D5F6C">
      <w:pPr>
        <w:pStyle w:val="Paragraphedeliste"/>
        <w:numPr>
          <w:ilvl w:val="0"/>
          <w:numId w:val="84"/>
        </w:numPr>
        <w:suppressAutoHyphens/>
        <w:contextualSpacing/>
        <w:jc w:val="both"/>
        <w:textAlignment w:val="baseline"/>
      </w:pPr>
      <w:r w:rsidRPr="000E48DF">
        <w:t>Le taux global d’avancement des travaux ;</w:t>
      </w:r>
    </w:p>
    <w:p w14:paraId="0CC50389" w14:textId="77777777" w:rsidR="00CC22DD" w:rsidRPr="000E48DF" w:rsidRDefault="00CC22DD" w:rsidP="004D5F6C">
      <w:pPr>
        <w:pStyle w:val="Paragraphedeliste"/>
        <w:numPr>
          <w:ilvl w:val="0"/>
          <w:numId w:val="84"/>
        </w:numPr>
        <w:suppressAutoHyphens/>
        <w:contextualSpacing/>
        <w:jc w:val="both"/>
        <w:textAlignment w:val="baseline"/>
      </w:pPr>
      <w:r w:rsidRPr="000E48DF">
        <w:t>Le taux global des paiements en cours ;</w:t>
      </w:r>
    </w:p>
    <w:p w14:paraId="7D2557DD" w14:textId="77777777" w:rsidR="00CC22DD" w:rsidRPr="000E48DF" w:rsidRDefault="00CC22DD" w:rsidP="004D5F6C">
      <w:pPr>
        <w:pStyle w:val="Paragraphedeliste"/>
        <w:numPr>
          <w:ilvl w:val="0"/>
          <w:numId w:val="84"/>
        </w:numPr>
        <w:suppressAutoHyphens/>
        <w:contextualSpacing/>
        <w:jc w:val="both"/>
        <w:textAlignment w:val="baseline"/>
      </w:pPr>
      <w:r w:rsidRPr="000E48DF">
        <w:t>Le taux global de consommation des délais ;</w:t>
      </w:r>
    </w:p>
    <w:p w14:paraId="1CA8A2DD" w14:textId="77777777" w:rsidR="00CC22DD" w:rsidRPr="000E48DF" w:rsidRDefault="00CC22DD" w:rsidP="004D5F6C">
      <w:pPr>
        <w:pStyle w:val="Paragraphedeliste"/>
        <w:numPr>
          <w:ilvl w:val="0"/>
          <w:numId w:val="84"/>
        </w:numPr>
        <w:suppressAutoHyphens/>
        <w:contextualSpacing/>
        <w:jc w:val="both"/>
        <w:textAlignment w:val="baseline"/>
      </w:pPr>
      <w:r w:rsidRPr="000E48DF">
        <w:t>La situation du personnel et du matériel sur le chantier ;</w:t>
      </w:r>
    </w:p>
    <w:p w14:paraId="0C7CA938" w14:textId="77777777" w:rsidR="00CC22DD" w:rsidRPr="000E48DF" w:rsidRDefault="00CC22DD" w:rsidP="004D5F6C">
      <w:pPr>
        <w:pStyle w:val="Paragraphedeliste"/>
        <w:numPr>
          <w:ilvl w:val="0"/>
          <w:numId w:val="84"/>
        </w:numPr>
        <w:suppressAutoHyphens/>
        <w:contextualSpacing/>
        <w:jc w:val="both"/>
        <w:textAlignment w:val="baseline"/>
      </w:pPr>
      <w:r w:rsidRPr="000E48DF">
        <w:t>La qualité des travaux réalisés ;</w:t>
      </w:r>
    </w:p>
    <w:p w14:paraId="25746DE9" w14:textId="77777777" w:rsidR="00CC22DD" w:rsidRPr="000E48DF" w:rsidRDefault="00CC22DD" w:rsidP="004D5F6C">
      <w:pPr>
        <w:pStyle w:val="Paragraphedeliste"/>
        <w:numPr>
          <w:ilvl w:val="0"/>
          <w:numId w:val="84"/>
        </w:numPr>
        <w:suppressAutoHyphens/>
        <w:contextualSpacing/>
        <w:jc w:val="both"/>
        <w:textAlignment w:val="baseline"/>
      </w:pPr>
      <w:r w:rsidRPr="000E48DF">
        <w:t xml:space="preserve">Les </w:t>
      </w:r>
      <w:r w:rsidR="00115F18" w:rsidRPr="000E48DF">
        <w:t>approvisionnements des</w:t>
      </w:r>
      <w:r w:rsidRPr="000E48DF">
        <w:t xml:space="preserve"> matériaux sur le chantier ;</w:t>
      </w:r>
    </w:p>
    <w:p w14:paraId="7EA94FB1" w14:textId="77777777" w:rsidR="00CC22DD" w:rsidRPr="000E48DF" w:rsidRDefault="00CC22DD" w:rsidP="004D5F6C">
      <w:pPr>
        <w:pStyle w:val="Paragraphedeliste"/>
        <w:numPr>
          <w:ilvl w:val="0"/>
          <w:numId w:val="84"/>
        </w:numPr>
        <w:suppressAutoHyphens/>
        <w:contextualSpacing/>
        <w:jc w:val="both"/>
        <w:textAlignment w:val="baseline"/>
      </w:pPr>
      <w:r w:rsidRPr="000E48DF">
        <w:t>Les travaux programmés au cours de la semaine (planning hebdomadaire) ;</w:t>
      </w:r>
    </w:p>
    <w:p w14:paraId="40634784" w14:textId="77777777" w:rsidR="00CC22DD" w:rsidRPr="000E48DF" w:rsidRDefault="00CC22DD" w:rsidP="004D5F6C">
      <w:pPr>
        <w:pStyle w:val="Paragraphedeliste"/>
        <w:numPr>
          <w:ilvl w:val="0"/>
          <w:numId w:val="84"/>
        </w:numPr>
        <w:suppressAutoHyphens/>
        <w:contextualSpacing/>
        <w:jc w:val="both"/>
        <w:textAlignment w:val="baseline"/>
      </w:pPr>
      <w:r w:rsidRPr="000E48DF">
        <w:t>Les documents remis ou reçus par le cocontractant ; les éventuelles difficultés rencontrées ;</w:t>
      </w:r>
    </w:p>
    <w:p w14:paraId="3BBB6380" w14:textId="77777777" w:rsidR="00CC22DD" w:rsidRPr="000E48DF" w:rsidRDefault="00CC22DD" w:rsidP="004D5F6C">
      <w:pPr>
        <w:pStyle w:val="Paragraphedeliste"/>
        <w:numPr>
          <w:ilvl w:val="0"/>
          <w:numId w:val="84"/>
        </w:numPr>
        <w:suppressAutoHyphens/>
        <w:contextualSpacing/>
        <w:jc w:val="both"/>
        <w:textAlignment w:val="baseline"/>
      </w:pPr>
      <w:r w:rsidRPr="000E48DF">
        <w:t>Les recommandations générales ;</w:t>
      </w:r>
    </w:p>
    <w:p w14:paraId="1EE50975" w14:textId="77777777" w:rsidR="00CC22DD" w:rsidRPr="000E48DF" w:rsidRDefault="00CC22DD" w:rsidP="004D5F6C">
      <w:pPr>
        <w:pStyle w:val="Paragraphedeliste"/>
        <w:numPr>
          <w:ilvl w:val="0"/>
          <w:numId w:val="84"/>
        </w:numPr>
        <w:suppressAutoHyphens/>
        <w:contextualSpacing/>
        <w:jc w:val="both"/>
        <w:textAlignment w:val="baseline"/>
      </w:pPr>
      <w:r w:rsidRPr="000E48DF">
        <w:t>Etc.</w:t>
      </w:r>
    </w:p>
    <w:p w14:paraId="53A88CD1" w14:textId="77777777" w:rsidR="00CC22DD" w:rsidRPr="000E48DF" w:rsidRDefault="00CC22DD" w:rsidP="00CC22DD">
      <w:pPr>
        <w:jc w:val="both"/>
      </w:pPr>
    </w:p>
    <w:p w14:paraId="042F1A6D" w14:textId="77777777" w:rsidR="00CC22DD" w:rsidRPr="000E48DF" w:rsidRDefault="00CC22DD" w:rsidP="00CC22DD">
      <w:pPr>
        <w:pStyle w:val="CCAParticle"/>
        <w:rPr>
          <w:rFonts w:ascii="Tahoma" w:hAnsi="Tahoma" w:cs="Tahoma"/>
        </w:rPr>
      </w:pPr>
      <w:bookmarkStart w:id="264" w:name="_Toc157306080"/>
      <w:bookmarkStart w:id="265" w:name="_Toc530307808"/>
      <w:bookmarkStart w:id="266" w:name="_Toc97557093"/>
      <w:r w:rsidRPr="000E48DF">
        <w:rPr>
          <w:rFonts w:ascii="Tahoma" w:hAnsi="Tahoma" w:cs="Tahoma"/>
        </w:rPr>
        <w:t>Article 22- Utilisation des explosifs</w:t>
      </w:r>
      <w:bookmarkEnd w:id="264"/>
      <w:r w:rsidRPr="000E48DF">
        <w:rPr>
          <w:rFonts w:ascii="Tahoma" w:hAnsi="Tahoma" w:cs="Tahoma"/>
        </w:rPr>
        <w:t xml:space="preserve"> </w:t>
      </w:r>
      <w:bookmarkEnd w:id="265"/>
      <w:bookmarkEnd w:id="266"/>
    </w:p>
    <w:p w14:paraId="1E157BAD" w14:textId="77777777" w:rsidR="00CC22DD" w:rsidRPr="000E48DF" w:rsidRDefault="00CC22DD" w:rsidP="00CC22DD">
      <w:pPr>
        <w:pStyle w:val="i"/>
        <w:widowControl w:val="0"/>
        <w:autoSpaceDE w:val="0"/>
        <w:autoSpaceDN w:val="0"/>
        <w:textAlignment w:val="baseline"/>
        <w:rPr>
          <w:rFonts w:ascii="Tahoma" w:hAnsi="Tahoma" w:cs="Tahoma"/>
          <w:iCs/>
          <w:szCs w:val="24"/>
          <w:lang w:val="fr-FR"/>
        </w:rPr>
      </w:pPr>
      <w:r w:rsidRPr="000E48DF">
        <w:rPr>
          <w:rFonts w:ascii="Tahoma" w:hAnsi="Tahoma" w:cs="Tahoma"/>
          <w:iCs/>
          <w:szCs w:val="24"/>
          <w:lang w:val="fr-FR"/>
        </w:rPr>
        <w:t>Sans objet</w:t>
      </w:r>
    </w:p>
    <w:p w14:paraId="3936588A" w14:textId="77777777" w:rsidR="00CC22DD" w:rsidRPr="000E48DF" w:rsidRDefault="00CC22DD" w:rsidP="00CC22DD">
      <w:pPr>
        <w:jc w:val="both"/>
        <w:rPr>
          <w:i/>
          <w:iCs/>
        </w:rPr>
      </w:pPr>
    </w:p>
    <w:p w14:paraId="74EF84EA" w14:textId="77777777" w:rsidR="00D64E16" w:rsidRPr="000E48DF" w:rsidRDefault="00D64E16" w:rsidP="00CC22DD">
      <w:pPr>
        <w:jc w:val="both"/>
        <w:rPr>
          <w:i/>
          <w:iCs/>
        </w:rPr>
      </w:pPr>
    </w:p>
    <w:p w14:paraId="23CAFC98" w14:textId="77777777" w:rsidR="00CC22DD" w:rsidRPr="000E48DF" w:rsidRDefault="00CC22DD" w:rsidP="00CC22DD">
      <w:pPr>
        <w:pStyle w:val="CCAPchapitre"/>
      </w:pPr>
      <w:bookmarkStart w:id="267" w:name="_Toc530307809"/>
      <w:bookmarkStart w:id="268" w:name="_Toc97557094"/>
      <w:bookmarkStart w:id="269" w:name="_Toc157306081"/>
      <w:r w:rsidRPr="000E48DF">
        <w:t>De la réception</w:t>
      </w:r>
      <w:bookmarkEnd w:id="267"/>
      <w:bookmarkEnd w:id="268"/>
      <w:bookmarkEnd w:id="269"/>
    </w:p>
    <w:p w14:paraId="3D492929" w14:textId="77777777" w:rsidR="00CC22DD" w:rsidRPr="000E48DF" w:rsidRDefault="00CC22DD" w:rsidP="00CC22DD">
      <w:pPr>
        <w:pStyle w:val="CCAPchapitre"/>
        <w:numPr>
          <w:ilvl w:val="0"/>
          <w:numId w:val="0"/>
        </w:numPr>
        <w:ind w:left="714"/>
      </w:pPr>
    </w:p>
    <w:p w14:paraId="3ABCF0D9" w14:textId="77777777" w:rsidR="00CC22DD" w:rsidRPr="000E48DF" w:rsidRDefault="00CC22DD" w:rsidP="00CC22DD">
      <w:pPr>
        <w:jc w:val="both"/>
        <w:rPr>
          <w:b/>
          <w:bCs/>
        </w:rPr>
      </w:pPr>
      <w:bookmarkStart w:id="270" w:name="_Toc158799955"/>
      <w:bookmarkStart w:id="271" w:name="_Toc158973811"/>
      <w:bookmarkStart w:id="272" w:name="_Toc157306082"/>
      <w:bookmarkStart w:id="273" w:name="_Toc530307810"/>
      <w:bookmarkStart w:id="274" w:name="_Toc97557095"/>
      <w:bookmarkStart w:id="275" w:name="_Hlk163137116"/>
      <w:bookmarkStart w:id="276" w:name="_Hlk163152600"/>
      <w:r w:rsidRPr="000E48DF">
        <w:rPr>
          <w:b/>
          <w:bCs/>
        </w:rPr>
        <w:t>Article 23 : Documents à fournir avant la réception technique</w:t>
      </w:r>
      <w:bookmarkEnd w:id="270"/>
      <w:bookmarkEnd w:id="271"/>
      <w:r w:rsidRPr="000E48DF">
        <w:rPr>
          <w:b/>
          <w:bCs/>
        </w:rPr>
        <w:t xml:space="preserve"> </w:t>
      </w:r>
    </w:p>
    <w:p w14:paraId="7D707E55" w14:textId="77777777" w:rsidR="00CC22DD" w:rsidRPr="000E48DF" w:rsidRDefault="00CC22DD" w:rsidP="00CC22DD">
      <w:pPr>
        <w:jc w:val="both"/>
      </w:pPr>
      <w:r w:rsidRPr="000E48DF">
        <w:t xml:space="preserve">Le cocontractant devra dans un délai de dix (10) jours au moins avant la réception provisoire du marché subséquent transmettre au Maître d’Ouvrage ou au </w:t>
      </w:r>
      <w:r w:rsidRPr="000E48DF">
        <w:rPr>
          <w:iCs/>
        </w:rPr>
        <w:t xml:space="preserve">Maître d’Ouvrage Délégué </w:t>
      </w:r>
      <w:r w:rsidRPr="000E48DF">
        <w:t xml:space="preserve">les documents suivants </w:t>
      </w:r>
      <w:r w:rsidRPr="000E48DF">
        <w:rPr>
          <w:iCs/>
        </w:rPr>
        <w:t xml:space="preserve">[Préciser dispositions particulières le cas échéant] </w:t>
      </w:r>
      <w:r w:rsidRPr="000E48DF">
        <w:t>:</w:t>
      </w:r>
    </w:p>
    <w:p w14:paraId="5FAB8A59" w14:textId="77777777" w:rsidR="00CC22DD" w:rsidRPr="000E48DF" w:rsidRDefault="00CC22DD" w:rsidP="004D5F6C">
      <w:pPr>
        <w:widowControl/>
        <w:numPr>
          <w:ilvl w:val="0"/>
          <w:numId w:val="63"/>
        </w:numPr>
        <w:suppressAutoHyphens/>
        <w:autoSpaceDE/>
        <w:jc w:val="both"/>
        <w:textAlignment w:val="baseline"/>
      </w:pPr>
      <w:r w:rsidRPr="000E48DF">
        <w:rPr>
          <w:iCs/>
        </w:rPr>
        <w:t>Copie de la facture ou du décompte décrivant les travaux indiquant leurs quantités, leur prix et le montant total ;</w:t>
      </w:r>
    </w:p>
    <w:p w14:paraId="52E761C1" w14:textId="77777777" w:rsidR="00CC22DD" w:rsidRPr="000E48DF" w:rsidRDefault="00CC22DD" w:rsidP="004D5F6C">
      <w:pPr>
        <w:widowControl/>
        <w:numPr>
          <w:ilvl w:val="0"/>
          <w:numId w:val="63"/>
        </w:numPr>
        <w:suppressAutoHyphens/>
        <w:autoSpaceDE/>
        <w:jc w:val="both"/>
        <w:textAlignment w:val="baseline"/>
      </w:pPr>
      <w:r w:rsidRPr="000E48DF">
        <w:rPr>
          <w:iCs/>
        </w:rPr>
        <w:t xml:space="preserve">Notification de la réception ; </w:t>
      </w:r>
    </w:p>
    <w:p w14:paraId="119E18C2" w14:textId="77777777" w:rsidR="00CC22DD" w:rsidRPr="000E48DF" w:rsidRDefault="00CC22DD" w:rsidP="004D5F6C">
      <w:pPr>
        <w:widowControl/>
        <w:numPr>
          <w:ilvl w:val="0"/>
          <w:numId w:val="63"/>
        </w:numPr>
        <w:suppressAutoHyphens/>
        <w:autoSpaceDE/>
        <w:jc w:val="both"/>
        <w:textAlignment w:val="baseline"/>
      </w:pPr>
      <w:r w:rsidRPr="000E48DF">
        <w:rPr>
          <w:iCs/>
        </w:rPr>
        <w:t>Copie du Cautionnement du définitif ;</w:t>
      </w:r>
    </w:p>
    <w:p w14:paraId="792896AD" w14:textId="77777777" w:rsidR="00CC22DD" w:rsidRPr="000E48DF" w:rsidRDefault="00CC22DD" w:rsidP="004D5F6C">
      <w:pPr>
        <w:widowControl/>
        <w:numPr>
          <w:ilvl w:val="0"/>
          <w:numId w:val="63"/>
        </w:numPr>
        <w:suppressAutoHyphens/>
        <w:autoSpaceDE/>
        <w:jc w:val="both"/>
        <w:textAlignment w:val="baseline"/>
        <w:rPr>
          <w:iCs/>
        </w:rPr>
      </w:pPr>
      <w:r w:rsidRPr="000E48DF">
        <w:rPr>
          <w:iCs/>
        </w:rPr>
        <w:t>Copie de l’assurance, le cas échéant ;</w:t>
      </w:r>
    </w:p>
    <w:p w14:paraId="252960A3" w14:textId="77777777" w:rsidR="00CC22DD" w:rsidRPr="000E48DF" w:rsidRDefault="00CC22DD" w:rsidP="00CC22DD">
      <w:pPr>
        <w:pStyle w:val="CCAParticle"/>
        <w:rPr>
          <w:rFonts w:ascii="Tahoma" w:hAnsi="Tahoma" w:cs="Tahoma"/>
        </w:rPr>
      </w:pPr>
    </w:p>
    <w:p w14:paraId="3F6D155F" w14:textId="77777777" w:rsidR="00CC22DD" w:rsidRPr="000E48DF" w:rsidRDefault="00CC22DD" w:rsidP="00CC22DD">
      <w:pPr>
        <w:pStyle w:val="CCAParticle"/>
        <w:rPr>
          <w:rFonts w:ascii="Tahoma" w:hAnsi="Tahoma" w:cs="Tahoma"/>
        </w:rPr>
      </w:pPr>
      <w:r w:rsidRPr="000E48DF">
        <w:rPr>
          <w:rFonts w:ascii="Tahoma" w:hAnsi="Tahoma" w:cs="Tahoma"/>
        </w:rPr>
        <w:t>Article 24- Réception provisoire</w:t>
      </w:r>
      <w:bookmarkEnd w:id="272"/>
      <w:r w:rsidRPr="000E48DF">
        <w:rPr>
          <w:rFonts w:ascii="Tahoma" w:hAnsi="Tahoma" w:cs="Tahoma"/>
        </w:rPr>
        <w:t xml:space="preserve"> </w:t>
      </w:r>
      <w:bookmarkEnd w:id="273"/>
      <w:bookmarkEnd w:id="274"/>
    </w:p>
    <w:p w14:paraId="56D9B447" w14:textId="77777777" w:rsidR="00CC22DD" w:rsidRPr="000E48DF" w:rsidRDefault="00CC22DD" w:rsidP="00CC22DD">
      <w:pPr>
        <w:tabs>
          <w:tab w:val="left" w:pos="900"/>
          <w:tab w:val="left" w:pos="1300"/>
          <w:tab w:val="left" w:pos="2480"/>
          <w:tab w:val="left" w:pos="3760"/>
        </w:tabs>
        <w:jc w:val="both"/>
        <w:rPr>
          <w:b/>
          <w:spacing w:val="5"/>
        </w:rPr>
      </w:pPr>
      <w:r w:rsidRPr="000E48DF">
        <w:rPr>
          <w:b/>
          <w:spacing w:val="5"/>
        </w:rPr>
        <w:t>24.1. Opérations préalables à la réception</w:t>
      </w:r>
    </w:p>
    <w:p w14:paraId="78E5EEAB" w14:textId="77777777" w:rsidR="00CC22DD" w:rsidRPr="000E48DF" w:rsidRDefault="00CC22DD" w:rsidP="00CC22DD">
      <w:pPr>
        <w:tabs>
          <w:tab w:val="left" w:pos="900"/>
          <w:tab w:val="left" w:pos="1300"/>
          <w:tab w:val="left" w:pos="2480"/>
          <w:tab w:val="left" w:pos="3760"/>
        </w:tabs>
        <w:jc w:val="both"/>
        <w:rPr>
          <w:spacing w:val="5"/>
        </w:rPr>
      </w:pPr>
      <w:r w:rsidRPr="000E48DF">
        <w:rPr>
          <w:spacing w:val="5"/>
        </w:rPr>
        <w:t>Avant la réception provisoire, le cocontractant demande par écrit au Maître d’Ouvrage ou au Maître d’Ouvrage Délégué, avec copie à l’ingénieur, l’organisation d’une visite technique préalable à la réception.</w:t>
      </w:r>
    </w:p>
    <w:p w14:paraId="2801FF06" w14:textId="77777777" w:rsidR="00CC22DD" w:rsidRPr="000E48DF" w:rsidRDefault="00CC22DD" w:rsidP="00CC22DD">
      <w:pPr>
        <w:tabs>
          <w:tab w:val="left" w:pos="900"/>
          <w:tab w:val="left" w:pos="1300"/>
          <w:tab w:val="left" w:pos="2480"/>
          <w:tab w:val="left" w:pos="3760"/>
        </w:tabs>
        <w:jc w:val="both"/>
        <w:rPr>
          <w:spacing w:val="5"/>
        </w:rPr>
      </w:pPr>
      <w:r w:rsidRPr="000E48DF">
        <w:rPr>
          <w:spacing w:val="5"/>
        </w:rPr>
        <w:t xml:space="preserve">Cette visite comprend entre autres opérations : </w:t>
      </w:r>
    </w:p>
    <w:p w14:paraId="6FA1480B" w14:textId="77777777" w:rsidR="00CC22DD" w:rsidRPr="000E48DF" w:rsidRDefault="00CC22DD" w:rsidP="004D5F6C">
      <w:pPr>
        <w:pStyle w:val="Paragraphedeliste"/>
        <w:numPr>
          <w:ilvl w:val="0"/>
          <w:numId w:val="85"/>
        </w:numPr>
        <w:tabs>
          <w:tab w:val="left" w:pos="900"/>
          <w:tab w:val="left" w:pos="1300"/>
          <w:tab w:val="left" w:pos="2480"/>
          <w:tab w:val="left" w:pos="3760"/>
        </w:tabs>
        <w:suppressAutoHyphens/>
        <w:contextualSpacing/>
        <w:jc w:val="both"/>
        <w:textAlignment w:val="baseline"/>
        <w:rPr>
          <w:spacing w:val="5"/>
        </w:rPr>
      </w:pPr>
      <w:r w:rsidRPr="000E48DF">
        <w:rPr>
          <w:spacing w:val="5"/>
        </w:rPr>
        <w:t>La reconnaissance qualitative et quantitative des ouvrages exécutés ;</w:t>
      </w:r>
    </w:p>
    <w:p w14:paraId="1955B70C" w14:textId="77777777" w:rsidR="00CC22DD" w:rsidRPr="000E48DF" w:rsidRDefault="00CC22DD" w:rsidP="004D5F6C">
      <w:pPr>
        <w:pStyle w:val="Paragraphedeliste"/>
        <w:numPr>
          <w:ilvl w:val="0"/>
          <w:numId w:val="85"/>
        </w:numPr>
        <w:tabs>
          <w:tab w:val="left" w:pos="900"/>
          <w:tab w:val="left" w:pos="1300"/>
          <w:tab w:val="left" w:pos="2480"/>
          <w:tab w:val="left" w:pos="3760"/>
        </w:tabs>
        <w:suppressAutoHyphens/>
        <w:contextualSpacing/>
        <w:jc w:val="both"/>
        <w:textAlignment w:val="baseline"/>
        <w:rPr>
          <w:spacing w:val="5"/>
        </w:rPr>
      </w:pPr>
      <w:r w:rsidRPr="000E48DF">
        <w:rPr>
          <w:spacing w:val="5"/>
        </w:rPr>
        <w:t>Les épreuves éventuellement prévues par le CCTP ;</w:t>
      </w:r>
    </w:p>
    <w:p w14:paraId="085C1451" w14:textId="77777777" w:rsidR="00CC22DD" w:rsidRPr="000E48DF" w:rsidRDefault="00CC22DD" w:rsidP="004D5F6C">
      <w:pPr>
        <w:pStyle w:val="Paragraphedeliste"/>
        <w:numPr>
          <w:ilvl w:val="0"/>
          <w:numId w:val="85"/>
        </w:numPr>
        <w:tabs>
          <w:tab w:val="left" w:pos="900"/>
          <w:tab w:val="left" w:pos="1300"/>
          <w:tab w:val="left" w:pos="2480"/>
          <w:tab w:val="left" w:pos="3760"/>
        </w:tabs>
        <w:suppressAutoHyphens/>
        <w:contextualSpacing/>
        <w:jc w:val="both"/>
        <w:textAlignment w:val="baseline"/>
        <w:rPr>
          <w:spacing w:val="5"/>
        </w:rPr>
      </w:pPr>
      <w:r w:rsidRPr="000E48DF">
        <w:rPr>
          <w:spacing w:val="5"/>
        </w:rPr>
        <w:t>La constatation éventuelle de l’inexécution des prestations prévues par le marché ;</w:t>
      </w:r>
    </w:p>
    <w:p w14:paraId="4F840971" w14:textId="77777777" w:rsidR="00CC22DD" w:rsidRPr="000E48DF" w:rsidRDefault="00CC22DD" w:rsidP="004D5F6C">
      <w:pPr>
        <w:pStyle w:val="Paragraphedeliste"/>
        <w:numPr>
          <w:ilvl w:val="0"/>
          <w:numId w:val="85"/>
        </w:numPr>
        <w:tabs>
          <w:tab w:val="left" w:pos="900"/>
          <w:tab w:val="left" w:pos="1300"/>
          <w:tab w:val="left" w:pos="2480"/>
          <w:tab w:val="left" w:pos="3760"/>
        </w:tabs>
        <w:suppressAutoHyphens/>
        <w:contextualSpacing/>
        <w:jc w:val="both"/>
        <w:textAlignment w:val="baseline"/>
        <w:rPr>
          <w:spacing w:val="5"/>
        </w:rPr>
      </w:pPr>
      <w:r w:rsidRPr="000E48DF">
        <w:rPr>
          <w:spacing w:val="5"/>
        </w:rPr>
        <w:t>La constatation du repliement des installations de chantier t la remise en état des lieux ;</w:t>
      </w:r>
    </w:p>
    <w:p w14:paraId="176B1FBA" w14:textId="77777777" w:rsidR="00CC22DD" w:rsidRPr="000E48DF" w:rsidRDefault="00CC22DD" w:rsidP="004D5F6C">
      <w:pPr>
        <w:pStyle w:val="Paragraphedeliste"/>
        <w:numPr>
          <w:ilvl w:val="0"/>
          <w:numId w:val="85"/>
        </w:numPr>
        <w:tabs>
          <w:tab w:val="left" w:pos="900"/>
          <w:tab w:val="left" w:pos="1300"/>
          <w:tab w:val="left" w:pos="2480"/>
          <w:tab w:val="left" w:pos="3760"/>
        </w:tabs>
        <w:suppressAutoHyphens/>
        <w:contextualSpacing/>
        <w:jc w:val="both"/>
        <w:textAlignment w:val="baseline"/>
        <w:rPr>
          <w:spacing w:val="5"/>
        </w:rPr>
      </w:pPr>
      <w:r w:rsidRPr="000E48DF">
        <w:rPr>
          <w:spacing w:val="5"/>
        </w:rPr>
        <w:t>Les constatations relatives à l’achèvement des travaux ;</w:t>
      </w:r>
    </w:p>
    <w:p w14:paraId="03ACD6B9" w14:textId="77777777" w:rsidR="00CC22DD" w:rsidRPr="000E48DF" w:rsidRDefault="00CC22DD" w:rsidP="004D5F6C">
      <w:pPr>
        <w:pStyle w:val="Paragraphedeliste"/>
        <w:numPr>
          <w:ilvl w:val="0"/>
          <w:numId w:val="85"/>
        </w:numPr>
        <w:tabs>
          <w:tab w:val="left" w:pos="900"/>
          <w:tab w:val="left" w:pos="1300"/>
          <w:tab w:val="left" w:pos="2480"/>
          <w:tab w:val="left" w:pos="3760"/>
        </w:tabs>
        <w:suppressAutoHyphens/>
        <w:contextualSpacing/>
        <w:jc w:val="both"/>
        <w:textAlignment w:val="baseline"/>
        <w:rPr>
          <w:spacing w:val="5"/>
        </w:rPr>
      </w:pPr>
      <w:r w:rsidRPr="000E48DF">
        <w:rPr>
          <w:spacing w:val="5"/>
        </w:rPr>
        <w:t>Les constatations des quantités des travaux effectivement réalisées ;</w:t>
      </w:r>
    </w:p>
    <w:p w14:paraId="18B63ADF" w14:textId="77777777" w:rsidR="00CC22DD" w:rsidRPr="000E48DF" w:rsidRDefault="00CC22DD" w:rsidP="004D5F6C">
      <w:pPr>
        <w:pStyle w:val="Paragraphedeliste"/>
        <w:numPr>
          <w:ilvl w:val="0"/>
          <w:numId w:val="85"/>
        </w:numPr>
        <w:tabs>
          <w:tab w:val="left" w:pos="900"/>
          <w:tab w:val="left" w:pos="1300"/>
          <w:tab w:val="left" w:pos="2480"/>
          <w:tab w:val="left" w:pos="3760"/>
        </w:tabs>
        <w:suppressAutoHyphens/>
        <w:contextualSpacing/>
        <w:jc w:val="both"/>
        <w:textAlignment w:val="baseline"/>
        <w:rPr>
          <w:spacing w:val="5"/>
        </w:rPr>
      </w:pPr>
      <w:r w:rsidRPr="000E48DF">
        <w:rPr>
          <w:spacing w:val="5"/>
        </w:rPr>
        <w:t>La remise des projets des plans de recollement.</w:t>
      </w:r>
    </w:p>
    <w:p w14:paraId="21FD3150" w14:textId="77777777" w:rsidR="00CC22DD" w:rsidRPr="000E48DF" w:rsidRDefault="00CC22DD" w:rsidP="00CC22DD">
      <w:pPr>
        <w:pStyle w:val="Paragraphedeliste"/>
        <w:tabs>
          <w:tab w:val="left" w:pos="900"/>
          <w:tab w:val="left" w:pos="1300"/>
          <w:tab w:val="left" w:pos="2480"/>
          <w:tab w:val="left" w:pos="3760"/>
        </w:tabs>
        <w:jc w:val="both"/>
        <w:rPr>
          <w:spacing w:val="5"/>
        </w:rPr>
      </w:pPr>
    </w:p>
    <w:p w14:paraId="09599BAA" w14:textId="77777777" w:rsidR="00CC22DD" w:rsidRPr="000E48DF" w:rsidRDefault="00CC22DD" w:rsidP="004D5F6C">
      <w:pPr>
        <w:pStyle w:val="Paragraphedeliste"/>
        <w:numPr>
          <w:ilvl w:val="0"/>
          <w:numId w:val="64"/>
        </w:numPr>
        <w:tabs>
          <w:tab w:val="left" w:pos="900"/>
          <w:tab w:val="left" w:pos="1300"/>
          <w:tab w:val="left" w:pos="2480"/>
          <w:tab w:val="left" w:pos="3760"/>
        </w:tabs>
        <w:suppressAutoHyphens/>
        <w:jc w:val="both"/>
        <w:textAlignment w:val="baseline"/>
        <w:rPr>
          <w:spacing w:val="5"/>
        </w:rPr>
      </w:pPr>
      <w:r w:rsidRPr="000E48DF">
        <w:rPr>
          <w:spacing w:val="5"/>
        </w:rPr>
        <w:t xml:space="preserve">La commission de réception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w:t>
      </w:r>
      <w:r w:rsidRPr="000E48DF">
        <w:rPr>
          <w:spacing w:val="5"/>
        </w:rPr>
        <w:lastRenderedPageBreak/>
        <w:t xml:space="preserve">Maître d’Ouvrage Délégué).  </w:t>
      </w:r>
    </w:p>
    <w:p w14:paraId="4DB574D1" w14:textId="77777777" w:rsidR="00CC22DD" w:rsidRPr="000E48DF" w:rsidRDefault="00CC22DD" w:rsidP="00CC22DD">
      <w:pPr>
        <w:pStyle w:val="Paragraphedeliste"/>
        <w:tabs>
          <w:tab w:val="left" w:pos="900"/>
          <w:tab w:val="left" w:pos="1300"/>
          <w:tab w:val="left" w:pos="2480"/>
          <w:tab w:val="left" w:pos="3760"/>
        </w:tabs>
        <w:jc w:val="both"/>
        <w:rPr>
          <w:spacing w:val="5"/>
        </w:rPr>
      </w:pPr>
      <w:r w:rsidRPr="000E48DF">
        <w:rPr>
          <w:spacing w:val="5"/>
        </w:rPr>
        <w:t xml:space="preserve"> </w:t>
      </w:r>
    </w:p>
    <w:p w14:paraId="454F4846" w14:textId="77777777" w:rsidR="00CC22DD" w:rsidRPr="000E48DF" w:rsidRDefault="00CC22DD" w:rsidP="00CC22DD">
      <w:pPr>
        <w:tabs>
          <w:tab w:val="left" w:pos="900"/>
          <w:tab w:val="left" w:pos="1300"/>
          <w:tab w:val="left" w:pos="2480"/>
          <w:tab w:val="left" w:pos="3760"/>
        </w:tabs>
        <w:jc w:val="both"/>
        <w:rPr>
          <w:spacing w:val="5"/>
        </w:rPr>
      </w:pPr>
      <w:r w:rsidRPr="000E48DF">
        <w:rPr>
          <w:spacing w:val="5"/>
        </w:rPr>
        <w:t>Ces opérations font l’objet d’un procès-verbal dressé sur le champ et signé par le Maître d’Œuvre le cas échéant, l’Ingénieur et le Cocontractant.</w:t>
      </w:r>
    </w:p>
    <w:p w14:paraId="0D9470D0" w14:textId="77777777" w:rsidR="00CC22DD" w:rsidRPr="000E48DF" w:rsidRDefault="00CC22DD" w:rsidP="00CC22DD">
      <w:pPr>
        <w:tabs>
          <w:tab w:val="left" w:pos="900"/>
          <w:tab w:val="left" w:pos="1300"/>
          <w:tab w:val="left" w:pos="2480"/>
          <w:tab w:val="left" w:pos="3760"/>
        </w:tabs>
        <w:jc w:val="both"/>
        <w:rPr>
          <w:spacing w:val="5"/>
        </w:rPr>
      </w:pPr>
    </w:p>
    <w:p w14:paraId="12B884B4" w14:textId="77777777" w:rsidR="00CC22DD" w:rsidRPr="000E48DF" w:rsidRDefault="00CC22DD" w:rsidP="004D5F6C">
      <w:pPr>
        <w:pStyle w:val="Paragraphedeliste"/>
        <w:numPr>
          <w:ilvl w:val="0"/>
          <w:numId w:val="64"/>
        </w:numPr>
        <w:tabs>
          <w:tab w:val="left" w:pos="900"/>
          <w:tab w:val="left" w:pos="1300"/>
          <w:tab w:val="left" w:pos="2480"/>
          <w:tab w:val="left" w:pos="3760"/>
        </w:tabs>
        <w:suppressAutoHyphens/>
        <w:jc w:val="both"/>
        <w:textAlignment w:val="baseline"/>
        <w:rPr>
          <w:spacing w:val="5"/>
        </w:rPr>
      </w:pPr>
      <w:r w:rsidRPr="000E48DF">
        <w:rPr>
          <w:spacing w:val="5"/>
        </w:rPr>
        <w:t>Lorsque ces opérations sont effectuées par un technicien, celui-ci établit un procès-verbal portant proposition d'acceptation, de mise à réparer, à bonifier ou de rejet, qui est transmis à la commission pour décision.</w:t>
      </w:r>
    </w:p>
    <w:p w14:paraId="4BC79627" w14:textId="77777777" w:rsidR="00CC22DD" w:rsidRPr="000E48DF" w:rsidRDefault="00CC22DD" w:rsidP="00CC22DD">
      <w:pPr>
        <w:tabs>
          <w:tab w:val="left" w:pos="900"/>
          <w:tab w:val="left" w:pos="1300"/>
          <w:tab w:val="left" w:pos="2480"/>
          <w:tab w:val="left" w:pos="3760"/>
        </w:tabs>
        <w:jc w:val="both"/>
        <w:rPr>
          <w:spacing w:val="5"/>
        </w:rPr>
      </w:pPr>
    </w:p>
    <w:p w14:paraId="42D828D0" w14:textId="77777777" w:rsidR="00CC22DD" w:rsidRPr="000E48DF" w:rsidRDefault="00CC22DD" w:rsidP="004D5F6C">
      <w:pPr>
        <w:pStyle w:val="Paragraphedeliste"/>
        <w:numPr>
          <w:ilvl w:val="0"/>
          <w:numId w:val="64"/>
        </w:numPr>
        <w:tabs>
          <w:tab w:val="left" w:pos="900"/>
          <w:tab w:val="left" w:pos="1300"/>
          <w:tab w:val="left" w:pos="2480"/>
          <w:tab w:val="left" w:pos="3760"/>
        </w:tabs>
        <w:suppressAutoHyphens/>
        <w:jc w:val="both"/>
        <w:textAlignment w:val="baseline"/>
        <w:rPr>
          <w:spacing w:val="5"/>
        </w:rPr>
      </w:pPr>
      <w:r w:rsidRPr="000E48DF">
        <w:rPr>
          <w:spacing w:val="5"/>
        </w:rPr>
        <w:t>La commission de réception technique ou le technicien commis à cette tâche, doit vérifier la conformité qualitative, technique et quantitative des travaux.</w:t>
      </w:r>
    </w:p>
    <w:p w14:paraId="79A29ACF" w14:textId="77777777" w:rsidR="00CC22DD" w:rsidRPr="000E48DF" w:rsidRDefault="00CC22DD" w:rsidP="00CC22DD">
      <w:pPr>
        <w:pStyle w:val="Paragraphedeliste"/>
        <w:rPr>
          <w:spacing w:val="5"/>
        </w:rPr>
      </w:pPr>
    </w:p>
    <w:p w14:paraId="6E1A02F0" w14:textId="77777777" w:rsidR="00CC22DD" w:rsidRPr="000E48DF" w:rsidRDefault="00CC22DD" w:rsidP="00CC22DD">
      <w:pPr>
        <w:pStyle w:val="Paragraphedeliste"/>
        <w:tabs>
          <w:tab w:val="left" w:pos="900"/>
          <w:tab w:val="left" w:pos="1300"/>
          <w:tab w:val="left" w:pos="2480"/>
          <w:tab w:val="left" w:pos="3760"/>
        </w:tabs>
        <w:jc w:val="both"/>
        <w:rPr>
          <w:spacing w:val="5"/>
        </w:rPr>
      </w:pPr>
    </w:p>
    <w:p w14:paraId="76EFA83F" w14:textId="77777777" w:rsidR="00CC22DD" w:rsidRPr="000E48DF" w:rsidRDefault="00CC22DD" w:rsidP="00CC22DD">
      <w:pPr>
        <w:pStyle w:val="Corpsdetexte2"/>
        <w:tabs>
          <w:tab w:val="left" w:pos="900"/>
          <w:tab w:val="left" w:pos="1300"/>
          <w:tab w:val="left" w:pos="2480"/>
          <w:tab w:val="left" w:pos="3760"/>
        </w:tabs>
        <w:spacing w:line="240" w:lineRule="auto"/>
        <w:rPr>
          <w:spacing w:val="5"/>
        </w:rPr>
      </w:pPr>
      <w:r w:rsidRPr="000E48DF">
        <w:rPr>
          <w:spacing w:val="5"/>
        </w:rPr>
        <w:t>En matière de réception technique, la commission prend une des décisions suivantes concernant tout ou partie de la prestation :</w:t>
      </w:r>
    </w:p>
    <w:p w14:paraId="63166ADA" w14:textId="77777777" w:rsidR="00CC22DD" w:rsidRPr="000E48DF" w:rsidRDefault="00CC22DD" w:rsidP="004D5F6C">
      <w:pPr>
        <w:pStyle w:val="Paragraphedeliste"/>
        <w:numPr>
          <w:ilvl w:val="0"/>
          <w:numId w:val="65"/>
        </w:numPr>
        <w:tabs>
          <w:tab w:val="left" w:pos="900"/>
          <w:tab w:val="left" w:pos="1300"/>
          <w:tab w:val="left" w:pos="2480"/>
          <w:tab w:val="left" w:pos="3760"/>
        </w:tabs>
        <w:suppressAutoHyphens/>
        <w:jc w:val="both"/>
        <w:textAlignment w:val="baseline"/>
        <w:rPr>
          <w:spacing w:val="5"/>
        </w:rPr>
      </w:pPr>
      <w:r w:rsidRPr="000E48DF">
        <w:rPr>
          <w:spacing w:val="5"/>
        </w:rPr>
        <w:t>Elle accepte en qualité et en quantité les travaux et, dans ce cas, sa décision est immédiatement exécutoire ;</w:t>
      </w:r>
    </w:p>
    <w:p w14:paraId="6E0E11AC" w14:textId="77777777" w:rsidR="00CC22DD" w:rsidRPr="000E48DF" w:rsidRDefault="00CC22DD" w:rsidP="004D5F6C">
      <w:pPr>
        <w:pStyle w:val="Paragraphedeliste"/>
        <w:numPr>
          <w:ilvl w:val="0"/>
          <w:numId w:val="65"/>
        </w:numPr>
        <w:tabs>
          <w:tab w:val="left" w:pos="900"/>
          <w:tab w:val="left" w:pos="1300"/>
          <w:tab w:val="left" w:pos="2480"/>
          <w:tab w:val="left" w:pos="3760"/>
        </w:tabs>
        <w:suppressAutoHyphens/>
        <w:jc w:val="both"/>
        <w:textAlignment w:val="baseline"/>
        <w:rPr>
          <w:spacing w:val="5"/>
        </w:rPr>
      </w:pPr>
      <w:r w:rsidRPr="000E48DF">
        <w:rPr>
          <w:spacing w:val="5"/>
        </w:rPr>
        <w:t xml:space="preserve">  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2CC8E394" w14:textId="77777777" w:rsidR="00CC22DD" w:rsidRPr="000E48DF" w:rsidRDefault="00CC22DD" w:rsidP="00CC22DD">
      <w:pPr>
        <w:pStyle w:val="Paragraphedeliste"/>
        <w:tabs>
          <w:tab w:val="left" w:pos="900"/>
          <w:tab w:val="left" w:pos="1300"/>
          <w:tab w:val="left" w:pos="2480"/>
          <w:tab w:val="left" w:pos="3760"/>
        </w:tabs>
        <w:ind w:left="1440"/>
        <w:jc w:val="both"/>
        <w:rPr>
          <w:spacing w:val="5"/>
        </w:rPr>
      </w:pPr>
    </w:p>
    <w:p w14:paraId="31CF746A" w14:textId="77777777" w:rsidR="00CC22DD" w:rsidRPr="000E48DF" w:rsidRDefault="00CC22DD" w:rsidP="00CC22DD">
      <w:pPr>
        <w:tabs>
          <w:tab w:val="left" w:pos="900"/>
          <w:tab w:val="left" w:pos="1300"/>
          <w:tab w:val="left" w:pos="2480"/>
          <w:tab w:val="left" w:pos="3760"/>
        </w:tabs>
        <w:jc w:val="both"/>
        <w:rPr>
          <w:b/>
          <w:bCs/>
          <w:spacing w:val="5"/>
        </w:rPr>
      </w:pPr>
      <w:bookmarkStart w:id="277" w:name="_Hlk163137182"/>
      <w:bookmarkEnd w:id="275"/>
      <w:r w:rsidRPr="000E48DF">
        <w:rPr>
          <w:b/>
          <w:bCs/>
          <w:spacing w:val="5"/>
        </w:rPr>
        <w:t>24.2. Réception Provisoire</w:t>
      </w:r>
    </w:p>
    <w:p w14:paraId="7EB1E391" w14:textId="77777777" w:rsidR="00CC22DD" w:rsidRPr="000E48DF" w:rsidRDefault="00CC22DD" w:rsidP="00CC22DD">
      <w:pPr>
        <w:jc w:val="both"/>
      </w:pPr>
      <w:bookmarkStart w:id="278" w:name="_Hlk163136966"/>
      <w:r w:rsidRPr="000E48DF">
        <w:t xml:space="preserve">Le cocontractant est tenu de faire connaître au Chef de service du marché au plus tard </w:t>
      </w:r>
      <w:r w:rsidRPr="000E48DF">
        <w:rPr>
          <w:b/>
          <w:iCs/>
        </w:rPr>
        <w:t>dix (10) jours</w:t>
      </w:r>
      <w:r w:rsidRPr="000E48DF">
        <w:rPr>
          <w:i/>
          <w:iCs/>
        </w:rPr>
        <w:t xml:space="preserve"> </w:t>
      </w:r>
      <w:proofErr w:type="spellStart"/>
      <w:r w:rsidRPr="000E48DF">
        <w:t>jours</w:t>
      </w:r>
      <w:proofErr w:type="spellEnd"/>
      <w:r w:rsidRPr="000E48DF">
        <w:t xml:space="preserve"> avant l’expiration du délai contractuel, la date à laquelle il souhaite que soit réceptionnés les travaux.</w:t>
      </w:r>
    </w:p>
    <w:p w14:paraId="09742272" w14:textId="77777777" w:rsidR="00CC22DD" w:rsidRPr="000E48DF" w:rsidRDefault="00CC22DD" w:rsidP="00CC22DD">
      <w:pPr>
        <w:pStyle w:val="i"/>
        <w:widowControl w:val="0"/>
        <w:autoSpaceDE w:val="0"/>
        <w:autoSpaceDN w:val="0"/>
        <w:textAlignment w:val="baseline"/>
        <w:rPr>
          <w:rFonts w:ascii="Tahoma" w:hAnsi="Tahoma" w:cs="Tahoma"/>
          <w:szCs w:val="24"/>
          <w:lang w:val="fr-FR"/>
        </w:rPr>
      </w:pPr>
    </w:p>
    <w:p w14:paraId="475A3120" w14:textId="77777777" w:rsidR="00CC22DD" w:rsidRPr="000E48DF" w:rsidRDefault="00CC22DD" w:rsidP="00CC22DD">
      <w:pPr>
        <w:jc w:val="both"/>
        <w:rPr>
          <w:color w:val="C0504D" w:themeColor="accent2"/>
        </w:rPr>
      </w:pPr>
      <w:bookmarkStart w:id="279" w:name="_Hlk163137022"/>
      <w:bookmarkEnd w:id="278"/>
      <w:r w:rsidRPr="000E48DF">
        <w:t xml:space="preserve">La réception provisoire sera prononcée </w:t>
      </w:r>
      <w:r w:rsidRPr="000E48DF">
        <w:rPr>
          <w:color w:val="000000" w:themeColor="text1"/>
        </w:rPr>
        <w:t>aussitôt</w:t>
      </w:r>
      <w:r w:rsidRPr="000E48DF">
        <w:t xml:space="preserve"> à la fin de l’exécution des travaux objet du présent marché et après les Opérations préalables à la réception. </w:t>
      </w:r>
      <w:r w:rsidRPr="000E48DF">
        <w:rPr>
          <w:b/>
          <w:color w:val="000000" w:themeColor="text1"/>
        </w:rPr>
        <w:t>La Commission après visite du chantier examine le procès-verbal des opérations préalables à la réception et procède à la réception provisoire des travaux s'il y a lieu.</w:t>
      </w:r>
      <w:r w:rsidRPr="000E48DF">
        <w:rPr>
          <w:color w:val="000000" w:themeColor="text1"/>
        </w:rPr>
        <w:t xml:space="preserve"> </w:t>
      </w:r>
    </w:p>
    <w:p w14:paraId="6A1B7DED" w14:textId="77777777" w:rsidR="00CC22DD" w:rsidRPr="000E48DF" w:rsidRDefault="00CC22DD" w:rsidP="00CC22DD">
      <w:pPr>
        <w:jc w:val="both"/>
        <w:rPr>
          <w:color w:val="C0504D" w:themeColor="accent2"/>
        </w:rPr>
      </w:pPr>
    </w:p>
    <w:p w14:paraId="3BBADD1E" w14:textId="77777777" w:rsidR="00CC22DD" w:rsidRPr="000E48DF" w:rsidRDefault="00CC22DD" w:rsidP="00CC22DD">
      <w:pPr>
        <w:pStyle w:val="Corpsdetexte2"/>
        <w:spacing w:line="240" w:lineRule="auto"/>
        <w:rPr>
          <w:bCs/>
        </w:rPr>
      </w:pPr>
      <w:r w:rsidRPr="000E48DF">
        <w:rPr>
          <w:bCs/>
        </w:rPr>
        <w:t>Pour les marchés comportant plusieurs tranches, le Maître d’Ouvrage ou le Maître d’Ouvrage Délégué procèdera à la réception provisoire des travaux de la tranche considérée. Cette réception conditionnera le début de la tranche conditionnelle suivante.</w:t>
      </w:r>
    </w:p>
    <w:p w14:paraId="0AC19095" w14:textId="77777777" w:rsidR="00CC22DD" w:rsidRPr="000E48DF" w:rsidRDefault="00CC22DD" w:rsidP="00CC22DD">
      <w:pPr>
        <w:jc w:val="both"/>
        <w:rPr>
          <w:bCs/>
        </w:rPr>
      </w:pPr>
    </w:p>
    <w:p w14:paraId="3ED45EF3" w14:textId="77777777" w:rsidR="00CC22DD" w:rsidRPr="000E48DF" w:rsidRDefault="00CC22DD" w:rsidP="00CC22DD">
      <w:pPr>
        <w:jc w:val="both"/>
      </w:pPr>
      <w:r w:rsidRPr="000E48DF">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0E48DF">
        <w:rPr>
          <w:spacing w:val="14"/>
        </w:rPr>
        <w:t>-</w:t>
      </w:r>
      <w:r w:rsidRPr="000E48DF">
        <w:t>verbal de réception</w:t>
      </w:r>
      <w:r w:rsidRPr="000E48DF">
        <w:rPr>
          <w:spacing w:val="6"/>
        </w:rPr>
        <w:t xml:space="preserve"> précise </w:t>
      </w:r>
      <w:r w:rsidRPr="000E48DF">
        <w:t>les réserves à lever assorties des délais, avant la prononciation de ladite réception.</w:t>
      </w:r>
    </w:p>
    <w:p w14:paraId="744B5A4E" w14:textId="77777777" w:rsidR="00CC22DD" w:rsidRPr="000E48DF" w:rsidRDefault="00CC22DD" w:rsidP="00CC22DD">
      <w:pPr>
        <w:jc w:val="both"/>
      </w:pPr>
    </w:p>
    <w:p w14:paraId="09D44DDD" w14:textId="77777777" w:rsidR="00CC22DD" w:rsidRPr="000E48DF" w:rsidRDefault="00CC22DD" w:rsidP="00CC22DD">
      <w:pPr>
        <w:tabs>
          <w:tab w:val="left" w:pos="3620"/>
        </w:tabs>
        <w:ind w:right="102"/>
        <w:jc w:val="both"/>
      </w:pPr>
      <w:r w:rsidRPr="000E48DF">
        <w:rPr>
          <w:rFonts w:eastAsia="Calibri"/>
          <w:spacing w:val="-3"/>
          <w:w w:val="105"/>
        </w:rPr>
        <w:t xml:space="preserve">Pour </w:t>
      </w:r>
      <w:r w:rsidRPr="000E48DF">
        <w:rPr>
          <w:rFonts w:eastAsia="Calibri"/>
          <w:spacing w:val="-4"/>
          <w:w w:val="105"/>
        </w:rPr>
        <w:t xml:space="preserve">être </w:t>
      </w:r>
      <w:r w:rsidRPr="000E48DF">
        <w:rPr>
          <w:rFonts w:eastAsia="Calibri"/>
          <w:spacing w:val="-3"/>
          <w:w w:val="105"/>
        </w:rPr>
        <w:t xml:space="preserve">valable, </w:t>
      </w:r>
      <w:r w:rsidRPr="000E48DF">
        <w:rPr>
          <w:rFonts w:eastAsia="Calibri"/>
          <w:w w:val="105"/>
        </w:rPr>
        <w:t xml:space="preserve">le </w:t>
      </w:r>
      <w:r w:rsidRPr="000E48DF">
        <w:rPr>
          <w:rFonts w:eastAsia="Calibri"/>
          <w:spacing w:val="-3"/>
          <w:w w:val="105"/>
        </w:rPr>
        <w:t xml:space="preserve">procès-verbal </w:t>
      </w:r>
      <w:r w:rsidRPr="000E48DF">
        <w:rPr>
          <w:rFonts w:eastAsia="Calibri"/>
          <w:w w:val="105"/>
        </w:rPr>
        <w:t xml:space="preserve">de </w:t>
      </w:r>
      <w:r w:rsidRPr="000E48DF">
        <w:rPr>
          <w:rFonts w:eastAsia="Calibri"/>
          <w:spacing w:val="-3"/>
          <w:w w:val="105"/>
        </w:rPr>
        <w:t xml:space="preserve">réception </w:t>
      </w:r>
      <w:r w:rsidRPr="000E48DF">
        <w:rPr>
          <w:rFonts w:eastAsia="Calibri"/>
          <w:w w:val="105"/>
        </w:rPr>
        <w:t xml:space="preserve">doit </w:t>
      </w:r>
      <w:r w:rsidRPr="000E48DF">
        <w:rPr>
          <w:rFonts w:eastAsia="Calibri"/>
          <w:spacing w:val="-4"/>
          <w:w w:val="105"/>
        </w:rPr>
        <w:t xml:space="preserve">être </w:t>
      </w:r>
      <w:r w:rsidRPr="000E48DF">
        <w:rPr>
          <w:rFonts w:eastAsia="Calibri"/>
          <w:w w:val="105"/>
        </w:rPr>
        <w:t xml:space="preserve">signé par les deux tiers (2/3) au moins des </w:t>
      </w:r>
      <w:r w:rsidRPr="000E48DF">
        <w:rPr>
          <w:rFonts w:eastAsia="Calibri"/>
          <w:spacing w:val="-3"/>
          <w:w w:val="105"/>
        </w:rPr>
        <w:t xml:space="preserve">membres dont </w:t>
      </w:r>
      <w:r w:rsidRPr="000E48DF">
        <w:rPr>
          <w:rFonts w:eastAsia="Calibri"/>
          <w:w w:val="105"/>
        </w:rPr>
        <w:t>le</w:t>
      </w:r>
      <w:r w:rsidRPr="000E48DF">
        <w:rPr>
          <w:rFonts w:eastAsia="Calibri"/>
          <w:spacing w:val="22"/>
          <w:w w:val="105"/>
        </w:rPr>
        <w:t xml:space="preserve"> </w:t>
      </w:r>
      <w:r w:rsidRPr="000E48DF">
        <w:rPr>
          <w:rFonts w:eastAsia="Calibri"/>
          <w:spacing w:val="-3"/>
          <w:w w:val="105"/>
        </w:rPr>
        <w:t>Président</w:t>
      </w:r>
      <w:r w:rsidRPr="000E48DF">
        <w:t>.</w:t>
      </w:r>
    </w:p>
    <w:p w14:paraId="30BBBD93" w14:textId="77777777" w:rsidR="00CC22DD" w:rsidRPr="000E48DF" w:rsidRDefault="00CC22DD" w:rsidP="00CC22DD">
      <w:pPr>
        <w:tabs>
          <w:tab w:val="left" w:pos="3620"/>
        </w:tabs>
        <w:ind w:right="102"/>
        <w:jc w:val="both"/>
      </w:pPr>
    </w:p>
    <w:p w14:paraId="2D648346" w14:textId="77777777" w:rsidR="00CC22DD" w:rsidRPr="000E48DF" w:rsidRDefault="00CC22DD" w:rsidP="00CC22DD">
      <w:pPr>
        <w:jc w:val="both"/>
        <w:rPr>
          <w:b/>
        </w:rPr>
      </w:pPr>
      <w:bookmarkStart w:id="280" w:name="_Hlk163137060"/>
      <w:bookmarkEnd w:id="279"/>
      <w:r w:rsidRPr="000E48DF">
        <w:rPr>
          <w:b/>
        </w:rPr>
        <w:t>24.3. Composition de la commission de réception</w:t>
      </w:r>
    </w:p>
    <w:p w14:paraId="040CEA3A" w14:textId="77777777" w:rsidR="00CC22DD" w:rsidRPr="000E48DF" w:rsidRDefault="00CC22DD" w:rsidP="00CC22DD">
      <w:pPr>
        <w:jc w:val="both"/>
      </w:pPr>
      <w:r w:rsidRPr="000E48DF">
        <w:t>La Commission de réception sera composée des membres suivants [à titre indicatif] :</w:t>
      </w:r>
    </w:p>
    <w:p w14:paraId="7E8265B8" w14:textId="301BAD8D" w:rsidR="00CC22DD" w:rsidRPr="000E48DF" w:rsidRDefault="00CC22DD" w:rsidP="004D5F6C">
      <w:pPr>
        <w:pStyle w:val="Paragraphedeliste"/>
        <w:numPr>
          <w:ilvl w:val="0"/>
          <w:numId w:val="58"/>
        </w:numPr>
        <w:suppressAutoHyphens/>
        <w:jc w:val="both"/>
        <w:textAlignment w:val="baseline"/>
      </w:pPr>
      <w:r w:rsidRPr="000E48DF">
        <w:rPr>
          <w:b/>
        </w:rPr>
        <w:t xml:space="preserve">Président </w:t>
      </w:r>
      <w:r w:rsidRPr="000E48DF">
        <w:t xml:space="preserve">: Le </w:t>
      </w:r>
      <w:r w:rsidR="00115F18" w:rsidRPr="000E48DF">
        <w:t xml:space="preserve">Délégué Régional </w:t>
      </w:r>
      <w:r w:rsidR="005326EB">
        <w:t>des Postes et Télécommunications du Sud</w:t>
      </w:r>
      <w:r w:rsidR="00115F18" w:rsidRPr="000E48DF">
        <w:t xml:space="preserve"> o</w:t>
      </w:r>
      <w:r w:rsidRPr="000E48DF">
        <w:t>u son représentant ;</w:t>
      </w:r>
    </w:p>
    <w:p w14:paraId="6B853BF4" w14:textId="77777777" w:rsidR="00CC22DD" w:rsidRPr="000E48DF" w:rsidRDefault="00CC22DD" w:rsidP="004D5F6C">
      <w:pPr>
        <w:pStyle w:val="Paragraphedeliste"/>
        <w:numPr>
          <w:ilvl w:val="0"/>
          <w:numId w:val="58"/>
        </w:numPr>
        <w:suppressAutoHyphens/>
        <w:jc w:val="both"/>
        <w:textAlignment w:val="baseline"/>
      </w:pPr>
      <w:r w:rsidRPr="000E48DF">
        <w:rPr>
          <w:b/>
        </w:rPr>
        <w:t>Rapporteur</w:t>
      </w:r>
      <w:r w:rsidRPr="000E48DF">
        <w:t xml:space="preserve"> :</w:t>
      </w:r>
      <w:r w:rsidR="00115F18" w:rsidRPr="000E48DF">
        <w:rPr>
          <w:b/>
          <w:iCs/>
        </w:rPr>
        <w:t xml:space="preserve"> </w:t>
      </w:r>
      <w:r w:rsidR="00115F18" w:rsidRPr="000E48DF">
        <w:rPr>
          <w:iCs/>
        </w:rPr>
        <w:t>le Chef de Service Régional du Patrimoine de l’Etat à la Délégation Régionale des Domaines, du Cadastre et des Affaires Foncières du Sud</w:t>
      </w:r>
      <w:r w:rsidR="00115F18" w:rsidRPr="000E48DF">
        <w:t> </w:t>
      </w:r>
      <w:r w:rsidRPr="000E48DF">
        <w:t>;</w:t>
      </w:r>
    </w:p>
    <w:p w14:paraId="7159E012" w14:textId="77777777" w:rsidR="00CC22DD" w:rsidRPr="000E48DF" w:rsidRDefault="00CC22DD" w:rsidP="004D5F6C">
      <w:pPr>
        <w:pStyle w:val="Paragraphedeliste"/>
        <w:numPr>
          <w:ilvl w:val="0"/>
          <w:numId w:val="58"/>
        </w:numPr>
        <w:suppressAutoHyphens/>
        <w:jc w:val="both"/>
        <w:textAlignment w:val="baseline"/>
        <w:rPr>
          <w:b/>
        </w:rPr>
      </w:pPr>
      <w:r w:rsidRPr="000E48DF">
        <w:rPr>
          <w:b/>
        </w:rPr>
        <w:lastRenderedPageBreak/>
        <w:t>Membres :</w:t>
      </w:r>
    </w:p>
    <w:p w14:paraId="1FF60A0D" w14:textId="77777777" w:rsidR="00CC22DD" w:rsidRPr="000E48DF" w:rsidRDefault="00115F18" w:rsidP="004D5F6C">
      <w:pPr>
        <w:pStyle w:val="Paragraphedeliste"/>
        <w:numPr>
          <w:ilvl w:val="0"/>
          <w:numId w:val="55"/>
        </w:numPr>
        <w:suppressAutoHyphens/>
        <w:jc w:val="both"/>
        <w:textAlignment w:val="baseline"/>
      </w:pPr>
      <w:r w:rsidRPr="000E48DF">
        <w:t xml:space="preserve">Le Maitre d’Ouvrage Délégué </w:t>
      </w:r>
      <w:r w:rsidR="00CC22DD" w:rsidRPr="000E48DF">
        <w:t>ou son représentant ;</w:t>
      </w:r>
    </w:p>
    <w:p w14:paraId="3CEC63C6" w14:textId="77777777" w:rsidR="00115F18" w:rsidRPr="000E48DF" w:rsidRDefault="00CC22DD" w:rsidP="004D5F6C">
      <w:pPr>
        <w:pStyle w:val="Paragraphedeliste"/>
        <w:numPr>
          <w:ilvl w:val="0"/>
          <w:numId w:val="55"/>
        </w:numPr>
        <w:suppressAutoHyphens/>
        <w:jc w:val="both"/>
        <w:textAlignment w:val="baseline"/>
      </w:pPr>
      <w:r w:rsidRPr="000E48DF">
        <w:t xml:space="preserve">Le comptable matière du Maître d’Ouvrage ou du Maître d’Ouvrage Délégué conformément à la circulaire </w:t>
      </w:r>
      <w:proofErr w:type="gramStart"/>
      <w:r w:rsidRPr="000E48DF">
        <w:t>portant</w:t>
      </w:r>
      <w:proofErr w:type="gramEnd"/>
      <w:r w:rsidRPr="000E48DF">
        <w:t xml:space="preserve"> application de la loi des finances de l’année 2025</w:t>
      </w:r>
      <w:r w:rsidR="00115F18" w:rsidRPr="000E48DF">
        <w:t> ;</w:t>
      </w:r>
    </w:p>
    <w:p w14:paraId="53BC6E9B" w14:textId="77777777" w:rsidR="00CC22DD" w:rsidRPr="000E48DF" w:rsidRDefault="00CC22DD" w:rsidP="004D5F6C">
      <w:pPr>
        <w:pStyle w:val="Paragraphedeliste"/>
        <w:numPr>
          <w:ilvl w:val="0"/>
          <w:numId w:val="55"/>
        </w:numPr>
        <w:suppressAutoHyphens/>
        <w:jc w:val="both"/>
        <w:textAlignment w:val="baseline"/>
      </w:pPr>
      <w:r w:rsidRPr="000E48DF">
        <w:t xml:space="preserve"> </w:t>
      </w:r>
      <w:r w:rsidR="00115F18" w:rsidRPr="000E48DF">
        <w:t>Le Cocontractant</w:t>
      </w:r>
    </w:p>
    <w:p w14:paraId="7EEC1BAD" w14:textId="77777777" w:rsidR="00CC22DD" w:rsidRPr="000E48DF" w:rsidRDefault="00CC22DD" w:rsidP="004D5F6C">
      <w:pPr>
        <w:pStyle w:val="Paragraphedeliste"/>
        <w:numPr>
          <w:ilvl w:val="0"/>
          <w:numId w:val="59"/>
        </w:numPr>
        <w:suppressAutoHyphens/>
        <w:jc w:val="both"/>
        <w:textAlignment w:val="baseline"/>
      </w:pPr>
      <w:r w:rsidRPr="000E48DF">
        <w:rPr>
          <w:b/>
        </w:rPr>
        <w:t xml:space="preserve">Observateur </w:t>
      </w:r>
      <w:r w:rsidRPr="000E48DF">
        <w:t xml:space="preserve">: Le </w:t>
      </w:r>
      <w:r w:rsidR="00115F18" w:rsidRPr="000E48DF">
        <w:t>Délégué Régional des Marchés Publics du Sud ou son Représentant ;</w:t>
      </w:r>
      <w:r w:rsidRPr="000E48DF">
        <w:t xml:space="preserve"> </w:t>
      </w:r>
    </w:p>
    <w:p w14:paraId="42EEC737" w14:textId="77777777" w:rsidR="00CC22DD" w:rsidRPr="000E48DF" w:rsidRDefault="00CC22DD" w:rsidP="00CC22DD">
      <w:pPr>
        <w:jc w:val="both"/>
        <w:rPr>
          <w:b/>
          <w:color w:val="000000" w:themeColor="text1"/>
        </w:rPr>
      </w:pPr>
      <w:r w:rsidRPr="000E48DF">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w:t>
      </w:r>
      <w:r w:rsidRPr="000E48DF">
        <w:rPr>
          <w:b/>
        </w:rPr>
        <w:t xml:space="preserve">Son absence équivaut à l’acceptation sans réserve des conclusions de la </w:t>
      </w:r>
      <w:r w:rsidRPr="000E48DF">
        <w:rPr>
          <w:b/>
          <w:color w:val="000000" w:themeColor="text1"/>
        </w:rPr>
        <w:t>Commission de réception.</w:t>
      </w:r>
    </w:p>
    <w:p w14:paraId="5D5D5D20" w14:textId="77777777" w:rsidR="00D64E16" w:rsidRPr="000E48DF" w:rsidRDefault="00D64E16" w:rsidP="00CC22DD">
      <w:pPr>
        <w:jc w:val="both"/>
        <w:rPr>
          <w:color w:val="C0504D" w:themeColor="accent2"/>
        </w:rPr>
      </w:pPr>
    </w:p>
    <w:bookmarkEnd w:id="276"/>
    <w:bookmarkEnd w:id="277"/>
    <w:bookmarkEnd w:id="280"/>
    <w:p w14:paraId="61CA6DCA" w14:textId="77777777" w:rsidR="00CC22DD" w:rsidRPr="000E48DF" w:rsidRDefault="00CC22DD" w:rsidP="00CC22DD">
      <w:pPr>
        <w:pStyle w:val="i"/>
        <w:widowControl w:val="0"/>
        <w:autoSpaceDE w:val="0"/>
        <w:autoSpaceDN w:val="0"/>
        <w:textAlignment w:val="baseline"/>
        <w:rPr>
          <w:rFonts w:ascii="Tahoma" w:hAnsi="Tahoma" w:cs="Tahoma"/>
          <w:szCs w:val="24"/>
          <w:lang w:val="fr-FR"/>
        </w:rPr>
      </w:pPr>
    </w:p>
    <w:p w14:paraId="2DE2BE11" w14:textId="77777777" w:rsidR="00CC22DD" w:rsidRPr="000E48DF" w:rsidRDefault="00CC22DD" w:rsidP="00CC22DD">
      <w:pPr>
        <w:jc w:val="both"/>
        <w:rPr>
          <w:i/>
          <w:iCs/>
        </w:rPr>
      </w:pPr>
      <w:r w:rsidRPr="000E48DF">
        <w:rPr>
          <w:b/>
        </w:rPr>
        <w:t>24.4. Réceptions partielles</w:t>
      </w:r>
      <w:r w:rsidRPr="000E48DF">
        <w:t xml:space="preserve"> </w:t>
      </w:r>
    </w:p>
    <w:p w14:paraId="6EA26A4A" w14:textId="77777777" w:rsidR="00CC22DD" w:rsidRPr="000E48DF" w:rsidRDefault="00CC22DD" w:rsidP="002D1590">
      <w:pPr>
        <w:pStyle w:val="Corpsdetexte2"/>
        <w:spacing w:line="240" w:lineRule="auto"/>
        <w:jc w:val="both"/>
        <w:rPr>
          <w:iCs/>
        </w:rPr>
      </w:pPr>
      <w:bookmarkStart w:id="281" w:name="_Hlk143271050"/>
      <w:r w:rsidRPr="000E48DF">
        <w:rPr>
          <w:iCs/>
        </w:rPr>
        <w:t>En cas de force majeure conduisant à l’interruption des travaux avant leur achèvement, le MO/MOD procédera, si le cocontractant en fait la demande, à des réceptions partielles des ouvrages déjà réalisées. Dans les deux cas, la commission chargée de ces réceptions partielles sera la même que celle devant effectuer la réception provisoire. Un PV de réception partielle sera rédigé et signé par toutes les parties.</w:t>
      </w:r>
    </w:p>
    <w:bookmarkEnd w:id="281"/>
    <w:p w14:paraId="67D48A19" w14:textId="77777777" w:rsidR="00CC22DD" w:rsidRPr="000E48DF" w:rsidRDefault="00CC22DD" w:rsidP="00CC22DD">
      <w:pPr>
        <w:jc w:val="both"/>
      </w:pPr>
    </w:p>
    <w:p w14:paraId="5FC2CC9A" w14:textId="77777777" w:rsidR="00CC22DD" w:rsidRPr="000E48DF" w:rsidRDefault="00CC22DD" w:rsidP="00CC22DD">
      <w:pPr>
        <w:jc w:val="both"/>
        <w:rPr>
          <w:i/>
          <w:iCs/>
        </w:rPr>
      </w:pPr>
      <w:r w:rsidRPr="000E48DF">
        <w:rPr>
          <w:b/>
        </w:rPr>
        <w:t>24.5. Début de la période de garantie</w:t>
      </w:r>
      <w:r w:rsidRPr="000E48DF">
        <w:t xml:space="preserve"> </w:t>
      </w:r>
    </w:p>
    <w:p w14:paraId="4F3022E2" w14:textId="77777777" w:rsidR="00CC22DD" w:rsidRPr="000E48DF" w:rsidRDefault="00CC22DD" w:rsidP="00CC22DD">
      <w:pPr>
        <w:pStyle w:val="i"/>
        <w:widowControl w:val="0"/>
        <w:autoSpaceDE w:val="0"/>
        <w:autoSpaceDN w:val="0"/>
        <w:textAlignment w:val="baseline"/>
        <w:rPr>
          <w:rFonts w:ascii="Tahoma" w:hAnsi="Tahoma" w:cs="Tahoma"/>
          <w:iCs/>
          <w:szCs w:val="24"/>
          <w:lang w:val="fr-FR"/>
        </w:rPr>
      </w:pPr>
      <w:r w:rsidRPr="000E48DF">
        <w:rPr>
          <w:rFonts w:ascii="Tahoma" w:hAnsi="Tahoma" w:cs="Tahoma"/>
          <w:iCs/>
          <w:szCs w:val="24"/>
          <w:lang w:val="fr-FR"/>
        </w:rPr>
        <w:t>Le délai de garantie est de un an. Il court à compter de la date d’achèvement des travaux précisée dans le PV de réception provisoire.</w:t>
      </w:r>
    </w:p>
    <w:p w14:paraId="04B72A5F" w14:textId="77777777" w:rsidR="00CC22DD" w:rsidRPr="000E48DF" w:rsidRDefault="00CC22DD" w:rsidP="00CC22DD">
      <w:pPr>
        <w:pStyle w:val="i"/>
        <w:widowControl w:val="0"/>
        <w:autoSpaceDE w:val="0"/>
        <w:autoSpaceDN w:val="0"/>
        <w:textAlignment w:val="baseline"/>
        <w:rPr>
          <w:rFonts w:ascii="Tahoma" w:hAnsi="Tahoma" w:cs="Tahoma"/>
          <w:iCs/>
          <w:szCs w:val="24"/>
          <w:lang w:val="fr-FR"/>
        </w:rPr>
      </w:pPr>
    </w:p>
    <w:p w14:paraId="01E13211" w14:textId="77777777" w:rsidR="00CC22DD" w:rsidRPr="000E48DF" w:rsidRDefault="00CC22DD" w:rsidP="00CC22DD">
      <w:pPr>
        <w:jc w:val="both"/>
        <w:rPr>
          <w:b/>
        </w:rPr>
      </w:pPr>
      <w:r w:rsidRPr="000E48DF">
        <w:rPr>
          <w:b/>
        </w:rPr>
        <w:t>24.6. Prise de possession des ouvrages</w:t>
      </w:r>
    </w:p>
    <w:p w14:paraId="374A6874" w14:textId="77777777" w:rsidR="00CC22DD" w:rsidRPr="000E48DF" w:rsidRDefault="00CC22DD" w:rsidP="00CC22DD">
      <w:pPr>
        <w:jc w:val="both"/>
      </w:pPr>
      <w:r w:rsidRPr="000E48DF">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3C95FF69" w14:textId="77777777" w:rsidR="00CC22DD" w:rsidRPr="000E48DF" w:rsidRDefault="00CC22DD" w:rsidP="00CC22DD">
      <w:pPr>
        <w:jc w:val="both"/>
      </w:pPr>
    </w:p>
    <w:p w14:paraId="617444BF" w14:textId="77777777" w:rsidR="00CC22DD" w:rsidRPr="000E48DF" w:rsidRDefault="00CC22DD" w:rsidP="00CC22DD">
      <w:pPr>
        <w:jc w:val="both"/>
        <w:rPr>
          <w:b/>
          <w:color w:val="000000" w:themeColor="text1"/>
        </w:rPr>
      </w:pPr>
      <w:bookmarkStart w:id="282" w:name="_Hlk163137296"/>
      <w:r w:rsidRPr="000E48DF">
        <w:rPr>
          <w:b/>
          <w:color w:val="000000" w:themeColor="text1"/>
        </w:rPr>
        <w:t xml:space="preserve">24.7 : Rejet </w:t>
      </w:r>
    </w:p>
    <w:p w14:paraId="447E38EA" w14:textId="77777777" w:rsidR="00CC22DD" w:rsidRPr="000E48DF" w:rsidRDefault="00CC22DD" w:rsidP="00CC22DD">
      <w:pPr>
        <w:jc w:val="both"/>
        <w:rPr>
          <w:color w:val="000000" w:themeColor="text1"/>
        </w:rPr>
      </w:pPr>
      <w:r w:rsidRPr="000E48DF">
        <w:rPr>
          <w:color w:val="000000" w:themeColor="text1"/>
        </w:rPr>
        <w:t xml:space="preserve">Lorsque la Commission juge que, les travaux appellent les réserves telles qu'il ne lui apparaît possible d'en prononcer ni la réception partielle ni la réception avec réfaction, le Chef de service du marché notifie une décision motivée de rejet. </w:t>
      </w:r>
    </w:p>
    <w:p w14:paraId="395A4791" w14:textId="77777777" w:rsidR="00CC22DD" w:rsidRPr="000E48DF" w:rsidRDefault="00CC22DD" w:rsidP="00CC22DD">
      <w:pPr>
        <w:jc w:val="both"/>
        <w:rPr>
          <w:color w:val="000000" w:themeColor="text1"/>
        </w:rPr>
      </w:pPr>
      <w:r w:rsidRPr="000E48DF">
        <w:rPr>
          <w:color w:val="000000" w:themeColor="text1"/>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5778685B" w14:textId="77777777" w:rsidR="00CC22DD" w:rsidRPr="000E48DF" w:rsidRDefault="00CC22DD" w:rsidP="00CC22DD">
      <w:pPr>
        <w:jc w:val="both"/>
      </w:pPr>
      <w:r w:rsidRPr="000E48DF">
        <w:t xml:space="preserve"> En cas de rejet, le Cocontractant est tenu de rembourser les avances et acomptes déjà perçus.</w:t>
      </w:r>
    </w:p>
    <w:bookmarkEnd w:id="282"/>
    <w:p w14:paraId="41484D5D" w14:textId="77777777" w:rsidR="00CC22DD" w:rsidRPr="000E48DF" w:rsidRDefault="00CC22DD" w:rsidP="00CC22DD">
      <w:pPr>
        <w:jc w:val="both"/>
        <w:rPr>
          <w:b/>
          <w:u w:val="single"/>
        </w:rPr>
      </w:pPr>
    </w:p>
    <w:p w14:paraId="0DCCCE9E" w14:textId="77777777" w:rsidR="00CC22DD" w:rsidRPr="000E48DF" w:rsidRDefault="00CC22DD" w:rsidP="00CC22DD">
      <w:pPr>
        <w:pStyle w:val="CCAParticle"/>
        <w:rPr>
          <w:rFonts w:ascii="Tahoma" w:hAnsi="Tahoma" w:cs="Tahoma"/>
        </w:rPr>
      </w:pPr>
      <w:bookmarkStart w:id="283" w:name="_Toc157306083"/>
      <w:bookmarkStart w:id="284" w:name="_Toc530307812"/>
      <w:bookmarkStart w:id="285" w:name="_Toc97557096"/>
      <w:r w:rsidRPr="000E48DF">
        <w:rPr>
          <w:rFonts w:ascii="Tahoma" w:hAnsi="Tahoma" w:cs="Tahoma"/>
        </w:rPr>
        <w:t>Article 25- Documents à fournir après exécution</w:t>
      </w:r>
      <w:bookmarkEnd w:id="283"/>
      <w:r w:rsidRPr="000E48DF">
        <w:rPr>
          <w:rFonts w:ascii="Tahoma" w:hAnsi="Tahoma" w:cs="Tahoma"/>
        </w:rPr>
        <w:t xml:space="preserve"> </w:t>
      </w:r>
      <w:bookmarkEnd w:id="284"/>
      <w:bookmarkEnd w:id="285"/>
    </w:p>
    <w:p w14:paraId="051F311C" w14:textId="77777777" w:rsidR="00CC22DD" w:rsidRPr="000E48DF" w:rsidRDefault="00CC22DD" w:rsidP="00CC22DD">
      <w:pPr>
        <w:jc w:val="both"/>
      </w:pPr>
      <w:r w:rsidRPr="000E48DF">
        <w:t xml:space="preserve">Le Cocontractant remettra au Maitrise d’Œuvre le cas échéant ou à l’ingénieur du marché dans les </w:t>
      </w:r>
      <w:r w:rsidRPr="000E48DF">
        <w:rPr>
          <w:b/>
        </w:rPr>
        <w:t>trente (30) jours</w:t>
      </w:r>
      <w:r w:rsidRPr="000E48DF">
        <w:t xml:space="preserve"> suivants la date de réception provisoire de l’ensemble des travaux, le plan de récolement.</w:t>
      </w:r>
    </w:p>
    <w:p w14:paraId="18ABAB02" w14:textId="77777777" w:rsidR="00CC22DD" w:rsidRPr="000E48DF" w:rsidRDefault="00CC22DD" w:rsidP="00CC22DD">
      <w:pPr>
        <w:jc w:val="both"/>
      </w:pPr>
    </w:p>
    <w:p w14:paraId="0CCC292C" w14:textId="77777777" w:rsidR="00CC22DD" w:rsidRPr="000E48DF" w:rsidRDefault="00CC22DD" w:rsidP="00CC22DD">
      <w:pPr>
        <w:jc w:val="both"/>
        <w:rPr>
          <w:i/>
          <w:iCs/>
        </w:rPr>
      </w:pPr>
      <w:r w:rsidRPr="000E48DF">
        <w:t xml:space="preserve">25.1. </w:t>
      </w:r>
      <w:r w:rsidRPr="000E48DF">
        <w:rPr>
          <w:iCs/>
        </w:rPr>
        <w:t>La non fourniture du plan de recollement dans le délai imparti peut donner lieu à une retenue de dix pour cent (10%) sur le cautionnement définitif.</w:t>
      </w:r>
    </w:p>
    <w:p w14:paraId="0F542E5E" w14:textId="77777777" w:rsidR="00CC22DD" w:rsidRPr="000E48DF" w:rsidRDefault="00CC22DD" w:rsidP="00CC22DD">
      <w:pPr>
        <w:jc w:val="both"/>
        <w:rPr>
          <w:i/>
          <w:iCs/>
        </w:rPr>
      </w:pPr>
    </w:p>
    <w:p w14:paraId="2B837429" w14:textId="77777777" w:rsidR="00CC22DD" w:rsidRPr="000E48DF" w:rsidRDefault="00CC22DD" w:rsidP="00CC22DD">
      <w:pPr>
        <w:pStyle w:val="CCAParticle"/>
        <w:rPr>
          <w:rFonts w:ascii="Tahoma" w:hAnsi="Tahoma" w:cs="Tahoma"/>
        </w:rPr>
      </w:pPr>
      <w:bookmarkStart w:id="286" w:name="_Toc157306084"/>
      <w:bookmarkStart w:id="287" w:name="_Toc530307813"/>
      <w:bookmarkStart w:id="288" w:name="_Toc97557097"/>
      <w:bookmarkStart w:id="289" w:name="_Hlk163137363"/>
      <w:bookmarkStart w:id="290" w:name="_Hlk163152668"/>
      <w:r w:rsidRPr="000E48DF">
        <w:rPr>
          <w:rFonts w:ascii="Tahoma" w:hAnsi="Tahoma" w:cs="Tahoma"/>
        </w:rPr>
        <w:t>Article 26- Garantie contractuelle / Entretien pendant la période de garantie</w:t>
      </w:r>
      <w:bookmarkEnd w:id="286"/>
      <w:r w:rsidRPr="000E48DF">
        <w:rPr>
          <w:rFonts w:ascii="Tahoma" w:hAnsi="Tahoma" w:cs="Tahoma"/>
        </w:rPr>
        <w:t xml:space="preserve"> </w:t>
      </w:r>
      <w:bookmarkEnd w:id="287"/>
      <w:bookmarkEnd w:id="288"/>
    </w:p>
    <w:p w14:paraId="6D0C2295" w14:textId="77777777" w:rsidR="00CC22DD" w:rsidRPr="000E48DF" w:rsidRDefault="00CC22DD" w:rsidP="00CC22DD">
      <w:pPr>
        <w:jc w:val="both"/>
        <w:rPr>
          <w:b/>
        </w:rPr>
      </w:pPr>
      <w:r w:rsidRPr="000E48DF">
        <w:rPr>
          <w:b/>
        </w:rPr>
        <w:t>26.1. Délai de garantie</w:t>
      </w:r>
    </w:p>
    <w:p w14:paraId="0597983B" w14:textId="77777777" w:rsidR="00CC22DD" w:rsidRPr="000E48DF" w:rsidRDefault="00CC22DD" w:rsidP="00CC22DD">
      <w:pPr>
        <w:jc w:val="both"/>
      </w:pPr>
      <w:r w:rsidRPr="000E48DF">
        <w:t xml:space="preserve">La durée de garantie est de </w:t>
      </w:r>
      <w:r w:rsidRPr="000E48DF">
        <w:rPr>
          <w:iCs/>
        </w:rPr>
        <w:t>un (01) an</w:t>
      </w:r>
      <w:r w:rsidRPr="000E48DF">
        <w:rPr>
          <w:i/>
          <w:iCs/>
        </w:rPr>
        <w:t xml:space="preserve"> </w:t>
      </w:r>
      <w:r w:rsidRPr="000E48DF">
        <w:t>à compter de la date de réception provisoire des travaux ou de la réception partielle le cas échéant.</w:t>
      </w:r>
    </w:p>
    <w:p w14:paraId="23B7CAB4" w14:textId="77777777" w:rsidR="00CC22DD" w:rsidRPr="000E48DF" w:rsidRDefault="00CC22DD" w:rsidP="00CC22DD">
      <w:pPr>
        <w:jc w:val="both"/>
        <w:rPr>
          <w:color w:val="C0504D" w:themeColor="accent2"/>
        </w:rPr>
      </w:pPr>
      <w:r w:rsidRPr="000E48DF">
        <w:lastRenderedPageBreak/>
        <w:t xml:space="preserve">Le Cocontractant garantit que les équipements livrés (le cas échéant) en exécution du marché sont </w:t>
      </w:r>
      <w:r w:rsidRPr="000E48DF">
        <w:rPr>
          <w:color w:val="000000" w:themeColor="text1"/>
        </w:rPr>
        <w:t>neufs et que les travaux sont exécutés dans les règles de l’art et les normes requises.</w:t>
      </w:r>
    </w:p>
    <w:p w14:paraId="5CE828DD" w14:textId="77777777" w:rsidR="00CC22DD" w:rsidRPr="000E48DF" w:rsidRDefault="00CC22DD" w:rsidP="00CC22DD">
      <w:pPr>
        <w:jc w:val="both"/>
        <w:rPr>
          <w:color w:val="C0504D" w:themeColor="accent2"/>
        </w:rPr>
      </w:pPr>
      <w:r w:rsidRPr="000E48DF">
        <w:rPr>
          <w:color w:val="C0504D" w:themeColor="accent2"/>
        </w:rPr>
        <w:t xml:space="preserve"> </w:t>
      </w:r>
    </w:p>
    <w:p w14:paraId="51749F72" w14:textId="77777777" w:rsidR="00CC22DD" w:rsidRPr="000E48DF" w:rsidRDefault="00CC22DD" w:rsidP="00CC22DD">
      <w:pPr>
        <w:jc w:val="both"/>
        <w:rPr>
          <w:b/>
        </w:rPr>
      </w:pPr>
      <w:r w:rsidRPr="000E48DF">
        <w:t>.</w:t>
      </w:r>
      <w:r w:rsidRPr="000E48DF">
        <w:rPr>
          <w:b/>
        </w:rPr>
        <w:t>26.2. Entretien pendant la période de garantie</w:t>
      </w:r>
    </w:p>
    <w:p w14:paraId="0215A73E" w14:textId="77777777" w:rsidR="00CC22DD" w:rsidRPr="000E48DF" w:rsidRDefault="00CC22DD" w:rsidP="00CC22DD">
      <w:pPr>
        <w:jc w:val="both"/>
        <w:rPr>
          <w:color w:val="000000" w:themeColor="text1"/>
        </w:rPr>
      </w:pPr>
      <w:r w:rsidRPr="000E48DF">
        <w:rPr>
          <w:color w:val="000000" w:themeColor="text1"/>
        </w:rPr>
        <w:t xml:space="preserve">Pendant le délai de garantie, le cocontractant exécutera à ses frais et en temps utile, tous les travaux et réparations nécessaires pour maintenir en bon état l’ouvrage c’est-à-dire assurer dans les dix (10) jours de la notification du défaut par l’Administration et sur le lieu d’emploi, la remise en état de l’ouvrage pour tous les défauts ou réparations consécutifs  pour remédier à tous les désordres du fait de malfaçons qui apparaîtraient dans les ouvrages et les équipements le cas échéant, et signalées par le Chef de service du marché ou le Maître d’œuvre le cas échéant. </w:t>
      </w:r>
    </w:p>
    <w:p w14:paraId="13BDAC4D" w14:textId="77777777" w:rsidR="00CC22DD" w:rsidRPr="000E48DF" w:rsidRDefault="00CC22DD" w:rsidP="00CC22DD">
      <w:pPr>
        <w:jc w:val="both"/>
      </w:pPr>
      <w:r w:rsidRPr="000E48DF">
        <w:t>Si après réception provisoire, le cocontractant ne s’est pas conformé dans un délai de quinze (15) jours aux prescriptions d’un ordre de service concernant les réparations ou réfections éventuelles, le Chef de service du marché sera en droit de les faire exécuter par ses propres ouvriers ou par un autre entrepreneur et d'en recouvrer le montant aux dépens du cocontractant par déduction sur toutes sommes dues ou garanties émises dans le cadre du marché.</w:t>
      </w:r>
    </w:p>
    <w:bookmarkEnd w:id="289"/>
    <w:p w14:paraId="6E87B0FB" w14:textId="77777777" w:rsidR="00CC22DD" w:rsidRPr="000E48DF" w:rsidRDefault="00CC22DD" w:rsidP="00CC22DD">
      <w:pPr>
        <w:jc w:val="both"/>
      </w:pPr>
    </w:p>
    <w:p w14:paraId="669D8810" w14:textId="77777777" w:rsidR="00CC22DD" w:rsidRPr="000E48DF" w:rsidRDefault="00CC22DD" w:rsidP="00CC22DD">
      <w:pPr>
        <w:pStyle w:val="CCAParticle"/>
        <w:rPr>
          <w:rFonts w:ascii="Tahoma" w:hAnsi="Tahoma" w:cs="Tahoma"/>
        </w:rPr>
      </w:pPr>
      <w:bookmarkStart w:id="291" w:name="_Toc530307814"/>
      <w:bookmarkStart w:id="292" w:name="_Toc97557098"/>
      <w:bookmarkStart w:id="293" w:name="_Toc157306085"/>
      <w:bookmarkStart w:id="294" w:name="_Hlk163137410"/>
      <w:r w:rsidRPr="000E48DF">
        <w:rPr>
          <w:rFonts w:ascii="Tahoma" w:hAnsi="Tahoma" w:cs="Tahoma"/>
        </w:rPr>
        <w:t>Article 27- Réception définitive</w:t>
      </w:r>
      <w:bookmarkEnd w:id="291"/>
      <w:bookmarkEnd w:id="292"/>
      <w:bookmarkEnd w:id="293"/>
    </w:p>
    <w:p w14:paraId="4479C9D2" w14:textId="77777777" w:rsidR="00CC22DD" w:rsidRPr="000E48DF" w:rsidRDefault="00CC22DD" w:rsidP="00CC22DD">
      <w:pPr>
        <w:jc w:val="both"/>
      </w:pPr>
      <w:r w:rsidRPr="000E48DF">
        <w:t xml:space="preserve">27.1. La réception définitive s’effectuera dans un délai maximal </w:t>
      </w:r>
      <w:r w:rsidRPr="000E48DF">
        <w:rPr>
          <w:iCs/>
        </w:rPr>
        <w:t>de quinze (15) jours</w:t>
      </w:r>
      <w:r w:rsidRPr="000E48DF">
        <w:rPr>
          <w:i/>
          <w:iCs/>
        </w:rPr>
        <w:t xml:space="preserve"> </w:t>
      </w:r>
      <w:r w:rsidRPr="000E48DF">
        <w:t>à compter de l’expiration du délai de garantie.</w:t>
      </w:r>
    </w:p>
    <w:p w14:paraId="0F40485F" w14:textId="77777777" w:rsidR="00CC22DD" w:rsidRPr="000E48DF" w:rsidRDefault="00CC22DD" w:rsidP="00CC22DD">
      <w:pPr>
        <w:jc w:val="both"/>
      </w:pPr>
    </w:p>
    <w:p w14:paraId="30251823" w14:textId="77777777" w:rsidR="00CC22DD" w:rsidRPr="000E48DF" w:rsidRDefault="00CC22DD" w:rsidP="00CC22DD">
      <w:pPr>
        <w:jc w:val="both"/>
        <w:rPr>
          <w:w w:val="99"/>
        </w:rPr>
      </w:pPr>
      <w:r w:rsidRPr="000E48DF">
        <w:rPr>
          <w:w w:val="99"/>
        </w:rPr>
        <w:t xml:space="preserve">27.2. Le Maître d’Œuvre </w:t>
      </w:r>
      <w:r w:rsidRPr="000E48DF">
        <w:rPr>
          <w:iCs/>
          <w:w w:val="99"/>
        </w:rPr>
        <w:t>sera</w:t>
      </w:r>
      <w:r w:rsidRPr="000E48DF">
        <w:rPr>
          <w:i/>
          <w:iCs/>
          <w:w w:val="99"/>
        </w:rPr>
        <w:t xml:space="preserve"> </w:t>
      </w:r>
      <w:r w:rsidRPr="000E48DF">
        <w:rPr>
          <w:w w:val="99"/>
        </w:rPr>
        <w:t>membre de la commission.</w:t>
      </w:r>
    </w:p>
    <w:p w14:paraId="1A1BD653" w14:textId="77777777" w:rsidR="00CC22DD" w:rsidRPr="000E48DF" w:rsidRDefault="00CC22DD" w:rsidP="00CC22DD">
      <w:pPr>
        <w:jc w:val="both"/>
      </w:pPr>
    </w:p>
    <w:p w14:paraId="38F9FF4D" w14:textId="77777777" w:rsidR="00CC22DD" w:rsidRPr="000E48DF" w:rsidRDefault="00CC22DD" w:rsidP="00CC22DD">
      <w:pPr>
        <w:jc w:val="both"/>
      </w:pPr>
      <w:r w:rsidRPr="000E48DF">
        <w:t>27.3. La composition et la procédure de réception définitive sont la même que celles de la réception provisoire.</w:t>
      </w:r>
    </w:p>
    <w:p w14:paraId="69C3FBF2" w14:textId="77777777" w:rsidR="00CC22DD" w:rsidRPr="000E48DF" w:rsidRDefault="00CC22DD" w:rsidP="00CC22DD">
      <w:pPr>
        <w:jc w:val="both"/>
      </w:pPr>
    </w:p>
    <w:p w14:paraId="1EA55DFD" w14:textId="77777777" w:rsidR="00CC22DD" w:rsidRPr="000E48DF" w:rsidRDefault="00CC22DD" w:rsidP="00CC22DD">
      <w:pPr>
        <w:jc w:val="both"/>
        <w:rPr>
          <w:color w:val="000000" w:themeColor="text1"/>
        </w:rPr>
      </w:pPr>
      <w:r w:rsidRPr="000E48DF">
        <w:rPr>
          <w:color w:val="000000" w:themeColor="text1"/>
        </w:rPr>
        <w:t>27.4- Le marché est clôturé définitivement dans les conditions fixées à. l’article 38 alinéa 4 du présent CCAP</w:t>
      </w:r>
      <w:r w:rsidRPr="000E48DF">
        <w:rPr>
          <w:iCs/>
          <w:color w:val="000000" w:themeColor="text1"/>
        </w:rPr>
        <w:t xml:space="preserve"> concernant le</w:t>
      </w:r>
      <w:r w:rsidRPr="000E48DF">
        <w:rPr>
          <w:b/>
          <w:bCs/>
          <w:iCs/>
          <w:color w:val="000000" w:themeColor="text1"/>
        </w:rPr>
        <w:t xml:space="preserve"> </w:t>
      </w:r>
      <w:r w:rsidRPr="000E48DF">
        <w:rPr>
          <w:iCs/>
          <w:color w:val="000000" w:themeColor="text1"/>
        </w:rPr>
        <w:t>Décompte général et définitif.</w:t>
      </w:r>
    </w:p>
    <w:bookmarkEnd w:id="290"/>
    <w:bookmarkEnd w:id="294"/>
    <w:p w14:paraId="49137C0A" w14:textId="77777777" w:rsidR="00CC22DD" w:rsidRPr="000E48DF" w:rsidRDefault="00CC22DD" w:rsidP="00CC22DD">
      <w:pPr>
        <w:jc w:val="both"/>
      </w:pPr>
    </w:p>
    <w:p w14:paraId="0B8A7044" w14:textId="77777777" w:rsidR="00CC22DD" w:rsidRPr="000E48DF" w:rsidRDefault="00CC22DD" w:rsidP="00CC22DD">
      <w:pPr>
        <w:pStyle w:val="CCAParticle"/>
        <w:rPr>
          <w:rFonts w:ascii="Tahoma" w:hAnsi="Tahoma" w:cs="Tahoma"/>
        </w:rPr>
      </w:pPr>
      <w:bookmarkStart w:id="295" w:name="_Toc157306086"/>
      <w:r w:rsidRPr="000E48DF">
        <w:rPr>
          <w:rFonts w:ascii="Tahoma" w:hAnsi="Tahoma" w:cs="Tahoma"/>
        </w:rPr>
        <w:t>Article 28- Garantie légale</w:t>
      </w:r>
      <w:bookmarkEnd w:id="295"/>
    </w:p>
    <w:p w14:paraId="59019201" w14:textId="77777777" w:rsidR="00CC22DD" w:rsidRPr="000E48DF" w:rsidRDefault="00CC22DD" w:rsidP="00CC22DD">
      <w:pPr>
        <w:jc w:val="both"/>
      </w:pPr>
      <w:r w:rsidRPr="000E48DF">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2C4B1E22" w14:textId="77777777" w:rsidR="00CC22DD" w:rsidRPr="000E48DF" w:rsidRDefault="00CC22DD" w:rsidP="00CC22DD">
      <w:pPr>
        <w:jc w:val="both"/>
      </w:pPr>
      <w:r w:rsidRPr="000E48DF">
        <w:t>A cette fin, il devra recruter un Bureau de Contrôle Technique (BCT) agréé chargé de l’expertise des travaux en vue d’une assurance décennale.</w:t>
      </w:r>
    </w:p>
    <w:p w14:paraId="58CFDC29" w14:textId="77777777" w:rsidR="00CC22DD" w:rsidRPr="000E48DF" w:rsidRDefault="00CC22DD" w:rsidP="00CC22DD">
      <w:pPr>
        <w:jc w:val="both"/>
        <w:rPr>
          <w:b/>
          <w:bCs/>
        </w:rPr>
      </w:pPr>
    </w:p>
    <w:p w14:paraId="393DFA9E" w14:textId="77777777" w:rsidR="00CC22DD" w:rsidRPr="000E48DF" w:rsidRDefault="00CC22DD" w:rsidP="00CC22DD">
      <w:pPr>
        <w:pStyle w:val="CCAPchapitre"/>
      </w:pPr>
      <w:bookmarkStart w:id="296" w:name="_Toc530307815"/>
      <w:bookmarkStart w:id="297" w:name="_Toc97557099"/>
      <w:bookmarkStart w:id="298" w:name="_Toc157306087"/>
      <w:r w:rsidRPr="000E48DF">
        <w:t>Clauses financières</w:t>
      </w:r>
      <w:bookmarkEnd w:id="296"/>
      <w:bookmarkEnd w:id="297"/>
      <w:bookmarkEnd w:id="298"/>
    </w:p>
    <w:p w14:paraId="19C4648E" w14:textId="77777777" w:rsidR="00CC22DD" w:rsidRPr="000E48DF" w:rsidRDefault="00CC22DD" w:rsidP="00CC22DD">
      <w:pPr>
        <w:pStyle w:val="CCAParticle"/>
        <w:rPr>
          <w:rFonts w:ascii="Tahoma" w:hAnsi="Tahoma" w:cs="Tahoma"/>
        </w:rPr>
      </w:pPr>
      <w:bookmarkStart w:id="299" w:name="_Toc530307816"/>
      <w:bookmarkStart w:id="300" w:name="_Toc97557100"/>
      <w:bookmarkStart w:id="301" w:name="_Toc157306088"/>
    </w:p>
    <w:p w14:paraId="1E52574E" w14:textId="77777777" w:rsidR="00CC22DD" w:rsidRPr="000E48DF" w:rsidRDefault="00CC22DD" w:rsidP="00CC22DD">
      <w:pPr>
        <w:pStyle w:val="CCAParticle"/>
        <w:rPr>
          <w:rFonts w:ascii="Tahoma" w:hAnsi="Tahoma" w:cs="Tahoma"/>
        </w:rPr>
      </w:pPr>
      <w:r w:rsidRPr="000E48DF">
        <w:rPr>
          <w:rFonts w:ascii="Tahoma" w:hAnsi="Tahoma" w:cs="Tahoma"/>
        </w:rPr>
        <w:t>Article 29- Montant du marché</w:t>
      </w:r>
      <w:bookmarkEnd w:id="299"/>
      <w:bookmarkEnd w:id="300"/>
      <w:bookmarkEnd w:id="301"/>
    </w:p>
    <w:p w14:paraId="57EC1C42" w14:textId="77777777" w:rsidR="00CC22DD" w:rsidRPr="000E48DF" w:rsidRDefault="00CC22DD" w:rsidP="00CC22DD">
      <w:pPr>
        <w:jc w:val="both"/>
      </w:pPr>
      <w:r w:rsidRPr="000E48DF">
        <w:t xml:space="preserve">Le montant du présent marché, tel qu’il ressort du détail ou devis estimatif est de : </w:t>
      </w:r>
    </w:p>
    <w:p w14:paraId="1804F069" w14:textId="77777777" w:rsidR="00CC22DD" w:rsidRPr="000E48DF" w:rsidRDefault="00CC22DD" w:rsidP="00CC22DD">
      <w:pPr>
        <w:jc w:val="both"/>
      </w:pPr>
    </w:p>
    <w:p w14:paraId="1087BD38" w14:textId="77777777" w:rsidR="00CC22DD" w:rsidRPr="000E48DF" w:rsidRDefault="00CC22DD" w:rsidP="00CC22DD">
      <w:pPr>
        <w:jc w:val="both"/>
      </w:pPr>
      <w:r w:rsidRPr="000E48DF">
        <w:t xml:space="preserve">En lettres et en chiffres TTC, soit : </w:t>
      </w:r>
    </w:p>
    <w:p w14:paraId="4272D55A" w14:textId="77777777" w:rsidR="00CC22DD" w:rsidRPr="000E48DF" w:rsidRDefault="00CC22DD" w:rsidP="00CC22DD">
      <w:pPr>
        <w:jc w:val="both"/>
      </w:pPr>
    </w:p>
    <w:tbl>
      <w:tblPr>
        <w:tblStyle w:val="Grilledutableau"/>
        <w:tblW w:w="0" w:type="auto"/>
        <w:tblLook w:val="04A0" w:firstRow="1" w:lastRow="0" w:firstColumn="1" w:lastColumn="0" w:noHBand="0" w:noVBand="1"/>
      </w:tblPr>
      <w:tblGrid>
        <w:gridCol w:w="4673"/>
        <w:gridCol w:w="2268"/>
        <w:gridCol w:w="2121"/>
      </w:tblGrid>
      <w:tr w:rsidR="00CC22DD" w:rsidRPr="000E48DF" w14:paraId="56FEBB3F" w14:textId="77777777" w:rsidTr="00CC22DD">
        <w:tc>
          <w:tcPr>
            <w:tcW w:w="4673" w:type="dxa"/>
          </w:tcPr>
          <w:p w14:paraId="4A6FA686" w14:textId="77777777" w:rsidR="00CC22DD" w:rsidRPr="000E48DF" w:rsidRDefault="00CC22DD" w:rsidP="00CC22DD">
            <w:pPr>
              <w:jc w:val="both"/>
            </w:pPr>
          </w:p>
        </w:tc>
        <w:tc>
          <w:tcPr>
            <w:tcW w:w="2268" w:type="dxa"/>
          </w:tcPr>
          <w:p w14:paraId="385451CD" w14:textId="77777777" w:rsidR="00CC22DD" w:rsidRPr="000E48DF" w:rsidRDefault="00CC22DD" w:rsidP="00CC22DD">
            <w:pPr>
              <w:jc w:val="both"/>
            </w:pPr>
            <w:r w:rsidRPr="000E48DF">
              <w:t>Montant en chiffres</w:t>
            </w:r>
          </w:p>
        </w:tc>
        <w:tc>
          <w:tcPr>
            <w:tcW w:w="2121" w:type="dxa"/>
          </w:tcPr>
          <w:p w14:paraId="15D2E743" w14:textId="77777777" w:rsidR="00CC22DD" w:rsidRPr="000E48DF" w:rsidRDefault="00CC22DD" w:rsidP="00CC22DD">
            <w:pPr>
              <w:jc w:val="both"/>
            </w:pPr>
            <w:r w:rsidRPr="000E48DF">
              <w:t>Montant en lettres</w:t>
            </w:r>
          </w:p>
        </w:tc>
      </w:tr>
      <w:tr w:rsidR="00CC22DD" w:rsidRPr="000E48DF" w14:paraId="15572D1A" w14:textId="77777777" w:rsidTr="00CC22DD">
        <w:tc>
          <w:tcPr>
            <w:tcW w:w="4673" w:type="dxa"/>
          </w:tcPr>
          <w:p w14:paraId="05624BCA" w14:textId="77777777" w:rsidR="00CC22DD" w:rsidRPr="000E48DF" w:rsidRDefault="00CC22DD" w:rsidP="00CC22DD">
            <w:pPr>
              <w:jc w:val="both"/>
            </w:pPr>
            <w:r w:rsidRPr="000E48DF">
              <w:t>Total Hors Taxes (THT)</w:t>
            </w:r>
          </w:p>
        </w:tc>
        <w:tc>
          <w:tcPr>
            <w:tcW w:w="2268" w:type="dxa"/>
          </w:tcPr>
          <w:p w14:paraId="27022714" w14:textId="77777777" w:rsidR="00CC22DD" w:rsidRPr="000E48DF" w:rsidRDefault="00CC22DD" w:rsidP="00CC22DD">
            <w:pPr>
              <w:jc w:val="both"/>
            </w:pPr>
          </w:p>
        </w:tc>
        <w:tc>
          <w:tcPr>
            <w:tcW w:w="2121" w:type="dxa"/>
          </w:tcPr>
          <w:p w14:paraId="18A1E191" w14:textId="77777777" w:rsidR="00CC22DD" w:rsidRPr="000E48DF" w:rsidRDefault="00CC22DD" w:rsidP="00CC22DD">
            <w:pPr>
              <w:jc w:val="both"/>
            </w:pPr>
          </w:p>
        </w:tc>
      </w:tr>
      <w:tr w:rsidR="00CC22DD" w:rsidRPr="000E48DF" w14:paraId="6B911A21" w14:textId="77777777" w:rsidTr="00CC22DD">
        <w:tc>
          <w:tcPr>
            <w:tcW w:w="4673" w:type="dxa"/>
          </w:tcPr>
          <w:p w14:paraId="4C6A057A" w14:textId="77777777" w:rsidR="00CC22DD" w:rsidRPr="000E48DF" w:rsidRDefault="00CC22DD" w:rsidP="00CC22DD">
            <w:pPr>
              <w:jc w:val="both"/>
            </w:pPr>
            <w:r w:rsidRPr="000E48DF">
              <w:t>TVA (19,25% THT)</w:t>
            </w:r>
          </w:p>
        </w:tc>
        <w:tc>
          <w:tcPr>
            <w:tcW w:w="2268" w:type="dxa"/>
          </w:tcPr>
          <w:p w14:paraId="1A60FAA8" w14:textId="77777777" w:rsidR="00CC22DD" w:rsidRPr="000E48DF" w:rsidRDefault="00CC22DD" w:rsidP="00CC22DD">
            <w:pPr>
              <w:jc w:val="both"/>
            </w:pPr>
          </w:p>
        </w:tc>
        <w:tc>
          <w:tcPr>
            <w:tcW w:w="2121" w:type="dxa"/>
          </w:tcPr>
          <w:p w14:paraId="157CB0A3" w14:textId="77777777" w:rsidR="00CC22DD" w:rsidRPr="000E48DF" w:rsidRDefault="00CC22DD" w:rsidP="00CC22DD">
            <w:pPr>
              <w:jc w:val="both"/>
            </w:pPr>
          </w:p>
        </w:tc>
      </w:tr>
      <w:tr w:rsidR="00CC22DD" w:rsidRPr="000E48DF" w14:paraId="194426B3" w14:textId="77777777" w:rsidTr="00CC22DD">
        <w:tc>
          <w:tcPr>
            <w:tcW w:w="4673" w:type="dxa"/>
          </w:tcPr>
          <w:p w14:paraId="38A457AE" w14:textId="77777777" w:rsidR="00CC22DD" w:rsidRPr="000E48DF" w:rsidRDefault="00CC22DD" w:rsidP="00CC22DD">
            <w:pPr>
              <w:jc w:val="both"/>
            </w:pPr>
            <w:r w:rsidRPr="000E48DF">
              <w:t>Total Toutes Taxes Comprises (THT+TVA)</w:t>
            </w:r>
          </w:p>
        </w:tc>
        <w:tc>
          <w:tcPr>
            <w:tcW w:w="2268" w:type="dxa"/>
          </w:tcPr>
          <w:p w14:paraId="13C47313" w14:textId="77777777" w:rsidR="00CC22DD" w:rsidRPr="000E48DF" w:rsidRDefault="00CC22DD" w:rsidP="00CC22DD">
            <w:pPr>
              <w:jc w:val="both"/>
            </w:pPr>
          </w:p>
        </w:tc>
        <w:tc>
          <w:tcPr>
            <w:tcW w:w="2121" w:type="dxa"/>
          </w:tcPr>
          <w:p w14:paraId="727F509A" w14:textId="77777777" w:rsidR="00CC22DD" w:rsidRPr="000E48DF" w:rsidRDefault="00CC22DD" w:rsidP="00CC22DD">
            <w:pPr>
              <w:jc w:val="both"/>
            </w:pPr>
          </w:p>
        </w:tc>
      </w:tr>
      <w:tr w:rsidR="00CC22DD" w:rsidRPr="000E48DF" w14:paraId="37EA0678" w14:textId="77777777" w:rsidTr="00CC22DD">
        <w:tc>
          <w:tcPr>
            <w:tcW w:w="4673" w:type="dxa"/>
          </w:tcPr>
          <w:p w14:paraId="668D5327" w14:textId="77777777" w:rsidR="00CC22DD" w:rsidRPr="000E48DF" w:rsidRDefault="00CC22DD" w:rsidP="00CC22DD">
            <w:pPr>
              <w:jc w:val="both"/>
            </w:pPr>
            <w:r w:rsidRPr="000E48DF">
              <w:t>IR (2,2% THT)</w:t>
            </w:r>
          </w:p>
        </w:tc>
        <w:tc>
          <w:tcPr>
            <w:tcW w:w="2268" w:type="dxa"/>
          </w:tcPr>
          <w:p w14:paraId="56BBECDD" w14:textId="77777777" w:rsidR="00CC22DD" w:rsidRPr="000E48DF" w:rsidRDefault="00CC22DD" w:rsidP="00CC22DD">
            <w:pPr>
              <w:jc w:val="both"/>
            </w:pPr>
          </w:p>
        </w:tc>
        <w:tc>
          <w:tcPr>
            <w:tcW w:w="2121" w:type="dxa"/>
          </w:tcPr>
          <w:p w14:paraId="027AB122" w14:textId="77777777" w:rsidR="00CC22DD" w:rsidRPr="000E48DF" w:rsidRDefault="00CC22DD" w:rsidP="00CC22DD">
            <w:pPr>
              <w:jc w:val="both"/>
            </w:pPr>
          </w:p>
        </w:tc>
      </w:tr>
      <w:tr w:rsidR="00CC22DD" w:rsidRPr="000E48DF" w14:paraId="4172BECE" w14:textId="77777777" w:rsidTr="00CC22DD">
        <w:tc>
          <w:tcPr>
            <w:tcW w:w="4673" w:type="dxa"/>
          </w:tcPr>
          <w:p w14:paraId="28070E60" w14:textId="77777777" w:rsidR="00CC22DD" w:rsidRPr="000E48DF" w:rsidRDefault="00CC22DD" w:rsidP="00CC22DD">
            <w:pPr>
              <w:jc w:val="both"/>
            </w:pPr>
            <w:r w:rsidRPr="000E48DF">
              <w:t>Net à Mandater (THT-IR)</w:t>
            </w:r>
          </w:p>
        </w:tc>
        <w:tc>
          <w:tcPr>
            <w:tcW w:w="2268" w:type="dxa"/>
          </w:tcPr>
          <w:p w14:paraId="31BF4F1E" w14:textId="77777777" w:rsidR="00CC22DD" w:rsidRPr="000E48DF" w:rsidRDefault="00CC22DD" w:rsidP="00CC22DD">
            <w:pPr>
              <w:jc w:val="both"/>
            </w:pPr>
          </w:p>
        </w:tc>
        <w:tc>
          <w:tcPr>
            <w:tcW w:w="2121" w:type="dxa"/>
          </w:tcPr>
          <w:p w14:paraId="134B0E5D" w14:textId="77777777" w:rsidR="00CC22DD" w:rsidRPr="000E48DF" w:rsidRDefault="00CC22DD" w:rsidP="00CC22DD">
            <w:pPr>
              <w:jc w:val="both"/>
            </w:pPr>
          </w:p>
        </w:tc>
      </w:tr>
    </w:tbl>
    <w:p w14:paraId="6A0EC770" w14:textId="77777777" w:rsidR="00CC22DD" w:rsidRPr="000E48DF" w:rsidRDefault="00CC22DD" w:rsidP="00CC22DD">
      <w:pPr>
        <w:jc w:val="both"/>
      </w:pPr>
    </w:p>
    <w:p w14:paraId="54061563" w14:textId="77777777" w:rsidR="00CC22DD" w:rsidRPr="000E48DF" w:rsidRDefault="00CC22DD" w:rsidP="00CC22DD">
      <w:pPr>
        <w:jc w:val="both"/>
      </w:pPr>
    </w:p>
    <w:p w14:paraId="086F60EB" w14:textId="77777777" w:rsidR="00CC22DD" w:rsidRPr="000E48DF" w:rsidRDefault="00CC22DD" w:rsidP="00CC22DD">
      <w:pPr>
        <w:pStyle w:val="CCAParticle"/>
        <w:rPr>
          <w:rFonts w:ascii="Tahoma" w:hAnsi="Tahoma" w:cs="Tahoma"/>
        </w:rPr>
      </w:pPr>
      <w:bookmarkStart w:id="302" w:name="_Toc530307817"/>
      <w:bookmarkStart w:id="303" w:name="_Toc97557101"/>
      <w:bookmarkStart w:id="304" w:name="_Toc157306089"/>
      <w:r w:rsidRPr="000E48DF">
        <w:rPr>
          <w:rFonts w:ascii="Tahoma" w:hAnsi="Tahoma" w:cs="Tahoma"/>
        </w:rPr>
        <w:t>Article 30- Lieu et mode de paiement</w:t>
      </w:r>
      <w:bookmarkEnd w:id="302"/>
      <w:bookmarkEnd w:id="303"/>
      <w:bookmarkEnd w:id="304"/>
    </w:p>
    <w:p w14:paraId="33E5C4B4" w14:textId="77777777" w:rsidR="00CC22DD" w:rsidRPr="000E48DF" w:rsidRDefault="00CC22DD" w:rsidP="00CC22DD">
      <w:pPr>
        <w:jc w:val="both"/>
        <w:rPr>
          <w:color w:val="000000" w:themeColor="text1"/>
        </w:rPr>
      </w:pPr>
      <w:r w:rsidRPr="000E48DF">
        <w:rPr>
          <w:color w:val="000000" w:themeColor="text1"/>
        </w:rPr>
        <w:t xml:space="preserve">Tout règlement relatif à un marché public intervient par transfert sur un compte domicilié dans un </w:t>
      </w:r>
      <w:r w:rsidRPr="000E48DF">
        <w:rPr>
          <w:color w:val="000000" w:themeColor="text1"/>
        </w:rPr>
        <w:lastRenderedPageBreak/>
        <w:t>établissement de crédit de droit camerounais de premier rang agréé par le Ministre chargé des finances, conformément au texte en vigueur ou par crédit documentaire.</w:t>
      </w:r>
    </w:p>
    <w:p w14:paraId="10B8031D" w14:textId="77777777" w:rsidR="00CC22DD" w:rsidRPr="000E48DF" w:rsidRDefault="00CC22DD" w:rsidP="00CC22DD">
      <w:pPr>
        <w:jc w:val="both"/>
        <w:rPr>
          <w:color w:val="000000" w:themeColor="text1"/>
        </w:rPr>
      </w:pPr>
      <w:r w:rsidRPr="000E48DF">
        <w:rPr>
          <w:color w:val="000000" w:themeColor="text1"/>
        </w:rPr>
        <w:t xml:space="preserve"> </w:t>
      </w:r>
    </w:p>
    <w:p w14:paraId="7E5C1B37" w14:textId="77777777" w:rsidR="00CC22DD" w:rsidRPr="000E48DF" w:rsidRDefault="00CC22DD" w:rsidP="00CC22DD">
      <w:pPr>
        <w:jc w:val="both"/>
      </w:pPr>
      <w:r w:rsidRPr="000E48DF">
        <w:t xml:space="preserve"> Le Maître d’Ouvrage se libérera des sommes dues par virement bancaire au nom du cocontractant de la manière suivante : </w:t>
      </w:r>
    </w:p>
    <w:p w14:paraId="2E8D0937" w14:textId="77777777" w:rsidR="00CC22DD" w:rsidRPr="000E48DF" w:rsidRDefault="00CC22DD" w:rsidP="00CC22DD">
      <w:pPr>
        <w:jc w:val="both"/>
        <w:rPr>
          <w:b/>
        </w:rPr>
      </w:pPr>
      <w:r w:rsidRPr="000E48DF">
        <w:rPr>
          <w:b/>
        </w:rPr>
        <w:t>La domiciliation bancaire devra être la même que celle du cautionnement définitif</w:t>
      </w:r>
      <w:r w:rsidRPr="000E48DF">
        <w:rPr>
          <w:b/>
          <w:iCs/>
        </w:rPr>
        <w:t>.</w:t>
      </w:r>
    </w:p>
    <w:p w14:paraId="73A73CBF" w14:textId="77777777" w:rsidR="00CC22DD" w:rsidRPr="000E48DF" w:rsidRDefault="00CC22DD" w:rsidP="004D5F6C">
      <w:pPr>
        <w:pStyle w:val="Paragraphedeliste"/>
        <w:numPr>
          <w:ilvl w:val="0"/>
          <w:numId w:val="35"/>
        </w:numPr>
        <w:suppressAutoHyphens/>
        <w:jc w:val="both"/>
        <w:textAlignment w:val="baseline"/>
      </w:pPr>
      <w:r w:rsidRPr="000E48DF">
        <w:t xml:space="preserve">Pour les règlements en francs CFA, soit </w:t>
      </w:r>
      <w:r w:rsidRPr="000E48DF">
        <w:rPr>
          <w:i/>
          <w:iCs/>
        </w:rPr>
        <w:t>(montant net à mandater en chiffres et en lettres)</w:t>
      </w:r>
      <w:r w:rsidRPr="000E48DF">
        <w:t>, par crédit au compte n° _________ ouvert au nom du co-contractant à la banque______________</w:t>
      </w:r>
    </w:p>
    <w:p w14:paraId="71D26D4F" w14:textId="77777777" w:rsidR="00CC22DD" w:rsidRPr="000E48DF" w:rsidRDefault="00CC22DD" w:rsidP="004D5F6C">
      <w:pPr>
        <w:pStyle w:val="Paragraphedeliste"/>
        <w:numPr>
          <w:ilvl w:val="0"/>
          <w:numId w:val="35"/>
        </w:numPr>
        <w:suppressAutoHyphens/>
        <w:jc w:val="both"/>
        <w:textAlignment w:val="baseline"/>
      </w:pPr>
      <w:r w:rsidRPr="000E48DF">
        <w:t>Pour les règlements en devises, (le cas échéant) soit (montant net à mandater en chiffres et en lettres), par crédit au compte n° _________ouvert au nom du cocontractant à la banque______________.</w:t>
      </w:r>
    </w:p>
    <w:p w14:paraId="30B86EB4" w14:textId="77777777" w:rsidR="00CC22DD" w:rsidRPr="000E48DF" w:rsidRDefault="00CC22DD" w:rsidP="00CC22DD">
      <w:pPr>
        <w:jc w:val="both"/>
      </w:pPr>
    </w:p>
    <w:p w14:paraId="2E7BC4BC" w14:textId="77777777" w:rsidR="00CC22DD" w:rsidRPr="000E48DF" w:rsidRDefault="00CC22DD" w:rsidP="00CC22DD">
      <w:pPr>
        <w:pStyle w:val="CCAParticle"/>
        <w:rPr>
          <w:rFonts w:ascii="Tahoma" w:hAnsi="Tahoma" w:cs="Tahoma"/>
        </w:rPr>
      </w:pPr>
      <w:bookmarkStart w:id="305" w:name="_Hlk159274155"/>
      <w:bookmarkStart w:id="306" w:name="_Toc157306090"/>
      <w:bookmarkStart w:id="307" w:name="_Toc530307818"/>
      <w:bookmarkStart w:id="308" w:name="_Toc97557102"/>
      <w:r w:rsidRPr="000E48DF">
        <w:rPr>
          <w:rFonts w:ascii="Tahoma" w:hAnsi="Tahoma" w:cs="Tahoma"/>
        </w:rPr>
        <w:t xml:space="preserve">Article 31 </w:t>
      </w:r>
      <w:bookmarkEnd w:id="305"/>
      <w:r w:rsidRPr="000E48DF">
        <w:rPr>
          <w:rFonts w:ascii="Tahoma" w:hAnsi="Tahoma" w:cs="Tahoma"/>
        </w:rPr>
        <w:t>Garanties et cautions</w:t>
      </w:r>
      <w:bookmarkEnd w:id="306"/>
      <w:r w:rsidRPr="000E48DF">
        <w:rPr>
          <w:rFonts w:ascii="Tahoma" w:hAnsi="Tahoma" w:cs="Tahoma"/>
        </w:rPr>
        <w:t xml:space="preserve"> </w:t>
      </w:r>
      <w:bookmarkEnd w:id="307"/>
      <w:bookmarkEnd w:id="308"/>
    </w:p>
    <w:p w14:paraId="5D3735DD" w14:textId="77777777" w:rsidR="00CC22DD" w:rsidRPr="000E48DF" w:rsidRDefault="00CC22DD" w:rsidP="00CC22DD">
      <w:pPr>
        <w:jc w:val="both"/>
      </w:pPr>
      <w:r w:rsidRPr="000E48DF">
        <w:t xml:space="preserve">Le cocontractant devra fournir les garanties émanant des banques ou organismes financiers agréés par le Ministre chargé des finances ou ayant un correspondant local agréé. </w:t>
      </w:r>
    </w:p>
    <w:p w14:paraId="2A1A49C3" w14:textId="77777777" w:rsidR="00CC22DD" w:rsidRPr="000E48DF" w:rsidRDefault="00CC22DD" w:rsidP="00CC22DD">
      <w:pPr>
        <w:jc w:val="both"/>
      </w:pPr>
      <w:r w:rsidRPr="000E48DF">
        <w:t xml:space="preserve">Les garanties décrites ci-après en faveur du Maître d’Ouvrage ou du </w:t>
      </w:r>
      <w:r w:rsidRPr="000E48DF">
        <w:rPr>
          <w:iCs/>
        </w:rPr>
        <w:t xml:space="preserve">Maître d’Ouvrage Délégué sont exigées </w:t>
      </w:r>
      <w:r w:rsidRPr="000E48DF">
        <w:t>dans les délais, pour le montant, selon la manière et sous la forme indiquée ci-après :</w:t>
      </w:r>
    </w:p>
    <w:p w14:paraId="4D8C7596" w14:textId="77777777" w:rsidR="00CC22DD" w:rsidRPr="000E48DF" w:rsidRDefault="00CC22DD" w:rsidP="00CC22DD">
      <w:pPr>
        <w:jc w:val="both"/>
      </w:pPr>
    </w:p>
    <w:p w14:paraId="2087DABA" w14:textId="77777777" w:rsidR="00CC22DD" w:rsidRPr="000E48DF" w:rsidRDefault="00CC22DD" w:rsidP="00CC22DD">
      <w:pPr>
        <w:jc w:val="both"/>
        <w:rPr>
          <w:b/>
          <w:i/>
          <w:iCs/>
        </w:rPr>
      </w:pPr>
      <w:r w:rsidRPr="000E48DF">
        <w:rPr>
          <w:b/>
          <w:i/>
          <w:iCs/>
        </w:rPr>
        <w:t>31.1. Cautionnement définitif</w:t>
      </w:r>
    </w:p>
    <w:p w14:paraId="16DEE63E" w14:textId="77777777" w:rsidR="00CC22DD" w:rsidRPr="000E48DF" w:rsidRDefault="00CC22DD" w:rsidP="004D5F6C">
      <w:pPr>
        <w:pStyle w:val="Paragraphedeliste"/>
        <w:numPr>
          <w:ilvl w:val="0"/>
          <w:numId w:val="31"/>
        </w:numPr>
        <w:suppressAutoHyphens/>
        <w:jc w:val="both"/>
        <w:textAlignment w:val="baseline"/>
      </w:pPr>
      <w:r w:rsidRPr="000E48DF">
        <w:t xml:space="preserve">Il est constitué </w:t>
      </w:r>
      <w:r w:rsidRPr="000E48DF">
        <w:rPr>
          <w:lang w:val="fr-CM"/>
        </w:rPr>
        <w:t xml:space="preserve">par le titulaire du Marché </w:t>
      </w:r>
      <w:r w:rsidRPr="000E48DF">
        <w:t xml:space="preserve">et transmis au Chef Service du marché dans un délai maximum de vingt (20) jours </w:t>
      </w:r>
      <w:r w:rsidRPr="000E48DF">
        <w:rPr>
          <w:color w:val="000000" w:themeColor="text1"/>
        </w:rPr>
        <w:t xml:space="preserve">calendaires à compter de la date de notification </w:t>
      </w:r>
      <w:r w:rsidRPr="000E48DF">
        <w:t>du marché et en tout cas avant le premier paiement.</w:t>
      </w:r>
    </w:p>
    <w:p w14:paraId="003395BE" w14:textId="77777777" w:rsidR="00CC22DD" w:rsidRPr="000E48DF" w:rsidRDefault="00CC22DD" w:rsidP="00CC22DD">
      <w:pPr>
        <w:pStyle w:val="Paragraphedeliste"/>
        <w:ind w:left="927"/>
        <w:jc w:val="both"/>
      </w:pPr>
    </w:p>
    <w:p w14:paraId="56045CDC" w14:textId="77777777" w:rsidR="00CC22DD" w:rsidRPr="000E48DF" w:rsidRDefault="00CC22DD" w:rsidP="004D5F6C">
      <w:pPr>
        <w:pStyle w:val="Paragraphedeliste"/>
        <w:numPr>
          <w:ilvl w:val="0"/>
          <w:numId w:val="31"/>
        </w:numPr>
        <w:suppressAutoHyphens/>
        <w:jc w:val="both"/>
        <w:textAlignment w:val="baseline"/>
      </w:pPr>
      <w:r w:rsidRPr="000E48DF">
        <w:t>Son montant est fixé à </w:t>
      </w:r>
      <w:r w:rsidRPr="000E48DF">
        <w:rPr>
          <w:iCs/>
        </w:rPr>
        <w:t>5% du montant TTC du marché augmenté le cas échéant du montant des avenants.</w:t>
      </w:r>
    </w:p>
    <w:p w14:paraId="006B3EAA" w14:textId="77777777" w:rsidR="00CC22DD" w:rsidRPr="000E48DF" w:rsidRDefault="00CC22DD" w:rsidP="00CC22DD">
      <w:pPr>
        <w:pStyle w:val="i"/>
        <w:widowControl w:val="0"/>
        <w:autoSpaceDE w:val="0"/>
        <w:autoSpaceDN w:val="0"/>
        <w:textAlignment w:val="baseline"/>
        <w:rPr>
          <w:rFonts w:ascii="Tahoma" w:hAnsi="Tahoma" w:cs="Tahoma"/>
          <w:szCs w:val="24"/>
          <w:lang w:val="fr-FR"/>
        </w:rPr>
      </w:pPr>
    </w:p>
    <w:p w14:paraId="2D4FC059" w14:textId="77777777" w:rsidR="00CC22DD" w:rsidRPr="000E48DF" w:rsidRDefault="00CC22DD" w:rsidP="004D5F6C">
      <w:pPr>
        <w:pStyle w:val="Paragraphedeliste"/>
        <w:widowControl/>
        <w:numPr>
          <w:ilvl w:val="0"/>
          <w:numId w:val="31"/>
        </w:numPr>
        <w:suppressAutoHyphens/>
        <w:autoSpaceDE/>
        <w:jc w:val="both"/>
        <w:textAlignment w:val="baseline"/>
      </w:pPr>
      <w:r w:rsidRPr="000E48DF">
        <w:t xml:space="preserve">La garantie sera libellée dans la ou les monnaie(s) du Marché, ou dans une monnaie librement convertible satisfaisant le Maître d’ouvrage ou le </w:t>
      </w:r>
      <w:r w:rsidRPr="000E48DF">
        <w:rPr>
          <w:iCs/>
        </w:rPr>
        <w:t>Maître d’Ouvrage Délégué</w:t>
      </w:r>
      <w:r w:rsidRPr="000E48DF">
        <w:t xml:space="preserve">, et devra suivre l’un des modèles fournis dans le Dossier d’appel d’offres, comme indiqué par le Maître d’ouvrage ou le </w:t>
      </w:r>
      <w:r w:rsidRPr="000E48DF">
        <w:rPr>
          <w:iCs/>
        </w:rPr>
        <w:t>Maître d’Ouvrage Délégué</w:t>
      </w:r>
      <w:r w:rsidRPr="000E48DF">
        <w:rPr>
          <w:i/>
          <w:iCs/>
        </w:rPr>
        <w:t xml:space="preserve"> </w:t>
      </w:r>
      <w:r w:rsidRPr="000E48DF">
        <w:t xml:space="preserve">dans le CCAP, ou tout autre document satisfaisant le Maître d’ouvrage ou le </w:t>
      </w:r>
      <w:r w:rsidRPr="000E48DF">
        <w:rPr>
          <w:iCs/>
        </w:rPr>
        <w:t>Maître d’Ouvrage Délégué</w:t>
      </w:r>
      <w:r w:rsidRPr="000E48DF">
        <w:t>.</w:t>
      </w:r>
    </w:p>
    <w:p w14:paraId="6792DFD6" w14:textId="77777777" w:rsidR="00CC22DD" w:rsidRPr="000E48DF" w:rsidRDefault="00CC22DD" w:rsidP="00CC22DD">
      <w:pPr>
        <w:pStyle w:val="Paragraphedeliste"/>
        <w:ind w:left="927"/>
        <w:jc w:val="both"/>
      </w:pPr>
    </w:p>
    <w:p w14:paraId="08A2015B" w14:textId="77777777" w:rsidR="00CC22DD" w:rsidRPr="000E48DF" w:rsidRDefault="00CC22DD" w:rsidP="004D5F6C">
      <w:pPr>
        <w:pStyle w:val="Paragraphedeliste"/>
        <w:numPr>
          <w:ilvl w:val="0"/>
          <w:numId w:val="31"/>
        </w:numPr>
        <w:suppressAutoHyphens/>
        <w:jc w:val="both"/>
        <w:textAlignment w:val="baseline"/>
      </w:pPr>
      <w:r w:rsidRPr="000E48DF">
        <w:t>Les modes de substitution du cautionnement sont prévus à l’article 140 du code des marchés publics.</w:t>
      </w:r>
    </w:p>
    <w:p w14:paraId="4A1AAB5E" w14:textId="77777777" w:rsidR="00CC22DD" w:rsidRPr="000E48DF" w:rsidRDefault="00CC22DD" w:rsidP="00CC22DD">
      <w:pPr>
        <w:jc w:val="both"/>
      </w:pPr>
    </w:p>
    <w:p w14:paraId="7C2D0E89" w14:textId="77777777" w:rsidR="00CC22DD" w:rsidRPr="000E48DF" w:rsidRDefault="00CC22DD" w:rsidP="004D5F6C">
      <w:pPr>
        <w:pStyle w:val="Paragraphedeliste"/>
        <w:numPr>
          <w:ilvl w:val="0"/>
          <w:numId w:val="31"/>
        </w:numPr>
        <w:suppressAutoHyphens/>
        <w:jc w:val="both"/>
        <w:textAlignment w:val="baseline"/>
      </w:pPr>
      <w:bookmarkStart w:id="309" w:name="_Hlk163137509"/>
      <w:r w:rsidRPr="000E48DF">
        <w:t xml:space="preserve">Le cautionnement définitif sera restitué </w:t>
      </w:r>
      <w:r w:rsidRPr="000E48DF">
        <w:rPr>
          <w:color w:val="000000" w:themeColor="text1"/>
        </w:rPr>
        <w:t>consécutivement par le Maître d’Ouvrage ou le Maître d’Ouvrage Délégué dans un délai d’un (01) mois suivant la date de réception provisoire des travaux, à la suite d’une mainlevée délivrée par le Maître d’Ouvrage ou l</w:t>
      </w:r>
      <w:r w:rsidRPr="000E48DF">
        <w:t xml:space="preserve">e Maître d’Ouvrage Délégué après demande du cocontractant. </w:t>
      </w:r>
    </w:p>
    <w:p w14:paraId="6793925B" w14:textId="77777777" w:rsidR="00CC22DD" w:rsidRPr="000E48DF" w:rsidRDefault="00CC22DD" w:rsidP="00CC22DD">
      <w:pPr>
        <w:jc w:val="both"/>
      </w:pPr>
    </w:p>
    <w:p w14:paraId="23629F2D" w14:textId="77777777" w:rsidR="00CC22DD" w:rsidRPr="000E48DF" w:rsidRDefault="00CC22DD" w:rsidP="004D5F6C">
      <w:pPr>
        <w:pStyle w:val="Paragraphedeliste"/>
        <w:numPr>
          <w:ilvl w:val="0"/>
          <w:numId w:val="31"/>
        </w:numPr>
        <w:suppressAutoHyphens/>
        <w:jc w:val="both"/>
        <w:textAlignment w:val="baseline"/>
        <w:rPr>
          <w:color w:val="000000" w:themeColor="text1"/>
        </w:rPr>
      </w:pPr>
      <w:r w:rsidRPr="000E48DF">
        <w:rPr>
          <w:color w:val="000000" w:themeColor="text1"/>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09"/>
    <w:p w14:paraId="19814D54" w14:textId="77777777" w:rsidR="00CC22DD" w:rsidRPr="000E48DF" w:rsidRDefault="00CC22DD" w:rsidP="00CC22DD">
      <w:pPr>
        <w:jc w:val="both"/>
      </w:pPr>
    </w:p>
    <w:p w14:paraId="10804A0A" w14:textId="77777777" w:rsidR="00CC22DD" w:rsidRPr="000E48DF" w:rsidRDefault="00CC22DD" w:rsidP="00CC22DD">
      <w:pPr>
        <w:jc w:val="both"/>
        <w:rPr>
          <w:b/>
          <w:i/>
          <w:iCs/>
        </w:rPr>
      </w:pPr>
      <w:r w:rsidRPr="000E48DF">
        <w:rPr>
          <w:b/>
          <w:i/>
          <w:iCs/>
        </w:rPr>
        <w:t>31.2. Cautionnement d’avance de démarrage</w:t>
      </w:r>
    </w:p>
    <w:p w14:paraId="24A50FCA" w14:textId="77777777" w:rsidR="00CC22DD" w:rsidRPr="000E48DF" w:rsidRDefault="00CC22DD" w:rsidP="00CC22DD">
      <w:pPr>
        <w:jc w:val="both"/>
      </w:pPr>
      <w:r w:rsidRPr="000E48DF">
        <w:rPr>
          <w:iCs/>
        </w:rPr>
        <w:t xml:space="preserve">Le cautionnement d’avance de démarrage est de </w:t>
      </w:r>
      <w:r w:rsidRPr="000E48DF">
        <w:rPr>
          <w:iCs/>
          <w:spacing w:val="6"/>
        </w:rPr>
        <w:t>20% maximum du montant TTC du marché. Il est cautionné à 100% par un établissement bancaire de droit camerounais ou un organisme financier agrée de premier rang conformément à la réglementation en vigueur</w:t>
      </w:r>
      <w:r w:rsidRPr="000E48DF">
        <w:rPr>
          <w:iCs/>
        </w:rPr>
        <w:t xml:space="preserve"> et les modalités de restitution de la caution</w:t>
      </w:r>
      <w:r w:rsidRPr="000E48DF">
        <w:t>.</w:t>
      </w:r>
    </w:p>
    <w:p w14:paraId="6B5B8E06" w14:textId="77777777" w:rsidR="00CC22DD" w:rsidRPr="000E48DF" w:rsidRDefault="00CC22DD" w:rsidP="00CC22DD">
      <w:pPr>
        <w:jc w:val="both"/>
      </w:pPr>
    </w:p>
    <w:p w14:paraId="32646D9F" w14:textId="77777777" w:rsidR="00CC22DD" w:rsidRPr="000E48DF" w:rsidRDefault="00CC22DD" w:rsidP="00CC22DD">
      <w:pPr>
        <w:jc w:val="both"/>
        <w:rPr>
          <w:iCs/>
        </w:rPr>
      </w:pPr>
      <w:r w:rsidRPr="000E48DF">
        <w:rPr>
          <w:b/>
          <w:i/>
          <w:iCs/>
        </w:rPr>
        <w:lastRenderedPageBreak/>
        <w:t>31.3. Cautionnement de bonne exécution</w:t>
      </w:r>
      <w:r w:rsidRPr="000E48DF">
        <w:rPr>
          <w:i/>
          <w:iCs/>
        </w:rPr>
        <w:t xml:space="preserve"> </w:t>
      </w:r>
      <w:r w:rsidRPr="000E48DF">
        <w:rPr>
          <w:iCs/>
        </w:rPr>
        <w:t>(en remplacement de la retenue de garantie)</w:t>
      </w:r>
    </w:p>
    <w:p w14:paraId="51CE46E6" w14:textId="77777777" w:rsidR="00CC22DD" w:rsidRPr="000E48DF" w:rsidRDefault="00CC22DD" w:rsidP="00CC22DD">
      <w:pPr>
        <w:tabs>
          <w:tab w:val="left" w:pos="5180"/>
        </w:tabs>
        <w:jc w:val="both"/>
      </w:pPr>
      <w:r w:rsidRPr="000E48DF">
        <w:t xml:space="preserve">Lorsque le marché est assorti d’une période de garantie ou d’entretien, la retenue de garantie est fixée à </w:t>
      </w:r>
      <w:r w:rsidRPr="000E48DF">
        <w:rPr>
          <w:iCs/>
        </w:rPr>
        <w:t xml:space="preserve">10%maximum </w:t>
      </w:r>
      <w:r w:rsidRPr="000E48DF">
        <w:t>du montant TTC du marché augmenté le cas échéant du montant des avenants</w:t>
      </w:r>
      <w:r w:rsidRPr="000E48DF">
        <w:rPr>
          <w:iCs/>
        </w:rPr>
        <w:t>]</w:t>
      </w:r>
      <w:r w:rsidRPr="000E48DF">
        <w:t>.</w:t>
      </w:r>
    </w:p>
    <w:p w14:paraId="7182D319" w14:textId="77777777" w:rsidR="00CC22DD" w:rsidRPr="000E48DF" w:rsidRDefault="00CC22DD" w:rsidP="00CC22DD">
      <w:pPr>
        <w:tabs>
          <w:tab w:val="left" w:pos="5180"/>
        </w:tabs>
        <w:jc w:val="both"/>
      </w:pPr>
    </w:p>
    <w:p w14:paraId="42E9555A" w14:textId="77777777" w:rsidR="00CC22DD" w:rsidRPr="000E48DF" w:rsidRDefault="00CC22DD" w:rsidP="00CC22DD">
      <w:pPr>
        <w:jc w:val="both"/>
      </w:pPr>
      <w:r w:rsidRPr="000E48DF">
        <w:t>La restitution de la retenue de garantie ou du cautionnement de bonne exécution sera effectuée à compter de la réception définitive des travaux sur mainlevée délivrée par le Maître d’Ouvrage ou le Maître d’Ouvrage Délégué après expiration du délai de garantie.</w:t>
      </w:r>
    </w:p>
    <w:p w14:paraId="0C7C2D7F" w14:textId="77777777" w:rsidR="00CC22DD" w:rsidRPr="000E48DF" w:rsidRDefault="00CC22DD" w:rsidP="00CC22DD">
      <w:pPr>
        <w:jc w:val="both"/>
      </w:pPr>
    </w:p>
    <w:p w14:paraId="12EA25C6" w14:textId="77777777" w:rsidR="00CC22DD" w:rsidRPr="000E48DF" w:rsidRDefault="00CC22DD" w:rsidP="00CC22DD">
      <w:pPr>
        <w:jc w:val="both"/>
      </w:pPr>
      <w:r w:rsidRPr="000E48DF">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3BB7DF18" w14:textId="77777777" w:rsidR="00CC22DD" w:rsidRPr="000E48DF" w:rsidRDefault="00CC22DD" w:rsidP="00CC22DD">
      <w:pPr>
        <w:jc w:val="both"/>
      </w:pPr>
    </w:p>
    <w:p w14:paraId="17F65E1C" w14:textId="77777777" w:rsidR="00CC22DD" w:rsidRPr="000E48DF" w:rsidRDefault="00CC22DD" w:rsidP="00CC22DD">
      <w:pPr>
        <w:jc w:val="both"/>
      </w:pPr>
      <w:r w:rsidRPr="000E48DF">
        <w:t>Dans ce cas, il ne peut être mis fin à l’engagement de la caution que par main levée délivrée par le Maître d’Ouvrage ou le Maître d’Ouvrage Délégué.</w:t>
      </w:r>
    </w:p>
    <w:p w14:paraId="61850919" w14:textId="77777777" w:rsidR="00CC22DD" w:rsidRPr="000E48DF" w:rsidRDefault="00CC22DD" w:rsidP="00CC22DD">
      <w:pPr>
        <w:jc w:val="both"/>
      </w:pPr>
    </w:p>
    <w:p w14:paraId="47BAF560" w14:textId="77777777" w:rsidR="00CC22DD" w:rsidRPr="000E48DF" w:rsidRDefault="00CC22DD" w:rsidP="00CC22DD">
      <w:pPr>
        <w:pStyle w:val="CCAParticle"/>
        <w:rPr>
          <w:rFonts w:ascii="Tahoma" w:hAnsi="Tahoma" w:cs="Tahoma"/>
        </w:rPr>
      </w:pPr>
      <w:bookmarkStart w:id="310" w:name="_Toc157306091"/>
      <w:bookmarkStart w:id="311" w:name="_Toc530307819"/>
      <w:bookmarkStart w:id="312" w:name="_Toc97557103"/>
      <w:r w:rsidRPr="000E48DF">
        <w:rPr>
          <w:rFonts w:ascii="Tahoma" w:hAnsi="Tahoma" w:cs="Tahoma"/>
        </w:rPr>
        <w:t>Article 32 Variation des prix</w:t>
      </w:r>
      <w:bookmarkEnd w:id="310"/>
      <w:r w:rsidRPr="000E48DF">
        <w:rPr>
          <w:rFonts w:ascii="Tahoma" w:hAnsi="Tahoma" w:cs="Tahoma"/>
        </w:rPr>
        <w:t xml:space="preserve"> </w:t>
      </w:r>
      <w:bookmarkEnd w:id="311"/>
      <w:bookmarkEnd w:id="312"/>
    </w:p>
    <w:p w14:paraId="6A642FED" w14:textId="77777777" w:rsidR="00CC22DD" w:rsidRPr="000E48DF" w:rsidRDefault="00CC22DD" w:rsidP="00CC22DD">
      <w:pPr>
        <w:jc w:val="both"/>
      </w:pPr>
      <w:r w:rsidRPr="000E48DF">
        <w:t>32.1. Les prix sont fermes et non révisables</w:t>
      </w:r>
      <w:r w:rsidRPr="000E48DF">
        <w:rPr>
          <w:iCs/>
        </w:rPr>
        <w:t>.</w:t>
      </w:r>
    </w:p>
    <w:p w14:paraId="208F7EF3" w14:textId="77777777" w:rsidR="00CC22DD" w:rsidRPr="000E48DF" w:rsidRDefault="00CC22DD" w:rsidP="00CC22DD">
      <w:pPr>
        <w:jc w:val="both"/>
      </w:pPr>
      <w:r w:rsidRPr="000E48DF">
        <w:t>Les acomptes payés au cocontractant au titre des avances ne sont pas révisables.</w:t>
      </w:r>
    </w:p>
    <w:p w14:paraId="3C0600AD" w14:textId="77777777" w:rsidR="00CC22DD" w:rsidRPr="000E48DF" w:rsidRDefault="00CC22DD" w:rsidP="00CC22DD">
      <w:pPr>
        <w:jc w:val="both"/>
      </w:pPr>
    </w:p>
    <w:p w14:paraId="4D54C2DD" w14:textId="77777777" w:rsidR="00CC22DD" w:rsidRPr="000E48DF" w:rsidRDefault="00CC22DD" w:rsidP="00CC22DD">
      <w:pPr>
        <w:jc w:val="both"/>
      </w:pPr>
      <w:r w:rsidRPr="000E48DF">
        <w:t xml:space="preserve">32.2. </w:t>
      </w:r>
      <w:r w:rsidRPr="000E48DF">
        <w:rPr>
          <w:spacing w:val="3"/>
        </w:rPr>
        <w:t>Modalité</w:t>
      </w:r>
      <w:r w:rsidRPr="000E48DF">
        <w:t xml:space="preserve">s </w:t>
      </w:r>
      <w:r w:rsidRPr="000E48DF">
        <w:rPr>
          <w:spacing w:val="3"/>
        </w:rPr>
        <w:t>d’actualisatio</w:t>
      </w:r>
      <w:r w:rsidRPr="000E48DF">
        <w:t xml:space="preserve">n </w:t>
      </w:r>
      <w:r w:rsidRPr="000E48DF">
        <w:rPr>
          <w:spacing w:val="3"/>
        </w:rPr>
        <w:t>de</w:t>
      </w:r>
      <w:r w:rsidRPr="000E48DF">
        <w:t xml:space="preserve">s </w:t>
      </w:r>
      <w:r w:rsidRPr="000E48DF">
        <w:rPr>
          <w:spacing w:val="3"/>
        </w:rPr>
        <w:t>pri</w:t>
      </w:r>
      <w:r w:rsidRPr="000E48DF">
        <w:t xml:space="preserve">x </w:t>
      </w:r>
      <w:r w:rsidRPr="000E48DF">
        <w:rPr>
          <w:spacing w:val="3"/>
        </w:rPr>
        <w:t>(l</w:t>
      </w:r>
      <w:r w:rsidRPr="000E48DF">
        <w:t xml:space="preserve">e </w:t>
      </w:r>
      <w:r w:rsidRPr="000E48DF">
        <w:rPr>
          <w:spacing w:val="3"/>
        </w:rPr>
        <w:t xml:space="preserve">cas </w:t>
      </w:r>
      <w:r w:rsidRPr="000E48DF">
        <w:t xml:space="preserve">échéant). </w:t>
      </w:r>
    </w:p>
    <w:p w14:paraId="47C48634" w14:textId="77777777" w:rsidR="00CC22DD" w:rsidRPr="000E48DF" w:rsidRDefault="00CC22DD" w:rsidP="00CC22DD">
      <w:pPr>
        <w:jc w:val="both"/>
      </w:pPr>
      <w:r w:rsidRPr="000E48DF">
        <w:t>Les modalités d’actualisation ou de révision des prix sont celles prévues dans le Code des Marchés Publics.</w:t>
      </w:r>
    </w:p>
    <w:p w14:paraId="595D64A3" w14:textId="77777777" w:rsidR="00CC22DD" w:rsidRPr="000E48DF" w:rsidRDefault="00CC22DD" w:rsidP="00CC22DD">
      <w:pPr>
        <w:pStyle w:val="Corpsdetexte2"/>
        <w:spacing w:line="240" w:lineRule="auto"/>
        <w:rPr>
          <w:iCs/>
        </w:rPr>
      </w:pPr>
      <w:r w:rsidRPr="000E48DF">
        <w:rPr>
          <w:iCs/>
        </w:rPr>
        <w:t>La révision de prix ou leur actualisation en application des clauses contractuelles ne donne pas lieu à la conclusion d’un avenant.</w:t>
      </w:r>
    </w:p>
    <w:p w14:paraId="6EEAA2B2" w14:textId="77777777" w:rsidR="00CC22DD" w:rsidRPr="000E48DF" w:rsidRDefault="00CC22DD" w:rsidP="00CC22DD">
      <w:pPr>
        <w:jc w:val="both"/>
        <w:rPr>
          <w:i/>
          <w:iCs/>
        </w:rPr>
      </w:pPr>
    </w:p>
    <w:p w14:paraId="3A706C91" w14:textId="77777777" w:rsidR="00CC22DD" w:rsidRPr="000E48DF" w:rsidRDefault="00CC22DD" w:rsidP="00CC22DD">
      <w:pPr>
        <w:pStyle w:val="CCAParticle"/>
        <w:rPr>
          <w:rFonts w:ascii="Tahoma" w:hAnsi="Tahoma" w:cs="Tahoma"/>
        </w:rPr>
      </w:pPr>
      <w:bookmarkStart w:id="313" w:name="_Toc530307820"/>
      <w:bookmarkStart w:id="314" w:name="_Toc97557104"/>
      <w:bookmarkStart w:id="315" w:name="_Toc157306092"/>
      <w:bookmarkStart w:id="316" w:name="_Hlk163137604"/>
      <w:r w:rsidRPr="000E48DF">
        <w:rPr>
          <w:rFonts w:ascii="Tahoma" w:hAnsi="Tahoma" w:cs="Tahoma"/>
        </w:rPr>
        <w:t>Article 33 Formules de révision des prix</w:t>
      </w:r>
      <w:bookmarkEnd w:id="313"/>
      <w:bookmarkEnd w:id="314"/>
      <w:bookmarkEnd w:id="315"/>
    </w:p>
    <w:p w14:paraId="0601D1B8" w14:textId="77777777" w:rsidR="00CC22DD" w:rsidRPr="000E48DF" w:rsidRDefault="00CC22DD" w:rsidP="00CC22DD">
      <w:pPr>
        <w:jc w:val="both"/>
      </w:pPr>
      <w:r w:rsidRPr="000E48DF">
        <w:t>Sans objet.</w:t>
      </w:r>
    </w:p>
    <w:p w14:paraId="0ED7278F" w14:textId="77777777" w:rsidR="00CC22DD" w:rsidRPr="000E48DF" w:rsidRDefault="00CC22DD" w:rsidP="00CC22DD">
      <w:pPr>
        <w:jc w:val="both"/>
        <w:rPr>
          <w:i/>
          <w:iCs/>
        </w:rPr>
      </w:pPr>
    </w:p>
    <w:p w14:paraId="6F1556C3" w14:textId="77777777" w:rsidR="00CC22DD" w:rsidRPr="000E48DF" w:rsidRDefault="00CC22DD" w:rsidP="00CC22DD">
      <w:pPr>
        <w:pStyle w:val="CCAParticle"/>
        <w:rPr>
          <w:rFonts w:ascii="Tahoma" w:hAnsi="Tahoma" w:cs="Tahoma"/>
        </w:rPr>
      </w:pPr>
      <w:bookmarkStart w:id="317" w:name="_Toc530307821"/>
      <w:bookmarkStart w:id="318" w:name="_Toc97557105"/>
      <w:bookmarkStart w:id="319" w:name="_Toc157306093"/>
      <w:r w:rsidRPr="000E48DF">
        <w:rPr>
          <w:rFonts w:ascii="Tahoma" w:hAnsi="Tahoma" w:cs="Tahoma"/>
        </w:rPr>
        <w:t>Article 34 Formules d’actualisation des prix</w:t>
      </w:r>
      <w:bookmarkEnd w:id="317"/>
      <w:bookmarkEnd w:id="318"/>
      <w:bookmarkEnd w:id="319"/>
    </w:p>
    <w:p w14:paraId="20AE716D" w14:textId="77777777" w:rsidR="00CC22DD" w:rsidRPr="000E48DF" w:rsidRDefault="00CC22DD" w:rsidP="00CC22DD">
      <w:pPr>
        <w:jc w:val="both"/>
      </w:pPr>
      <w:r w:rsidRPr="000E48DF">
        <w:t>Sans objet.</w:t>
      </w:r>
    </w:p>
    <w:p w14:paraId="5F421C5E" w14:textId="77777777" w:rsidR="00CC22DD" w:rsidRPr="000E48DF" w:rsidRDefault="00CC22DD" w:rsidP="00CC22DD">
      <w:pPr>
        <w:jc w:val="both"/>
      </w:pPr>
    </w:p>
    <w:p w14:paraId="06471DB7" w14:textId="77777777" w:rsidR="00CC22DD" w:rsidRPr="000E48DF" w:rsidRDefault="00CC22DD" w:rsidP="00CC22DD">
      <w:pPr>
        <w:pStyle w:val="CCAParticle"/>
        <w:rPr>
          <w:rFonts w:ascii="Tahoma" w:hAnsi="Tahoma" w:cs="Tahoma"/>
        </w:rPr>
      </w:pPr>
      <w:bookmarkStart w:id="320" w:name="_Toc530307822"/>
      <w:bookmarkStart w:id="321" w:name="_Toc97557106"/>
      <w:bookmarkStart w:id="322" w:name="_Toc157306094"/>
      <w:r w:rsidRPr="000E48DF">
        <w:rPr>
          <w:rFonts w:ascii="Tahoma" w:hAnsi="Tahoma" w:cs="Tahoma"/>
        </w:rPr>
        <w:t>Article 35 Travaux en régie</w:t>
      </w:r>
      <w:bookmarkEnd w:id="320"/>
      <w:bookmarkEnd w:id="321"/>
      <w:bookmarkEnd w:id="322"/>
    </w:p>
    <w:p w14:paraId="714BA79B" w14:textId="77777777" w:rsidR="00CC22DD" w:rsidRPr="000E48DF" w:rsidRDefault="00CC22DD" w:rsidP="00CC22DD">
      <w:pPr>
        <w:jc w:val="both"/>
      </w:pPr>
      <w:r w:rsidRPr="000E48DF">
        <w:t xml:space="preserve">35.1.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7E69D300" w14:textId="77777777" w:rsidR="00CC22DD" w:rsidRPr="000E48DF" w:rsidRDefault="00CC22DD" w:rsidP="00CC22DD">
      <w:pPr>
        <w:jc w:val="both"/>
      </w:pPr>
      <w:r w:rsidRPr="000E48DF">
        <w:t>Le montant des travaux en régie visés à l’alinéa 1 ci-dessus ne peut être supérieur à deux pour cent (2%) du montant toutes taxes comprises (TTC) du marché.</w:t>
      </w:r>
    </w:p>
    <w:p w14:paraId="3CD0A435" w14:textId="77777777" w:rsidR="00CC22DD" w:rsidRPr="000E48DF" w:rsidRDefault="00CC22DD" w:rsidP="00CC22DD">
      <w:pPr>
        <w:jc w:val="both"/>
      </w:pPr>
    </w:p>
    <w:p w14:paraId="2B384CD0" w14:textId="77777777" w:rsidR="00CC22DD" w:rsidRPr="000E48DF" w:rsidRDefault="00CC22DD" w:rsidP="00CC22DD">
      <w:pPr>
        <w:jc w:val="both"/>
        <w:rPr>
          <w:i/>
          <w:iCs/>
        </w:rPr>
      </w:pPr>
      <w:r w:rsidRPr="000E48DF">
        <w:t xml:space="preserve">35.2.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0E48DF">
        <w:rPr>
          <w:b/>
          <w:iCs/>
        </w:rPr>
        <w:t>[</w:t>
      </w:r>
      <w:r w:rsidRPr="000E48DF">
        <w:rPr>
          <w:b/>
        </w:rPr>
        <w:t xml:space="preserve">Se référer </w:t>
      </w:r>
      <w:r w:rsidRPr="000E48DF">
        <w:rPr>
          <w:b/>
          <w:iCs/>
        </w:rPr>
        <w:t>au texte particulier de l’Autorité chargée des marchés publics définissant les conditions d’exercice des travaux en régie]</w:t>
      </w:r>
    </w:p>
    <w:p w14:paraId="29E78CF3" w14:textId="77777777" w:rsidR="00CC22DD" w:rsidRPr="000E48DF" w:rsidRDefault="00CC22DD" w:rsidP="00CC22DD">
      <w:pPr>
        <w:jc w:val="both"/>
        <w:rPr>
          <w:i/>
          <w:iCs/>
        </w:rPr>
      </w:pPr>
    </w:p>
    <w:p w14:paraId="33170166" w14:textId="77777777" w:rsidR="00CC22DD" w:rsidRPr="000E48DF" w:rsidRDefault="00CC22DD" w:rsidP="00CC22DD">
      <w:pPr>
        <w:jc w:val="both"/>
        <w:rPr>
          <w:iCs/>
          <w:color w:val="000000" w:themeColor="text1"/>
        </w:rPr>
      </w:pPr>
      <w:r w:rsidRPr="000E48DF">
        <w:rPr>
          <w:i/>
          <w:iCs/>
        </w:rPr>
        <w:t xml:space="preserve">35.3 </w:t>
      </w:r>
      <w:r w:rsidRPr="000E48DF">
        <w:rPr>
          <w:iCs/>
          <w:color w:val="000000" w:themeColor="text1"/>
        </w:rPr>
        <w:t xml:space="preserve">Les travaux en régie ainsi exécutés seront rémunérés sur la base des prix unitaires de régie prévus par le marché, ou, à défaut, des salaires, indemnités, charges sociales, sommes dépensées </w:t>
      </w:r>
      <w:r w:rsidRPr="000E48DF">
        <w:rPr>
          <w:iCs/>
          <w:color w:val="000000" w:themeColor="text1"/>
        </w:rPr>
        <w:lastRenderedPageBreak/>
        <w:t xml:space="preserve">pour les fournitures et le matériel, majorés dans les conditions fixées par le texte particulier de l’Autorité chargée des marchés publics définissant les conditions d’exercice des travaux en régie pour couvrir les frais généraux, impôts, taxes et bénéfices. </w:t>
      </w:r>
    </w:p>
    <w:p w14:paraId="149D6599" w14:textId="77777777" w:rsidR="00CC22DD" w:rsidRPr="000E48DF" w:rsidRDefault="00CC22DD" w:rsidP="00CC22DD">
      <w:pPr>
        <w:jc w:val="both"/>
        <w:rPr>
          <w:i/>
          <w:iCs/>
        </w:rPr>
      </w:pPr>
    </w:p>
    <w:p w14:paraId="754F5341" w14:textId="77777777" w:rsidR="00CC22DD" w:rsidRPr="000E48DF" w:rsidRDefault="00CC22DD" w:rsidP="00CC22DD">
      <w:pPr>
        <w:pStyle w:val="CCAParticle"/>
        <w:rPr>
          <w:rFonts w:ascii="Tahoma" w:hAnsi="Tahoma" w:cs="Tahoma"/>
        </w:rPr>
      </w:pPr>
      <w:bookmarkStart w:id="323" w:name="_Toc530307823"/>
      <w:bookmarkStart w:id="324" w:name="_Toc97557107"/>
      <w:bookmarkStart w:id="325" w:name="_Toc157306095"/>
      <w:r w:rsidRPr="000E48DF">
        <w:rPr>
          <w:rFonts w:ascii="Tahoma" w:hAnsi="Tahoma" w:cs="Tahoma"/>
        </w:rPr>
        <w:t>Article 36 Valorisation des approvisionnements</w:t>
      </w:r>
      <w:bookmarkEnd w:id="323"/>
      <w:bookmarkEnd w:id="324"/>
      <w:bookmarkEnd w:id="325"/>
    </w:p>
    <w:p w14:paraId="7F39D90C" w14:textId="77777777" w:rsidR="00CC22DD" w:rsidRPr="000E48DF" w:rsidRDefault="00CC22DD" w:rsidP="00CC22DD">
      <w:pPr>
        <w:jc w:val="both"/>
      </w:pPr>
      <w:r w:rsidRPr="000E48DF">
        <w:t>36.1. Des acomptes pour approvisionnement peuvent être accordés en raison des dépenses engagées en vue de l’exécution des travaux, fournitures ou services qui font l’objet d’un marché</w:t>
      </w:r>
      <w:r w:rsidRPr="000E48DF">
        <w:rPr>
          <w:i/>
          <w:iCs/>
        </w:rPr>
        <w:t xml:space="preserve">. </w:t>
      </w:r>
      <w:r w:rsidRPr="000E48DF">
        <w:rPr>
          <w:b/>
          <w:iCs/>
        </w:rPr>
        <w:t>Les modalités de paiement desdites avances sont fixées dans le code des marchés publics.</w:t>
      </w:r>
    </w:p>
    <w:p w14:paraId="6948AC0D" w14:textId="77777777" w:rsidR="00CC22DD" w:rsidRPr="000E48DF" w:rsidRDefault="00CC22DD" w:rsidP="00CC22DD">
      <w:pPr>
        <w:pStyle w:val="Corpsdetexte2"/>
        <w:spacing w:line="240" w:lineRule="auto"/>
      </w:pPr>
      <w:r w:rsidRPr="000E48DF">
        <w:t>36.2. Il n’est pas demandé de caution pour les acomptes sur approvisionnements.</w:t>
      </w:r>
    </w:p>
    <w:p w14:paraId="23FD50F5" w14:textId="77777777" w:rsidR="00CC22DD" w:rsidRPr="000E48DF" w:rsidRDefault="00CC22DD" w:rsidP="00CC22DD">
      <w:pPr>
        <w:jc w:val="both"/>
      </w:pPr>
      <w:r w:rsidRPr="000E48DF">
        <w:t>36.3 Dans tous les cas, le cocontractant de l’administration est responsable du gardiennage des matériaux ayant donnés lieu à une avance pour approvisionnement jusqu’à la réception des travaux.</w:t>
      </w:r>
    </w:p>
    <w:p w14:paraId="48177F80" w14:textId="77777777" w:rsidR="00CC22DD" w:rsidRPr="000E48DF" w:rsidRDefault="00CC22DD" w:rsidP="00CC22DD">
      <w:pPr>
        <w:jc w:val="both"/>
      </w:pPr>
    </w:p>
    <w:p w14:paraId="488329B1" w14:textId="77777777" w:rsidR="00CC22DD" w:rsidRPr="000E48DF" w:rsidRDefault="00CC22DD" w:rsidP="00CC22DD">
      <w:pPr>
        <w:pStyle w:val="CCAParticle"/>
        <w:rPr>
          <w:rFonts w:ascii="Tahoma" w:hAnsi="Tahoma" w:cs="Tahoma"/>
        </w:rPr>
      </w:pPr>
      <w:bookmarkStart w:id="326" w:name="_Toc157306096"/>
      <w:bookmarkStart w:id="327" w:name="_Toc530307824"/>
      <w:bookmarkStart w:id="328" w:name="_Toc97557108"/>
      <w:r w:rsidRPr="000E48DF">
        <w:rPr>
          <w:rFonts w:ascii="Tahoma" w:hAnsi="Tahoma" w:cs="Tahoma"/>
        </w:rPr>
        <w:t>Article 37 Avances</w:t>
      </w:r>
      <w:bookmarkEnd w:id="326"/>
      <w:r w:rsidRPr="000E48DF">
        <w:rPr>
          <w:rFonts w:ascii="Tahoma" w:hAnsi="Tahoma" w:cs="Tahoma"/>
        </w:rPr>
        <w:t xml:space="preserve"> </w:t>
      </w:r>
      <w:bookmarkEnd w:id="327"/>
      <w:bookmarkEnd w:id="328"/>
    </w:p>
    <w:p w14:paraId="6AE33D1F" w14:textId="77777777" w:rsidR="00CC22DD" w:rsidRPr="000E48DF" w:rsidRDefault="00CC22DD" w:rsidP="00CC22DD">
      <w:pPr>
        <w:jc w:val="both"/>
        <w:rPr>
          <w:iCs/>
        </w:rPr>
      </w:pPr>
      <w:r w:rsidRPr="000E48DF">
        <w:t xml:space="preserve">37.1. Le Maître d’Ouvrage ou le </w:t>
      </w:r>
      <w:r w:rsidRPr="000E48DF">
        <w:rPr>
          <w:iCs/>
        </w:rPr>
        <w:t xml:space="preserve">Maître d’Ouvrage Délégué accordera </w:t>
      </w:r>
      <w:r w:rsidRPr="000E48DF">
        <w:t xml:space="preserve">une avance de démarrage </w:t>
      </w:r>
      <w:r w:rsidRPr="000E48DF">
        <w:rPr>
          <w:iCs/>
        </w:rPr>
        <w:t>n’excédant pas 20% du montant TTC du marché.</w:t>
      </w:r>
    </w:p>
    <w:p w14:paraId="2AACB597" w14:textId="77777777" w:rsidR="00CC22DD" w:rsidRPr="000E48DF" w:rsidRDefault="00CC22DD" w:rsidP="00CC22DD">
      <w:pPr>
        <w:jc w:val="both"/>
      </w:pPr>
    </w:p>
    <w:p w14:paraId="3EBF27EA" w14:textId="77777777" w:rsidR="00CC22DD" w:rsidRPr="000E48DF" w:rsidRDefault="00CC22DD" w:rsidP="00CC22DD">
      <w:pPr>
        <w:jc w:val="both"/>
        <w:rPr>
          <w:i/>
          <w:iCs/>
        </w:rPr>
      </w:pPr>
      <w:r w:rsidRPr="000E48DF">
        <w:t xml:space="preserve">37.2 L’avance de démarrage peut être obtenue par le co-contractant de l’administration sur simple demande adressée au Maître d’ouvrage ou au </w:t>
      </w:r>
      <w:r w:rsidRPr="000E48DF">
        <w:rPr>
          <w:iCs/>
        </w:rPr>
        <w:t>Maître d’Ouvrage Délégué</w:t>
      </w:r>
      <w:r w:rsidRPr="000E48DF">
        <w:rPr>
          <w:i/>
          <w:iCs/>
        </w:rPr>
        <w:t xml:space="preserve"> </w:t>
      </w:r>
      <w:r w:rsidRPr="000E48DF">
        <w:rPr>
          <w:iCs/>
        </w:rPr>
        <w:t>sans justificatif. Cette</w:t>
      </w:r>
      <w:r w:rsidRPr="000E48DF">
        <w:t xml:space="preserve"> avance commence à être remboursée par déduction d’un pourcentage de 50% </w:t>
      </w:r>
      <w:r w:rsidRPr="000E48DF">
        <w:rPr>
          <w:iCs/>
        </w:rPr>
        <w:t>sur chaque décompte dès lors que le cumul des travaux atteint 40% du montant du marché</w:t>
      </w:r>
      <w:r w:rsidRPr="000E48DF">
        <w:rPr>
          <w:i/>
          <w:iCs/>
        </w:rPr>
        <w:t xml:space="preserve">. </w:t>
      </w:r>
      <w:r w:rsidRPr="000E48DF">
        <w:rPr>
          <w:b/>
          <w:iCs/>
        </w:rPr>
        <w:t>Le versement de l'avance de démarrage intervient postérieurement à la mise en place des cautions exigibles, conformément aux dispositions du code des marchés publics.</w:t>
      </w:r>
      <w:r w:rsidRPr="000E48DF">
        <w:rPr>
          <w:i/>
          <w:iCs/>
        </w:rPr>
        <w:t xml:space="preserve"> </w:t>
      </w:r>
    </w:p>
    <w:p w14:paraId="466B0F7A" w14:textId="77777777" w:rsidR="00CC22DD" w:rsidRPr="000E48DF" w:rsidRDefault="00CC22DD" w:rsidP="00CC22DD">
      <w:pPr>
        <w:jc w:val="both"/>
        <w:rPr>
          <w:i/>
          <w:iCs/>
        </w:rPr>
      </w:pPr>
    </w:p>
    <w:p w14:paraId="143DA280" w14:textId="77777777" w:rsidR="00CC22DD" w:rsidRPr="000E48DF" w:rsidRDefault="00CC22DD" w:rsidP="00CC22DD">
      <w:pPr>
        <w:jc w:val="both"/>
        <w:rPr>
          <w:i/>
          <w:iCs/>
        </w:rPr>
      </w:pPr>
    </w:p>
    <w:p w14:paraId="1B8FC08D" w14:textId="77777777" w:rsidR="00CC22DD" w:rsidRPr="000E48DF" w:rsidRDefault="00CC22DD" w:rsidP="00CC22DD">
      <w:pPr>
        <w:jc w:val="both"/>
      </w:pPr>
      <w:r w:rsidRPr="000E48DF">
        <w:rPr>
          <w:bCs/>
        </w:rPr>
        <w:t>37.3</w:t>
      </w:r>
      <w:r w:rsidRPr="000E48DF">
        <w:rPr>
          <w:bCs/>
        </w:rPr>
        <w:tab/>
      </w:r>
      <w:r w:rsidRPr="000E48DF">
        <w:t>La totalité de l’avance doit être remboursée au plus tard dès le moment où la valeur en prix de base des prestations réalisées atteint quatre-vingt pour cent (80%) du montant du marché.</w:t>
      </w:r>
    </w:p>
    <w:p w14:paraId="74DA8F9A" w14:textId="77777777" w:rsidR="00CC22DD" w:rsidRPr="000E48DF" w:rsidRDefault="00CC22DD" w:rsidP="00CC22DD">
      <w:pPr>
        <w:jc w:val="both"/>
      </w:pPr>
    </w:p>
    <w:p w14:paraId="7FC3F17D" w14:textId="77777777" w:rsidR="00CC22DD" w:rsidRPr="000E48DF" w:rsidRDefault="00CC22DD" w:rsidP="00CC22DD">
      <w:pPr>
        <w:jc w:val="both"/>
      </w:pPr>
      <w:r w:rsidRPr="000E48DF">
        <w:t>37.4</w:t>
      </w:r>
      <w:r w:rsidRPr="000E48DF">
        <w:tab/>
        <w:t>Au fur et à mesure du remboursement des avances, le Maître d’Ouvrage ou le</w:t>
      </w:r>
      <w:r w:rsidRPr="000E48DF">
        <w:rPr>
          <w:i/>
          <w:iCs/>
        </w:rPr>
        <w:t xml:space="preserve"> </w:t>
      </w:r>
      <w:r w:rsidRPr="000E48DF">
        <w:rPr>
          <w:iCs/>
        </w:rPr>
        <w:t>Maître d’Ouvrage Délégué</w:t>
      </w:r>
      <w:r w:rsidRPr="000E48DF">
        <w:t xml:space="preserve"> donnera la mainlevée de la partie de la caution correspondante, sur demande expresse du cocontractant de l’administration.</w:t>
      </w:r>
    </w:p>
    <w:p w14:paraId="1B145401" w14:textId="77777777" w:rsidR="00CC22DD" w:rsidRPr="000E48DF" w:rsidRDefault="00CC22DD" w:rsidP="00CC22DD">
      <w:pPr>
        <w:pStyle w:val="i"/>
        <w:widowControl w:val="0"/>
        <w:autoSpaceDE w:val="0"/>
        <w:autoSpaceDN w:val="0"/>
        <w:textAlignment w:val="baseline"/>
        <w:rPr>
          <w:rFonts w:ascii="Tahoma" w:hAnsi="Tahoma" w:cs="Tahoma"/>
          <w:szCs w:val="24"/>
          <w:lang w:val="fr-FR"/>
        </w:rPr>
      </w:pPr>
    </w:p>
    <w:p w14:paraId="75E76D1F" w14:textId="77777777" w:rsidR="00CC22DD" w:rsidRPr="000E48DF" w:rsidRDefault="00CC22DD" w:rsidP="00CC22DD">
      <w:pPr>
        <w:jc w:val="both"/>
      </w:pPr>
      <w:r w:rsidRPr="000E48DF">
        <w:t>37.5. Le cocontractant de l’administration utilisera exclusivement l’avance de démarrage pour les acquisitions de Matériels, d’équipements, de matériaux et les dépenses de mobilisation spécialement nécessaires pour les besoins de l’exécution du Marché spécifiés dans sa demande.</w:t>
      </w:r>
    </w:p>
    <w:p w14:paraId="4A523865" w14:textId="77777777" w:rsidR="00CC22DD" w:rsidRPr="000E48DF" w:rsidRDefault="00CC22DD" w:rsidP="00CC22DD">
      <w:pPr>
        <w:jc w:val="both"/>
      </w:pPr>
    </w:p>
    <w:p w14:paraId="4F4A5787" w14:textId="77777777" w:rsidR="00CC22DD" w:rsidRPr="000E48DF" w:rsidRDefault="00CC22DD" w:rsidP="00CC22DD">
      <w:pPr>
        <w:pStyle w:val="CCAParticle"/>
        <w:rPr>
          <w:rFonts w:ascii="Tahoma" w:hAnsi="Tahoma" w:cs="Tahoma"/>
        </w:rPr>
      </w:pPr>
      <w:bookmarkStart w:id="329" w:name="_Toc530307825"/>
      <w:bookmarkStart w:id="330" w:name="_Toc97557109"/>
      <w:bookmarkStart w:id="331" w:name="_Toc157306097"/>
      <w:r w:rsidRPr="000E48DF">
        <w:rPr>
          <w:rFonts w:ascii="Tahoma" w:hAnsi="Tahoma" w:cs="Tahoma"/>
        </w:rPr>
        <w:t>Article 38 Règlement des travaux</w:t>
      </w:r>
      <w:bookmarkEnd w:id="329"/>
      <w:bookmarkEnd w:id="330"/>
      <w:bookmarkEnd w:id="331"/>
    </w:p>
    <w:p w14:paraId="720CB1E7" w14:textId="77777777" w:rsidR="00CC22DD" w:rsidRPr="000E48DF" w:rsidRDefault="00CC22DD" w:rsidP="00CC22DD">
      <w:pPr>
        <w:jc w:val="both"/>
        <w:rPr>
          <w:b/>
          <w:bCs/>
        </w:rPr>
      </w:pPr>
      <w:r w:rsidRPr="000E48DF">
        <w:rPr>
          <w:b/>
          <w:bCs/>
        </w:rPr>
        <w:t>38.1. Constatation des travaux exécutés</w:t>
      </w:r>
    </w:p>
    <w:p w14:paraId="6C11DF47" w14:textId="77777777" w:rsidR="00CC22DD" w:rsidRPr="000E48DF" w:rsidRDefault="00CC22DD" w:rsidP="00CC22DD">
      <w:pPr>
        <w:jc w:val="both"/>
        <w:rPr>
          <w:iCs/>
        </w:rPr>
      </w:pPr>
      <w:r w:rsidRPr="000E48DF">
        <w:rPr>
          <w:iCs/>
        </w:rPr>
        <w:t>Avant la fin de chaque mois,</w:t>
      </w:r>
      <w:r w:rsidRPr="000E48DF">
        <w:rPr>
          <w:i/>
          <w:iCs/>
        </w:rPr>
        <w:t xml:space="preserve"> </w:t>
      </w:r>
      <w:r w:rsidRPr="000E48DF">
        <w:t xml:space="preserve">le cocontractant de l’administration </w:t>
      </w:r>
      <w:r w:rsidRPr="000E48DF">
        <w:rPr>
          <w:i/>
          <w:iCs/>
        </w:rPr>
        <w:t xml:space="preserve">et </w:t>
      </w:r>
      <w:r w:rsidRPr="000E48DF">
        <w:rPr>
          <w:iCs/>
        </w:rPr>
        <w:t>l’Ingénieur ou le Maître d’Œuvre le cas échéant</w:t>
      </w:r>
      <w:r w:rsidRPr="000E48DF">
        <w:rPr>
          <w:i/>
          <w:iCs/>
        </w:rPr>
        <w:t xml:space="preserve">, </w:t>
      </w:r>
      <w:r w:rsidRPr="000E48DF">
        <w:rPr>
          <w:iCs/>
        </w:rPr>
        <w:t>établissent un attachement contradictoire qui récapitule et fixe les quantités réalisées et constatées pour chaque poste du bordereau au cours du mois et pouvant donner droit au paiement.</w:t>
      </w:r>
    </w:p>
    <w:p w14:paraId="04AFAA72" w14:textId="77777777" w:rsidR="00CC22DD" w:rsidRPr="000E48DF" w:rsidRDefault="00CC22DD" w:rsidP="00CC22DD">
      <w:pPr>
        <w:jc w:val="both"/>
      </w:pPr>
    </w:p>
    <w:p w14:paraId="622A906F" w14:textId="77777777" w:rsidR="00CC22DD" w:rsidRPr="000E48DF" w:rsidRDefault="00CC22DD" w:rsidP="00CC22DD">
      <w:pPr>
        <w:jc w:val="both"/>
        <w:rPr>
          <w:b/>
          <w:bCs/>
        </w:rPr>
      </w:pPr>
      <w:r w:rsidRPr="000E48DF">
        <w:rPr>
          <w:b/>
          <w:bCs/>
          <w:iCs/>
        </w:rPr>
        <w:t>38.2. Décomptes provisoires</w:t>
      </w:r>
      <w:r w:rsidRPr="000E48DF">
        <w:rPr>
          <w:b/>
          <w:bCs/>
          <w:i/>
          <w:iCs/>
        </w:rPr>
        <w:t xml:space="preserve"> </w:t>
      </w:r>
    </w:p>
    <w:p w14:paraId="15F3D4EF" w14:textId="77777777" w:rsidR="00CC22DD" w:rsidRPr="000E48DF" w:rsidRDefault="00CC22DD" w:rsidP="00CC22DD">
      <w:pPr>
        <w:pStyle w:val="Corpsdetexte2"/>
        <w:spacing w:line="240" w:lineRule="auto"/>
        <w:rPr>
          <w:iCs/>
        </w:rPr>
      </w:pPr>
      <w:r w:rsidRPr="000E48DF">
        <w:rPr>
          <w:iCs/>
        </w:rPr>
        <w:t>Les décomptes provisoires doivent être établis en sept exemplaires à une fréquence d’un (01) mois. L’entrepreneur et l’Ingénieur du marché établissent un attachement contradictoire qui récapitule et fixe les quantités réalisées et constatées pour chaque bordereau au cours du mois et pouvant donner droit au paiement.</w:t>
      </w:r>
    </w:p>
    <w:p w14:paraId="463C89CC" w14:textId="77777777" w:rsidR="00CC22DD" w:rsidRPr="000E48DF" w:rsidRDefault="00CC22DD" w:rsidP="00CC22DD">
      <w:pPr>
        <w:jc w:val="both"/>
        <w:rPr>
          <w:iCs/>
          <w:color w:val="000000" w:themeColor="text1"/>
        </w:rPr>
      </w:pPr>
      <w:r w:rsidRPr="000E48DF">
        <w:rPr>
          <w:iCs/>
          <w:color w:val="000000" w:themeColor="text1"/>
        </w:rPr>
        <w:t xml:space="preserve">Le Maître d’œuvre ou l’Ingénieur dispose d’un délai de sept (7) jours ouvrables maxi pour transmettre au Chef de service du marché, le projet de décompte qu’il a approuvé. </w:t>
      </w:r>
    </w:p>
    <w:p w14:paraId="1B7F410F" w14:textId="77777777" w:rsidR="00CC22DD" w:rsidRPr="000E48DF" w:rsidRDefault="00CC22DD" w:rsidP="00CC22DD">
      <w:pPr>
        <w:jc w:val="both"/>
        <w:rPr>
          <w:color w:val="000000" w:themeColor="text1"/>
        </w:rPr>
      </w:pPr>
    </w:p>
    <w:p w14:paraId="7BEFB024" w14:textId="77777777" w:rsidR="00CC22DD" w:rsidRPr="000E48DF" w:rsidRDefault="00CC22DD" w:rsidP="00CC22DD">
      <w:pPr>
        <w:jc w:val="both"/>
        <w:rPr>
          <w:iCs/>
          <w:color w:val="000000" w:themeColor="text1"/>
        </w:rPr>
      </w:pPr>
      <w:r w:rsidRPr="000E48DF">
        <w:rPr>
          <w:iCs/>
          <w:color w:val="000000" w:themeColor="text1"/>
        </w:rPr>
        <w:t xml:space="preserve">Le chef de service quant à lui dispose d’un délai de vingt-un (21) jours ouvrables maxi pour procéder </w:t>
      </w:r>
      <w:r w:rsidRPr="000E48DF">
        <w:rPr>
          <w:iCs/>
          <w:color w:val="000000" w:themeColor="text1"/>
        </w:rPr>
        <w:lastRenderedPageBreak/>
        <w:t>à la liquidation et sa transmission au comptable chargé du paiement avec copie à l’organisme chargé du contrôle externe.</w:t>
      </w:r>
    </w:p>
    <w:p w14:paraId="35455129" w14:textId="77777777" w:rsidR="00CC22DD" w:rsidRPr="000E48DF" w:rsidRDefault="00CC22DD" w:rsidP="00CC22DD">
      <w:pPr>
        <w:jc w:val="both"/>
        <w:rPr>
          <w:iCs/>
        </w:rPr>
      </w:pPr>
      <w:r w:rsidRPr="000E48DF">
        <w:rPr>
          <w:iCs/>
        </w:rPr>
        <w:t>Les copies des décomptes provisoires doivent être transmises au Ministère en charge des marchés publics et à l’organisme chargé de la régulation des marchés publics.</w:t>
      </w:r>
    </w:p>
    <w:p w14:paraId="3F4763F1" w14:textId="77777777" w:rsidR="00CC22DD" w:rsidRPr="000E48DF" w:rsidRDefault="00CC22DD" w:rsidP="00CC22DD">
      <w:pPr>
        <w:jc w:val="both"/>
        <w:rPr>
          <w:iCs/>
        </w:rPr>
      </w:pPr>
    </w:p>
    <w:p w14:paraId="30D1EA6B" w14:textId="77777777" w:rsidR="00CC22DD" w:rsidRPr="000E48DF" w:rsidRDefault="00CC22DD" w:rsidP="00CC22DD">
      <w:pPr>
        <w:jc w:val="both"/>
        <w:rPr>
          <w:iCs/>
        </w:rPr>
      </w:pPr>
      <w:r w:rsidRPr="000E48DF">
        <w:rPr>
          <w:iCs/>
        </w:rPr>
        <w:t>Le délai maximum accordé au comptable assignataire pour le règlement des acomptes est fixé à quatre-vingt-dix (90) jours à compter de la date de réception des décomptes transmis par le chef de service du marché.</w:t>
      </w:r>
    </w:p>
    <w:p w14:paraId="001AEADC" w14:textId="77777777" w:rsidR="00CC22DD" w:rsidRPr="000E48DF" w:rsidRDefault="00CC22DD" w:rsidP="00CC22DD">
      <w:pPr>
        <w:jc w:val="both"/>
      </w:pPr>
      <w:r w:rsidRPr="000E48DF">
        <w:rPr>
          <w:iCs/>
        </w:rPr>
        <w:t xml:space="preserve">Le montant HTVA de l’acompte à payer </w:t>
      </w:r>
      <w:r w:rsidRPr="000E48DF">
        <w:t xml:space="preserve">au cocontractant de l’administration </w:t>
      </w:r>
      <w:r w:rsidRPr="000E48DF">
        <w:rPr>
          <w:iCs/>
        </w:rPr>
        <w:t>sera mandaté comme suit :</w:t>
      </w:r>
    </w:p>
    <w:p w14:paraId="23B0A130" w14:textId="77777777" w:rsidR="00CC22DD" w:rsidRPr="000E48DF" w:rsidRDefault="00CC22DD" w:rsidP="004D5F6C">
      <w:pPr>
        <w:numPr>
          <w:ilvl w:val="0"/>
          <w:numId w:val="28"/>
        </w:numPr>
        <w:suppressAutoHyphens/>
        <w:ind w:left="567" w:hanging="283"/>
        <w:jc w:val="both"/>
        <w:textAlignment w:val="baseline"/>
      </w:pPr>
      <w:r w:rsidRPr="000E48DF">
        <w:rPr>
          <w:i/>
          <w:iCs/>
        </w:rPr>
        <w:t xml:space="preserve">HTVA - AIR ou TSR] versé directement au compte du </w:t>
      </w:r>
      <w:r w:rsidRPr="000E48DF">
        <w:t xml:space="preserve">cocontractant de l’administration </w:t>
      </w:r>
      <w:r w:rsidRPr="000E48DF">
        <w:rPr>
          <w:i/>
          <w:iCs/>
        </w:rPr>
        <w:t>;</w:t>
      </w:r>
    </w:p>
    <w:p w14:paraId="4A2468CF" w14:textId="77777777" w:rsidR="00CC22DD" w:rsidRPr="000E48DF" w:rsidRDefault="00CC22DD" w:rsidP="004D5F6C">
      <w:pPr>
        <w:numPr>
          <w:ilvl w:val="0"/>
          <w:numId w:val="28"/>
        </w:numPr>
        <w:suppressAutoHyphens/>
        <w:ind w:left="567" w:hanging="283"/>
        <w:jc w:val="both"/>
        <w:textAlignment w:val="baseline"/>
      </w:pPr>
      <w:r w:rsidRPr="000E48DF">
        <w:rPr>
          <w:i/>
          <w:iCs/>
        </w:rPr>
        <w:t>TVA au taux en vigueur ;</w:t>
      </w:r>
    </w:p>
    <w:p w14:paraId="71D5A22A" w14:textId="77777777" w:rsidR="00CC22DD" w:rsidRPr="000E48DF" w:rsidRDefault="00CC22DD" w:rsidP="004D5F6C">
      <w:pPr>
        <w:numPr>
          <w:ilvl w:val="0"/>
          <w:numId w:val="28"/>
        </w:numPr>
        <w:suppressAutoHyphens/>
        <w:ind w:left="567" w:hanging="283"/>
        <w:jc w:val="both"/>
        <w:textAlignment w:val="baseline"/>
      </w:pPr>
      <w:r w:rsidRPr="000E48DF">
        <w:rPr>
          <w:i/>
          <w:iCs/>
        </w:rPr>
        <w:t>[AIR ou TSR] versé au Trésor public au titre de l’AIR ou de la TSR dû par le cocontractant ;</w:t>
      </w:r>
    </w:p>
    <w:p w14:paraId="2BBB24B6" w14:textId="77777777" w:rsidR="00CC22DD" w:rsidRPr="000E48DF" w:rsidRDefault="00CC22DD" w:rsidP="00CC22DD">
      <w:pPr>
        <w:ind w:left="567"/>
        <w:jc w:val="both"/>
      </w:pPr>
    </w:p>
    <w:p w14:paraId="457C32E8" w14:textId="77777777" w:rsidR="00CC22DD" w:rsidRPr="000E48DF" w:rsidRDefault="00CC22DD" w:rsidP="00CC22DD">
      <w:pPr>
        <w:jc w:val="both"/>
        <w:rPr>
          <w:b/>
          <w:bCs/>
          <w:iCs/>
        </w:rPr>
      </w:pPr>
      <w:r w:rsidRPr="000E48DF">
        <w:rPr>
          <w:b/>
          <w:bCs/>
          <w:iCs/>
        </w:rPr>
        <w:t xml:space="preserve">38.3. Décompte final </w:t>
      </w:r>
    </w:p>
    <w:p w14:paraId="48B9D17C" w14:textId="77777777" w:rsidR="00CC22DD" w:rsidRPr="000E48DF" w:rsidRDefault="00CC22DD" w:rsidP="00CC22DD">
      <w:pPr>
        <w:jc w:val="both"/>
        <w:rPr>
          <w:iCs/>
        </w:rPr>
      </w:pPr>
      <w:r w:rsidRPr="000E48DF">
        <w:rPr>
          <w:iCs/>
        </w:rPr>
        <w:t>Le cocontractant de l’administration dispose d’un délai d’un (01) mois maximum pour transmettre le projet au Maître d’Œuvre</w:t>
      </w:r>
      <w:r w:rsidRPr="000E48DF">
        <w:rPr>
          <w:iCs/>
          <w:color w:val="FF0000"/>
        </w:rPr>
        <w:t xml:space="preserve"> </w:t>
      </w:r>
      <w:r w:rsidRPr="000E48DF">
        <w:rPr>
          <w:iCs/>
        </w:rPr>
        <w:t>ou à l’ingénieur, après la date de réception provisoire des travaux.</w:t>
      </w:r>
    </w:p>
    <w:p w14:paraId="1BA66EC5" w14:textId="77777777" w:rsidR="00CC22DD" w:rsidRPr="000E48DF" w:rsidRDefault="00CC22DD" w:rsidP="00CC22DD">
      <w:pPr>
        <w:jc w:val="both"/>
      </w:pPr>
    </w:p>
    <w:p w14:paraId="5AF4448C" w14:textId="77777777" w:rsidR="00CC22DD" w:rsidRPr="000E48DF" w:rsidRDefault="00CC22DD" w:rsidP="00CC22DD">
      <w:pPr>
        <w:jc w:val="both"/>
        <w:rPr>
          <w:iCs/>
        </w:rPr>
      </w:pPr>
      <w:r w:rsidRPr="000E48DF">
        <w:t xml:space="preserve">Après achèvement des travaux et dans un délai maximum de </w:t>
      </w:r>
      <w:r w:rsidRPr="000E48DF">
        <w:rPr>
          <w:iCs/>
        </w:rPr>
        <w:t xml:space="preserve">20 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67F6858D" w14:textId="77777777" w:rsidR="00CC22DD" w:rsidRPr="000E48DF" w:rsidRDefault="00CC22DD" w:rsidP="00CC22DD">
      <w:pPr>
        <w:jc w:val="both"/>
        <w:rPr>
          <w:iCs/>
        </w:rPr>
      </w:pPr>
    </w:p>
    <w:p w14:paraId="776E5221" w14:textId="77777777" w:rsidR="00CC22DD" w:rsidRPr="000E48DF" w:rsidRDefault="00CC22DD" w:rsidP="00CC22DD">
      <w:pPr>
        <w:pStyle w:val="Corpsdetexte2"/>
        <w:spacing w:line="240" w:lineRule="auto"/>
        <w:rPr>
          <w:iCs/>
        </w:rPr>
      </w:pPr>
      <w:r w:rsidRPr="000E48DF">
        <w:rPr>
          <w:iCs/>
        </w:rPr>
        <w:t>Ce projet de décompte final, une fois rectifié par le Maître d’œuvre ou l’ingénieur et accepté par le Chef de service du marché devient final. Il sert à l’établissement de l’acompte pour solde du marché, établi dans les mêmes conditions que celles définies pour l’établissement des décomptes mensuels.</w:t>
      </w:r>
    </w:p>
    <w:p w14:paraId="5E51A902" w14:textId="77777777" w:rsidR="00CC22DD" w:rsidRPr="000E48DF" w:rsidRDefault="00CC22DD" w:rsidP="00CC22DD">
      <w:pPr>
        <w:jc w:val="both"/>
        <w:rPr>
          <w:i/>
          <w:iCs/>
        </w:rPr>
      </w:pPr>
      <w:r w:rsidRPr="000E48DF">
        <w:rPr>
          <w:b/>
        </w:rPr>
        <w:t>38.3.2</w:t>
      </w:r>
      <w:r w:rsidRPr="000E48DF">
        <w:t xml:space="preserve">. </w:t>
      </w:r>
      <w:r w:rsidRPr="000E48DF">
        <w:rPr>
          <w:iCs/>
        </w:rPr>
        <w:t xml:space="preserve">Le Chef de service </w:t>
      </w:r>
      <w:proofErr w:type="gramStart"/>
      <w:r w:rsidRPr="000E48DF">
        <w:rPr>
          <w:iCs/>
        </w:rPr>
        <w:t>dispose</w:t>
      </w:r>
      <w:proofErr w:type="gramEnd"/>
      <w:r w:rsidRPr="000E48DF">
        <w:rPr>
          <w:iCs/>
        </w:rPr>
        <w:t xml:space="preserve"> d’un délai d’un (01) mois maximum pour notifier le projet rectifié et accepté à l’Ingénieur du marché ou au Maître d’Œuvre, le cas échéant.</w:t>
      </w:r>
      <w:r w:rsidRPr="000E48DF">
        <w:rPr>
          <w:i/>
          <w:iCs/>
        </w:rPr>
        <w:t xml:space="preserve"> </w:t>
      </w:r>
    </w:p>
    <w:p w14:paraId="7DCD96A7" w14:textId="77777777" w:rsidR="00CC22DD" w:rsidRPr="000E48DF" w:rsidRDefault="00CC22DD" w:rsidP="00CC22DD">
      <w:pPr>
        <w:pStyle w:val="i"/>
        <w:widowControl w:val="0"/>
        <w:autoSpaceDE w:val="0"/>
        <w:autoSpaceDN w:val="0"/>
        <w:textAlignment w:val="baseline"/>
        <w:rPr>
          <w:rFonts w:ascii="Tahoma" w:hAnsi="Tahoma" w:cs="Tahoma"/>
          <w:szCs w:val="24"/>
          <w:lang w:val="fr-FR"/>
        </w:rPr>
      </w:pPr>
    </w:p>
    <w:p w14:paraId="53197835" w14:textId="77777777" w:rsidR="00CC22DD" w:rsidRPr="000E48DF" w:rsidRDefault="00CC22DD" w:rsidP="00CC22DD">
      <w:pPr>
        <w:jc w:val="both"/>
        <w:rPr>
          <w:i/>
          <w:iCs/>
        </w:rPr>
      </w:pPr>
      <w:r w:rsidRPr="000E48DF">
        <w:rPr>
          <w:b/>
        </w:rPr>
        <w:t>38.3.4.</w:t>
      </w:r>
      <w:r w:rsidRPr="000E48DF">
        <w:t xml:space="preserve"> Le</w:t>
      </w:r>
      <w:r w:rsidRPr="000E48DF">
        <w:rPr>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132566B1" w14:textId="77777777" w:rsidR="00CC22DD" w:rsidRPr="000E48DF" w:rsidRDefault="00CC22DD" w:rsidP="00CC22DD">
      <w:pPr>
        <w:jc w:val="both"/>
        <w:rPr>
          <w:i/>
          <w:iCs/>
        </w:rPr>
      </w:pPr>
    </w:p>
    <w:p w14:paraId="1CE15B2F" w14:textId="77777777" w:rsidR="00CC22DD" w:rsidRPr="000E48DF" w:rsidRDefault="00CC22DD" w:rsidP="00CC22DD">
      <w:pPr>
        <w:jc w:val="both"/>
        <w:rPr>
          <w:iCs/>
        </w:rPr>
      </w:pPr>
      <w:r w:rsidRPr="000E48DF">
        <w:rPr>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0C73ED79" w14:textId="77777777" w:rsidR="00CC22DD" w:rsidRPr="000E48DF" w:rsidRDefault="00CC22DD" w:rsidP="00CC22DD">
      <w:pPr>
        <w:pStyle w:val="Corpsdetexte2"/>
        <w:spacing w:line="240" w:lineRule="auto"/>
        <w:rPr>
          <w:iCs/>
        </w:rPr>
      </w:pPr>
      <w:r w:rsidRPr="000E48DF">
        <w:rPr>
          <w:iCs/>
        </w:rPr>
        <w:t>Le règlement du différend intervient alors selon les dispositions du code des marchés publics en vigueur et du CCAG applicable.</w:t>
      </w:r>
    </w:p>
    <w:p w14:paraId="5669F4CD" w14:textId="77777777" w:rsidR="00CC22DD" w:rsidRPr="000E48DF" w:rsidRDefault="00CC22DD" w:rsidP="00CC22DD">
      <w:pPr>
        <w:jc w:val="both"/>
        <w:rPr>
          <w:i/>
          <w:iCs/>
        </w:rPr>
      </w:pPr>
    </w:p>
    <w:p w14:paraId="39E13F01" w14:textId="77777777" w:rsidR="00CC22DD" w:rsidRPr="000E48DF" w:rsidRDefault="00CC22DD" w:rsidP="00CC22DD">
      <w:pPr>
        <w:jc w:val="both"/>
        <w:rPr>
          <w:b/>
        </w:rPr>
      </w:pPr>
      <w:r w:rsidRPr="000E48DF">
        <w:rPr>
          <w:b/>
        </w:rPr>
        <w:t xml:space="preserve">38.4. Décompte général et définitif </w:t>
      </w:r>
    </w:p>
    <w:p w14:paraId="113ADDBC" w14:textId="77777777" w:rsidR="00CC22DD" w:rsidRPr="000E48DF" w:rsidRDefault="00CC22DD" w:rsidP="00CC22DD">
      <w:pPr>
        <w:jc w:val="both"/>
        <w:rPr>
          <w:iCs/>
        </w:rPr>
      </w:pPr>
      <w:r w:rsidRPr="000E48DF">
        <w:rPr>
          <w:b/>
        </w:rPr>
        <w:t>38.4.1</w:t>
      </w:r>
      <w:r w:rsidRPr="000E48DF">
        <w:t xml:space="preserve">. </w:t>
      </w:r>
      <w:r w:rsidRPr="000E48DF">
        <w:rPr>
          <w:iCs/>
        </w:rPr>
        <w:t>Le Chef de service, l’Ingénieur du marché ou le Maître d’Œuvre, le cas échéant dispose d’un délai d’un (01) mois maximum pour établir le décompte général et définitif au   cocontractant de l’administration après la réception définitive.</w:t>
      </w:r>
    </w:p>
    <w:p w14:paraId="1A593D02" w14:textId="77777777" w:rsidR="00CC22DD" w:rsidRPr="000E48DF" w:rsidRDefault="00CC22DD" w:rsidP="00CC22DD">
      <w:pPr>
        <w:jc w:val="both"/>
      </w:pPr>
    </w:p>
    <w:p w14:paraId="6C8622AE" w14:textId="77777777" w:rsidR="00CC22DD" w:rsidRPr="000E48DF" w:rsidRDefault="00CC22DD" w:rsidP="00CC22DD">
      <w:pPr>
        <w:jc w:val="both"/>
      </w:pPr>
      <w:r w:rsidRPr="000E48DF">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70ED6CD0" w14:textId="77777777" w:rsidR="00CC22DD" w:rsidRPr="000E48DF" w:rsidRDefault="00CC22DD" w:rsidP="004D5F6C">
      <w:pPr>
        <w:numPr>
          <w:ilvl w:val="0"/>
          <w:numId w:val="28"/>
        </w:numPr>
        <w:suppressAutoHyphens/>
        <w:ind w:left="567" w:hanging="283"/>
        <w:jc w:val="both"/>
        <w:textAlignment w:val="baseline"/>
        <w:rPr>
          <w:iCs/>
        </w:rPr>
      </w:pPr>
      <w:r w:rsidRPr="000E48DF">
        <w:rPr>
          <w:iCs/>
        </w:rPr>
        <w:t>Le décompte final,</w:t>
      </w:r>
    </w:p>
    <w:p w14:paraId="5F744E4A" w14:textId="77777777" w:rsidR="00CC22DD" w:rsidRPr="000E48DF" w:rsidRDefault="00CC22DD" w:rsidP="004D5F6C">
      <w:pPr>
        <w:numPr>
          <w:ilvl w:val="0"/>
          <w:numId w:val="28"/>
        </w:numPr>
        <w:suppressAutoHyphens/>
        <w:ind w:left="567" w:hanging="283"/>
        <w:jc w:val="both"/>
        <w:textAlignment w:val="baseline"/>
        <w:rPr>
          <w:iCs/>
        </w:rPr>
      </w:pPr>
      <w:r w:rsidRPr="000E48DF">
        <w:rPr>
          <w:iCs/>
        </w:rPr>
        <w:t>Le solde,</w:t>
      </w:r>
    </w:p>
    <w:p w14:paraId="0BEC47ED" w14:textId="77777777" w:rsidR="00CC22DD" w:rsidRPr="000E48DF" w:rsidRDefault="00CC22DD" w:rsidP="004D5F6C">
      <w:pPr>
        <w:numPr>
          <w:ilvl w:val="0"/>
          <w:numId w:val="28"/>
        </w:numPr>
        <w:suppressAutoHyphens/>
        <w:ind w:left="567" w:hanging="283"/>
        <w:jc w:val="both"/>
        <w:textAlignment w:val="baseline"/>
      </w:pPr>
      <w:r w:rsidRPr="000E48DF">
        <w:rPr>
          <w:iCs/>
        </w:rPr>
        <w:t>La récapitulation des acomptes mensuels</w:t>
      </w:r>
      <w:r w:rsidRPr="000E48DF">
        <w:t>.</w:t>
      </w:r>
    </w:p>
    <w:p w14:paraId="028FF6D0" w14:textId="77777777" w:rsidR="00CC22DD" w:rsidRPr="000E48DF" w:rsidRDefault="00CC22DD" w:rsidP="00CC22DD">
      <w:pPr>
        <w:ind w:left="567"/>
        <w:jc w:val="both"/>
      </w:pPr>
    </w:p>
    <w:p w14:paraId="67FC4760" w14:textId="77777777" w:rsidR="00CC22DD" w:rsidRPr="000E48DF" w:rsidRDefault="00CC22DD" w:rsidP="00CC22DD">
      <w:pPr>
        <w:jc w:val="both"/>
        <w:rPr>
          <w:b/>
          <w:color w:val="000000" w:themeColor="text1"/>
        </w:rPr>
      </w:pPr>
      <w:r w:rsidRPr="000E48DF">
        <w:rPr>
          <w:b/>
          <w:color w:val="000000" w:themeColor="text1"/>
        </w:rPr>
        <w:t xml:space="preserve">La signature du décompte général et définitif sans réserve par le cocontractant, lie définitivement les </w:t>
      </w:r>
      <w:r w:rsidRPr="000E48DF">
        <w:rPr>
          <w:b/>
          <w:color w:val="000000" w:themeColor="text1"/>
          <w:spacing w:val="1"/>
        </w:rPr>
        <w:t>partie</w:t>
      </w:r>
      <w:r w:rsidRPr="000E48DF">
        <w:rPr>
          <w:b/>
          <w:color w:val="000000" w:themeColor="text1"/>
        </w:rPr>
        <w:t xml:space="preserve">s </w:t>
      </w:r>
      <w:r w:rsidRPr="000E48DF">
        <w:rPr>
          <w:b/>
          <w:color w:val="000000" w:themeColor="text1"/>
          <w:spacing w:val="1"/>
        </w:rPr>
        <w:t>e</w:t>
      </w:r>
      <w:r w:rsidRPr="000E48DF">
        <w:rPr>
          <w:b/>
          <w:color w:val="000000" w:themeColor="text1"/>
        </w:rPr>
        <w:t xml:space="preserve">t </w:t>
      </w:r>
      <w:r w:rsidRPr="000E48DF">
        <w:rPr>
          <w:b/>
          <w:color w:val="000000" w:themeColor="text1"/>
          <w:spacing w:val="1"/>
        </w:rPr>
        <w:t>me</w:t>
      </w:r>
      <w:r w:rsidRPr="000E48DF">
        <w:rPr>
          <w:b/>
          <w:color w:val="000000" w:themeColor="text1"/>
        </w:rPr>
        <w:t xml:space="preserve">t </w:t>
      </w:r>
      <w:r w:rsidRPr="000E48DF">
        <w:rPr>
          <w:b/>
          <w:color w:val="000000" w:themeColor="text1"/>
          <w:spacing w:val="1"/>
        </w:rPr>
        <w:t>fi</w:t>
      </w:r>
      <w:r w:rsidRPr="000E48DF">
        <w:rPr>
          <w:b/>
          <w:color w:val="000000" w:themeColor="text1"/>
        </w:rPr>
        <w:t xml:space="preserve">n </w:t>
      </w:r>
      <w:r w:rsidRPr="000E48DF">
        <w:rPr>
          <w:b/>
          <w:color w:val="000000" w:themeColor="text1"/>
          <w:spacing w:val="1"/>
        </w:rPr>
        <w:t>a</w:t>
      </w:r>
      <w:r w:rsidRPr="000E48DF">
        <w:rPr>
          <w:b/>
          <w:color w:val="000000" w:themeColor="text1"/>
        </w:rPr>
        <w:t xml:space="preserve">u </w:t>
      </w:r>
      <w:r w:rsidRPr="000E48DF">
        <w:rPr>
          <w:b/>
          <w:color w:val="000000" w:themeColor="text1"/>
          <w:spacing w:val="1"/>
        </w:rPr>
        <w:t>marché</w:t>
      </w:r>
      <w:r w:rsidRPr="000E48DF">
        <w:rPr>
          <w:b/>
          <w:color w:val="000000" w:themeColor="text1"/>
        </w:rPr>
        <w:t xml:space="preserve">, </w:t>
      </w:r>
      <w:r w:rsidRPr="000E48DF">
        <w:rPr>
          <w:b/>
          <w:color w:val="000000" w:themeColor="text1"/>
          <w:spacing w:val="1"/>
        </w:rPr>
        <w:t>et libère le cocontractant et le maitre d’ouvrage ou le Maître d’Ouvrage Délégué de toutes leurs obligations</w:t>
      </w:r>
      <w:r w:rsidRPr="000E48DF">
        <w:rPr>
          <w:b/>
          <w:color w:val="000000" w:themeColor="text1"/>
        </w:rPr>
        <w:t xml:space="preserve">, </w:t>
      </w:r>
      <w:r w:rsidRPr="000E48DF">
        <w:rPr>
          <w:b/>
          <w:color w:val="000000" w:themeColor="text1"/>
          <w:spacing w:val="1"/>
        </w:rPr>
        <w:t>sau</w:t>
      </w:r>
      <w:r w:rsidRPr="000E48DF">
        <w:rPr>
          <w:b/>
          <w:color w:val="000000" w:themeColor="text1"/>
        </w:rPr>
        <w:t xml:space="preserve">f </w:t>
      </w:r>
      <w:r w:rsidRPr="000E48DF">
        <w:rPr>
          <w:b/>
          <w:color w:val="000000" w:themeColor="text1"/>
          <w:spacing w:val="1"/>
        </w:rPr>
        <w:t>e</w:t>
      </w:r>
      <w:r w:rsidRPr="000E48DF">
        <w:rPr>
          <w:b/>
          <w:color w:val="000000" w:themeColor="text1"/>
        </w:rPr>
        <w:t xml:space="preserve">n </w:t>
      </w:r>
      <w:r w:rsidRPr="000E48DF">
        <w:rPr>
          <w:b/>
          <w:color w:val="000000" w:themeColor="text1"/>
          <w:spacing w:val="1"/>
        </w:rPr>
        <w:t>c</w:t>
      </w:r>
      <w:r w:rsidRPr="000E48DF">
        <w:rPr>
          <w:b/>
          <w:color w:val="000000" w:themeColor="text1"/>
        </w:rPr>
        <w:t xml:space="preserve">e </w:t>
      </w:r>
      <w:r w:rsidRPr="000E48DF">
        <w:rPr>
          <w:b/>
          <w:color w:val="000000" w:themeColor="text1"/>
          <w:spacing w:val="1"/>
        </w:rPr>
        <w:t xml:space="preserve">qui </w:t>
      </w:r>
      <w:r w:rsidRPr="000E48DF">
        <w:rPr>
          <w:b/>
          <w:color w:val="000000" w:themeColor="text1"/>
        </w:rPr>
        <w:t>concerne les intérêts moratoires.</w:t>
      </w:r>
    </w:p>
    <w:p w14:paraId="544B2876" w14:textId="77777777" w:rsidR="00CC22DD" w:rsidRPr="000E48DF" w:rsidRDefault="00CC22DD" w:rsidP="00CC22DD">
      <w:pPr>
        <w:jc w:val="both"/>
        <w:rPr>
          <w:b/>
          <w:color w:val="C0504D" w:themeColor="accent2"/>
        </w:rPr>
      </w:pPr>
    </w:p>
    <w:p w14:paraId="625C07A3" w14:textId="77777777" w:rsidR="00CC22DD" w:rsidRPr="000E48DF" w:rsidRDefault="00CC22DD" w:rsidP="00CC22DD">
      <w:pPr>
        <w:jc w:val="both"/>
        <w:rPr>
          <w:iCs/>
        </w:rPr>
      </w:pPr>
      <w:r w:rsidRPr="000E48DF">
        <w:rPr>
          <w:b/>
        </w:rPr>
        <w:t>38.4.2</w:t>
      </w:r>
      <w:r w:rsidRPr="000E48DF">
        <w:t xml:space="preserve">. </w:t>
      </w:r>
      <w:r w:rsidRPr="000E48DF">
        <w:rPr>
          <w:iCs/>
          <w:spacing w:val="1"/>
        </w:rPr>
        <w:t>Le cocontractant</w:t>
      </w:r>
      <w:r w:rsidRPr="000E48DF">
        <w:rPr>
          <w:iCs/>
        </w:rPr>
        <w:t xml:space="preserve"> </w:t>
      </w:r>
      <w:proofErr w:type="gramStart"/>
      <w:r w:rsidRPr="000E48DF">
        <w:rPr>
          <w:iCs/>
        </w:rPr>
        <w:t>dispose</w:t>
      </w:r>
      <w:proofErr w:type="gramEnd"/>
      <w:r w:rsidRPr="000E48DF">
        <w:rPr>
          <w:iCs/>
        </w:rPr>
        <w:t xml:space="preserve"> d’un délai d’un (01) mois maximum </w:t>
      </w:r>
      <w:r w:rsidRPr="000E48DF">
        <w:rPr>
          <w:iCs/>
          <w:spacing w:val="1"/>
        </w:rPr>
        <w:t xml:space="preserve">pour </w:t>
      </w:r>
      <w:r w:rsidRPr="000E48DF">
        <w:rPr>
          <w:iCs/>
        </w:rPr>
        <w:t>renvoyer le décompte général et définitif revêtu de sa signature.</w:t>
      </w:r>
    </w:p>
    <w:p w14:paraId="7F9DF112" w14:textId="77777777" w:rsidR="00CC22DD" w:rsidRPr="000E48DF" w:rsidRDefault="00CC22DD" w:rsidP="00CC22DD">
      <w:pPr>
        <w:jc w:val="both"/>
        <w:rPr>
          <w:iCs/>
        </w:rPr>
      </w:pPr>
    </w:p>
    <w:p w14:paraId="69363F37" w14:textId="77777777" w:rsidR="00CC22DD" w:rsidRPr="000E48DF" w:rsidRDefault="00CC22DD" w:rsidP="00CC22DD">
      <w:pPr>
        <w:jc w:val="both"/>
        <w:rPr>
          <w:iCs/>
        </w:rPr>
      </w:pPr>
      <w:r w:rsidRPr="000E48DF">
        <w:rPr>
          <w:b/>
          <w:iCs/>
        </w:rPr>
        <w:t>La transmission du décompte général et définitif à l’Organisme payeur en vue du paiement est subordonnée au visa préalable du MINMAP</w:t>
      </w:r>
      <w:r w:rsidRPr="000E48DF">
        <w:rPr>
          <w:iCs/>
        </w:rPr>
        <w:t>. Pour cela, une copie de l’attachement correspondant et tous les décomptes provisoires devront lui être antérieurement transmis ou remis à son représentant sur le site le cas échéant</w:t>
      </w:r>
    </w:p>
    <w:p w14:paraId="61240E99" w14:textId="77777777" w:rsidR="00CC22DD" w:rsidRPr="000E48DF" w:rsidRDefault="00CC22DD" w:rsidP="00CC22DD">
      <w:pPr>
        <w:jc w:val="both"/>
      </w:pPr>
      <w:r w:rsidRPr="000E48DF">
        <w:t>Les délais et les modalités de signature ainsi que de gestion des désaccords sont les mêmes que ceux du décompte final.</w:t>
      </w:r>
    </w:p>
    <w:p w14:paraId="3F50F9D2" w14:textId="77777777" w:rsidR="00CC22DD" w:rsidRPr="000E48DF" w:rsidRDefault="00CC22DD" w:rsidP="00CC22DD">
      <w:pPr>
        <w:jc w:val="both"/>
      </w:pPr>
    </w:p>
    <w:p w14:paraId="208CB8E5" w14:textId="77777777" w:rsidR="00CC22DD" w:rsidRPr="000E48DF" w:rsidRDefault="00CC22DD" w:rsidP="00CC22DD">
      <w:pPr>
        <w:pStyle w:val="CCAParticle"/>
        <w:rPr>
          <w:rFonts w:ascii="Tahoma" w:hAnsi="Tahoma" w:cs="Tahoma"/>
        </w:rPr>
      </w:pPr>
      <w:bookmarkStart w:id="332" w:name="_Toc157306098"/>
      <w:bookmarkStart w:id="333" w:name="_Toc530307826"/>
      <w:bookmarkStart w:id="334" w:name="_Toc97557110"/>
      <w:r w:rsidRPr="000E48DF">
        <w:rPr>
          <w:rFonts w:ascii="Tahoma" w:hAnsi="Tahoma" w:cs="Tahoma"/>
        </w:rPr>
        <w:t>Article 39 Intérêts moratoires</w:t>
      </w:r>
      <w:bookmarkEnd w:id="332"/>
      <w:r w:rsidRPr="000E48DF">
        <w:rPr>
          <w:rFonts w:ascii="Tahoma" w:hAnsi="Tahoma" w:cs="Tahoma"/>
        </w:rPr>
        <w:t xml:space="preserve"> </w:t>
      </w:r>
      <w:bookmarkEnd w:id="333"/>
      <w:bookmarkEnd w:id="334"/>
    </w:p>
    <w:p w14:paraId="519DE73B" w14:textId="77777777" w:rsidR="00CC22DD" w:rsidRPr="000E48DF" w:rsidRDefault="00CC22DD" w:rsidP="00CC22DD">
      <w:pPr>
        <w:jc w:val="both"/>
      </w:pPr>
      <w:r w:rsidRPr="000E48DF">
        <w:t xml:space="preserve">Les intérêts moratoires éventuels sont payés par état des sommes dues et calculés conformément aux dispositions </w:t>
      </w:r>
      <w:r w:rsidRPr="000E48DF">
        <w:rPr>
          <w:color w:val="000000" w:themeColor="text1"/>
        </w:rPr>
        <w:t xml:space="preserve">des articles 166 et 167 du décret n° 2018/366 du 20Juin 2018 portant Code des Marchés Publics </w:t>
      </w:r>
      <w:r w:rsidRPr="000E48DF">
        <w:t xml:space="preserve">et  par application de la formule </w:t>
      </w:r>
    </w:p>
    <w:p w14:paraId="31BCAB8F" w14:textId="77777777" w:rsidR="00CC22DD" w:rsidRPr="000E48DF" w:rsidRDefault="00CC22DD" w:rsidP="00CC22DD">
      <w:pPr>
        <w:jc w:val="both"/>
      </w:pPr>
      <w:r w:rsidRPr="000E48DF">
        <w:t>L = M x (n/360) x (i) dans laquelle :</w:t>
      </w:r>
    </w:p>
    <w:p w14:paraId="2E0E60B8" w14:textId="77777777" w:rsidR="00CC22DD" w:rsidRPr="000E48DF" w:rsidRDefault="00CC22DD" w:rsidP="00CC22DD">
      <w:pPr>
        <w:jc w:val="both"/>
      </w:pPr>
      <w:r w:rsidRPr="000E48DF">
        <w:t>M = Montant TTC des sommes dues au titulaire ; N = Nombre de jours calendaires de retard ;</w:t>
      </w:r>
    </w:p>
    <w:p w14:paraId="78A14F87" w14:textId="77777777" w:rsidR="00CC22DD" w:rsidRPr="000E48DF" w:rsidRDefault="00CC22DD" w:rsidP="00CC22DD">
      <w:pPr>
        <w:jc w:val="both"/>
      </w:pPr>
      <w:proofErr w:type="gramStart"/>
      <w:r w:rsidRPr="000E48DF">
        <w:t>i</w:t>
      </w:r>
      <w:proofErr w:type="gramEnd"/>
      <w:r w:rsidRPr="000E48DF">
        <w:t xml:space="preserve"> = Taux débiteurs des entreprises à la BEAC majoré d’un (01) point ou taux d’escompte pratiqué par la Banque d’émission de la monnaie considérée majoré au plus d’un (01) point, selon le cas.</w:t>
      </w:r>
    </w:p>
    <w:p w14:paraId="5F74E255" w14:textId="77777777" w:rsidR="00CC22DD" w:rsidRPr="000E48DF" w:rsidRDefault="00CC22DD" w:rsidP="00CC22DD">
      <w:pPr>
        <w:jc w:val="both"/>
      </w:pPr>
    </w:p>
    <w:p w14:paraId="221BAD20" w14:textId="77777777" w:rsidR="00CC22DD" w:rsidRPr="000E48DF" w:rsidRDefault="00CC22DD" w:rsidP="00CC22DD">
      <w:pPr>
        <w:pStyle w:val="CCAParticle"/>
        <w:rPr>
          <w:rFonts w:ascii="Tahoma" w:hAnsi="Tahoma" w:cs="Tahoma"/>
        </w:rPr>
      </w:pPr>
      <w:bookmarkStart w:id="335" w:name="_Toc530307827"/>
      <w:bookmarkStart w:id="336" w:name="_Toc97557111"/>
      <w:bookmarkStart w:id="337" w:name="_Toc157306099"/>
      <w:r w:rsidRPr="000E48DF">
        <w:rPr>
          <w:rFonts w:ascii="Tahoma" w:hAnsi="Tahoma" w:cs="Tahoma"/>
        </w:rPr>
        <w:t xml:space="preserve">Article </w:t>
      </w:r>
      <w:bookmarkEnd w:id="335"/>
      <w:bookmarkEnd w:id="336"/>
      <w:bookmarkEnd w:id="337"/>
      <w:r w:rsidRPr="000E48DF">
        <w:rPr>
          <w:rFonts w:ascii="Tahoma" w:hAnsi="Tahoma" w:cs="Tahoma"/>
        </w:rPr>
        <w:t>40 Pénalités</w:t>
      </w:r>
    </w:p>
    <w:p w14:paraId="1ACD5ABA" w14:textId="77777777" w:rsidR="00CC22DD" w:rsidRPr="000E48DF" w:rsidRDefault="00CC22DD" w:rsidP="004D5F6C">
      <w:pPr>
        <w:numPr>
          <w:ilvl w:val="0"/>
          <w:numId w:val="27"/>
        </w:numPr>
        <w:suppressAutoHyphens/>
        <w:ind w:left="0" w:firstLine="0"/>
        <w:jc w:val="both"/>
        <w:textAlignment w:val="baseline"/>
        <w:rPr>
          <w:bCs/>
          <w:u w:val="single"/>
        </w:rPr>
      </w:pPr>
      <w:r w:rsidRPr="000E48DF">
        <w:rPr>
          <w:bCs/>
          <w:u w:val="single"/>
        </w:rPr>
        <w:t>Pénalités de retard</w:t>
      </w:r>
    </w:p>
    <w:p w14:paraId="531E4A97" w14:textId="77777777" w:rsidR="00CC22DD" w:rsidRPr="000E48DF" w:rsidRDefault="00CC22DD" w:rsidP="00CC22DD">
      <w:pPr>
        <w:jc w:val="both"/>
      </w:pPr>
      <w:r w:rsidRPr="000E48DF">
        <w:t xml:space="preserve"> 40.1 En cas de dépassement du délai contractuel imputable au titulaire du marché, il lui est appliqué après mise en demeure préalable, une pénalité de retard, dont le montant est fixé comme suit :</w:t>
      </w:r>
    </w:p>
    <w:p w14:paraId="4C206576" w14:textId="77777777" w:rsidR="00CC22DD" w:rsidRPr="000E48DF" w:rsidRDefault="00CC22DD" w:rsidP="00CC22DD">
      <w:pPr>
        <w:jc w:val="both"/>
      </w:pPr>
    </w:p>
    <w:p w14:paraId="11E13B35" w14:textId="77777777" w:rsidR="00CC22DD" w:rsidRPr="000E48DF" w:rsidRDefault="00CC22DD" w:rsidP="004D5F6C">
      <w:pPr>
        <w:numPr>
          <w:ilvl w:val="0"/>
          <w:numId w:val="26"/>
        </w:numPr>
        <w:suppressAutoHyphens/>
        <w:ind w:left="0" w:firstLine="0"/>
        <w:jc w:val="both"/>
        <w:textAlignment w:val="baseline"/>
        <w:rPr>
          <w:spacing w:val="3"/>
        </w:rPr>
      </w:pPr>
      <w:r w:rsidRPr="000E48DF">
        <w:rPr>
          <w:spacing w:val="3"/>
        </w:rPr>
        <w:t>Un deux millième (1/2000ème) du montant TTC du marché de base par jour calendaire de retard du premier au trentième jour au-delà du délai contractuel fixé par le marché ;</w:t>
      </w:r>
    </w:p>
    <w:p w14:paraId="08A923D8" w14:textId="77777777" w:rsidR="00CC22DD" w:rsidRPr="000E48DF" w:rsidRDefault="00CC22DD" w:rsidP="00CC22DD">
      <w:pPr>
        <w:jc w:val="both"/>
        <w:rPr>
          <w:spacing w:val="3"/>
        </w:rPr>
      </w:pPr>
    </w:p>
    <w:p w14:paraId="5BD0C2CD" w14:textId="77777777" w:rsidR="00CC22DD" w:rsidRPr="000E48DF" w:rsidRDefault="00CC22DD" w:rsidP="004D5F6C">
      <w:pPr>
        <w:numPr>
          <w:ilvl w:val="0"/>
          <w:numId w:val="26"/>
        </w:numPr>
        <w:suppressAutoHyphens/>
        <w:ind w:left="0" w:firstLine="0"/>
        <w:jc w:val="both"/>
        <w:textAlignment w:val="baseline"/>
      </w:pPr>
      <w:r w:rsidRPr="000E48DF">
        <w:rPr>
          <w:spacing w:val="3"/>
        </w:rPr>
        <w:t>U</w:t>
      </w:r>
      <w:r w:rsidRPr="000E48DF">
        <w:t xml:space="preserve">n </w:t>
      </w:r>
      <w:r w:rsidRPr="000E48DF">
        <w:rPr>
          <w:spacing w:val="3"/>
        </w:rPr>
        <w:t>millièm</w:t>
      </w:r>
      <w:r w:rsidRPr="000E48DF">
        <w:t xml:space="preserve">e </w:t>
      </w:r>
      <w:r w:rsidRPr="000E48DF">
        <w:rPr>
          <w:spacing w:val="3"/>
        </w:rPr>
        <w:t>(1/1000</w:t>
      </w:r>
      <w:r w:rsidRPr="000E48DF">
        <w:rPr>
          <w:spacing w:val="3"/>
          <w:vertAlign w:val="superscript"/>
        </w:rPr>
        <w:t>ème</w:t>
      </w:r>
      <w:r w:rsidRPr="000E48DF">
        <w:t xml:space="preserve">) </w:t>
      </w:r>
      <w:r w:rsidRPr="000E48DF">
        <w:rPr>
          <w:spacing w:val="3"/>
        </w:rPr>
        <w:t>d</w:t>
      </w:r>
      <w:r w:rsidRPr="000E48DF">
        <w:t xml:space="preserve">u </w:t>
      </w:r>
      <w:r w:rsidRPr="000E48DF">
        <w:rPr>
          <w:spacing w:val="3"/>
        </w:rPr>
        <w:t>montan</w:t>
      </w:r>
      <w:r w:rsidRPr="000E48DF">
        <w:t xml:space="preserve">t </w:t>
      </w:r>
      <w:r w:rsidRPr="000E48DF">
        <w:rPr>
          <w:spacing w:val="3"/>
        </w:rPr>
        <w:t>TT</w:t>
      </w:r>
      <w:r w:rsidRPr="000E48DF">
        <w:t xml:space="preserve">C </w:t>
      </w:r>
      <w:r w:rsidRPr="000E48DF">
        <w:rPr>
          <w:spacing w:val="3"/>
        </w:rPr>
        <w:t xml:space="preserve">du </w:t>
      </w:r>
      <w:r w:rsidRPr="000E48DF">
        <w:t>marché de base par jour calendaire de retard au-delà du trentième jour.</w:t>
      </w:r>
    </w:p>
    <w:p w14:paraId="72CE0830" w14:textId="77777777" w:rsidR="00CC22DD" w:rsidRPr="000E48DF" w:rsidRDefault="00CC22DD" w:rsidP="00CC22DD">
      <w:pPr>
        <w:jc w:val="both"/>
      </w:pPr>
    </w:p>
    <w:p w14:paraId="651D11D8" w14:textId="77777777" w:rsidR="00CC22DD" w:rsidRPr="000E48DF" w:rsidRDefault="00CC22DD" w:rsidP="004D5F6C">
      <w:pPr>
        <w:pStyle w:val="Paragraphedeliste"/>
        <w:numPr>
          <w:ilvl w:val="1"/>
          <w:numId w:val="51"/>
        </w:numPr>
        <w:suppressAutoHyphens/>
        <w:jc w:val="both"/>
        <w:textAlignment w:val="baseline"/>
      </w:pPr>
      <w:r w:rsidRPr="000E48DF">
        <w:t>Pour les marchés à tranche conditionnelle, les délais et montants à prendre en compte sont ceux de la tranche considérée.</w:t>
      </w:r>
    </w:p>
    <w:p w14:paraId="274287C7" w14:textId="77777777" w:rsidR="00CC22DD" w:rsidRPr="000E48DF" w:rsidRDefault="00CC22DD" w:rsidP="00CC22DD">
      <w:pPr>
        <w:pStyle w:val="Paragraphedeliste"/>
        <w:ind w:left="435"/>
        <w:jc w:val="both"/>
      </w:pPr>
    </w:p>
    <w:p w14:paraId="3E5F9DE2" w14:textId="77777777" w:rsidR="00CC22DD" w:rsidRPr="000E48DF" w:rsidRDefault="00CC22DD" w:rsidP="004D5F6C">
      <w:pPr>
        <w:numPr>
          <w:ilvl w:val="0"/>
          <w:numId w:val="27"/>
        </w:numPr>
        <w:suppressAutoHyphens/>
        <w:ind w:left="0" w:firstLine="0"/>
        <w:jc w:val="both"/>
        <w:textAlignment w:val="baseline"/>
        <w:rPr>
          <w:bCs/>
          <w:u w:val="single"/>
        </w:rPr>
      </w:pPr>
      <w:r w:rsidRPr="000E48DF">
        <w:rPr>
          <w:bCs/>
          <w:u w:val="single"/>
        </w:rPr>
        <w:t xml:space="preserve">Pénalités particulières </w:t>
      </w:r>
    </w:p>
    <w:p w14:paraId="7538B09A" w14:textId="77777777" w:rsidR="00CC22DD" w:rsidRPr="000E48DF" w:rsidRDefault="00CC22DD" w:rsidP="00CC22DD">
      <w:pPr>
        <w:jc w:val="both"/>
      </w:pPr>
      <w:r w:rsidRPr="000E48DF">
        <w:t>40.3 Indépendamment des pénalités pour dépassement du délai contractuel, le cocontractant est passible des pénalités particulières suivantes pour inobservation des dispositions du contrat, notamment :</w:t>
      </w:r>
    </w:p>
    <w:p w14:paraId="1ADC0B6B" w14:textId="77777777" w:rsidR="00CC22DD" w:rsidRPr="000E48DF" w:rsidRDefault="00CC22DD" w:rsidP="004D5F6C">
      <w:pPr>
        <w:numPr>
          <w:ilvl w:val="0"/>
          <w:numId w:val="28"/>
        </w:numPr>
        <w:suppressAutoHyphens/>
        <w:ind w:left="567" w:hanging="283"/>
        <w:jc w:val="both"/>
        <w:textAlignment w:val="baseline"/>
        <w:rPr>
          <w:iCs/>
        </w:rPr>
      </w:pPr>
      <w:r w:rsidRPr="000E48DF">
        <w:rPr>
          <w:iCs/>
        </w:rPr>
        <w:t xml:space="preserve">Remise tardive du cautionnement définitif </w:t>
      </w:r>
      <w:bookmarkStart w:id="338" w:name="_Hlk159266346"/>
      <w:r w:rsidRPr="000E48DF">
        <w:rPr>
          <w:iCs/>
        </w:rPr>
        <w:t>(20 000/jour de retard au-delà de vingt (20) jours à compter de la notification de l’Ordre de service de démarrage des travaux) ;</w:t>
      </w:r>
    </w:p>
    <w:bookmarkEnd w:id="338"/>
    <w:p w14:paraId="06AECAF0" w14:textId="77777777" w:rsidR="00CC22DD" w:rsidRPr="000E48DF" w:rsidRDefault="00CC22DD" w:rsidP="004D5F6C">
      <w:pPr>
        <w:numPr>
          <w:ilvl w:val="0"/>
          <w:numId w:val="28"/>
        </w:numPr>
        <w:suppressAutoHyphens/>
        <w:ind w:left="567" w:hanging="283"/>
        <w:jc w:val="both"/>
        <w:textAlignment w:val="baseline"/>
        <w:rPr>
          <w:iCs/>
        </w:rPr>
      </w:pPr>
      <w:r w:rsidRPr="000E48DF">
        <w:rPr>
          <w:iCs/>
        </w:rPr>
        <w:t>Remise</w:t>
      </w:r>
      <w:r w:rsidRPr="000E48DF">
        <w:t xml:space="preserve"> tardive des assurances </w:t>
      </w:r>
      <w:r w:rsidRPr="000E48DF">
        <w:rPr>
          <w:iCs/>
        </w:rPr>
        <w:t>(20 000/jour de retard au-delà de quinze (15) jours à compter de la notification de l’Ordre de service de démarrage des travaux);</w:t>
      </w:r>
    </w:p>
    <w:p w14:paraId="7AABFC1A" w14:textId="77777777" w:rsidR="00CC22DD" w:rsidRPr="000E48DF" w:rsidRDefault="00CC22DD" w:rsidP="004D5F6C">
      <w:pPr>
        <w:numPr>
          <w:ilvl w:val="0"/>
          <w:numId w:val="28"/>
        </w:numPr>
        <w:suppressAutoHyphens/>
        <w:ind w:left="567" w:hanging="283"/>
        <w:jc w:val="both"/>
        <w:textAlignment w:val="baseline"/>
        <w:rPr>
          <w:iCs/>
        </w:rPr>
      </w:pPr>
      <w:r w:rsidRPr="000E48DF">
        <w:rPr>
          <w:iCs/>
        </w:rPr>
        <w:t>Représentant du cocontractant (10 000/jour de retard au-delà de quinze (15) jours à compter de la notification de l’Ordre de service de démarrage des travaux)</w:t>
      </w:r>
    </w:p>
    <w:p w14:paraId="32F36403" w14:textId="77777777" w:rsidR="00CC22DD" w:rsidRPr="000E48DF" w:rsidRDefault="00CC22DD" w:rsidP="004D5F6C">
      <w:pPr>
        <w:numPr>
          <w:ilvl w:val="0"/>
          <w:numId w:val="28"/>
        </w:numPr>
        <w:suppressAutoHyphens/>
        <w:ind w:left="567" w:hanging="283"/>
        <w:jc w:val="both"/>
        <w:textAlignment w:val="baseline"/>
        <w:rPr>
          <w:iCs/>
        </w:rPr>
      </w:pPr>
      <w:r w:rsidRPr="000E48DF">
        <w:rPr>
          <w:iCs/>
        </w:rPr>
        <w:t>Domicile du cocontractant (20 000/jour de retard au-delà de quinze (15) jours à compter de la notification de l’Ordre de service de démarrage des travaux)</w:t>
      </w:r>
    </w:p>
    <w:p w14:paraId="3E509697" w14:textId="77777777" w:rsidR="00CC22DD" w:rsidRPr="000E48DF" w:rsidRDefault="00CC22DD" w:rsidP="004D5F6C">
      <w:pPr>
        <w:numPr>
          <w:ilvl w:val="0"/>
          <w:numId w:val="28"/>
        </w:numPr>
        <w:suppressAutoHyphens/>
        <w:ind w:left="567" w:hanging="283"/>
        <w:jc w:val="both"/>
        <w:textAlignment w:val="baseline"/>
        <w:rPr>
          <w:iCs/>
        </w:rPr>
      </w:pPr>
      <w:r w:rsidRPr="000E48DF">
        <w:rPr>
          <w:iCs/>
        </w:rPr>
        <w:t>Liste du personnel et du matériel (20 000/jour de retard au-delà de quinze (15) jours à compter de la notification de l’Ordre de service de démarrage des travaux)</w:t>
      </w:r>
    </w:p>
    <w:p w14:paraId="34ADEDFB" w14:textId="77777777" w:rsidR="00CC22DD" w:rsidRPr="000E48DF" w:rsidRDefault="00CC22DD" w:rsidP="004D5F6C">
      <w:pPr>
        <w:numPr>
          <w:ilvl w:val="0"/>
          <w:numId w:val="28"/>
        </w:numPr>
        <w:suppressAutoHyphens/>
        <w:ind w:left="567" w:hanging="283"/>
        <w:jc w:val="both"/>
        <w:textAlignment w:val="baseline"/>
        <w:rPr>
          <w:iCs/>
        </w:rPr>
      </w:pPr>
      <w:r w:rsidRPr="000E48DF">
        <w:lastRenderedPageBreak/>
        <w:t>Remise tardive du projet d’exécution pour autant que le retard soit du fait du cocontractant de l’administration </w:t>
      </w:r>
      <w:r w:rsidRPr="000E48DF">
        <w:rPr>
          <w:iCs/>
        </w:rPr>
        <w:t>(50 000/jour de retard au-delà de cinq (5) jours à compter de la notification de l’Ordre de service de démarrage des travaux)</w:t>
      </w:r>
      <w:r w:rsidRPr="000E48DF">
        <w:t>;</w:t>
      </w:r>
    </w:p>
    <w:p w14:paraId="0F8F88D5" w14:textId="77777777" w:rsidR="00CC22DD" w:rsidRPr="000E48DF" w:rsidRDefault="00CC22DD" w:rsidP="004D5F6C">
      <w:pPr>
        <w:numPr>
          <w:ilvl w:val="0"/>
          <w:numId w:val="28"/>
        </w:numPr>
        <w:suppressAutoHyphens/>
        <w:ind w:left="567" w:hanging="283"/>
        <w:jc w:val="both"/>
        <w:textAlignment w:val="baseline"/>
        <w:rPr>
          <w:iCs/>
        </w:rPr>
      </w:pPr>
      <w:r w:rsidRPr="000E48DF">
        <w:t xml:space="preserve">Programme d’exécution </w:t>
      </w:r>
      <w:r w:rsidRPr="000E48DF">
        <w:rPr>
          <w:iCs/>
        </w:rPr>
        <w:t>(50 000/jour de retard au-delà de cinq (5) jours à compter de la notification de l’Ordre de service de démarrage des travaux).</w:t>
      </w:r>
    </w:p>
    <w:p w14:paraId="10811445" w14:textId="77777777" w:rsidR="00CC22DD" w:rsidRPr="000E48DF" w:rsidRDefault="00CC22DD" w:rsidP="00CC22DD">
      <w:pPr>
        <w:ind w:left="567"/>
        <w:jc w:val="both"/>
        <w:rPr>
          <w:iCs/>
        </w:rPr>
      </w:pPr>
    </w:p>
    <w:p w14:paraId="42F35A15" w14:textId="77777777" w:rsidR="00CC22DD" w:rsidRPr="000E48DF" w:rsidRDefault="00CC22DD" w:rsidP="00CC22DD">
      <w:pPr>
        <w:jc w:val="both"/>
      </w:pPr>
      <w:r w:rsidRPr="000E48DF">
        <w:t>40.4. En tout état de cause, le montant cumulé des pénalités ne saurait excéder dix pour cent (10%) du montant TTC du marché de base et de ses avenants le cas échéant, sous peine de résiliation.</w:t>
      </w:r>
    </w:p>
    <w:p w14:paraId="0CD3A841" w14:textId="77777777" w:rsidR="00CC22DD" w:rsidRPr="000E48DF" w:rsidRDefault="00CC22DD" w:rsidP="00CC22DD">
      <w:pPr>
        <w:jc w:val="both"/>
      </w:pPr>
      <w:r w:rsidRPr="000E48DF">
        <w:t>Toute remise de pénalités ne peut intervenir qu’après avis de l’organisme chargé de la régulation des marchés publics requis par le Maître d’Ouvrage ou le Maître d’Ouvrage Délégué.</w:t>
      </w:r>
    </w:p>
    <w:p w14:paraId="2EEA8A2D" w14:textId="77777777" w:rsidR="00CC22DD" w:rsidRPr="000E48DF" w:rsidRDefault="00CC22DD" w:rsidP="00CC22DD">
      <w:pPr>
        <w:jc w:val="both"/>
      </w:pPr>
    </w:p>
    <w:p w14:paraId="76C39B8A" w14:textId="77777777" w:rsidR="00CC22DD" w:rsidRPr="000E48DF" w:rsidRDefault="00CC22DD" w:rsidP="00CC22DD">
      <w:pPr>
        <w:pStyle w:val="CCAParticle"/>
        <w:rPr>
          <w:rFonts w:ascii="Tahoma" w:hAnsi="Tahoma" w:cs="Tahoma"/>
        </w:rPr>
      </w:pPr>
      <w:bookmarkStart w:id="339" w:name="_Toc157306100"/>
      <w:bookmarkStart w:id="340" w:name="_Toc530307828"/>
      <w:bookmarkStart w:id="341" w:name="_Toc97557112"/>
      <w:r w:rsidRPr="000E48DF">
        <w:rPr>
          <w:rFonts w:ascii="Tahoma" w:hAnsi="Tahoma" w:cs="Tahoma"/>
        </w:rPr>
        <w:t>Article 41 Règlement en cas de groupement d’entreprises et de sous-traitance</w:t>
      </w:r>
      <w:bookmarkEnd w:id="339"/>
      <w:r w:rsidRPr="000E48DF">
        <w:rPr>
          <w:rFonts w:ascii="Tahoma" w:hAnsi="Tahoma" w:cs="Tahoma"/>
        </w:rPr>
        <w:t xml:space="preserve"> </w:t>
      </w:r>
      <w:bookmarkEnd w:id="340"/>
      <w:bookmarkEnd w:id="341"/>
    </w:p>
    <w:p w14:paraId="4932EA01" w14:textId="77777777" w:rsidR="00CC22DD" w:rsidRPr="000E48DF" w:rsidRDefault="00CC22DD" w:rsidP="00CC22DD">
      <w:pPr>
        <w:jc w:val="both"/>
      </w:pPr>
      <w:r w:rsidRPr="000E48DF">
        <w:t>41.1. En cas de groupement solidaire d’entreprises les paiements sont effectués dans le compte indiqué dans la soumission au nom du mandataire.</w:t>
      </w:r>
    </w:p>
    <w:p w14:paraId="4147FF5B" w14:textId="77777777" w:rsidR="00CC22DD" w:rsidRPr="000E48DF" w:rsidRDefault="00CC22DD" w:rsidP="00CC22DD">
      <w:pPr>
        <w:jc w:val="both"/>
      </w:pPr>
    </w:p>
    <w:p w14:paraId="021C1B7B" w14:textId="77777777" w:rsidR="00CC22DD" w:rsidRPr="000E48DF" w:rsidRDefault="00CC22DD" w:rsidP="00CC22DD">
      <w:pPr>
        <w:jc w:val="both"/>
        <w:rPr>
          <w:color w:val="000000" w:themeColor="text1"/>
        </w:rPr>
      </w:pPr>
      <w:r w:rsidRPr="000E48DF">
        <w:rPr>
          <w:color w:val="000000" w:themeColor="text1"/>
        </w:rPr>
        <w:t>En cas de groupement conjoint, les paiements seront effectués dans les différents comptes des cotraitants sous réserve que le mandataire ait donné son accord sur les sommes à payer de la sorte.</w:t>
      </w:r>
    </w:p>
    <w:p w14:paraId="0B56F3DC" w14:textId="77777777" w:rsidR="00CC22DD" w:rsidRPr="000E48DF" w:rsidRDefault="00CC22DD" w:rsidP="00CC22DD">
      <w:pPr>
        <w:jc w:val="both"/>
        <w:rPr>
          <w:color w:val="C0504D" w:themeColor="accent2"/>
        </w:rPr>
      </w:pPr>
    </w:p>
    <w:p w14:paraId="21D5FEEA" w14:textId="77777777" w:rsidR="00CC22DD" w:rsidRPr="000E48DF" w:rsidRDefault="00CC22DD" w:rsidP="00CC22DD">
      <w:pPr>
        <w:jc w:val="both"/>
      </w:pPr>
      <w:r w:rsidRPr="000E48DF">
        <w:t>41.2.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29A12620" w14:textId="77777777" w:rsidR="00CC22DD" w:rsidRPr="000E48DF" w:rsidRDefault="00CC22DD" w:rsidP="00CC22DD">
      <w:pPr>
        <w:jc w:val="both"/>
      </w:pPr>
    </w:p>
    <w:p w14:paraId="26405D06" w14:textId="77777777" w:rsidR="00CC22DD" w:rsidRPr="000E48DF" w:rsidRDefault="00CC22DD" w:rsidP="00CC22DD">
      <w:pPr>
        <w:jc w:val="both"/>
        <w:rPr>
          <w:color w:val="000000" w:themeColor="text1"/>
        </w:rPr>
      </w:pPr>
      <w:r w:rsidRPr="000E48DF">
        <w:rPr>
          <w:color w:val="000000" w:themeColor="text1"/>
        </w:rPr>
        <w:t xml:space="preserve">L’Entreprise principale dispose d’un délai maximal de trente (30) jours ouvrables à compter de la date de rémunération de la facture des prestations exécutées et réceptionnées pour effectuer le paiement du sous-traitant. </w:t>
      </w:r>
    </w:p>
    <w:p w14:paraId="0E3D84A4" w14:textId="77777777" w:rsidR="00CC22DD" w:rsidRPr="000E48DF" w:rsidRDefault="00CC22DD" w:rsidP="00CC22DD">
      <w:pPr>
        <w:jc w:val="both"/>
        <w:rPr>
          <w:color w:val="000000" w:themeColor="text1"/>
        </w:rPr>
      </w:pPr>
    </w:p>
    <w:p w14:paraId="69162E0D" w14:textId="77777777" w:rsidR="00CC22DD" w:rsidRPr="000E48DF" w:rsidRDefault="00CC22DD" w:rsidP="00CC22DD">
      <w:pPr>
        <w:jc w:val="both"/>
        <w:rPr>
          <w:color w:val="000000" w:themeColor="text1"/>
        </w:rPr>
      </w:pPr>
      <w:r w:rsidRPr="000E48DF">
        <w:rPr>
          <w:color w:val="000000" w:themeColor="text1"/>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12F1A033" w14:textId="77777777" w:rsidR="00CC22DD" w:rsidRPr="000E48DF" w:rsidRDefault="00CC22DD" w:rsidP="00CC22DD">
      <w:pPr>
        <w:jc w:val="both"/>
      </w:pPr>
    </w:p>
    <w:p w14:paraId="5A9B7CDF" w14:textId="77777777" w:rsidR="00CC22DD" w:rsidRPr="000E48DF" w:rsidRDefault="00CC22DD" w:rsidP="00CC22DD">
      <w:pPr>
        <w:pStyle w:val="CCAParticle"/>
        <w:rPr>
          <w:rFonts w:ascii="Tahoma" w:hAnsi="Tahoma" w:cs="Tahoma"/>
        </w:rPr>
      </w:pPr>
      <w:bookmarkStart w:id="342" w:name="_Toc157306101"/>
      <w:bookmarkStart w:id="343" w:name="_Toc530307829"/>
      <w:bookmarkStart w:id="344" w:name="_Toc97557113"/>
      <w:r w:rsidRPr="000E48DF">
        <w:rPr>
          <w:rFonts w:ascii="Tahoma" w:hAnsi="Tahoma" w:cs="Tahoma"/>
        </w:rPr>
        <w:t>Article 42 Régime fiscal et douanier</w:t>
      </w:r>
      <w:bookmarkEnd w:id="342"/>
      <w:r w:rsidRPr="000E48DF">
        <w:rPr>
          <w:rFonts w:ascii="Tahoma" w:hAnsi="Tahoma" w:cs="Tahoma"/>
        </w:rPr>
        <w:t xml:space="preserve"> </w:t>
      </w:r>
      <w:bookmarkEnd w:id="343"/>
      <w:bookmarkEnd w:id="344"/>
    </w:p>
    <w:p w14:paraId="1A1267A2" w14:textId="77777777" w:rsidR="00CC22DD" w:rsidRPr="000E48DF" w:rsidRDefault="00CC22DD" w:rsidP="00CC22DD">
      <w:pPr>
        <w:jc w:val="both"/>
        <w:rPr>
          <w:color w:val="000000" w:themeColor="text1"/>
        </w:rPr>
      </w:pPr>
      <w:r w:rsidRPr="000E48DF">
        <w:rPr>
          <w:color w:val="000000" w:themeColor="text1"/>
        </w:rPr>
        <w:t xml:space="preserve">Le marché est soumis au régime fiscal et douanier en vigueur en République du Cameroun. Le marché est conclu tout taxes comprises, conformément à la </w:t>
      </w:r>
      <w:r w:rsidR="001E73DB" w:rsidRPr="000E48DF">
        <w:rPr>
          <w:color w:val="000000" w:themeColor="text1"/>
        </w:rPr>
        <w:t xml:space="preserve">loi n° </w:t>
      </w:r>
      <w:r w:rsidR="001E73DB" w:rsidRPr="000E48DF">
        <w:rPr>
          <w:rStyle w:val="Accentuation"/>
          <w:bCs/>
          <w:i w:val="0"/>
          <w:iCs w:val="0"/>
          <w:color w:val="000000" w:themeColor="text1"/>
          <w:sz w:val="21"/>
          <w:szCs w:val="21"/>
          <w:shd w:val="clear" w:color="auto" w:fill="FFFFFF"/>
        </w:rPr>
        <w:t>2024</w:t>
      </w:r>
      <w:r w:rsidR="001E73DB" w:rsidRPr="000E48DF">
        <w:rPr>
          <w:color w:val="000000" w:themeColor="text1"/>
          <w:sz w:val="21"/>
          <w:szCs w:val="21"/>
          <w:shd w:val="clear" w:color="auto" w:fill="FFFFFF"/>
        </w:rPr>
        <w:t>/013</w:t>
      </w:r>
      <w:r w:rsidR="001E73DB" w:rsidRPr="000E48DF">
        <w:rPr>
          <w:rFonts w:ascii="Arial" w:hAnsi="Arial" w:cs="Arial"/>
          <w:color w:val="000000" w:themeColor="text1"/>
          <w:sz w:val="21"/>
          <w:szCs w:val="21"/>
          <w:shd w:val="clear" w:color="auto" w:fill="FFFFFF"/>
        </w:rPr>
        <w:t xml:space="preserve"> </w:t>
      </w:r>
      <w:r w:rsidR="001E73DB" w:rsidRPr="000E48DF">
        <w:rPr>
          <w:rFonts w:eastAsia="Calibri"/>
          <w:iCs/>
        </w:rPr>
        <w:t xml:space="preserve">du 23 décembre 2024 </w:t>
      </w:r>
      <w:r w:rsidRPr="000E48DF">
        <w:rPr>
          <w:color w:val="000000" w:themeColor="text1"/>
        </w:rPr>
        <w:t>Portant loi de finances de la République du Cameroun pour l’exercice 2025 et au Code Général des Impôts qui définissent les modalités de mise en œuvre du régime fiscal des Marchés Publics.</w:t>
      </w:r>
    </w:p>
    <w:p w14:paraId="4F1E658D" w14:textId="77777777" w:rsidR="00CC22DD" w:rsidRPr="000E48DF" w:rsidRDefault="00CC22DD" w:rsidP="00CC22DD">
      <w:pPr>
        <w:jc w:val="both"/>
        <w:rPr>
          <w:i/>
          <w:color w:val="000000" w:themeColor="text1"/>
        </w:rPr>
      </w:pPr>
    </w:p>
    <w:p w14:paraId="5C2AB8CC" w14:textId="77777777" w:rsidR="00CC22DD" w:rsidRPr="000E48DF" w:rsidRDefault="00CC22DD" w:rsidP="00CC22DD">
      <w:pPr>
        <w:jc w:val="both"/>
        <w:rPr>
          <w:color w:val="000000" w:themeColor="text1"/>
        </w:rPr>
      </w:pPr>
      <w:r w:rsidRPr="000E48DF">
        <w:rPr>
          <w:color w:val="000000" w:themeColor="text1"/>
        </w:rPr>
        <w:t>La fiscalité applicable au présent marché comporte notamment :</w:t>
      </w:r>
    </w:p>
    <w:p w14:paraId="6E005D7F" w14:textId="74FD56A8" w:rsidR="00CC22DD" w:rsidRPr="000E48DF" w:rsidRDefault="00CC22DD" w:rsidP="004D5F6C">
      <w:pPr>
        <w:numPr>
          <w:ilvl w:val="0"/>
          <w:numId w:val="53"/>
        </w:numPr>
        <w:suppressAutoHyphens/>
        <w:jc w:val="both"/>
        <w:textAlignment w:val="baseline"/>
        <w:rPr>
          <w:color w:val="000000" w:themeColor="text1"/>
        </w:rPr>
      </w:pPr>
      <w:r w:rsidRPr="000E48DF">
        <w:rPr>
          <w:color w:val="000000" w:themeColor="text1"/>
        </w:rPr>
        <w:t xml:space="preserve">Des impôts et taxes relatifs aux bénéfices industriels et commerciaux, y compris l’AIR qui constitue un précompte sur l’impôt des </w:t>
      </w:r>
      <w:r w:rsidR="000C5DC3" w:rsidRPr="000E48DF">
        <w:rPr>
          <w:color w:val="000000" w:themeColor="text1"/>
        </w:rPr>
        <w:t>sociétés ;</w:t>
      </w:r>
    </w:p>
    <w:p w14:paraId="1F0FC6DA" w14:textId="77777777" w:rsidR="00CC22DD" w:rsidRPr="000E48DF" w:rsidRDefault="00CC22DD" w:rsidP="004D5F6C">
      <w:pPr>
        <w:numPr>
          <w:ilvl w:val="0"/>
          <w:numId w:val="53"/>
        </w:numPr>
        <w:suppressAutoHyphens/>
        <w:jc w:val="both"/>
        <w:textAlignment w:val="baseline"/>
        <w:rPr>
          <w:color w:val="000000" w:themeColor="text1"/>
        </w:rPr>
      </w:pPr>
      <w:r w:rsidRPr="000E48DF">
        <w:rPr>
          <w:color w:val="000000" w:themeColor="text1"/>
        </w:rPr>
        <w:t>Des droits d’enregistrement calculés conformément aux stipulations du code des impôts;</w:t>
      </w:r>
    </w:p>
    <w:p w14:paraId="3B4C5A75" w14:textId="77777777" w:rsidR="00CC22DD" w:rsidRPr="000E48DF" w:rsidRDefault="00CC22DD" w:rsidP="004D5F6C">
      <w:pPr>
        <w:numPr>
          <w:ilvl w:val="0"/>
          <w:numId w:val="53"/>
        </w:numPr>
        <w:suppressAutoHyphens/>
        <w:jc w:val="both"/>
        <w:textAlignment w:val="baseline"/>
        <w:rPr>
          <w:color w:val="000000" w:themeColor="text1"/>
        </w:rPr>
      </w:pPr>
      <w:r w:rsidRPr="000E48DF">
        <w:rPr>
          <w:color w:val="000000" w:themeColor="text1"/>
        </w:rPr>
        <w:t>Des droits et taxes attachés à la réalisation des prestations prévues par le marché:</w:t>
      </w:r>
    </w:p>
    <w:p w14:paraId="7B371C5B" w14:textId="77777777" w:rsidR="00CC22DD" w:rsidRPr="000E48DF" w:rsidRDefault="00CC22DD" w:rsidP="004D5F6C">
      <w:pPr>
        <w:numPr>
          <w:ilvl w:val="3"/>
          <w:numId w:val="54"/>
        </w:numPr>
        <w:suppressAutoHyphens/>
        <w:jc w:val="both"/>
        <w:textAlignment w:val="baseline"/>
        <w:rPr>
          <w:color w:val="000000" w:themeColor="text1"/>
        </w:rPr>
      </w:pPr>
      <w:r w:rsidRPr="000E48DF">
        <w:rPr>
          <w:color w:val="000000" w:themeColor="text1"/>
        </w:rPr>
        <w:t>Des droits et taxes d’entrée sur le territoire camerounais (droits de douanes, TVA, taxe informatique);</w:t>
      </w:r>
    </w:p>
    <w:p w14:paraId="0C47D7CE" w14:textId="77777777" w:rsidR="00CC22DD" w:rsidRPr="000E48DF" w:rsidRDefault="00CC22DD" w:rsidP="004D5F6C">
      <w:pPr>
        <w:numPr>
          <w:ilvl w:val="3"/>
          <w:numId w:val="54"/>
        </w:numPr>
        <w:suppressAutoHyphens/>
        <w:jc w:val="both"/>
        <w:textAlignment w:val="baseline"/>
        <w:rPr>
          <w:color w:val="000000" w:themeColor="text1"/>
        </w:rPr>
      </w:pPr>
      <w:r w:rsidRPr="000E48DF">
        <w:rPr>
          <w:color w:val="000000" w:themeColor="text1"/>
        </w:rPr>
        <w:t>Des droits et taxes communaux,</w:t>
      </w:r>
    </w:p>
    <w:p w14:paraId="3B2EC058" w14:textId="77777777" w:rsidR="00CC22DD" w:rsidRPr="000E48DF" w:rsidRDefault="00CC22DD" w:rsidP="004D5F6C">
      <w:pPr>
        <w:numPr>
          <w:ilvl w:val="3"/>
          <w:numId w:val="54"/>
        </w:numPr>
        <w:suppressAutoHyphens/>
        <w:jc w:val="both"/>
        <w:textAlignment w:val="baseline"/>
        <w:rPr>
          <w:color w:val="000000" w:themeColor="text1"/>
        </w:rPr>
      </w:pPr>
      <w:r w:rsidRPr="000E48DF">
        <w:rPr>
          <w:color w:val="000000" w:themeColor="text1"/>
        </w:rPr>
        <w:t>Des droits et taxes relatifs aux prélèvements des matériaux et d’eau.</w:t>
      </w:r>
    </w:p>
    <w:p w14:paraId="0B95C6E4" w14:textId="77777777" w:rsidR="00CC22DD" w:rsidRPr="000E48DF" w:rsidRDefault="00CC22DD" w:rsidP="00CC22DD">
      <w:pPr>
        <w:ind w:left="2880"/>
        <w:jc w:val="both"/>
        <w:rPr>
          <w:color w:val="000000" w:themeColor="text1"/>
        </w:rPr>
      </w:pPr>
    </w:p>
    <w:p w14:paraId="0BFBC0EB" w14:textId="77777777" w:rsidR="00CC22DD" w:rsidRPr="000E48DF" w:rsidRDefault="00CC22DD" w:rsidP="00CC22DD">
      <w:pPr>
        <w:jc w:val="both"/>
        <w:rPr>
          <w:color w:val="000000" w:themeColor="text1"/>
        </w:rPr>
      </w:pPr>
      <w:r w:rsidRPr="000E48DF">
        <w:rPr>
          <w:color w:val="000000" w:themeColor="text1"/>
        </w:rPr>
        <w:t>Ces éléments doivent être intégrés dans les charges que le cocontractant impute sur ses coûts d’intervention et constituer l’un des éléments des sous-détails des prix hors taxes.</w:t>
      </w:r>
    </w:p>
    <w:p w14:paraId="5424B1AA" w14:textId="77777777" w:rsidR="00CC22DD" w:rsidRPr="000E48DF" w:rsidRDefault="00CC22DD" w:rsidP="00CC22DD">
      <w:pPr>
        <w:jc w:val="both"/>
        <w:rPr>
          <w:color w:val="000000" w:themeColor="text1"/>
        </w:rPr>
      </w:pPr>
    </w:p>
    <w:p w14:paraId="1EC0ACBD" w14:textId="77777777" w:rsidR="00CC22DD" w:rsidRPr="000E48DF" w:rsidRDefault="00CC22DD" w:rsidP="00CC22DD">
      <w:pPr>
        <w:ind w:left="426"/>
        <w:jc w:val="both"/>
        <w:rPr>
          <w:color w:val="000000" w:themeColor="text1"/>
        </w:rPr>
      </w:pPr>
      <w:r w:rsidRPr="000E48DF">
        <w:rPr>
          <w:color w:val="000000" w:themeColor="text1"/>
        </w:rPr>
        <w:t>Le prix TTC s’entend TVA incluse.</w:t>
      </w:r>
    </w:p>
    <w:p w14:paraId="60AF8A4D" w14:textId="77777777" w:rsidR="00CC22DD" w:rsidRPr="000E48DF" w:rsidRDefault="00CC22DD" w:rsidP="00CC22DD">
      <w:pPr>
        <w:jc w:val="both"/>
        <w:rPr>
          <w:color w:val="000000" w:themeColor="text1"/>
        </w:rPr>
      </w:pPr>
    </w:p>
    <w:p w14:paraId="49599C4A" w14:textId="77777777" w:rsidR="00CC22DD" w:rsidRPr="000E48DF" w:rsidRDefault="00CC22DD" w:rsidP="00CC22DD">
      <w:pPr>
        <w:jc w:val="both"/>
        <w:rPr>
          <w:color w:val="000000" w:themeColor="text1"/>
        </w:rPr>
      </w:pPr>
      <w:r w:rsidRPr="000E48DF">
        <w:rPr>
          <w:color w:val="000000" w:themeColor="text1"/>
        </w:rPr>
        <w:t>Sauf mention spécifique contraire figurant au Marché, le cocontractant devra supporter et payer tous droits, taxes, impôts et charges lui incombant ainsi qu’à ses sous-traitants.</w:t>
      </w:r>
    </w:p>
    <w:p w14:paraId="0DCDA771" w14:textId="77777777" w:rsidR="00CC22DD" w:rsidRPr="000E48DF" w:rsidRDefault="00CC22DD" w:rsidP="00CC22DD">
      <w:pPr>
        <w:jc w:val="both"/>
      </w:pPr>
    </w:p>
    <w:p w14:paraId="259D4463" w14:textId="77777777" w:rsidR="00CC22DD" w:rsidRPr="000E48DF" w:rsidRDefault="00CC22DD" w:rsidP="00CC22DD">
      <w:pPr>
        <w:pStyle w:val="CCAParticle"/>
        <w:rPr>
          <w:rFonts w:ascii="Tahoma" w:hAnsi="Tahoma" w:cs="Tahoma"/>
        </w:rPr>
      </w:pPr>
      <w:bookmarkStart w:id="345" w:name="_Toc157306102"/>
      <w:bookmarkStart w:id="346" w:name="_Toc530307830"/>
      <w:bookmarkStart w:id="347" w:name="_Toc97557114"/>
      <w:r w:rsidRPr="000E48DF">
        <w:rPr>
          <w:rFonts w:ascii="Tahoma" w:hAnsi="Tahoma" w:cs="Tahoma"/>
        </w:rPr>
        <w:t>Article 43 Timbres et enregistrement des marchés</w:t>
      </w:r>
      <w:bookmarkEnd w:id="345"/>
      <w:r w:rsidRPr="000E48DF">
        <w:rPr>
          <w:rFonts w:ascii="Tahoma" w:hAnsi="Tahoma" w:cs="Tahoma"/>
        </w:rPr>
        <w:t xml:space="preserve"> </w:t>
      </w:r>
      <w:bookmarkEnd w:id="346"/>
      <w:bookmarkEnd w:id="347"/>
    </w:p>
    <w:p w14:paraId="1D55557F" w14:textId="77777777" w:rsidR="00CC22DD" w:rsidRPr="000E48DF" w:rsidRDefault="00CC22DD" w:rsidP="00CC22DD">
      <w:pPr>
        <w:jc w:val="both"/>
      </w:pPr>
      <w:r w:rsidRPr="000E48DF">
        <w:t>Sept (07) exemplaires originaux du marché seront timbrés et enregistrés par les soins et aux frais du co-contractant de l’administration, conformément à la règlementation en vigueur.</w:t>
      </w:r>
    </w:p>
    <w:bookmarkEnd w:id="316"/>
    <w:p w14:paraId="6DBDA035" w14:textId="77777777" w:rsidR="00CC22DD" w:rsidRPr="000E48DF" w:rsidRDefault="00CC22DD" w:rsidP="00CC22DD">
      <w:pPr>
        <w:jc w:val="both"/>
        <w:rPr>
          <w:b/>
          <w:bCs/>
        </w:rPr>
      </w:pPr>
    </w:p>
    <w:p w14:paraId="1EB7FE80" w14:textId="77777777" w:rsidR="00CC22DD" w:rsidRPr="000E48DF" w:rsidRDefault="00CC22DD" w:rsidP="00CC22DD">
      <w:pPr>
        <w:pStyle w:val="CCAPchapitre"/>
      </w:pPr>
      <w:bookmarkStart w:id="348" w:name="_Toc530307831"/>
      <w:bookmarkStart w:id="349" w:name="_Toc97557115"/>
      <w:bookmarkStart w:id="350" w:name="_Toc157306103"/>
      <w:r w:rsidRPr="000E48DF">
        <w:t xml:space="preserve"> Dispositions diverses</w:t>
      </w:r>
      <w:bookmarkEnd w:id="348"/>
      <w:bookmarkEnd w:id="349"/>
      <w:bookmarkEnd w:id="350"/>
    </w:p>
    <w:p w14:paraId="13AB480C" w14:textId="77777777" w:rsidR="00CC22DD" w:rsidRPr="000E48DF" w:rsidRDefault="00CC22DD" w:rsidP="00CC22DD">
      <w:pPr>
        <w:pStyle w:val="CCAPchapitre"/>
        <w:numPr>
          <w:ilvl w:val="0"/>
          <w:numId w:val="0"/>
        </w:numPr>
        <w:ind w:left="714"/>
        <w:jc w:val="left"/>
      </w:pPr>
    </w:p>
    <w:p w14:paraId="2CF7BC24" w14:textId="77777777" w:rsidR="00CC22DD" w:rsidRPr="000E48DF" w:rsidRDefault="00CC22DD" w:rsidP="00CC22DD">
      <w:pPr>
        <w:pStyle w:val="CCAParticle"/>
        <w:rPr>
          <w:rFonts w:ascii="Tahoma" w:hAnsi="Tahoma" w:cs="Tahoma"/>
        </w:rPr>
      </w:pPr>
      <w:bookmarkStart w:id="351" w:name="_Toc157306104"/>
      <w:bookmarkStart w:id="352" w:name="_Toc530307832"/>
      <w:bookmarkStart w:id="353" w:name="_Toc97557116"/>
      <w:bookmarkStart w:id="354" w:name="_Hlk163137673"/>
      <w:r w:rsidRPr="000E48DF">
        <w:rPr>
          <w:rFonts w:ascii="Tahoma" w:hAnsi="Tahoma" w:cs="Tahoma"/>
        </w:rPr>
        <w:t>Article 44-Résiliation du marché</w:t>
      </w:r>
      <w:bookmarkEnd w:id="351"/>
      <w:r w:rsidRPr="000E48DF">
        <w:rPr>
          <w:rFonts w:ascii="Tahoma" w:hAnsi="Tahoma" w:cs="Tahoma"/>
        </w:rPr>
        <w:t xml:space="preserve"> </w:t>
      </w:r>
      <w:bookmarkEnd w:id="352"/>
      <w:bookmarkEnd w:id="353"/>
    </w:p>
    <w:p w14:paraId="36F98B5E" w14:textId="77777777" w:rsidR="00CC22DD" w:rsidRPr="000E48DF" w:rsidRDefault="00CC22DD" w:rsidP="00CC22DD">
      <w:pPr>
        <w:jc w:val="both"/>
      </w:pPr>
      <w:bookmarkStart w:id="355" w:name="_Hlk163153001"/>
      <w:r w:rsidRPr="000E48DF">
        <w:t>44.1 Le marché est résilié de plein droit dans l’un des cas suivants :</w:t>
      </w:r>
    </w:p>
    <w:p w14:paraId="1E646A45" w14:textId="77777777" w:rsidR="00CC22DD" w:rsidRPr="000E48DF" w:rsidRDefault="00CC22DD" w:rsidP="004D5F6C">
      <w:pPr>
        <w:pStyle w:val="Paragraphedeliste"/>
        <w:numPr>
          <w:ilvl w:val="0"/>
          <w:numId w:val="34"/>
        </w:numPr>
        <w:suppressAutoHyphens/>
        <w:jc w:val="both"/>
        <w:textAlignment w:val="baseline"/>
      </w:pPr>
      <w:r w:rsidRPr="000E48DF">
        <w:t>Décès du titulaire du marché. Dans ce cas, le Maître d’Ouvrage ou le Maître d’Ouvrage Délégué peut, s’il y a lieu, autoriser que soient acceptées les propositions présentées par les ayant droits pour la continuation des prestations ;</w:t>
      </w:r>
    </w:p>
    <w:p w14:paraId="0D4D99BC" w14:textId="77777777" w:rsidR="00CC22DD" w:rsidRPr="000E48DF" w:rsidRDefault="00CC22DD" w:rsidP="00CC22DD">
      <w:pPr>
        <w:pStyle w:val="Paragraphedeliste"/>
        <w:ind w:left="786"/>
        <w:jc w:val="both"/>
      </w:pPr>
    </w:p>
    <w:p w14:paraId="750F6B67" w14:textId="77777777" w:rsidR="00CC22DD" w:rsidRPr="000E48DF" w:rsidRDefault="00CC22DD" w:rsidP="004D5F6C">
      <w:pPr>
        <w:pStyle w:val="Paragraphedeliste"/>
        <w:numPr>
          <w:ilvl w:val="0"/>
          <w:numId w:val="34"/>
        </w:numPr>
        <w:suppressAutoHyphens/>
        <w:jc w:val="both"/>
        <w:textAlignment w:val="baseline"/>
      </w:pPr>
      <w:r w:rsidRPr="000E48DF">
        <w:t>Faillite du titulaire du marché. Dans ce cas, le Maître d’Ouvrage peut accepter s’il y a lieu, des propositions qui peuvent être présentées par les créanciers pour la continuation des prestations ;</w:t>
      </w:r>
    </w:p>
    <w:p w14:paraId="6B9851C4" w14:textId="77777777" w:rsidR="00CC22DD" w:rsidRPr="000E48DF" w:rsidRDefault="00CC22DD" w:rsidP="00CC22DD">
      <w:pPr>
        <w:jc w:val="both"/>
      </w:pPr>
    </w:p>
    <w:p w14:paraId="4D85B614" w14:textId="77777777" w:rsidR="00CC22DD" w:rsidRPr="000E48DF" w:rsidRDefault="00CC22DD" w:rsidP="004D5F6C">
      <w:pPr>
        <w:pStyle w:val="Paragraphedeliste"/>
        <w:numPr>
          <w:ilvl w:val="0"/>
          <w:numId w:val="34"/>
        </w:numPr>
        <w:suppressAutoHyphens/>
        <w:jc w:val="both"/>
        <w:textAlignment w:val="baseline"/>
      </w:pPr>
      <w:r w:rsidRPr="000E48DF">
        <w:t>Liquidation judiciaire, si le co-contractant de l’Administration n’est pas autorisé par le tribunal à continuer l’exploitation de son entreprise ;</w:t>
      </w:r>
    </w:p>
    <w:p w14:paraId="1DA6EA12" w14:textId="77777777" w:rsidR="00CC22DD" w:rsidRPr="000E48DF" w:rsidRDefault="00CC22DD" w:rsidP="00CC22DD">
      <w:pPr>
        <w:jc w:val="both"/>
      </w:pPr>
    </w:p>
    <w:p w14:paraId="276E6EFC" w14:textId="77777777" w:rsidR="00CC22DD" w:rsidRPr="000E48DF" w:rsidRDefault="00CC22DD" w:rsidP="004D5F6C">
      <w:pPr>
        <w:pStyle w:val="Paragraphedeliste"/>
        <w:numPr>
          <w:ilvl w:val="0"/>
          <w:numId w:val="34"/>
        </w:numPr>
        <w:suppressAutoHyphens/>
        <w:jc w:val="both"/>
        <w:textAlignment w:val="baseline"/>
      </w:pPr>
      <w:r w:rsidRPr="000E48DF">
        <w:t xml:space="preserve">En cas de sous-traitance, de </w:t>
      </w:r>
      <w:proofErr w:type="spellStart"/>
      <w:r w:rsidRPr="000E48DF">
        <w:t>co-traitance</w:t>
      </w:r>
      <w:proofErr w:type="spellEnd"/>
      <w:r w:rsidRPr="000E48DF">
        <w:t xml:space="preserve"> ou de sous-commande sans autorisation préalable du Maître d’Ouvrage ou du Maître d’Ouvrage Délégué ;</w:t>
      </w:r>
    </w:p>
    <w:p w14:paraId="52A48719" w14:textId="77777777" w:rsidR="00CC22DD" w:rsidRPr="000E48DF" w:rsidRDefault="00CC22DD" w:rsidP="00CC22DD">
      <w:pPr>
        <w:jc w:val="both"/>
      </w:pPr>
    </w:p>
    <w:p w14:paraId="0CDFA3D9" w14:textId="77777777" w:rsidR="00CC22DD" w:rsidRPr="000E48DF" w:rsidRDefault="00CC22DD" w:rsidP="004D5F6C">
      <w:pPr>
        <w:pStyle w:val="Paragraphedeliste"/>
        <w:numPr>
          <w:ilvl w:val="0"/>
          <w:numId w:val="34"/>
        </w:numPr>
        <w:suppressAutoHyphens/>
        <w:jc w:val="both"/>
        <w:textAlignment w:val="baseline"/>
      </w:pPr>
      <w:r w:rsidRPr="000E48DF">
        <w:t xml:space="preserve">Défaillance du cocontractant de l’Administration dûment notifiée à ce dernier par le Maître d’Ouvrage ou le Maître d’Ouvrage Délégué par ordre de service valant mise en demeure et après évaluation et constat de la carence : </w:t>
      </w:r>
    </w:p>
    <w:p w14:paraId="7A9D8688" w14:textId="77777777" w:rsidR="00CC22DD" w:rsidRPr="000E48DF" w:rsidRDefault="00CC22DD" w:rsidP="00CC22DD">
      <w:pPr>
        <w:jc w:val="both"/>
      </w:pPr>
    </w:p>
    <w:p w14:paraId="083F1349" w14:textId="77777777" w:rsidR="00CC22DD" w:rsidRPr="000E48DF" w:rsidRDefault="00CC22DD" w:rsidP="004D5F6C">
      <w:pPr>
        <w:pStyle w:val="Paragraphedeliste"/>
        <w:numPr>
          <w:ilvl w:val="0"/>
          <w:numId w:val="34"/>
        </w:numPr>
        <w:suppressAutoHyphens/>
        <w:jc w:val="both"/>
        <w:textAlignment w:val="baseline"/>
      </w:pPr>
      <w:r w:rsidRPr="000E48DF">
        <w:t>Non-respect de la législation ou de la réglementation du travail ;</w:t>
      </w:r>
    </w:p>
    <w:p w14:paraId="76D37F01" w14:textId="77777777" w:rsidR="00CC22DD" w:rsidRPr="000E48DF" w:rsidRDefault="00CC22DD" w:rsidP="00CC22DD">
      <w:pPr>
        <w:jc w:val="both"/>
      </w:pPr>
    </w:p>
    <w:p w14:paraId="2ABC3F01" w14:textId="77777777" w:rsidR="00CC22DD" w:rsidRPr="000E48DF" w:rsidRDefault="00CC22DD" w:rsidP="004D5F6C">
      <w:pPr>
        <w:pStyle w:val="Paragraphedeliste"/>
        <w:numPr>
          <w:ilvl w:val="0"/>
          <w:numId w:val="34"/>
        </w:numPr>
        <w:suppressAutoHyphens/>
        <w:jc w:val="both"/>
        <w:textAlignment w:val="baseline"/>
      </w:pPr>
      <w:r w:rsidRPr="000E48DF">
        <w:t>Variation importante des prix dans les conditions définies par le cahier des clauses administratives générales, suite à la modification des conditions économiques ou des quantités initiales du marché ;</w:t>
      </w:r>
    </w:p>
    <w:p w14:paraId="12C9C3BC" w14:textId="77777777" w:rsidR="00CC22DD" w:rsidRPr="000E48DF" w:rsidRDefault="00CC22DD" w:rsidP="00CC22DD">
      <w:pPr>
        <w:jc w:val="both"/>
      </w:pPr>
    </w:p>
    <w:p w14:paraId="6166C9E1" w14:textId="77777777" w:rsidR="00CC22DD" w:rsidRPr="000E48DF" w:rsidRDefault="00CC22DD" w:rsidP="004D5F6C">
      <w:pPr>
        <w:pStyle w:val="Paragraphedeliste"/>
        <w:numPr>
          <w:ilvl w:val="0"/>
          <w:numId w:val="34"/>
        </w:numPr>
        <w:suppressAutoHyphens/>
        <w:jc w:val="both"/>
        <w:textAlignment w:val="baseline"/>
      </w:pPr>
      <w:r w:rsidRPr="000E48DF">
        <w:t xml:space="preserve">Manœuvres frauduleuses et corruption dûment constatées. </w:t>
      </w:r>
    </w:p>
    <w:p w14:paraId="3F5B9AA0" w14:textId="77777777" w:rsidR="00CC22DD" w:rsidRPr="000E48DF" w:rsidRDefault="00CC22DD" w:rsidP="00CC22DD">
      <w:pPr>
        <w:jc w:val="both"/>
        <w:rPr>
          <w:color w:val="000000" w:themeColor="text1"/>
        </w:rPr>
      </w:pPr>
      <w:r w:rsidRPr="000E48DF">
        <w:rPr>
          <w:color w:val="000000" w:themeColor="text1"/>
        </w:rPr>
        <w:t>44.2 Le marché peut également être résilié dans les conditions stipulées dans le CCAG, notamment dans l’un des cas suivants :</w:t>
      </w:r>
    </w:p>
    <w:p w14:paraId="3847B674" w14:textId="77777777" w:rsidR="00CC22DD" w:rsidRPr="000E48DF" w:rsidRDefault="00CC22DD" w:rsidP="004D5F6C">
      <w:pPr>
        <w:numPr>
          <w:ilvl w:val="0"/>
          <w:numId w:val="28"/>
        </w:numPr>
        <w:suppressAutoHyphens/>
        <w:ind w:left="567" w:hanging="283"/>
        <w:jc w:val="both"/>
        <w:textAlignment w:val="baseline"/>
        <w:rPr>
          <w:iCs/>
          <w:color w:val="000000" w:themeColor="text1"/>
        </w:rPr>
      </w:pPr>
      <w:r w:rsidRPr="000E48DF">
        <w:rPr>
          <w:iCs/>
          <w:color w:val="000000" w:themeColor="text1"/>
        </w:rPr>
        <w:t>Retard dans les travaux entraînant des pénalités au-delà de 10% du montant du marché TTC ;</w:t>
      </w:r>
    </w:p>
    <w:p w14:paraId="322F612D" w14:textId="77777777" w:rsidR="00CC22DD" w:rsidRPr="000E48DF" w:rsidRDefault="00CC22DD" w:rsidP="004D5F6C">
      <w:pPr>
        <w:numPr>
          <w:ilvl w:val="0"/>
          <w:numId w:val="28"/>
        </w:numPr>
        <w:suppressAutoHyphens/>
        <w:ind w:left="567" w:hanging="283"/>
        <w:jc w:val="both"/>
        <w:textAlignment w:val="baseline"/>
        <w:rPr>
          <w:iCs/>
          <w:color w:val="000000" w:themeColor="text1"/>
        </w:rPr>
      </w:pPr>
      <w:r w:rsidRPr="000E48DF">
        <w:rPr>
          <w:iCs/>
          <w:color w:val="000000" w:themeColor="text1"/>
        </w:rPr>
        <w:t xml:space="preserve">Ajournement ou interruption prolongée décidée par le Maitre d’Ouvrage ou le Maitre d’Ouvrage Délégué ; </w:t>
      </w:r>
    </w:p>
    <w:p w14:paraId="5EAFB770" w14:textId="77777777" w:rsidR="00CC22DD" w:rsidRPr="000E48DF" w:rsidRDefault="00CC22DD" w:rsidP="004D5F6C">
      <w:pPr>
        <w:numPr>
          <w:ilvl w:val="0"/>
          <w:numId w:val="28"/>
        </w:numPr>
        <w:suppressAutoHyphens/>
        <w:ind w:left="567" w:hanging="283"/>
        <w:jc w:val="both"/>
        <w:textAlignment w:val="baseline"/>
        <w:rPr>
          <w:iCs/>
          <w:color w:val="000000" w:themeColor="text1"/>
        </w:rPr>
      </w:pPr>
      <w:r w:rsidRPr="000E48DF">
        <w:rPr>
          <w:iCs/>
          <w:color w:val="000000" w:themeColor="text1"/>
        </w:rPr>
        <w:t>Non-paiement persistant des prestations </w:t>
      </w:r>
      <w:r w:rsidRPr="000E48DF">
        <w:rPr>
          <w:color w:val="000000" w:themeColor="text1"/>
        </w:rPr>
        <w:t>;</w:t>
      </w:r>
    </w:p>
    <w:p w14:paraId="161D3774" w14:textId="77777777" w:rsidR="00CC22DD" w:rsidRPr="000E48DF" w:rsidRDefault="00CC22DD" w:rsidP="004D5F6C">
      <w:pPr>
        <w:numPr>
          <w:ilvl w:val="0"/>
          <w:numId w:val="28"/>
        </w:numPr>
        <w:suppressAutoHyphens/>
        <w:ind w:left="567" w:hanging="283"/>
        <w:jc w:val="both"/>
        <w:textAlignment w:val="baseline"/>
        <w:rPr>
          <w:iCs/>
          <w:color w:val="000000" w:themeColor="text1"/>
        </w:rPr>
      </w:pPr>
      <w:r w:rsidRPr="000E48DF">
        <w:rPr>
          <w:iCs/>
          <w:color w:val="000000" w:themeColor="text1"/>
        </w:rPr>
        <w:t>Refus de la reprise des travaux mal exécutés.</w:t>
      </w:r>
    </w:p>
    <w:p w14:paraId="79E528F7" w14:textId="77777777" w:rsidR="00CC22DD" w:rsidRPr="000E48DF" w:rsidRDefault="00CC22DD" w:rsidP="00CC22DD">
      <w:pPr>
        <w:ind w:left="567"/>
        <w:jc w:val="both"/>
        <w:rPr>
          <w:iCs/>
          <w:color w:val="000000" w:themeColor="text1"/>
        </w:rPr>
      </w:pPr>
    </w:p>
    <w:p w14:paraId="6761850A" w14:textId="77777777" w:rsidR="00CC22DD" w:rsidRPr="000E48DF" w:rsidRDefault="00CC22DD" w:rsidP="00CC22DD">
      <w:pPr>
        <w:jc w:val="both"/>
        <w:rPr>
          <w:color w:val="000000" w:themeColor="text1"/>
        </w:rPr>
      </w:pPr>
      <w:r w:rsidRPr="000E48DF">
        <w:rPr>
          <w:color w:val="000000" w:themeColor="text1"/>
        </w:rPr>
        <w:t xml:space="preserve">44.3 Le marché peut également être résilié </w:t>
      </w:r>
      <w:r w:rsidRPr="000E48DF">
        <w:rPr>
          <w:bCs/>
          <w:color w:val="000000" w:themeColor="text1"/>
          <w:lang w:val="fr-CM"/>
        </w:rPr>
        <w:t>sans tort des titulaires</w:t>
      </w:r>
      <w:r w:rsidRPr="000E48DF">
        <w:rPr>
          <w:color w:val="000000" w:themeColor="text1"/>
        </w:rPr>
        <w:t>, notamment dans l’un des cas suivants :</w:t>
      </w:r>
    </w:p>
    <w:p w14:paraId="2339AD79" w14:textId="77777777" w:rsidR="00CC22DD" w:rsidRPr="000E48DF" w:rsidRDefault="00CC22DD" w:rsidP="004D5F6C">
      <w:pPr>
        <w:numPr>
          <w:ilvl w:val="0"/>
          <w:numId w:val="28"/>
        </w:numPr>
        <w:suppressAutoHyphens/>
        <w:ind w:left="567" w:hanging="283"/>
        <w:jc w:val="both"/>
        <w:textAlignment w:val="baseline"/>
        <w:rPr>
          <w:iCs/>
          <w:color w:val="000000" w:themeColor="text1"/>
        </w:rPr>
      </w:pPr>
      <w:r w:rsidRPr="000E48DF">
        <w:rPr>
          <w:iCs/>
          <w:color w:val="000000" w:themeColor="text1"/>
        </w:rPr>
        <w:t>Force majeure et après avis de l’Autorité chargée des marchés publics en l’absence de toute responsabilité du cocontractant de l’administration sans préjudice des indemnités auxquels ce dernier peut prétendre ;</w:t>
      </w:r>
    </w:p>
    <w:p w14:paraId="76C0B074" w14:textId="77777777" w:rsidR="00CC22DD" w:rsidRPr="000E48DF" w:rsidRDefault="00CC22DD" w:rsidP="004D5F6C">
      <w:pPr>
        <w:numPr>
          <w:ilvl w:val="0"/>
          <w:numId w:val="28"/>
        </w:numPr>
        <w:suppressAutoHyphens/>
        <w:ind w:left="567" w:hanging="283"/>
        <w:jc w:val="both"/>
        <w:textAlignment w:val="baseline"/>
        <w:rPr>
          <w:color w:val="000000" w:themeColor="text1"/>
        </w:rPr>
      </w:pPr>
      <w:r w:rsidRPr="000E48DF">
        <w:rPr>
          <w:iCs/>
          <w:color w:val="000000" w:themeColor="text1"/>
        </w:rPr>
        <w:t>Non-paiement persistant des prestations</w:t>
      </w:r>
      <w:r w:rsidRPr="000E48DF">
        <w:rPr>
          <w:color w:val="000000" w:themeColor="text1"/>
        </w:rPr>
        <w:t>.</w:t>
      </w:r>
    </w:p>
    <w:p w14:paraId="593E4681" w14:textId="77777777" w:rsidR="00CC22DD" w:rsidRPr="000E48DF" w:rsidRDefault="00CC22DD" w:rsidP="004D5F6C">
      <w:pPr>
        <w:numPr>
          <w:ilvl w:val="0"/>
          <w:numId w:val="28"/>
        </w:numPr>
        <w:suppressAutoHyphens/>
        <w:ind w:left="567" w:hanging="283"/>
        <w:jc w:val="both"/>
        <w:textAlignment w:val="baseline"/>
        <w:rPr>
          <w:color w:val="000000" w:themeColor="text1"/>
        </w:rPr>
      </w:pPr>
      <w:r w:rsidRPr="000E48DF">
        <w:rPr>
          <w:color w:val="000000" w:themeColor="text1"/>
        </w:rPr>
        <w:t>Motif d’intérêt général.</w:t>
      </w:r>
    </w:p>
    <w:bookmarkEnd w:id="354"/>
    <w:p w14:paraId="4523A026" w14:textId="77777777" w:rsidR="00CC22DD" w:rsidRPr="000E48DF" w:rsidRDefault="00CC22DD" w:rsidP="00CC22DD">
      <w:pPr>
        <w:ind w:left="567"/>
        <w:jc w:val="both"/>
        <w:rPr>
          <w:color w:val="000000" w:themeColor="text1"/>
        </w:rPr>
      </w:pPr>
    </w:p>
    <w:p w14:paraId="02C3B11E" w14:textId="77777777" w:rsidR="00CC22DD" w:rsidRPr="000E48DF" w:rsidRDefault="00CC22DD" w:rsidP="00CC22DD">
      <w:pPr>
        <w:pStyle w:val="CCAParticle"/>
        <w:rPr>
          <w:rFonts w:ascii="Tahoma" w:hAnsi="Tahoma" w:cs="Tahoma"/>
        </w:rPr>
      </w:pPr>
      <w:bookmarkStart w:id="356" w:name="_Toc530307833"/>
      <w:bookmarkStart w:id="357" w:name="_Toc97557117"/>
      <w:bookmarkStart w:id="358" w:name="_Toc157306105"/>
      <w:r w:rsidRPr="000E48DF">
        <w:rPr>
          <w:rFonts w:ascii="Tahoma" w:hAnsi="Tahoma" w:cs="Tahoma"/>
        </w:rPr>
        <w:lastRenderedPageBreak/>
        <w:t>Article 45 Cas de force majeure</w:t>
      </w:r>
      <w:bookmarkEnd w:id="356"/>
      <w:bookmarkEnd w:id="357"/>
      <w:bookmarkEnd w:id="358"/>
    </w:p>
    <w:p w14:paraId="286E812D" w14:textId="77777777" w:rsidR="00CC22DD" w:rsidRPr="000E48DF" w:rsidRDefault="00CC22DD" w:rsidP="00CC22DD">
      <w:pPr>
        <w:jc w:val="both"/>
        <w:rPr>
          <w:iCs/>
          <w:color w:val="000000" w:themeColor="text1"/>
        </w:rPr>
      </w:pPr>
      <w:bookmarkStart w:id="359" w:name="_Hlk163137692"/>
      <w:r w:rsidRPr="000E48DF">
        <w:rPr>
          <w:iCs/>
          <w:color w:val="000000" w:themeColor="text1"/>
        </w:rPr>
        <w:t xml:space="preserve"> </w:t>
      </w:r>
      <w:bookmarkStart w:id="360" w:name="_Hlk163221945"/>
      <w:r w:rsidRPr="000E48DF">
        <w:rPr>
          <w:iCs/>
          <w:color w:val="000000" w:themeColor="text1"/>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60"/>
    <w:p w14:paraId="325E5472" w14:textId="77777777" w:rsidR="00CC22DD" w:rsidRPr="000E48DF" w:rsidRDefault="00CC22DD" w:rsidP="00CC22DD">
      <w:pPr>
        <w:jc w:val="both"/>
      </w:pPr>
      <w:r w:rsidRPr="000E48DF">
        <w:t>Aux fins du présent marché, la « force majeure » désigne [Préciser les dispositions du CCAG et certaines situations particulières le cas échéant].</w:t>
      </w:r>
    </w:p>
    <w:p w14:paraId="67DA73A0" w14:textId="77777777" w:rsidR="00CC22DD" w:rsidRPr="000E48DF" w:rsidRDefault="00CC22DD" w:rsidP="00CC22DD">
      <w:pPr>
        <w:jc w:val="both"/>
      </w:pPr>
      <w:r w:rsidRPr="000E48DF">
        <w:t xml:space="preserve"> </w:t>
      </w:r>
    </w:p>
    <w:bookmarkEnd w:id="359"/>
    <w:p w14:paraId="4292B5A3" w14:textId="77777777" w:rsidR="00CC22DD" w:rsidRPr="000E48DF" w:rsidRDefault="00CC22DD" w:rsidP="00CC22DD">
      <w:pPr>
        <w:jc w:val="both"/>
      </w:pPr>
      <w:r w:rsidRPr="000E48DF">
        <w:t>Les cas de force majeure seront constatés conformément aux dispositions du CCAG. Il appartient au Maître d’Ouvrage d’apprécier le caractère de force majeure et les justificatifs fournis.</w:t>
      </w:r>
    </w:p>
    <w:p w14:paraId="114F195E" w14:textId="77777777" w:rsidR="00CC22DD" w:rsidRPr="000E48DF" w:rsidRDefault="00CC22DD" w:rsidP="00CC22DD">
      <w:pPr>
        <w:jc w:val="both"/>
      </w:pPr>
    </w:p>
    <w:p w14:paraId="228CD4E3" w14:textId="77777777" w:rsidR="00CC22DD" w:rsidRPr="000E48DF" w:rsidRDefault="00CC22DD" w:rsidP="00CC22DD">
      <w:pPr>
        <w:jc w:val="both"/>
      </w:pPr>
      <w:r w:rsidRPr="000E48DF">
        <w:t>Dans le cas où le cocontractant invoquerait le cas de force majeure relevant des conditions météorologiques, les seuils en deçà desquels aucune réclamation ne sera admise sont :</w:t>
      </w:r>
    </w:p>
    <w:p w14:paraId="0FCFC29D" w14:textId="77777777" w:rsidR="00CC22DD" w:rsidRPr="000E48DF" w:rsidRDefault="00CC22DD" w:rsidP="004D5F6C">
      <w:pPr>
        <w:numPr>
          <w:ilvl w:val="0"/>
          <w:numId w:val="28"/>
        </w:numPr>
        <w:suppressAutoHyphens/>
        <w:ind w:left="567" w:hanging="283"/>
        <w:jc w:val="both"/>
        <w:textAlignment w:val="baseline"/>
      </w:pPr>
      <w:r w:rsidRPr="000E48DF">
        <w:rPr>
          <w:i/>
          <w:iCs/>
        </w:rPr>
        <w:t>Pluie : 200 millimètres en 24 heures ;</w:t>
      </w:r>
    </w:p>
    <w:p w14:paraId="3069B2B7" w14:textId="77777777" w:rsidR="00CC22DD" w:rsidRPr="000E48DF" w:rsidRDefault="00CC22DD" w:rsidP="004D5F6C">
      <w:pPr>
        <w:numPr>
          <w:ilvl w:val="0"/>
          <w:numId w:val="28"/>
        </w:numPr>
        <w:suppressAutoHyphens/>
        <w:ind w:left="567" w:hanging="283"/>
        <w:jc w:val="both"/>
        <w:textAlignment w:val="baseline"/>
      </w:pPr>
      <w:r w:rsidRPr="000E48DF">
        <w:rPr>
          <w:i/>
          <w:iCs/>
        </w:rPr>
        <w:t>Vent : 40 mètres par seconde ;</w:t>
      </w:r>
    </w:p>
    <w:p w14:paraId="61F9DA5D" w14:textId="77777777" w:rsidR="00CC22DD" w:rsidRPr="000E48DF" w:rsidRDefault="00CC22DD" w:rsidP="004D5F6C">
      <w:pPr>
        <w:numPr>
          <w:ilvl w:val="0"/>
          <w:numId w:val="28"/>
        </w:numPr>
        <w:suppressAutoHyphens/>
        <w:ind w:left="567" w:hanging="283"/>
        <w:jc w:val="both"/>
        <w:textAlignment w:val="baseline"/>
      </w:pPr>
      <w:r w:rsidRPr="000E48DF">
        <w:rPr>
          <w:i/>
          <w:iCs/>
        </w:rPr>
        <w:t>Crue : la crue de fréquence décennale.</w:t>
      </w:r>
    </w:p>
    <w:bookmarkEnd w:id="355"/>
    <w:p w14:paraId="493B115A" w14:textId="77777777" w:rsidR="00CC22DD" w:rsidRPr="000E48DF" w:rsidRDefault="00CC22DD" w:rsidP="00CC22DD">
      <w:pPr>
        <w:jc w:val="both"/>
      </w:pPr>
    </w:p>
    <w:p w14:paraId="7A15954A" w14:textId="77777777" w:rsidR="00CC22DD" w:rsidRPr="000E48DF" w:rsidRDefault="00CC22DD" w:rsidP="00CC22DD">
      <w:pPr>
        <w:pStyle w:val="CCAParticle"/>
        <w:rPr>
          <w:rFonts w:ascii="Tahoma" w:hAnsi="Tahoma" w:cs="Tahoma"/>
        </w:rPr>
      </w:pPr>
      <w:bookmarkStart w:id="361" w:name="_Toc157306106"/>
      <w:bookmarkStart w:id="362" w:name="_Toc530307834"/>
      <w:bookmarkStart w:id="363" w:name="_Toc97557118"/>
      <w:r w:rsidRPr="000E48DF">
        <w:rPr>
          <w:rFonts w:ascii="Tahoma" w:hAnsi="Tahoma" w:cs="Tahoma"/>
        </w:rPr>
        <w:t>Article 46- Différends et litiges</w:t>
      </w:r>
      <w:bookmarkEnd w:id="361"/>
      <w:r w:rsidRPr="000E48DF">
        <w:rPr>
          <w:rFonts w:ascii="Tahoma" w:hAnsi="Tahoma" w:cs="Tahoma"/>
        </w:rPr>
        <w:t xml:space="preserve"> </w:t>
      </w:r>
      <w:bookmarkEnd w:id="362"/>
      <w:bookmarkEnd w:id="363"/>
    </w:p>
    <w:p w14:paraId="290D31CB" w14:textId="77777777" w:rsidR="00CC22DD" w:rsidRPr="000E48DF" w:rsidRDefault="00CC22DD" w:rsidP="00CC22DD">
      <w:pPr>
        <w:jc w:val="both"/>
        <w:rPr>
          <w:spacing w:val="5"/>
        </w:rPr>
      </w:pPr>
      <w:r w:rsidRPr="000E48DF">
        <w:rPr>
          <w:spacing w:val="5"/>
        </w:rPr>
        <w:t>Les différends ou litiges nés de l’exécution du présent marché peuvent faire l’objet d’un règlement à l’amiable.</w:t>
      </w:r>
    </w:p>
    <w:p w14:paraId="7A3C0099" w14:textId="77777777" w:rsidR="00CC22DD" w:rsidRPr="000E48DF" w:rsidRDefault="00CC22DD" w:rsidP="00CC22DD">
      <w:pPr>
        <w:jc w:val="both"/>
        <w:rPr>
          <w:spacing w:val="5"/>
        </w:rPr>
      </w:pPr>
    </w:p>
    <w:p w14:paraId="6AEFF533" w14:textId="77777777" w:rsidR="00CC22DD" w:rsidRPr="000E48DF" w:rsidRDefault="00CC22DD" w:rsidP="00CC22DD">
      <w:pPr>
        <w:jc w:val="both"/>
        <w:rPr>
          <w:i/>
          <w:iCs/>
        </w:rPr>
      </w:pPr>
      <w:r w:rsidRPr="000E48DF">
        <w:rPr>
          <w:spacing w:val="5"/>
        </w:rPr>
        <w:t>Lorsqu’aucun</w:t>
      </w:r>
      <w:r w:rsidRPr="000E48DF">
        <w:t xml:space="preserve">e </w:t>
      </w:r>
      <w:r w:rsidRPr="000E48DF">
        <w:rPr>
          <w:spacing w:val="5"/>
        </w:rPr>
        <w:t>solutio</w:t>
      </w:r>
      <w:r w:rsidRPr="000E48DF">
        <w:t xml:space="preserve">n </w:t>
      </w:r>
      <w:r w:rsidRPr="000E48DF">
        <w:rPr>
          <w:spacing w:val="5"/>
        </w:rPr>
        <w:t>amiabl</w:t>
      </w:r>
      <w:r w:rsidRPr="000E48DF">
        <w:t xml:space="preserve">e </w:t>
      </w:r>
      <w:r w:rsidRPr="000E48DF">
        <w:rPr>
          <w:spacing w:val="5"/>
        </w:rPr>
        <w:t>n</w:t>
      </w:r>
      <w:r w:rsidRPr="000E48DF">
        <w:t xml:space="preserve">e </w:t>
      </w:r>
      <w:r w:rsidRPr="000E48DF">
        <w:rPr>
          <w:spacing w:val="5"/>
        </w:rPr>
        <w:t>peu</w:t>
      </w:r>
      <w:r w:rsidRPr="000E48DF">
        <w:t xml:space="preserve">t </w:t>
      </w:r>
      <w:r w:rsidRPr="000E48DF">
        <w:rPr>
          <w:spacing w:val="5"/>
        </w:rPr>
        <w:t xml:space="preserve">être </w:t>
      </w:r>
      <w:r w:rsidRPr="000E48DF">
        <w:t xml:space="preserve">apportée au différend, celui-ci est porté devant la juridiction camerounaise compétente, sous réserve des dispositions suivantes : </w:t>
      </w:r>
      <w:r w:rsidRPr="000E48DF">
        <w:rPr>
          <w:i/>
          <w:iCs/>
        </w:rPr>
        <w:t>[A remplir, le cas échéant]</w:t>
      </w:r>
    </w:p>
    <w:p w14:paraId="129E9D0B" w14:textId="77777777" w:rsidR="00CC22DD" w:rsidRPr="000E48DF" w:rsidRDefault="00CC22DD" w:rsidP="00CC22DD">
      <w:pPr>
        <w:jc w:val="both"/>
      </w:pPr>
    </w:p>
    <w:p w14:paraId="69FB57AE" w14:textId="77777777" w:rsidR="00CC22DD" w:rsidRPr="000E48DF" w:rsidRDefault="00CC22DD" w:rsidP="00CC22DD">
      <w:pPr>
        <w:pStyle w:val="CCAParticle"/>
        <w:rPr>
          <w:rFonts w:ascii="Tahoma" w:hAnsi="Tahoma" w:cs="Tahoma"/>
        </w:rPr>
      </w:pPr>
      <w:bookmarkStart w:id="364" w:name="_Toc530307835"/>
      <w:bookmarkStart w:id="365" w:name="_Toc97557119"/>
      <w:bookmarkStart w:id="366" w:name="_Toc157306107"/>
      <w:r w:rsidRPr="000E48DF">
        <w:rPr>
          <w:rFonts w:ascii="Tahoma" w:hAnsi="Tahoma" w:cs="Tahoma"/>
        </w:rPr>
        <w:t>Article 47- Edition et diffusion du présent marché</w:t>
      </w:r>
      <w:bookmarkEnd w:id="364"/>
      <w:bookmarkEnd w:id="365"/>
      <w:bookmarkEnd w:id="366"/>
    </w:p>
    <w:p w14:paraId="6A5FA040" w14:textId="77777777" w:rsidR="00CC22DD" w:rsidRPr="000E48DF" w:rsidRDefault="00CC22DD" w:rsidP="00CC22DD">
      <w:pPr>
        <w:jc w:val="both"/>
      </w:pPr>
      <w:r w:rsidRPr="000E48DF">
        <w:t xml:space="preserve">La rédaction ou la mise en forme des documents constitutifs du marché sont assurées par le Maître d’Ouvrage. La reproduction de </w:t>
      </w:r>
      <w:r w:rsidRPr="000E48DF">
        <w:rPr>
          <w:i/>
          <w:iCs/>
        </w:rPr>
        <w:t xml:space="preserve">[Vingt (20)] </w:t>
      </w:r>
      <w:r w:rsidRPr="000E48DF">
        <w:t xml:space="preserve">exemplaires du présent marché à faire souscrire par le cocontractant est à la charge du Maître d’Ouvrage ou Maître d’Ouvrage Délégué. </w:t>
      </w:r>
    </w:p>
    <w:p w14:paraId="7193A29F" w14:textId="77777777" w:rsidR="00CC22DD" w:rsidRPr="000E48DF" w:rsidRDefault="00CC22DD" w:rsidP="00CC22DD">
      <w:pPr>
        <w:pStyle w:val="CCAParticle"/>
        <w:rPr>
          <w:rFonts w:ascii="Tahoma" w:hAnsi="Tahoma" w:cs="Tahoma"/>
        </w:rPr>
      </w:pPr>
      <w:bookmarkStart w:id="367" w:name="_Toc530307836"/>
      <w:bookmarkStart w:id="368" w:name="_Toc97557120"/>
      <w:bookmarkStart w:id="369" w:name="_Toc157306108"/>
      <w:r w:rsidRPr="000E48DF">
        <w:rPr>
          <w:rFonts w:ascii="Tahoma" w:hAnsi="Tahoma" w:cs="Tahoma"/>
        </w:rPr>
        <w:t>Article 48- et dernier : Validité et entrée en vigueur du marché</w:t>
      </w:r>
      <w:bookmarkEnd w:id="367"/>
      <w:bookmarkEnd w:id="368"/>
      <w:bookmarkEnd w:id="369"/>
    </w:p>
    <w:p w14:paraId="47D292C4" w14:textId="77777777" w:rsidR="00CC22DD" w:rsidRPr="000E48DF" w:rsidRDefault="00CC22DD" w:rsidP="00CC22DD">
      <w:pPr>
        <w:jc w:val="both"/>
      </w:pPr>
      <w:r w:rsidRPr="000E48DF">
        <w:t>Le présent marché ne deviendra définitif qu’après sa signature par le Maître d’Ouvrage ou Maître d’Ouvrage Délégué. Il entrera en vigueur dès sa notification au cocontractant de l’administration.</w:t>
      </w:r>
    </w:p>
    <w:p w14:paraId="74553D58" w14:textId="77777777" w:rsidR="000D2103" w:rsidRPr="000E48DF" w:rsidRDefault="000D2103" w:rsidP="00CC22DD">
      <w:pPr>
        <w:pStyle w:val="Corpsdetexte"/>
        <w:ind w:left="709" w:right="1421"/>
        <w:rPr>
          <w:sz w:val="40"/>
        </w:rPr>
      </w:pPr>
    </w:p>
    <w:p w14:paraId="051F5880" w14:textId="77777777" w:rsidR="000D2103" w:rsidRPr="000E48DF" w:rsidRDefault="000D2103">
      <w:pPr>
        <w:pStyle w:val="Corpsdetexte"/>
        <w:rPr>
          <w:sz w:val="40"/>
        </w:rPr>
      </w:pPr>
    </w:p>
    <w:p w14:paraId="1E92DFF9" w14:textId="77777777" w:rsidR="000D2103" w:rsidRPr="000E48DF" w:rsidRDefault="000D2103">
      <w:pPr>
        <w:pStyle w:val="Corpsdetexte"/>
        <w:rPr>
          <w:sz w:val="40"/>
        </w:rPr>
      </w:pPr>
    </w:p>
    <w:p w14:paraId="03A71326" w14:textId="77777777" w:rsidR="000D2103" w:rsidRPr="000E48DF" w:rsidRDefault="000D2103">
      <w:pPr>
        <w:pStyle w:val="Corpsdetexte"/>
        <w:rPr>
          <w:sz w:val="40"/>
        </w:rPr>
      </w:pPr>
    </w:p>
    <w:p w14:paraId="3B965B6B" w14:textId="77777777" w:rsidR="000D2103" w:rsidRPr="000E48DF" w:rsidRDefault="000D2103">
      <w:pPr>
        <w:pStyle w:val="Corpsdetexte"/>
        <w:rPr>
          <w:sz w:val="40"/>
        </w:rPr>
      </w:pPr>
    </w:p>
    <w:p w14:paraId="123DDDB5" w14:textId="77777777" w:rsidR="000D2103" w:rsidRPr="000E48DF" w:rsidRDefault="000D2103">
      <w:pPr>
        <w:pStyle w:val="Corpsdetexte"/>
        <w:rPr>
          <w:sz w:val="40"/>
        </w:rPr>
      </w:pPr>
    </w:p>
    <w:p w14:paraId="6A6F2751" w14:textId="77777777" w:rsidR="000D2103" w:rsidRPr="000E48DF" w:rsidRDefault="000D2103">
      <w:pPr>
        <w:pStyle w:val="Corpsdetexte"/>
        <w:rPr>
          <w:sz w:val="40"/>
        </w:rPr>
      </w:pPr>
    </w:p>
    <w:p w14:paraId="454441F7" w14:textId="77777777" w:rsidR="000D2103" w:rsidRPr="000E48DF" w:rsidRDefault="000D2103">
      <w:pPr>
        <w:pStyle w:val="Corpsdetexte"/>
        <w:rPr>
          <w:sz w:val="40"/>
        </w:rPr>
      </w:pPr>
    </w:p>
    <w:p w14:paraId="66A37E04" w14:textId="77777777" w:rsidR="000D2103" w:rsidRPr="000E48DF" w:rsidRDefault="000D2103">
      <w:pPr>
        <w:pStyle w:val="Corpsdetexte"/>
        <w:rPr>
          <w:sz w:val="40"/>
        </w:rPr>
      </w:pPr>
    </w:p>
    <w:p w14:paraId="29263EC3" w14:textId="77777777" w:rsidR="000D2103" w:rsidRPr="000E48DF" w:rsidRDefault="000D2103">
      <w:pPr>
        <w:pStyle w:val="Corpsdetexte"/>
        <w:rPr>
          <w:sz w:val="40"/>
        </w:rPr>
      </w:pPr>
    </w:p>
    <w:p w14:paraId="3B429A7A" w14:textId="77777777" w:rsidR="000D2103" w:rsidRPr="000E48DF" w:rsidRDefault="000D2103">
      <w:pPr>
        <w:pStyle w:val="Corpsdetexte"/>
        <w:spacing w:before="451"/>
        <w:rPr>
          <w:sz w:val="40"/>
        </w:rPr>
      </w:pPr>
    </w:p>
    <w:p w14:paraId="052D19C8" w14:textId="77777777" w:rsidR="00D64E16" w:rsidRPr="000E48DF" w:rsidRDefault="00D64E16">
      <w:pPr>
        <w:pStyle w:val="Corpsdetexte"/>
        <w:spacing w:before="451"/>
        <w:rPr>
          <w:sz w:val="40"/>
        </w:rPr>
      </w:pPr>
    </w:p>
    <w:p w14:paraId="2E42D0DE" w14:textId="77777777" w:rsidR="00D64E16" w:rsidRPr="000E48DF" w:rsidRDefault="00D64E16">
      <w:pPr>
        <w:pStyle w:val="Corpsdetexte"/>
        <w:spacing w:before="451"/>
        <w:rPr>
          <w:sz w:val="40"/>
        </w:rPr>
      </w:pPr>
    </w:p>
    <w:p w14:paraId="5453ABDD" w14:textId="77777777" w:rsidR="00D64E16" w:rsidRPr="000E48DF" w:rsidRDefault="00D64E16">
      <w:pPr>
        <w:pStyle w:val="Corpsdetexte"/>
        <w:spacing w:before="451"/>
        <w:rPr>
          <w:sz w:val="40"/>
        </w:rPr>
      </w:pPr>
    </w:p>
    <w:p w14:paraId="28F5279C" w14:textId="77777777" w:rsidR="00D64E16" w:rsidRPr="000E48DF" w:rsidRDefault="00D64E16">
      <w:pPr>
        <w:pStyle w:val="Corpsdetexte"/>
        <w:spacing w:before="451"/>
        <w:rPr>
          <w:sz w:val="40"/>
        </w:rPr>
      </w:pPr>
    </w:p>
    <w:p w14:paraId="5FFD5BD8" w14:textId="77777777" w:rsidR="00D64E16" w:rsidRPr="000E48DF" w:rsidRDefault="00D64E16">
      <w:pPr>
        <w:pStyle w:val="Corpsdetexte"/>
        <w:spacing w:before="451"/>
        <w:rPr>
          <w:sz w:val="40"/>
        </w:rPr>
      </w:pPr>
    </w:p>
    <w:p w14:paraId="1417C782" w14:textId="77777777" w:rsidR="002D1590" w:rsidRPr="000E48DF" w:rsidRDefault="002D1590">
      <w:pPr>
        <w:pStyle w:val="Corpsdetexte"/>
        <w:spacing w:before="451"/>
        <w:rPr>
          <w:sz w:val="40"/>
        </w:rPr>
      </w:pPr>
    </w:p>
    <w:p w14:paraId="6F4D8623" w14:textId="77777777" w:rsidR="000D2103" w:rsidRPr="000E48DF" w:rsidRDefault="004661DF" w:rsidP="00433400">
      <w:pPr>
        <w:pStyle w:val="Titre1"/>
        <w:jc w:val="center"/>
      </w:pPr>
      <w:r w:rsidRPr="000E48DF">
        <w:t>PIECE</w:t>
      </w:r>
      <w:r w:rsidRPr="000E48DF">
        <w:rPr>
          <w:spacing w:val="-7"/>
        </w:rPr>
        <w:t xml:space="preserve"> </w:t>
      </w:r>
      <w:r w:rsidRPr="000E48DF">
        <w:t>5</w:t>
      </w:r>
      <w:r w:rsidRPr="000E48DF">
        <w:rPr>
          <w:spacing w:val="-7"/>
        </w:rPr>
        <w:t xml:space="preserve"> </w:t>
      </w:r>
      <w:r w:rsidRPr="000E48DF">
        <w:t>:</w:t>
      </w:r>
      <w:r w:rsidRPr="000E48DF">
        <w:rPr>
          <w:spacing w:val="-6"/>
        </w:rPr>
        <w:t xml:space="preserve"> </w:t>
      </w:r>
      <w:r w:rsidRPr="000E48DF">
        <w:t>CAHIER</w:t>
      </w:r>
      <w:r w:rsidRPr="000E48DF">
        <w:rPr>
          <w:spacing w:val="-5"/>
        </w:rPr>
        <w:t xml:space="preserve"> </w:t>
      </w:r>
      <w:r w:rsidRPr="000E48DF">
        <w:t>DES</w:t>
      </w:r>
      <w:r w:rsidRPr="000E48DF">
        <w:rPr>
          <w:spacing w:val="-6"/>
        </w:rPr>
        <w:t xml:space="preserve"> </w:t>
      </w:r>
      <w:r w:rsidRPr="000E48DF">
        <w:t>CLAUSES</w:t>
      </w:r>
      <w:r w:rsidRPr="000E48DF">
        <w:rPr>
          <w:spacing w:val="-8"/>
        </w:rPr>
        <w:t xml:space="preserve"> </w:t>
      </w:r>
      <w:r w:rsidRPr="000E48DF">
        <w:t>TECHNIQUES PARTICULIERES (CCTP)</w:t>
      </w:r>
    </w:p>
    <w:p w14:paraId="0C1FEA99" w14:textId="77777777" w:rsidR="000D2103" w:rsidRPr="000E48DF" w:rsidRDefault="000D2103">
      <w:pPr>
        <w:pStyle w:val="Corpsdetexte"/>
        <w:rPr>
          <w:sz w:val="20"/>
        </w:rPr>
      </w:pPr>
    </w:p>
    <w:p w14:paraId="3F77A90D" w14:textId="77777777" w:rsidR="000D2103" w:rsidRPr="000E48DF" w:rsidRDefault="000D2103">
      <w:pPr>
        <w:pStyle w:val="Corpsdetexte"/>
        <w:rPr>
          <w:sz w:val="20"/>
        </w:rPr>
      </w:pPr>
    </w:p>
    <w:p w14:paraId="6C9D3DC6" w14:textId="77777777" w:rsidR="000D2103" w:rsidRPr="000E48DF" w:rsidRDefault="000D2103">
      <w:pPr>
        <w:pStyle w:val="Corpsdetexte"/>
        <w:rPr>
          <w:sz w:val="20"/>
        </w:rPr>
      </w:pPr>
    </w:p>
    <w:p w14:paraId="6757BDE7" w14:textId="77777777" w:rsidR="000D2103" w:rsidRPr="000E48DF" w:rsidRDefault="000D2103">
      <w:pPr>
        <w:pStyle w:val="Corpsdetexte"/>
        <w:rPr>
          <w:sz w:val="20"/>
        </w:rPr>
      </w:pPr>
    </w:p>
    <w:p w14:paraId="2C1D3331" w14:textId="77777777" w:rsidR="000D2103" w:rsidRPr="000E48DF" w:rsidRDefault="000D2103">
      <w:pPr>
        <w:pStyle w:val="Corpsdetexte"/>
        <w:rPr>
          <w:sz w:val="20"/>
        </w:rPr>
      </w:pPr>
    </w:p>
    <w:p w14:paraId="7741A455" w14:textId="77777777" w:rsidR="000D2103" w:rsidRPr="000E48DF" w:rsidRDefault="000D2103">
      <w:pPr>
        <w:pStyle w:val="Corpsdetexte"/>
        <w:rPr>
          <w:sz w:val="20"/>
        </w:rPr>
      </w:pPr>
    </w:p>
    <w:p w14:paraId="2C4A404C" w14:textId="77777777" w:rsidR="000D2103" w:rsidRPr="000E48DF" w:rsidRDefault="000D2103">
      <w:pPr>
        <w:pStyle w:val="Corpsdetexte"/>
        <w:rPr>
          <w:sz w:val="20"/>
        </w:rPr>
      </w:pPr>
    </w:p>
    <w:p w14:paraId="37918158" w14:textId="77777777" w:rsidR="000D2103" w:rsidRPr="000E48DF" w:rsidRDefault="000D2103">
      <w:pPr>
        <w:pStyle w:val="Corpsdetexte"/>
        <w:rPr>
          <w:sz w:val="20"/>
        </w:rPr>
      </w:pPr>
    </w:p>
    <w:p w14:paraId="641BEFB9" w14:textId="77777777" w:rsidR="000D2103" w:rsidRPr="000E48DF" w:rsidRDefault="000D2103">
      <w:pPr>
        <w:pStyle w:val="Corpsdetexte"/>
        <w:rPr>
          <w:sz w:val="20"/>
        </w:rPr>
      </w:pPr>
    </w:p>
    <w:p w14:paraId="1EC8757C" w14:textId="77777777" w:rsidR="000D2103" w:rsidRPr="000E48DF" w:rsidRDefault="000D2103">
      <w:pPr>
        <w:pStyle w:val="Corpsdetexte"/>
        <w:rPr>
          <w:sz w:val="20"/>
        </w:rPr>
      </w:pPr>
    </w:p>
    <w:p w14:paraId="0B4FD165" w14:textId="77777777" w:rsidR="000D2103" w:rsidRPr="000E48DF" w:rsidRDefault="000D2103">
      <w:pPr>
        <w:pStyle w:val="Corpsdetexte"/>
        <w:rPr>
          <w:sz w:val="20"/>
        </w:rPr>
      </w:pPr>
    </w:p>
    <w:p w14:paraId="1020BDC7" w14:textId="77777777" w:rsidR="000D2103" w:rsidRPr="000E48DF" w:rsidRDefault="000D2103">
      <w:pPr>
        <w:pStyle w:val="Corpsdetexte"/>
        <w:rPr>
          <w:sz w:val="20"/>
        </w:rPr>
      </w:pPr>
    </w:p>
    <w:p w14:paraId="531D239B" w14:textId="77777777" w:rsidR="000D2103" w:rsidRPr="000E48DF" w:rsidRDefault="000D2103">
      <w:pPr>
        <w:pStyle w:val="Corpsdetexte"/>
        <w:rPr>
          <w:sz w:val="20"/>
        </w:rPr>
      </w:pPr>
    </w:p>
    <w:p w14:paraId="1FEBC083" w14:textId="77777777" w:rsidR="000D2103" w:rsidRPr="000E48DF" w:rsidRDefault="000D2103">
      <w:pPr>
        <w:pStyle w:val="Corpsdetexte"/>
        <w:rPr>
          <w:sz w:val="20"/>
        </w:rPr>
      </w:pPr>
    </w:p>
    <w:p w14:paraId="324514D8" w14:textId="77777777" w:rsidR="000D2103" w:rsidRPr="000E48DF" w:rsidRDefault="000D2103">
      <w:pPr>
        <w:pStyle w:val="Corpsdetexte"/>
        <w:rPr>
          <w:sz w:val="20"/>
        </w:rPr>
      </w:pPr>
    </w:p>
    <w:p w14:paraId="1F3D5F3D" w14:textId="77777777" w:rsidR="000D2103" w:rsidRPr="000E48DF" w:rsidRDefault="000D2103">
      <w:pPr>
        <w:pStyle w:val="Corpsdetexte"/>
        <w:rPr>
          <w:sz w:val="20"/>
        </w:rPr>
      </w:pPr>
    </w:p>
    <w:p w14:paraId="107B668D" w14:textId="77777777" w:rsidR="000D2103" w:rsidRPr="000E48DF" w:rsidRDefault="000D2103">
      <w:pPr>
        <w:pStyle w:val="Corpsdetexte"/>
        <w:rPr>
          <w:sz w:val="20"/>
        </w:rPr>
      </w:pPr>
    </w:p>
    <w:p w14:paraId="6919FC52" w14:textId="77777777" w:rsidR="000D2103" w:rsidRPr="000E48DF" w:rsidRDefault="000D2103">
      <w:pPr>
        <w:pStyle w:val="Corpsdetexte"/>
        <w:rPr>
          <w:sz w:val="20"/>
        </w:rPr>
      </w:pPr>
    </w:p>
    <w:p w14:paraId="24F1D279" w14:textId="77777777" w:rsidR="000D2103" w:rsidRPr="000E48DF" w:rsidRDefault="000D2103">
      <w:pPr>
        <w:pStyle w:val="Corpsdetexte"/>
        <w:rPr>
          <w:sz w:val="20"/>
        </w:rPr>
      </w:pPr>
    </w:p>
    <w:p w14:paraId="6C242905" w14:textId="77777777" w:rsidR="000D2103" w:rsidRPr="000E48DF" w:rsidRDefault="000D2103">
      <w:pPr>
        <w:pStyle w:val="Corpsdetexte"/>
        <w:rPr>
          <w:sz w:val="20"/>
        </w:rPr>
      </w:pPr>
    </w:p>
    <w:p w14:paraId="4246A671" w14:textId="77777777" w:rsidR="000D2103" w:rsidRPr="000E48DF" w:rsidRDefault="000D2103">
      <w:pPr>
        <w:pStyle w:val="Corpsdetexte"/>
        <w:rPr>
          <w:sz w:val="20"/>
        </w:rPr>
      </w:pPr>
    </w:p>
    <w:p w14:paraId="2B6C202F" w14:textId="77777777" w:rsidR="000D2103" w:rsidRPr="000E48DF" w:rsidRDefault="000D2103">
      <w:pPr>
        <w:pStyle w:val="Corpsdetexte"/>
        <w:rPr>
          <w:sz w:val="20"/>
        </w:rPr>
      </w:pPr>
    </w:p>
    <w:p w14:paraId="6E1B6A76" w14:textId="77777777" w:rsidR="000D2103" w:rsidRPr="000E48DF" w:rsidRDefault="000D2103">
      <w:pPr>
        <w:pStyle w:val="Corpsdetexte"/>
        <w:rPr>
          <w:sz w:val="20"/>
        </w:rPr>
      </w:pPr>
    </w:p>
    <w:p w14:paraId="2CD02455" w14:textId="77777777" w:rsidR="000D2103" w:rsidRPr="000E48DF" w:rsidRDefault="000D2103">
      <w:pPr>
        <w:pStyle w:val="Corpsdetexte"/>
        <w:rPr>
          <w:sz w:val="20"/>
        </w:rPr>
      </w:pPr>
    </w:p>
    <w:p w14:paraId="480EA745" w14:textId="77777777" w:rsidR="000D2103" w:rsidRPr="000E48DF" w:rsidRDefault="000D2103">
      <w:pPr>
        <w:pStyle w:val="Corpsdetexte"/>
        <w:rPr>
          <w:sz w:val="20"/>
        </w:rPr>
      </w:pPr>
    </w:p>
    <w:p w14:paraId="7533EC76" w14:textId="77777777" w:rsidR="000D2103" w:rsidRPr="000E48DF" w:rsidRDefault="000D2103">
      <w:pPr>
        <w:pStyle w:val="Corpsdetexte"/>
        <w:rPr>
          <w:sz w:val="20"/>
        </w:rPr>
      </w:pPr>
    </w:p>
    <w:p w14:paraId="6403685F" w14:textId="77777777" w:rsidR="000D2103" w:rsidRPr="000E48DF" w:rsidRDefault="000D2103">
      <w:pPr>
        <w:pStyle w:val="Corpsdetexte"/>
        <w:rPr>
          <w:sz w:val="20"/>
        </w:rPr>
      </w:pPr>
    </w:p>
    <w:p w14:paraId="71C7E7F0" w14:textId="77777777" w:rsidR="000D2103" w:rsidRPr="000E48DF" w:rsidRDefault="000D2103">
      <w:pPr>
        <w:pStyle w:val="Corpsdetexte"/>
        <w:spacing w:before="64"/>
        <w:rPr>
          <w:sz w:val="20"/>
        </w:rPr>
      </w:pPr>
    </w:p>
    <w:p w14:paraId="1D19E3D1" w14:textId="77777777" w:rsidR="000D2103" w:rsidRPr="000E48DF" w:rsidRDefault="000D2103">
      <w:pPr>
        <w:pStyle w:val="Corpsdetexte"/>
        <w:rPr>
          <w:sz w:val="20"/>
        </w:rPr>
        <w:sectPr w:rsidR="000D2103" w:rsidRPr="000E48DF" w:rsidSect="00990ADE">
          <w:pgSz w:w="11910" w:h="16840"/>
          <w:pgMar w:top="993" w:right="1137" w:bottom="1240" w:left="1134" w:header="0" w:footer="1055" w:gutter="0"/>
          <w:cols w:space="720"/>
        </w:sectPr>
      </w:pPr>
    </w:p>
    <w:p w14:paraId="054585B2" w14:textId="77777777" w:rsidR="000D2103" w:rsidRPr="000E48DF" w:rsidRDefault="004661DF">
      <w:pPr>
        <w:pStyle w:val="Titre9"/>
        <w:spacing w:before="74"/>
        <w:ind w:left="1416"/>
      </w:pPr>
      <w:r w:rsidRPr="000E48DF">
        <w:lastRenderedPageBreak/>
        <w:t>CHAPITRE</w:t>
      </w:r>
      <w:r w:rsidRPr="000E48DF">
        <w:rPr>
          <w:spacing w:val="-4"/>
        </w:rPr>
        <w:t xml:space="preserve"> </w:t>
      </w:r>
      <w:r w:rsidRPr="000E48DF">
        <w:t>:</w:t>
      </w:r>
      <w:r w:rsidRPr="000E48DF">
        <w:rPr>
          <w:spacing w:val="-5"/>
        </w:rPr>
        <w:t xml:space="preserve"> </w:t>
      </w:r>
      <w:r w:rsidRPr="000E48DF">
        <w:rPr>
          <w:spacing w:val="-2"/>
        </w:rPr>
        <w:t>GENERALITES</w:t>
      </w:r>
    </w:p>
    <w:p w14:paraId="5726BD0D" w14:textId="4A411F02" w:rsidR="000D2103" w:rsidRPr="000E48DF" w:rsidRDefault="004661DF">
      <w:pPr>
        <w:spacing w:before="128" w:line="276" w:lineRule="auto"/>
        <w:ind w:left="850" w:right="845"/>
        <w:jc w:val="both"/>
        <w:rPr>
          <w:b/>
        </w:rPr>
      </w:pPr>
      <w:r w:rsidRPr="000E48DF">
        <w:rPr>
          <w:b/>
        </w:rPr>
        <w:t>Le présent Cahier des Clauses Techniques Particulières (CCTP)</w:t>
      </w:r>
      <w:r w:rsidR="005D7602" w:rsidRPr="000E48DF">
        <w:rPr>
          <w:b/>
        </w:rPr>
        <w:t xml:space="preserve"> a pour objet</w:t>
      </w:r>
      <w:r w:rsidRPr="000E48DF">
        <w:rPr>
          <w:b/>
        </w:rPr>
        <w:t xml:space="preserve"> Les travaux de </w:t>
      </w:r>
      <w:r w:rsidR="00115F18" w:rsidRPr="000E48DF">
        <w:rPr>
          <w:b/>
        </w:rPr>
        <w:t>réhabilitation</w:t>
      </w:r>
      <w:r w:rsidR="005D7602" w:rsidRPr="000E48DF">
        <w:rPr>
          <w:b/>
        </w:rPr>
        <w:t xml:space="preserve"> de la </w:t>
      </w:r>
      <w:r w:rsidR="00BF3B4C">
        <w:rPr>
          <w:b/>
        </w:rPr>
        <w:t>case de passage du Ministre des Postes et Télécommunications</w:t>
      </w:r>
      <w:r w:rsidRPr="000E48DF">
        <w:rPr>
          <w:b/>
        </w:rPr>
        <w:t>.</w:t>
      </w:r>
    </w:p>
    <w:p w14:paraId="042F8F31" w14:textId="77777777" w:rsidR="000D2103" w:rsidRPr="000E48DF" w:rsidRDefault="000D2103">
      <w:pPr>
        <w:pStyle w:val="Corpsdetexte"/>
        <w:spacing w:before="18"/>
        <w:rPr>
          <w:b/>
        </w:rPr>
      </w:pPr>
    </w:p>
    <w:p w14:paraId="2F94FAC2" w14:textId="77777777" w:rsidR="004D5F6C" w:rsidRPr="000E48DF" w:rsidRDefault="004D5F6C" w:rsidP="004D5F6C">
      <w:pPr>
        <w:widowControl/>
        <w:tabs>
          <w:tab w:val="left" w:pos="8222"/>
        </w:tabs>
        <w:autoSpaceDE/>
        <w:autoSpaceDN/>
        <w:spacing w:before="64" w:after="240" w:line="360" w:lineRule="auto"/>
        <w:ind w:right="97"/>
        <w:jc w:val="both"/>
        <w:rPr>
          <w:rFonts w:ascii="Times New Roman" w:eastAsia="Times New Roman" w:hAnsi="Times New Roman" w:cs="Times New Roman"/>
          <w:b/>
          <w:sz w:val="32"/>
          <w:szCs w:val="24"/>
          <w:lang w:eastAsia="fr-FR"/>
        </w:rPr>
      </w:pPr>
      <w:r w:rsidRPr="000E48DF">
        <w:rPr>
          <w:rFonts w:ascii="Times New Roman" w:eastAsia="Times New Roman" w:hAnsi="Times New Roman" w:cs="Times New Roman"/>
          <w:b/>
          <w:sz w:val="32"/>
          <w:szCs w:val="24"/>
          <w:lang w:eastAsia="fr-FR"/>
        </w:rPr>
        <w:t>CAHIER DES</w:t>
      </w:r>
      <w:r w:rsidRPr="000E48DF">
        <w:rPr>
          <w:rFonts w:ascii="Times New Roman" w:eastAsia="Times New Roman" w:hAnsi="Times New Roman" w:cs="Times New Roman"/>
          <w:b/>
          <w:spacing w:val="1"/>
          <w:sz w:val="32"/>
          <w:szCs w:val="24"/>
          <w:lang w:eastAsia="fr-FR"/>
        </w:rPr>
        <w:t xml:space="preserve"> </w:t>
      </w:r>
      <w:r w:rsidRPr="000E48DF">
        <w:rPr>
          <w:rFonts w:ascii="Times New Roman" w:eastAsia="Times New Roman" w:hAnsi="Times New Roman" w:cs="Times New Roman"/>
          <w:b/>
          <w:sz w:val="32"/>
          <w:szCs w:val="24"/>
          <w:lang w:eastAsia="fr-FR"/>
        </w:rPr>
        <w:t>CLAU</w:t>
      </w:r>
      <w:r w:rsidRPr="000E48DF">
        <w:rPr>
          <w:rFonts w:ascii="Times New Roman" w:eastAsia="Times New Roman" w:hAnsi="Times New Roman" w:cs="Times New Roman"/>
          <w:b/>
          <w:spacing w:val="1"/>
          <w:sz w:val="32"/>
          <w:szCs w:val="24"/>
          <w:lang w:eastAsia="fr-FR"/>
        </w:rPr>
        <w:t>S</w:t>
      </w:r>
      <w:r w:rsidRPr="000E48DF">
        <w:rPr>
          <w:rFonts w:ascii="Times New Roman" w:eastAsia="Times New Roman" w:hAnsi="Times New Roman" w:cs="Times New Roman"/>
          <w:b/>
          <w:sz w:val="32"/>
          <w:szCs w:val="24"/>
          <w:lang w:eastAsia="fr-FR"/>
        </w:rPr>
        <w:t>ES</w:t>
      </w:r>
      <w:r w:rsidRPr="000E48DF">
        <w:rPr>
          <w:rFonts w:ascii="Times New Roman" w:eastAsia="Times New Roman" w:hAnsi="Times New Roman" w:cs="Times New Roman"/>
          <w:b/>
          <w:spacing w:val="1"/>
          <w:sz w:val="32"/>
          <w:szCs w:val="24"/>
          <w:lang w:eastAsia="fr-FR"/>
        </w:rPr>
        <w:t xml:space="preserve"> </w:t>
      </w:r>
      <w:r w:rsidRPr="000E48DF">
        <w:rPr>
          <w:rFonts w:ascii="Times New Roman" w:eastAsia="Times New Roman" w:hAnsi="Times New Roman" w:cs="Times New Roman"/>
          <w:b/>
          <w:sz w:val="32"/>
          <w:szCs w:val="24"/>
          <w:lang w:eastAsia="fr-FR"/>
        </w:rPr>
        <w:t>TECHNIQU</w:t>
      </w:r>
      <w:r w:rsidRPr="000E48DF">
        <w:rPr>
          <w:rFonts w:ascii="Times New Roman" w:eastAsia="Times New Roman" w:hAnsi="Times New Roman" w:cs="Times New Roman"/>
          <w:b/>
          <w:spacing w:val="-2"/>
          <w:sz w:val="32"/>
          <w:szCs w:val="24"/>
          <w:lang w:eastAsia="fr-FR"/>
        </w:rPr>
        <w:t>E</w:t>
      </w:r>
      <w:r w:rsidRPr="000E48DF">
        <w:rPr>
          <w:rFonts w:ascii="Times New Roman" w:eastAsia="Times New Roman" w:hAnsi="Times New Roman" w:cs="Times New Roman"/>
          <w:b/>
          <w:sz w:val="32"/>
          <w:szCs w:val="24"/>
          <w:lang w:eastAsia="fr-FR"/>
        </w:rPr>
        <w:t>S</w:t>
      </w:r>
      <w:r w:rsidRPr="000E48DF">
        <w:rPr>
          <w:rFonts w:ascii="Times New Roman" w:eastAsia="Times New Roman" w:hAnsi="Times New Roman" w:cs="Times New Roman"/>
          <w:b/>
          <w:spacing w:val="1"/>
          <w:sz w:val="32"/>
          <w:szCs w:val="24"/>
          <w:lang w:eastAsia="fr-FR"/>
        </w:rPr>
        <w:t xml:space="preserve"> </w:t>
      </w:r>
      <w:r w:rsidRPr="000E48DF">
        <w:rPr>
          <w:rFonts w:ascii="Times New Roman" w:eastAsia="Times New Roman" w:hAnsi="Times New Roman" w:cs="Times New Roman"/>
          <w:b/>
          <w:spacing w:val="-3"/>
          <w:sz w:val="32"/>
          <w:szCs w:val="24"/>
          <w:lang w:eastAsia="fr-FR"/>
        </w:rPr>
        <w:t>P</w:t>
      </w:r>
      <w:r w:rsidRPr="000E48DF">
        <w:rPr>
          <w:rFonts w:ascii="Times New Roman" w:eastAsia="Times New Roman" w:hAnsi="Times New Roman" w:cs="Times New Roman"/>
          <w:b/>
          <w:spacing w:val="2"/>
          <w:sz w:val="32"/>
          <w:szCs w:val="24"/>
          <w:lang w:eastAsia="fr-FR"/>
        </w:rPr>
        <w:t>A</w:t>
      </w:r>
      <w:r w:rsidRPr="000E48DF">
        <w:rPr>
          <w:rFonts w:ascii="Times New Roman" w:eastAsia="Times New Roman" w:hAnsi="Times New Roman" w:cs="Times New Roman"/>
          <w:b/>
          <w:sz w:val="32"/>
          <w:szCs w:val="24"/>
          <w:lang w:eastAsia="fr-FR"/>
        </w:rPr>
        <w:t>RTICULIERES</w:t>
      </w:r>
      <w:r w:rsidRPr="000E48DF">
        <w:rPr>
          <w:rFonts w:ascii="Times New Roman" w:eastAsia="Times New Roman" w:hAnsi="Times New Roman" w:cs="Times New Roman"/>
          <w:b/>
          <w:spacing w:val="1"/>
          <w:sz w:val="32"/>
          <w:szCs w:val="24"/>
          <w:lang w:eastAsia="fr-FR"/>
        </w:rPr>
        <w:t xml:space="preserve"> </w:t>
      </w:r>
      <w:r w:rsidRPr="000E48DF">
        <w:rPr>
          <w:rFonts w:ascii="Times New Roman" w:eastAsia="Times New Roman" w:hAnsi="Times New Roman" w:cs="Times New Roman"/>
          <w:b/>
          <w:sz w:val="32"/>
          <w:szCs w:val="24"/>
          <w:lang w:eastAsia="fr-FR"/>
        </w:rPr>
        <w:t xml:space="preserve">(CCTP). </w:t>
      </w:r>
    </w:p>
    <w:p w14:paraId="0164A18C" w14:textId="77777777" w:rsidR="004D5F6C" w:rsidRPr="000E48DF" w:rsidRDefault="004D5F6C" w:rsidP="004D5F6C">
      <w:pPr>
        <w:widowControl/>
        <w:tabs>
          <w:tab w:val="left" w:pos="8222"/>
        </w:tabs>
        <w:autoSpaceDE/>
        <w:autoSpaceDN/>
        <w:spacing w:before="64" w:after="240" w:line="360" w:lineRule="auto"/>
        <w:ind w:right="97"/>
        <w:jc w:val="both"/>
        <w:rPr>
          <w:rFonts w:ascii="Times New Roman" w:eastAsia="Times New Roman" w:hAnsi="Times New Roman" w:cs="Times New Roman"/>
          <w:sz w:val="32"/>
          <w:szCs w:val="24"/>
          <w:lang w:eastAsia="fr-FR"/>
        </w:rPr>
      </w:pPr>
      <w:r w:rsidRPr="000E48DF">
        <w:rPr>
          <w:rFonts w:ascii="Times New Roman" w:eastAsia="Times New Roman" w:hAnsi="Times New Roman" w:cs="Times New Roman"/>
          <w:b/>
          <w:spacing w:val="-3"/>
          <w:sz w:val="32"/>
          <w:szCs w:val="24"/>
          <w:lang w:eastAsia="fr-FR"/>
        </w:rPr>
        <w:t>P</w:t>
      </w:r>
      <w:r w:rsidRPr="000E48DF">
        <w:rPr>
          <w:rFonts w:ascii="Times New Roman" w:eastAsia="Times New Roman" w:hAnsi="Times New Roman" w:cs="Times New Roman"/>
          <w:b/>
          <w:spacing w:val="2"/>
          <w:sz w:val="32"/>
          <w:szCs w:val="24"/>
          <w:lang w:eastAsia="fr-FR"/>
        </w:rPr>
        <w:t>A</w:t>
      </w:r>
      <w:r w:rsidRPr="000E48DF">
        <w:rPr>
          <w:rFonts w:ascii="Times New Roman" w:eastAsia="Times New Roman" w:hAnsi="Times New Roman" w:cs="Times New Roman"/>
          <w:b/>
          <w:sz w:val="32"/>
          <w:szCs w:val="24"/>
          <w:lang w:eastAsia="fr-FR"/>
        </w:rPr>
        <w:t>RTIE 1</w:t>
      </w:r>
      <w:r w:rsidRPr="000E48DF">
        <w:rPr>
          <w:rFonts w:ascii="Times New Roman" w:eastAsia="Times New Roman" w:hAnsi="Times New Roman" w:cs="Times New Roman"/>
          <w:b/>
          <w:spacing w:val="1"/>
          <w:sz w:val="32"/>
          <w:szCs w:val="24"/>
          <w:lang w:eastAsia="fr-FR"/>
        </w:rPr>
        <w:t xml:space="preserve"> </w:t>
      </w:r>
      <w:r w:rsidRPr="000E48DF">
        <w:rPr>
          <w:rFonts w:ascii="Times New Roman" w:eastAsia="Times New Roman" w:hAnsi="Times New Roman" w:cs="Times New Roman"/>
          <w:b/>
          <w:sz w:val="32"/>
          <w:szCs w:val="24"/>
          <w:lang w:eastAsia="fr-FR"/>
        </w:rPr>
        <w:t xml:space="preserve">– </w:t>
      </w:r>
      <w:r w:rsidRPr="000E48DF">
        <w:rPr>
          <w:rFonts w:ascii="Times New Roman" w:eastAsia="Times New Roman" w:hAnsi="Times New Roman" w:cs="Times New Roman"/>
          <w:b/>
          <w:spacing w:val="-2"/>
          <w:sz w:val="32"/>
          <w:szCs w:val="24"/>
          <w:lang w:eastAsia="fr-FR"/>
        </w:rPr>
        <w:t>G</w:t>
      </w:r>
      <w:r w:rsidRPr="000E48DF">
        <w:rPr>
          <w:rFonts w:ascii="Times New Roman" w:eastAsia="Times New Roman" w:hAnsi="Times New Roman" w:cs="Times New Roman"/>
          <w:b/>
          <w:sz w:val="32"/>
          <w:szCs w:val="24"/>
          <w:lang w:eastAsia="fr-FR"/>
        </w:rPr>
        <w:t>ÉNÉR</w:t>
      </w:r>
      <w:r w:rsidRPr="000E48DF">
        <w:rPr>
          <w:rFonts w:ascii="Times New Roman" w:eastAsia="Times New Roman" w:hAnsi="Times New Roman" w:cs="Times New Roman"/>
          <w:b/>
          <w:spacing w:val="2"/>
          <w:sz w:val="32"/>
          <w:szCs w:val="24"/>
          <w:lang w:eastAsia="fr-FR"/>
        </w:rPr>
        <w:t>A</w:t>
      </w:r>
      <w:r w:rsidRPr="000E48DF">
        <w:rPr>
          <w:rFonts w:ascii="Times New Roman" w:eastAsia="Times New Roman" w:hAnsi="Times New Roman" w:cs="Times New Roman"/>
          <w:b/>
          <w:sz w:val="32"/>
          <w:szCs w:val="24"/>
          <w:lang w:eastAsia="fr-FR"/>
        </w:rPr>
        <w:t>LITÉS</w:t>
      </w:r>
    </w:p>
    <w:p w14:paraId="0C962CC3" w14:textId="77777777" w:rsidR="004D5F6C" w:rsidRPr="000E48DF" w:rsidRDefault="004D5F6C" w:rsidP="004D5F6C">
      <w:pPr>
        <w:widowControl/>
        <w:autoSpaceDE/>
        <w:autoSpaceDN/>
        <w:spacing w:after="240"/>
        <w:jc w:val="both"/>
        <w:rPr>
          <w:rFonts w:ascii="Times New Roman" w:eastAsia="Times New Roman" w:hAnsi="Times New Roman" w:cs="Times New Roman"/>
          <w:sz w:val="28"/>
          <w:szCs w:val="24"/>
          <w:lang w:eastAsia="fr-FR"/>
        </w:rPr>
      </w:pPr>
      <w:r w:rsidRPr="000E48DF">
        <w:rPr>
          <w:rFonts w:ascii="Times New Roman" w:eastAsia="Times New Roman" w:hAnsi="Times New Roman" w:cs="Times New Roman"/>
          <w:b/>
          <w:sz w:val="28"/>
          <w:szCs w:val="24"/>
          <w:lang w:eastAsia="fr-FR"/>
        </w:rPr>
        <w:t>A</w:t>
      </w:r>
      <w:r w:rsidRPr="000E48DF">
        <w:rPr>
          <w:rFonts w:ascii="Times New Roman" w:eastAsia="Times New Roman" w:hAnsi="Times New Roman" w:cs="Times New Roman"/>
          <w:b/>
          <w:spacing w:val="-1"/>
          <w:sz w:val="28"/>
          <w:szCs w:val="24"/>
          <w:lang w:eastAsia="fr-FR"/>
        </w:rPr>
        <w:t>rt</w:t>
      </w:r>
      <w:r w:rsidRPr="000E48DF">
        <w:rPr>
          <w:rFonts w:ascii="Times New Roman" w:eastAsia="Times New Roman" w:hAnsi="Times New Roman" w:cs="Times New Roman"/>
          <w:b/>
          <w:sz w:val="28"/>
          <w:szCs w:val="24"/>
          <w:lang w:eastAsia="fr-FR"/>
        </w:rPr>
        <w:t>i</w:t>
      </w:r>
      <w:r w:rsidRPr="000E48DF">
        <w:rPr>
          <w:rFonts w:ascii="Times New Roman" w:eastAsia="Times New Roman" w:hAnsi="Times New Roman" w:cs="Times New Roman"/>
          <w:b/>
          <w:spacing w:val="-1"/>
          <w:sz w:val="28"/>
          <w:szCs w:val="24"/>
          <w:lang w:eastAsia="fr-FR"/>
        </w:rPr>
        <w:t>c</w:t>
      </w:r>
      <w:r w:rsidRPr="000E48DF">
        <w:rPr>
          <w:rFonts w:ascii="Times New Roman" w:eastAsia="Times New Roman" w:hAnsi="Times New Roman" w:cs="Times New Roman"/>
          <w:b/>
          <w:sz w:val="28"/>
          <w:szCs w:val="24"/>
          <w:lang w:eastAsia="fr-FR"/>
        </w:rPr>
        <w:t>le</w:t>
      </w:r>
      <w:r w:rsidRPr="000E48DF">
        <w:rPr>
          <w:rFonts w:ascii="Times New Roman" w:eastAsia="Times New Roman" w:hAnsi="Times New Roman" w:cs="Times New Roman"/>
          <w:b/>
          <w:spacing w:val="-1"/>
          <w:sz w:val="28"/>
          <w:szCs w:val="24"/>
          <w:lang w:eastAsia="fr-FR"/>
        </w:rPr>
        <w:t xml:space="preserve"> </w:t>
      </w:r>
      <w:r w:rsidRPr="000E48DF">
        <w:rPr>
          <w:rFonts w:ascii="Times New Roman" w:eastAsia="Times New Roman" w:hAnsi="Times New Roman" w:cs="Times New Roman"/>
          <w:b/>
          <w:sz w:val="28"/>
          <w:szCs w:val="24"/>
          <w:lang w:eastAsia="fr-FR"/>
        </w:rPr>
        <w:t>1</w:t>
      </w:r>
      <w:r w:rsidRPr="000E48DF">
        <w:rPr>
          <w:rFonts w:ascii="Times New Roman" w:eastAsia="Times New Roman" w:hAnsi="Times New Roman" w:cs="Times New Roman"/>
          <w:b/>
          <w:spacing w:val="3"/>
          <w:sz w:val="28"/>
          <w:szCs w:val="24"/>
          <w:lang w:eastAsia="fr-FR"/>
        </w:rPr>
        <w:t xml:space="preserve"> </w:t>
      </w:r>
      <w:r w:rsidRPr="000E48DF">
        <w:rPr>
          <w:rFonts w:ascii="Times New Roman" w:eastAsia="Times New Roman" w:hAnsi="Times New Roman" w:cs="Times New Roman"/>
          <w:b/>
          <w:sz w:val="28"/>
          <w:szCs w:val="24"/>
          <w:lang w:eastAsia="fr-FR"/>
        </w:rPr>
        <w:t xml:space="preserve">-     </w:t>
      </w:r>
      <w:r w:rsidRPr="000E48DF">
        <w:rPr>
          <w:rFonts w:ascii="Times New Roman" w:eastAsia="Times New Roman" w:hAnsi="Times New Roman" w:cs="Times New Roman"/>
          <w:b/>
          <w:spacing w:val="30"/>
          <w:sz w:val="28"/>
          <w:szCs w:val="24"/>
          <w:lang w:eastAsia="fr-FR"/>
        </w:rPr>
        <w:t xml:space="preserve"> </w:t>
      </w:r>
      <w:r w:rsidRPr="000E48DF">
        <w:rPr>
          <w:rFonts w:ascii="Times New Roman" w:eastAsia="Times New Roman" w:hAnsi="Times New Roman" w:cs="Times New Roman"/>
          <w:b/>
          <w:sz w:val="28"/>
          <w:szCs w:val="24"/>
          <w:lang w:eastAsia="fr-FR"/>
        </w:rPr>
        <w:t xml:space="preserve">OBJET DU </w:t>
      </w:r>
      <w:r w:rsidRPr="000E48DF">
        <w:rPr>
          <w:rFonts w:ascii="Times New Roman" w:eastAsia="Times New Roman" w:hAnsi="Times New Roman" w:cs="Times New Roman"/>
          <w:b/>
          <w:spacing w:val="-3"/>
          <w:sz w:val="28"/>
          <w:szCs w:val="24"/>
          <w:lang w:eastAsia="fr-FR"/>
        </w:rPr>
        <w:t>P</w:t>
      </w:r>
      <w:r w:rsidRPr="000E48DF">
        <w:rPr>
          <w:rFonts w:ascii="Times New Roman" w:eastAsia="Times New Roman" w:hAnsi="Times New Roman" w:cs="Times New Roman"/>
          <w:b/>
          <w:sz w:val="28"/>
          <w:szCs w:val="24"/>
          <w:lang w:eastAsia="fr-FR"/>
        </w:rPr>
        <w:t>RE</w:t>
      </w:r>
      <w:r w:rsidRPr="000E48DF">
        <w:rPr>
          <w:rFonts w:ascii="Times New Roman" w:eastAsia="Times New Roman" w:hAnsi="Times New Roman" w:cs="Times New Roman"/>
          <w:b/>
          <w:spacing w:val="1"/>
          <w:sz w:val="28"/>
          <w:szCs w:val="24"/>
          <w:lang w:eastAsia="fr-FR"/>
        </w:rPr>
        <w:t>S</w:t>
      </w:r>
      <w:r w:rsidRPr="000E48DF">
        <w:rPr>
          <w:rFonts w:ascii="Times New Roman" w:eastAsia="Times New Roman" w:hAnsi="Times New Roman" w:cs="Times New Roman"/>
          <w:b/>
          <w:sz w:val="28"/>
          <w:szCs w:val="24"/>
          <w:lang w:eastAsia="fr-FR"/>
        </w:rPr>
        <w:t>ENT DOCU</w:t>
      </w:r>
      <w:r w:rsidRPr="000E48DF">
        <w:rPr>
          <w:rFonts w:ascii="Times New Roman" w:eastAsia="Times New Roman" w:hAnsi="Times New Roman" w:cs="Times New Roman"/>
          <w:b/>
          <w:spacing w:val="-1"/>
          <w:sz w:val="28"/>
          <w:szCs w:val="24"/>
          <w:lang w:eastAsia="fr-FR"/>
        </w:rPr>
        <w:t>M</w:t>
      </w:r>
      <w:r w:rsidRPr="000E48DF">
        <w:rPr>
          <w:rFonts w:ascii="Times New Roman" w:eastAsia="Times New Roman" w:hAnsi="Times New Roman" w:cs="Times New Roman"/>
          <w:b/>
          <w:sz w:val="28"/>
          <w:szCs w:val="24"/>
          <w:lang w:eastAsia="fr-FR"/>
        </w:rPr>
        <w:t>ENT</w:t>
      </w:r>
    </w:p>
    <w:p w14:paraId="783FF174" w14:textId="77777777" w:rsidR="004D5F6C" w:rsidRPr="000E48DF" w:rsidRDefault="004D5F6C" w:rsidP="004D5F6C">
      <w:pPr>
        <w:widowControl/>
        <w:autoSpaceDE/>
        <w:autoSpaceDN/>
        <w:spacing w:line="360" w:lineRule="auto"/>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C</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hniq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 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qui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rè</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7"/>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â</w:t>
      </w:r>
      <w:r w:rsidRPr="000E48DF">
        <w:rPr>
          <w:rFonts w:ascii="Times New Roman" w:eastAsia="Times New Roman" w:hAnsi="Times New Roman" w:cs="Times New Roman"/>
          <w:sz w:val="24"/>
          <w:szCs w:val="24"/>
          <w:lang w:eastAsia="fr-FR"/>
        </w:rPr>
        <w:t>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 Ce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ompo</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é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p>
    <w:p w14:paraId="481EF8D2" w14:textId="77777777" w:rsidR="004D5F6C" w:rsidRPr="000E48DF" w:rsidRDefault="004D5F6C" w:rsidP="004D5F6C">
      <w:pPr>
        <w:widowControl/>
        <w:numPr>
          <w:ilvl w:val="0"/>
          <w:numId w:val="94"/>
        </w:numPr>
        <w:autoSpaceDE/>
        <w:autoSpaceDN/>
        <w:spacing w:after="160" w:line="360"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 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hi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Cl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z w:val="24"/>
          <w:szCs w:val="24"/>
          <w:lang w:eastAsia="fr-FR"/>
        </w:rPr>
        <w:t>niqu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(CCT</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w:t>
      </w:r>
    </w:p>
    <w:p w14:paraId="673C7451" w14:textId="77777777" w:rsidR="004D5F6C" w:rsidRPr="000E48DF" w:rsidRDefault="004D5F6C" w:rsidP="004D5F6C">
      <w:pPr>
        <w:widowControl/>
        <w:numPr>
          <w:ilvl w:val="0"/>
          <w:numId w:val="94"/>
        </w:numPr>
        <w:autoSpaceDE/>
        <w:autoSpaceDN/>
        <w:spacing w:after="160" w:line="360"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 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s du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Unit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U) ;</w:t>
      </w:r>
    </w:p>
    <w:p w14:paraId="15473413" w14:textId="77777777" w:rsidR="004D5F6C" w:rsidRPr="000E48DF" w:rsidRDefault="004D5F6C" w:rsidP="004D5F6C">
      <w:pPr>
        <w:widowControl/>
        <w:numPr>
          <w:ilvl w:val="0"/>
          <w:numId w:val="94"/>
        </w:numPr>
        <w:autoSpaceDE/>
        <w:autoSpaceDN/>
        <w:spacing w:after="160" w:line="360"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 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vis 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f</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stim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tif.</w:t>
      </w:r>
    </w:p>
    <w:p w14:paraId="67A57EE9" w14:textId="77777777" w:rsidR="004D5F6C" w:rsidRPr="000E48DF" w:rsidRDefault="004D5F6C" w:rsidP="004D5F6C">
      <w:pPr>
        <w:widowControl/>
        <w:autoSpaceDE/>
        <w:autoSpaceDN/>
        <w:spacing w:after="240"/>
        <w:jc w:val="both"/>
        <w:rPr>
          <w:rFonts w:ascii="Times New Roman" w:eastAsia="Times New Roman" w:hAnsi="Times New Roman" w:cs="Times New Roman"/>
          <w:b/>
          <w:sz w:val="28"/>
          <w:szCs w:val="24"/>
          <w:lang w:eastAsia="fr-FR"/>
        </w:rPr>
      </w:pPr>
      <w:r w:rsidRPr="000E48DF">
        <w:rPr>
          <w:rFonts w:ascii="Times New Roman" w:eastAsia="Times New Roman" w:hAnsi="Times New Roman" w:cs="Times New Roman"/>
          <w:b/>
          <w:sz w:val="28"/>
          <w:szCs w:val="24"/>
          <w:lang w:eastAsia="fr-FR"/>
        </w:rPr>
        <w:t>Article 2 -      CONSISTANCE DES TRAVAUX</w:t>
      </w:r>
    </w:p>
    <w:p w14:paraId="5302B1D2" w14:textId="77777777" w:rsidR="004D5F6C" w:rsidRPr="000E48DF" w:rsidRDefault="004D5F6C" w:rsidP="004D5F6C">
      <w:pPr>
        <w:widowControl/>
        <w:autoSpaceDE/>
        <w:autoSpaceDN/>
        <w:spacing w:line="360" w:lineRule="auto"/>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oj</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sa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lité</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nd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w:t>
      </w:r>
    </w:p>
    <w:p w14:paraId="296CA4D3" w14:textId="77777777" w:rsidR="004D5F6C" w:rsidRPr="000E48DF" w:rsidRDefault="004D5F6C" w:rsidP="004D5F6C">
      <w:pPr>
        <w:widowControl/>
        <w:autoSpaceDE/>
        <w:autoSpaceDN/>
        <w:spacing w:line="360" w:lineRule="auto"/>
        <w:ind w:right="9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CHA</w:t>
      </w:r>
      <w:r w:rsidRPr="000E48DF">
        <w:rPr>
          <w:rFonts w:ascii="Times New Roman" w:eastAsia="Times New Roman" w:hAnsi="Times New Roman" w:cs="Times New Roman"/>
          <w:spacing w:val="3"/>
          <w:sz w:val="24"/>
          <w:szCs w:val="24"/>
          <w:lang w:eastAsia="fr-FR"/>
        </w:rPr>
        <w:t>P</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 xml:space="preserve">TRE </w:t>
      </w:r>
      <w:r w:rsidRPr="000E48DF">
        <w:rPr>
          <w:rFonts w:ascii="Times New Roman" w:eastAsia="Times New Roman" w:hAnsi="Times New Roman" w:cs="Times New Roman"/>
          <w:spacing w:val="2"/>
          <w:sz w:val="24"/>
          <w:szCs w:val="24"/>
          <w:lang w:eastAsia="fr-FR"/>
        </w:rPr>
        <w:t>A</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AR</w:t>
      </w:r>
      <w:r w:rsidRPr="000E48DF">
        <w:rPr>
          <w:rFonts w:ascii="Times New Roman" w:eastAsia="Times New Roman" w:hAnsi="Times New Roman" w:cs="Times New Roman"/>
          <w:spacing w:val="2"/>
          <w:sz w:val="24"/>
          <w:szCs w:val="24"/>
          <w:lang w:eastAsia="fr-FR"/>
        </w:rPr>
        <w:t>T</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 1</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z w:val="24"/>
          <w:szCs w:val="24"/>
          <w:lang w:eastAsia="fr-FR"/>
        </w:rPr>
        <w:t xml:space="preserve">AUX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ELIMINAIRE</w:t>
      </w:r>
      <w:r w:rsidRPr="000E48DF">
        <w:rPr>
          <w:rFonts w:ascii="Times New Roman" w:eastAsia="Times New Roman" w:hAnsi="Times New Roman" w:cs="Times New Roman"/>
          <w:sz w:val="24"/>
          <w:szCs w:val="24"/>
          <w:lang w:eastAsia="fr-FR"/>
        </w:rPr>
        <w:t xml:space="preserve"> </w:t>
      </w:r>
    </w:p>
    <w:p w14:paraId="47FBFCD5" w14:textId="77777777" w:rsidR="004D5F6C" w:rsidRPr="000E48DF" w:rsidRDefault="004D5F6C" w:rsidP="004D5F6C">
      <w:pPr>
        <w:widowControl/>
        <w:autoSpaceDE/>
        <w:autoSpaceDN/>
        <w:spacing w:line="360" w:lineRule="auto"/>
        <w:ind w:right="97"/>
        <w:jc w:val="both"/>
        <w:rPr>
          <w:rFonts w:ascii="Times New Roman" w:eastAsia="Times New Roman" w:hAnsi="Times New Roman" w:cs="Times New Roman"/>
          <w:b/>
          <w:sz w:val="24"/>
          <w:szCs w:val="24"/>
          <w:lang w:eastAsia="fr-FR"/>
        </w:rPr>
      </w:pPr>
      <w:r w:rsidRPr="000E48DF">
        <w:rPr>
          <w:rFonts w:ascii="Times New Roman" w:eastAsia="Times New Roman" w:hAnsi="Times New Roman" w:cs="Times New Roman"/>
          <w:sz w:val="24"/>
          <w:szCs w:val="24"/>
          <w:lang w:eastAsia="fr-FR"/>
        </w:rPr>
        <w:t>CHA</w:t>
      </w:r>
      <w:r w:rsidRPr="000E48DF">
        <w:rPr>
          <w:rFonts w:ascii="Times New Roman" w:eastAsia="Times New Roman" w:hAnsi="Times New Roman" w:cs="Times New Roman"/>
          <w:spacing w:val="3"/>
          <w:sz w:val="24"/>
          <w:szCs w:val="24"/>
          <w:lang w:eastAsia="fr-FR"/>
        </w:rPr>
        <w:t>P</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TRE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B</w:t>
      </w:r>
      <w:r w:rsidRPr="000E48DF">
        <w:rPr>
          <w:rFonts w:ascii="Times New Roman" w:eastAsia="Times New Roman" w:hAnsi="Times New Roman" w:cs="Times New Roman"/>
          <w:spacing w:val="24"/>
          <w:sz w:val="24"/>
          <w:szCs w:val="24"/>
          <w:lang w:eastAsia="fr-FR"/>
        </w:rPr>
        <w:t> </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b/>
          <w:sz w:val="24"/>
          <w:szCs w:val="24"/>
          <w:lang w:eastAsia="fr-FR"/>
        </w:rPr>
        <w:t>TRAVAUX AU NIVEAU DU BATIMENT DE LA DEUXIEME SALLE D’AUDIENCE</w:t>
      </w:r>
    </w:p>
    <w:p w14:paraId="291F4A7A"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AR</w:t>
      </w:r>
      <w:r w:rsidRPr="000E48DF">
        <w:rPr>
          <w:rFonts w:ascii="Times New Roman" w:eastAsia="Times New Roman" w:hAnsi="Times New Roman" w:cs="Times New Roman"/>
          <w:spacing w:val="2"/>
          <w:sz w:val="24"/>
          <w:szCs w:val="24"/>
          <w:lang w:eastAsia="fr-FR"/>
        </w:rPr>
        <w:t>T</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 B.1</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TRAVAUX DE MACONNERIE</w:t>
      </w:r>
    </w:p>
    <w:p w14:paraId="3078EEA8"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PARTIE N° B.2 : TRAVAUX DE CHARPENTE COUVERTURE</w:t>
      </w:r>
    </w:p>
    <w:p w14:paraId="2A686FAF"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PARTIE N° B.3 : TRAVAUX DE MENUISERIE METALLIQUE ET BOIS</w:t>
      </w:r>
    </w:p>
    <w:p w14:paraId="03915F73"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PARTIE N° B.4 : TRAVAUX DE REVETEMENT</w:t>
      </w:r>
    </w:p>
    <w:p w14:paraId="7B076E34"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PARTIE N° B.5 : TRAVAUX D’ELECTRICITE</w:t>
      </w:r>
    </w:p>
    <w:p w14:paraId="671BC044"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 xml:space="preserve">PARTIE N° B.6 : TRAVAUX DE PLOMBERIE - SANITAIRE </w:t>
      </w:r>
    </w:p>
    <w:p w14:paraId="2EABE8D1" w14:textId="77777777" w:rsidR="004D5F6C" w:rsidRPr="000E48DF" w:rsidRDefault="004D5F6C" w:rsidP="004D5F6C">
      <w:pPr>
        <w:widowControl/>
        <w:autoSpaceDE/>
        <w:autoSpaceDN/>
        <w:spacing w:after="240"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PARTIE N° B.7 : TRAVAUX DE PEINTURE</w:t>
      </w:r>
    </w:p>
    <w:p w14:paraId="140F53EC" w14:textId="77777777" w:rsidR="004D5F6C" w:rsidRPr="000E48DF" w:rsidRDefault="004D5F6C" w:rsidP="004D5F6C">
      <w:pPr>
        <w:widowControl/>
        <w:autoSpaceDE/>
        <w:autoSpaceDN/>
        <w:spacing w:line="360" w:lineRule="auto"/>
        <w:ind w:right="97"/>
        <w:jc w:val="both"/>
        <w:rPr>
          <w:rFonts w:ascii="Times New Roman" w:eastAsia="Times New Roman" w:hAnsi="Times New Roman" w:cs="Times New Roman"/>
          <w:b/>
          <w:sz w:val="24"/>
          <w:szCs w:val="24"/>
          <w:lang w:eastAsia="fr-FR"/>
        </w:rPr>
      </w:pPr>
      <w:r w:rsidRPr="000E48DF">
        <w:rPr>
          <w:rFonts w:ascii="Times New Roman" w:eastAsia="Times New Roman" w:hAnsi="Times New Roman" w:cs="Times New Roman"/>
          <w:sz w:val="24"/>
          <w:szCs w:val="24"/>
          <w:lang w:eastAsia="fr-FR"/>
        </w:rPr>
        <w:t>CHA</w:t>
      </w:r>
      <w:r w:rsidRPr="000E48DF">
        <w:rPr>
          <w:rFonts w:ascii="Times New Roman" w:eastAsia="Times New Roman" w:hAnsi="Times New Roman" w:cs="Times New Roman"/>
          <w:spacing w:val="3"/>
          <w:sz w:val="24"/>
          <w:szCs w:val="24"/>
          <w:lang w:eastAsia="fr-FR"/>
        </w:rPr>
        <w:t>P</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TRE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4"/>
          <w:sz w:val="24"/>
          <w:szCs w:val="24"/>
          <w:lang w:eastAsia="fr-FR"/>
        </w:rPr>
        <w:t> </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b/>
          <w:sz w:val="24"/>
          <w:szCs w:val="24"/>
          <w:lang w:eastAsia="fr-FR"/>
        </w:rPr>
        <w:t>TRAVAUX AU NIVEAU DU BATIMENT DES CHEFS DE COURS</w:t>
      </w:r>
    </w:p>
    <w:p w14:paraId="2B134ED7" w14:textId="77777777" w:rsidR="004D5F6C" w:rsidRPr="000E48DF" w:rsidRDefault="004D5F6C" w:rsidP="004D5F6C">
      <w:pPr>
        <w:widowControl/>
        <w:autoSpaceDE/>
        <w:autoSpaceDN/>
        <w:spacing w:line="200" w:lineRule="exact"/>
        <w:jc w:val="both"/>
        <w:rPr>
          <w:rFonts w:ascii="Times New Roman" w:eastAsia="Times New Roman" w:hAnsi="Times New Roman" w:cs="Times New Roman"/>
          <w:sz w:val="24"/>
          <w:szCs w:val="24"/>
          <w:lang w:eastAsia="fr-FR"/>
        </w:rPr>
      </w:pPr>
    </w:p>
    <w:p w14:paraId="1EC45A3C"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AR</w:t>
      </w:r>
      <w:r w:rsidRPr="000E48DF">
        <w:rPr>
          <w:rFonts w:ascii="Times New Roman" w:eastAsia="Times New Roman" w:hAnsi="Times New Roman" w:cs="Times New Roman"/>
          <w:spacing w:val="2"/>
          <w:sz w:val="24"/>
          <w:szCs w:val="24"/>
          <w:lang w:eastAsia="fr-FR"/>
        </w:rPr>
        <w:t>T</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 C.1</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TRAVAUX DE MACONNERIE</w:t>
      </w:r>
    </w:p>
    <w:p w14:paraId="6DC67840"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PARTIE N° C.2 : TRAVAUX DE CHARPENTE COUVERTURE</w:t>
      </w:r>
    </w:p>
    <w:p w14:paraId="720021E3"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PARTIE N° C.3 : TRAVAUX DE MENUISERIE METALLIQUE ET BOIS</w:t>
      </w:r>
    </w:p>
    <w:p w14:paraId="0A20FE60"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PARTIE N° C.4 : TRAVAUX DE REVETEMENT</w:t>
      </w:r>
    </w:p>
    <w:p w14:paraId="2ECB548F"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PARTIE N° C.5 : TRAVAUX D’ELECTRICITE</w:t>
      </w:r>
    </w:p>
    <w:p w14:paraId="4977C7D1"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 xml:space="preserve">PARTIE N° C.6 : TRAVAUX DE PLOMBERIE - SANITAIRE </w:t>
      </w:r>
    </w:p>
    <w:p w14:paraId="13397CE9" w14:textId="77777777" w:rsidR="004D5F6C" w:rsidRPr="000E48DF" w:rsidRDefault="004D5F6C" w:rsidP="004D5F6C">
      <w:pPr>
        <w:widowControl/>
        <w:autoSpaceDE/>
        <w:autoSpaceDN/>
        <w:spacing w:after="240"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PARTIE N° C.7 : TRAVAUX DE PEINTURE</w:t>
      </w:r>
    </w:p>
    <w:p w14:paraId="1F79C446" w14:textId="77777777" w:rsidR="004D5F6C" w:rsidRPr="000E48DF" w:rsidRDefault="004D5F6C" w:rsidP="004D5F6C">
      <w:pPr>
        <w:widowControl/>
        <w:autoSpaceDE/>
        <w:autoSpaceDN/>
        <w:spacing w:line="360" w:lineRule="auto"/>
        <w:ind w:right="97"/>
        <w:jc w:val="both"/>
        <w:rPr>
          <w:rFonts w:ascii="Times New Roman" w:eastAsia="Times New Roman" w:hAnsi="Times New Roman" w:cs="Times New Roman"/>
          <w:b/>
          <w:sz w:val="24"/>
          <w:szCs w:val="24"/>
          <w:lang w:eastAsia="fr-FR"/>
        </w:rPr>
      </w:pPr>
      <w:r w:rsidRPr="000E48DF">
        <w:rPr>
          <w:rFonts w:ascii="Times New Roman" w:eastAsia="Times New Roman" w:hAnsi="Times New Roman" w:cs="Times New Roman"/>
          <w:sz w:val="24"/>
          <w:szCs w:val="24"/>
          <w:lang w:eastAsia="fr-FR"/>
        </w:rPr>
        <w:lastRenderedPageBreak/>
        <w:t>CHA</w:t>
      </w:r>
      <w:r w:rsidRPr="000E48DF">
        <w:rPr>
          <w:rFonts w:ascii="Times New Roman" w:eastAsia="Times New Roman" w:hAnsi="Times New Roman" w:cs="Times New Roman"/>
          <w:spacing w:val="3"/>
          <w:sz w:val="24"/>
          <w:szCs w:val="24"/>
          <w:lang w:eastAsia="fr-FR"/>
        </w:rPr>
        <w:t>P</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TRE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D</w:t>
      </w:r>
      <w:r w:rsidRPr="000E48DF">
        <w:rPr>
          <w:rFonts w:ascii="Times New Roman" w:eastAsia="Times New Roman" w:hAnsi="Times New Roman" w:cs="Times New Roman"/>
          <w:spacing w:val="24"/>
          <w:sz w:val="24"/>
          <w:szCs w:val="24"/>
          <w:lang w:eastAsia="fr-FR"/>
        </w:rPr>
        <w:t> </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b/>
          <w:sz w:val="24"/>
          <w:szCs w:val="24"/>
          <w:lang w:eastAsia="fr-FR"/>
        </w:rPr>
        <w:t>TRAVAUX AU NIVEAU DU BATIMENT PRINCIPAL DE GREFFE ABRITANT LES BUREAUX DES SERVICES DES VICES PRESIDENTS</w:t>
      </w:r>
    </w:p>
    <w:p w14:paraId="1D6B6BCD"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AR</w:t>
      </w:r>
      <w:r w:rsidRPr="000E48DF">
        <w:rPr>
          <w:rFonts w:ascii="Times New Roman" w:eastAsia="Times New Roman" w:hAnsi="Times New Roman" w:cs="Times New Roman"/>
          <w:spacing w:val="2"/>
          <w:sz w:val="24"/>
          <w:szCs w:val="24"/>
          <w:lang w:eastAsia="fr-FR"/>
        </w:rPr>
        <w:t>T</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 D.1</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TRAVAUX DE MACONNERIE</w:t>
      </w:r>
    </w:p>
    <w:p w14:paraId="3D135E0E"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PARTIE N° D.2 : TRAVAUX DE CHARPENTE COUVERTURE</w:t>
      </w:r>
    </w:p>
    <w:p w14:paraId="2B0C1CF9" w14:textId="77777777" w:rsidR="004D5F6C" w:rsidRPr="000E48DF" w:rsidRDefault="004D5F6C" w:rsidP="004D5F6C">
      <w:pPr>
        <w:widowControl/>
        <w:autoSpaceDE/>
        <w:autoSpaceDN/>
        <w:spacing w:line="360" w:lineRule="auto"/>
        <w:ind w:right="97" w:firstLine="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PARTIE N° D.3 : TRAVAUX DE MENUISERIE METALLIQUE ET BOIS</w:t>
      </w:r>
    </w:p>
    <w:p w14:paraId="0AC046CA" w14:textId="77777777" w:rsidR="004D5F6C" w:rsidRPr="000E48DF" w:rsidRDefault="004D5F6C" w:rsidP="004D5F6C">
      <w:pPr>
        <w:widowControl/>
        <w:autoSpaceDE/>
        <w:autoSpaceDN/>
        <w:spacing w:after="240"/>
        <w:jc w:val="both"/>
        <w:rPr>
          <w:rFonts w:ascii="Times New Roman" w:eastAsia="Times New Roman" w:hAnsi="Times New Roman" w:cs="Times New Roman"/>
          <w:b/>
          <w:sz w:val="28"/>
          <w:szCs w:val="24"/>
          <w:lang w:eastAsia="fr-FR"/>
        </w:rPr>
      </w:pPr>
      <w:r w:rsidRPr="000E48DF">
        <w:rPr>
          <w:rFonts w:ascii="Times New Roman" w:eastAsia="Times New Roman" w:hAnsi="Times New Roman" w:cs="Times New Roman"/>
          <w:b/>
          <w:sz w:val="28"/>
          <w:szCs w:val="24"/>
          <w:lang w:eastAsia="fr-FR"/>
        </w:rPr>
        <w:t>Article 3 -      PROGRAMMES DE TRAVAUX</w:t>
      </w:r>
    </w:p>
    <w:p w14:paraId="0D686E0E" w14:textId="77777777" w:rsidR="004D5F6C" w:rsidRPr="000E48DF" w:rsidRDefault="004D5F6C" w:rsidP="004D5F6C">
      <w:pPr>
        <w:widowControl/>
        <w:autoSpaceDE/>
        <w:autoSpaceDN/>
        <w:spacing w:after="240"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mme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doit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réc</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p>
    <w:p w14:paraId="7A52CB2D" w14:textId="77777777" w:rsidR="004D5F6C" w:rsidRPr="000E48DF" w:rsidRDefault="004D5F6C" w:rsidP="004D5F6C">
      <w:pPr>
        <w:widowControl/>
        <w:numPr>
          <w:ilvl w:val="0"/>
          <w:numId w:val="95"/>
        </w:numPr>
        <w:autoSpaceDE/>
        <w:autoSpaceDN/>
        <w:spacing w:after="160" w:line="276" w:lineRule="auto"/>
        <w:ind w:right="1756"/>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iption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dispo</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 xml:space="preserve">itions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thod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nvis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ls utilis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w:t>
      </w:r>
    </w:p>
    <w:p w14:paraId="5549711C" w14:textId="77777777" w:rsidR="004D5F6C" w:rsidRPr="000E48DF" w:rsidRDefault="004D5F6C" w:rsidP="004D5F6C">
      <w:pPr>
        <w:widowControl/>
        <w:numPr>
          <w:ilvl w:val="0"/>
          <w:numId w:val="95"/>
        </w:numPr>
        <w:autoSpaceDE/>
        <w:autoSpaceDN/>
        <w:spacing w:after="160" w:line="276" w:lineRule="auto"/>
        <w:ind w:right="1756"/>
        <w:contextualSpacing/>
        <w:jc w:val="both"/>
        <w:rPr>
          <w:rFonts w:ascii="Times New Roman" w:eastAsia="Times New Roman" w:hAnsi="Times New Roman" w:cs="Times New Roman"/>
          <w:spacing w:val="-3"/>
          <w:sz w:val="24"/>
          <w:szCs w:val="24"/>
          <w:lang w:eastAsia="fr-FR"/>
        </w:rPr>
      </w:pPr>
      <w:r w:rsidRPr="000E48DF">
        <w:rPr>
          <w:rFonts w:ascii="Times New Roman" w:eastAsia="Times New Roman" w:hAnsi="Times New Roman" w:cs="Times New Roman"/>
          <w:spacing w:val="-3"/>
          <w:sz w:val="24"/>
          <w:szCs w:val="24"/>
          <w:lang w:eastAsia="fr-FR"/>
        </w:rPr>
        <w:t>Les personnels d'encadrement de direction du chantier ;</w:t>
      </w:r>
    </w:p>
    <w:p w14:paraId="7D85316F" w14:textId="77777777" w:rsidR="004D5F6C" w:rsidRPr="000E48DF" w:rsidRDefault="004D5F6C" w:rsidP="004D5F6C">
      <w:pPr>
        <w:widowControl/>
        <w:numPr>
          <w:ilvl w:val="0"/>
          <w:numId w:val="95"/>
        </w:numPr>
        <w:autoSpaceDE/>
        <w:autoSpaceDN/>
        <w:spacing w:after="160" w:line="276" w:lineRule="auto"/>
        <w:ind w:right="1756"/>
        <w:contextualSpacing/>
        <w:jc w:val="both"/>
        <w:rPr>
          <w:rFonts w:ascii="Times New Roman" w:eastAsia="Times New Roman" w:hAnsi="Times New Roman" w:cs="Times New Roman"/>
          <w:spacing w:val="-3"/>
          <w:sz w:val="24"/>
          <w:szCs w:val="24"/>
          <w:lang w:eastAsia="fr-FR"/>
        </w:rPr>
      </w:pPr>
      <w:r w:rsidRPr="000E48DF">
        <w:rPr>
          <w:rFonts w:ascii="Times New Roman" w:eastAsia="Times New Roman" w:hAnsi="Times New Roman" w:cs="Times New Roman"/>
          <w:spacing w:val="-3"/>
          <w:sz w:val="24"/>
          <w:szCs w:val="24"/>
          <w:lang w:eastAsia="fr-FR"/>
        </w:rPr>
        <w:t>Le planning d'exécution</w:t>
      </w:r>
    </w:p>
    <w:p w14:paraId="79C66F99" w14:textId="77777777" w:rsidR="004D5F6C" w:rsidRPr="000E48DF" w:rsidRDefault="004D5F6C" w:rsidP="004D5F6C">
      <w:pPr>
        <w:widowControl/>
        <w:numPr>
          <w:ilvl w:val="0"/>
          <w:numId w:val="95"/>
        </w:numPr>
        <w:autoSpaceDE/>
        <w:autoSpaceDN/>
        <w:spacing w:after="240" w:line="276" w:lineRule="auto"/>
        <w:ind w:right="1756"/>
        <w:contextualSpacing/>
        <w:jc w:val="both"/>
        <w:rPr>
          <w:rFonts w:ascii="Times New Roman" w:eastAsia="Times New Roman" w:hAnsi="Times New Roman" w:cs="Times New Roman"/>
          <w:spacing w:val="-3"/>
          <w:sz w:val="24"/>
          <w:szCs w:val="24"/>
          <w:lang w:eastAsia="fr-FR"/>
        </w:rPr>
      </w:pPr>
      <w:r w:rsidRPr="000E48DF">
        <w:rPr>
          <w:rFonts w:ascii="Times New Roman" w:eastAsia="Times New Roman" w:hAnsi="Times New Roman" w:cs="Times New Roman"/>
          <w:spacing w:val="-3"/>
          <w:sz w:val="24"/>
          <w:szCs w:val="24"/>
          <w:lang w:eastAsia="fr-FR"/>
        </w:rPr>
        <w:t>Toutes informations qui pourraient être utile au Maître d’œuvre pour organiser le contrôle. Ce programme sera révisé au cours de l'exécution du chantier autant que de besoin.</w:t>
      </w:r>
    </w:p>
    <w:p w14:paraId="4CB43F96" w14:textId="77777777" w:rsidR="004D5F6C" w:rsidRPr="000E48DF" w:rsidRDefault="004D5F6C" w:rsidP="004D5F6C">
      <w:pPr>
        <w:widowControl/>
        <w:autoSpaceDE/>
        <w:autoSpaceDN/>
        <w:spacing w:after="240"/>
        <w:jc w:val="both"/>
        <w:rPr>
          <w:rFonts w:ascii="Times New Roman" w:eastAsia="Times New Roman" w:hAnsi="Times New Roman" w:cs="Times New Roman"/>
          <w:b/>
          <w:sz w:val="28"/>
          <w:szCs w:val="24"/>
          <w:lang w:eastAsia="fr-FR"/>
        </w:rPr>
      </w:pPr>
      <w:r w:rsidRPr="000E48DF">
        <w:rPr>
          <w:rFonts w:ascii="Times New Roman" w:eastAsia="Times New Roman" w:hAnsi="Times New Roman" w:cs="Times New Roman"/>
          <w:b/>
          <w:sz w:val="28"/>
          <w:szCs w:val="24"/>
          <w:lang w:eastAsia="fr-FR"/>
        </w:rPr>
        <w:t>Article 4 -      PLANS DE RECOLEMENT</w:t>
      </w:r>
    </w:p>
    <w:p w14:paraId="39F832D6" w14:textId="77777777" w:rsidR="004D5F6C" w:rsidRPr="000E48DF" w:rsidRDefault="004D5F6C" w:rsidP="004D5F6C">
      <w:pPr>
        <w:widowControl/>
        <w:autoSpaceDE/>
        <w:autoSpaceDN/>
        <w:spacing w:line="276" w:lineRule="auto"/>
        <w:ind w:right="8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Co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3</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réc</w:t>
      </w:r>
      <w:r w:rsidRPr="000E48DF">
        <w:rPr>
          <w:rFonts w:ascii="Times New Roman" w:eastAsia="Times New Roman" w:hAnsi="Times New Roman" w:cs="Times New Roman"/>
          <w:sz w:val="24"/>
          <w:szCs w:val="24"/>
          <w:lang w:eastAsia="fr-FR"/>
        </w:rPr>
        <w:t>ol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ux </w:t>
      </w:r>
      <w:r w:rsidRPr="000E48DF">
        <w:rPr>
          <w:rFonts w:ascii="Times New Roman" w:eastAsia="Times New Roman" w:hAnsi="Times New Roman" w:cs="Times New Roman"/>
          <w:spacing w:val="-1"/>
          <w:sz w:val="24"/>
          <w:szCs w:val="24"/>
          <w:lang w:eastAsia="fr-FR"/>
        </w:rPr>
        <w:t>réa</w:t>
      </w:r>
      <w:r w:rsidRPr="000E48DF">
        <w:rPr>
          <w:rFonts w:ascii="Times New Roman" w:eastAsia="Times New Roman" w:hAnsi="Times New Roman" w:cs="Times New Roman"/>
          <w:sz w:val="24"/>
          <w:szCs w:val="24"/>
          <w:lang w:eastAsia="fr-FR"/>
        </w:rPr>
        <w:t>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plus t</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 xml:space="preserve">d </w:t>
      </w:r>
      <w:r w:rsidRPr="000E48DF">
        <w:rPr>
          <w:rFonts w:ascii="Times New Roman" w:eastAsia="Times New Roman" w:hAnsi="Times New Roman" w:cs="Times New Roman"/>
          <w:spacing w:val="4"/>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jour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ption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ovis</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y</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réce</w:t>
      </w:r>
      <w:r w:rsidRPr="000E48DF">
        <w:rPr>
          <w:rFonts w:ascii="Times New Roman" w:eastAsia="Times New Roman" w:hAnsi="Times New Roman" w:cs="Times New Roman"/>
          <w:sz w:val="24"/>
          <w:szCs w:val="24"/>
          <w:lang w:eastAsia="fr-FR"/>
        </w:rPr>
        <w:t>ptions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w:t>
      </w:r>
    </w:p>
    <w:p w14:paraId="01C31150" w14:textId="77777777" w:rsidR="004D5F6C" w:rsidRPr="000E48DF" w:rsidRDefault="004D5F6C" w:rsidP="004D5F6C">
      <w:pPr>
        <w:widowControl/>
        <w:autoSpaceDE/>
        <w:autoSpaceDN/>
        <w:spacing w:before="1" w:line="280" w:lineRule="exact"/>
        <w:jc w:val="both"/>
        <w:rPr>
          <w:rFonts w:ascii="Times New Roman" w:eastAsia="Times New Roman" w:hAnsi="Times New Roman" w:cs="Times New Roman"/>
          <w:sz w:val="28"/>
          <w:szCs w:val="28"/>
          <w:lang w:eastAsia="fr-FR"/>
        </w:rPr>
      </w:pPr>
    </w:p>
    <w:p w14:paraId="337BEE2C" w14:textId="77777777" w:rsidR="004D5F6C" w:rsidRPr="000E48DF" w:rsidRDefault="004D5F6C" w:rsidP="004D5F6C">
      <w:pPr>
        <w:widowControl/>
        <w:tabs>
          <w:tab w:val="left" w:pos="8770"/>
        </w:tabs>
        <w:autoSpaceDE/>
        <w:autoSpaceDN/>
        <w:spacing w:after="240"/>
        <w:ind w:right="1250"/>
        <w:jc w:val="both"/>
        <w:rPr>
          <w:rFonts w:ascii="Times New Roman" w:eastAsia="Times New Roman" w:hAnsi="Times New Roman" w:cs="Times New Roman"/>
          <w:b/>
          <w:color w:val="FF0000"/>
          <w:sz w:val="24"/>
          <w:szCs w:val="24"/>
          <w:lang w:eastAsia="fr-FR"/>
        </w:rPr>
      </w:pPr>
      <w:r w:rsidRPr="000E48DF">
        <w:rPr>
          <w:rFonts w:ascii="Times New Roman" w:eastAsia="Times New Roman" w:hAnsi="Times New Roman" w:cs="Times New Roman"/>
          <w:b/>
          <w:spacing w:val="-3"/>
          <w:sz w:val="32"/>
          <w:szCs w:val="24"/>
          <w:lang w:eastAsia="fr-FR"/>
        </w:rPr>
        <w:t>PARTIE II – PROVENANCE, QUALITE ET PREPARATION DES MATERIAUX</w:t>
      </w:r>
    </w:p>
    <w:p w14:paraId="346CEC19" w14:textId="77777777" w:rsidR="004D5F6C" w:rsidRPr="000E48DF" w:rsidRDefault="004D5F6C" w:rsidP="004D5F6C">
      <w:pPr>
        <w:widowControl/>
        <w:autoSpaceDE/>
        <w:autoSpaceDN/>
        <w:spacing w:after="240"/>
        <w:jc w:val="both"/>
        <w:rPr>
          <w:rFonts w:ascii="Times New Roman" w:eastAsia="Times New Roman" w:hAnsi="Times New Roman" w:cs="Times New Roman"/>
          <w:b/>
          <w:sz w:val="28"/>
          <w:szCs w:val="24"/>
          <w:lang w:eastAsia="fr-FR"/>
        </w:rPr>
      </w:pPr>
      <w:r w:rsidRPr="000E48DF">
        <w:rPr>
          <w:rFonts w:ascii="Times New Roman" w:eastAsia="Times New Roman" w:hAnsi="Times New Roman" w:cs="Times New Roman"/>
          <w:b/>
          <w:sz w:val="28"/>
          <w:szCs w:val="24"/>
          <w:lang w:eastAsia="fr-FR"/>
        </w:rPr>
        <w:t>ARTICLE 7 - REMBLAIS COURANTS</w:t>
      </w:r>
    </w:p>
    <w:p w14:paraId="51AA4AF4" w14:textId="77777777" w:rsidR="004D5F6C" w:rsidRPr="000E48DF" w:rsidRDefault="004D5F6C" w:rsidP="004D5F6C">
      <w:pPr>
        <w:widowControl/>
        <w:autoSpaceDE/>
        <w:autoSpaceDN/>
        <w:spacing w:line="276" w:lineRule="auto"/>
        <w:ind w:right="310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it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éa</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z</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obl</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0D0A649C" w14:textId="77777777" w:rsidR="004D5F6C" w:rsidRPr="000E48DF" w:rsidRDefault="004D5F6C" w:rsidP="004D5F6C">
      <w:pPr>
        <w:widowControl/>
        <w:autoSpaceDE/>
        <w:autoSpaceDN/>
        <w:spacing w:line="276" w:lineRule="auto"/>
        <w:ind w:right="87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éra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 xml:space="preserve">ils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ist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ou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unts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réé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p>
    <w:p w14:paraId="62C272B6" w14:textId="77777777" w:rsidR="004D5F6C" w:rsidRPr="000E48DF" w:rsidRDefault="004D5F6C" w:rsidP="004D5F6C">
      <w:pPr>
        <w:widowControl/>
        <w:autoSpaceDE/>
        <w:autoSpaceDN/>
        <w:spacing w:line="276" w:lineRule="auto"/>
        <w:ind w:right="9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ls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 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vus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ère</w:t>
      </w:r>
      <w:r w:rsidRPr="000E48DF">
        <w:rPr>
          <w:rFonts w:ascii="Times New Roman" w:eastAsia="Times New Roman" w:hAnsi="Times New Roman" w:cs="Times New Roman"/>
          <w:sz w:val="24"/>
          <w:szCs w:val="24"/>
          <w:lang w:eastAsia="fr-FR"/>
        </w:rPr>
        <w:t>s v</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ou 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ls poss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minimum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car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istiqu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w:t>
      </w:r>
    </w:p>
    <w:p w14:paraId="58B7993E" w14:textId="77777777" w:rsidR="004D5F6C" w:rsidRPr="000E48DF" w:rsidRDefault="004D5F6C" w:rsidP="004D5F6C">
      <w:pPr>
        <w:widowControl/>
        <w:autoSpaceDE/>
        <w:autoSpaceDN/>
        <w:spacing w:line="276" w:lineRule="auto"/>
        <w:ind w:right="479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Dim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nsion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ins      </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z w:val="24"/>
          <w:szCs w:val="24"/>
          <w:lang w:eastAsia="fr-FR"/>
        </w:rPr>
        <w:t>D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40mm</w:t>
      </w:r>
    </w:p>
    <w:p w14:paraId="167EB34C" w14:textId="77777777" w:rsidR="004D5F6C" w:rsidRPr="000E48DF" w:rsidRDefault="004D5F6C" w:rsidP="004D5F6C">
      <w:pPr>
        <w:widowControl/>
        <w:autoSpaceDE/>
        <w:autoSpaceDN/>
        <w:spacing w:line="276" w:lineRule="auto"/>
        <w:ind w:right="561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ndi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ité                           </w:t>
      </w:r>
      <w:r w:rsidRPr="000E48DF">
        <w:rPr>
          <w:rFonts w:ascii="Times New Roman" w:eastAsia="Times New Roman" w:hAnsi="Times New Roman" w:cs="Times New Roman"/>
          <w:spacing w:val="51"/>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35</w:t>
      </w:r>
    </w:p>
    <w:p w14:paraId="15B120EF" w14:textId="77777777" w:rsidR="004D5F6C" w:rsidRPr="000E48DF" w:rsidRDefault="004D5F6C" w:rsidP="004D5F6C">
      <w:pPr>
        <w:widowControl/>
        <w:autoSpaceDE/>
        <w:autoSpaceDN/>
        <w:spacing w:line="276" w:lineRule="auto"/>
        <w:ind w:right="562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rce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f</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30</w:t>
      </w:r>
    </w:p>
    <w:p w14:paraId="47493EC0" w14:textId="77777777" w:rsidR="004D5F6C" w:rsidRPr="000E48DF" w:rsidRDefault="004D5F6C" w:rsidP="004D5F6C">
      <w:pPr>
        <w:widowControl/>
        <w:autoSpaceDE/>
        <w:autoSpaceDN/>
        <w:spacing w:after="240" w:line="276" w:lineRule="auto"/>
        <w:ind w:right="588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ndi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3"/>
          <w:sz w:val="24"/>
          <w:szCs w:val="24"/>
          <w:lang w:eastAsia="fr-FR"/>
        </w:rPr>
        <w:t>C</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&gt;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15</w:t>
      </w:r>
    </w:p>
    <w:p w14:paraId="5FF921FE" w14:textId="77777777" w:rsidR="004D5F6C" w:rsidRPr="000E48DF" w:rsidRDefault="004D5F6C" w:rsidP="004D5F6C">
      <w:pPr>
        <w:widowControl/>
        <w:autoSpaceDE/>
        <w:autoSpaceDN/>
        <w:spacing w:after="240"/>
        <w:jc w:val="both"/>
        <w:rPr>
          <w:rFonts w:ascii="Times New Roman" w:eastAsia="Times New Roman" w:hAnsi="Times New Roman" w:cs="Times New Roman"/>
          <w:b/>
          <w:sz w:val="28"/>
          <w:szCs w:val="24"/>
          <w:lang w:eastAsia="fr-FR"/>
        </w:rPr>
      </w:pPr>
      <w:r w:rsidRPr="000E48DF">
        <w:rPr>
          <w:rFonts w:ascii="Times New Roman" w:eastAsia="Times New Roman" w:hAnsi="Times New Roman" w:cs="Times New Roman"/>
          <w:b/>
          <w:sz w:val="28"/>
          <w:szCs w:val="24"/>
          <w:lang w:eastAsia="fr-FR"/>
        </w:rPr>
        <w:t>ARTICLE 8 -MATERIAUX POUR REMBLAIS DE SUBSTITUTION EN ZONE MARECAGEUSE</w:t>
      </w:r>
    </w:p>
    <w:p w14:paraId="7399E9BB" w14:textId="77777777" w:rsidR="004D5F6C" w:rsidRPr="000E48DF" w:rsidRDefault="004D5F6C" w:rsidP="004D5F6C">
      <w:pPr>
        <w:widowControl/>
        <w:autoSpaceDE/>
        <w:autoSpaceDN/>
        <w:spacing w:line="276" w:lineRule="auto"/>
        <w:ind w:right="8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substitut</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4"/>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z</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3"/>
          <w:sz w:val="24"/>
          <w:szCs w:val="24"/>
          <w:lang w:eastAsia="fr-FR"/>
        </w:rPr>
        <w:t>a</w:t>
      </w:r>
      <w:r w:rsidRPr="000E48DF">
        <w:rPr>
          <w:rFonts w:ascii="Times New Roman" w:eastAsia="Times New Roman" w:hAnsi="Times New Roman" w:cs="Times New Roman"/>
          <w:spacing w:val="-1"/>
          <w:sz w:val="24"/>
          <w:szCs w:val="24"/>
          <w:lang w:eastAsia="fr-FR"/>
        </w:rPr>
        <w:t>réc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ins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nsible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pte à</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sa</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z w:val="24"/>
          <w:szCs w:val="24"/>
          <w:lang w:eastAsia="fr-FR"/>
        </w:rPr>
        <w:t>non</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sus</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ptible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ovoqu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mont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pill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p>
    <w:p w14:paraId="72A8B0AE" w14:textId="77777777" w:rsidR="004D5F6C" w:rsidRPr="000E48DF" w:rsidRDefault="004D5F6C" w:rsidP="004D5F6C">
      <w:pPr>
        <w:widowControl/>
        <w:autoSpaceDE/>
        <w:autoSpaceDN/>
        <w:spacing w:line="276" w:lineRule="auto"/>
        <w:ind w:right="7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donc</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0/6</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tou</w:t>
      </w:r>
      <w:r w:rsidRPr="000E48DF">
        <w:rPr>
          <w:rFonts w:ascii="Times New Roman" w:eastAsia="Times New Roman" w:hAnsi="Times New Roman" w:cs="Times New Roman"/>
          <w:spacing w:val="5"/>
          <w:sz w:val="24"/>
          <w:szCs w:val="24"/>
          <w:lang w:eastAsia="fr-FR"/>
        </w:rPr>
        <w:t>t</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0/40.</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éfa</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un 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on pou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ilis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4"/>
          <w:sz w:val="24"/>
          <w:szCs w:val="24"/>
          <w:lang w:eastAsia="fr-FR"/>
        </w:rPr>
        <w:t>a</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car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istiqu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 Dim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nsion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ins      </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z w:val="24"/>
          <w:szCs w:val="24"/>
          <w:lang w:eastAsia="fr-FR"/>
        </w:rPr>
        <w:t>D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40mm</w:t>
      </w:r>
    </w:p>
    <w:p w14:paraId="4C8EE5E4" w14:textId="77777777" w:rsidR="004D5F6C" w:rsidRPr="000E48DF" w:rsidRDefault="004D5F6C" w:rsidP="004D5F6C">
      <w:pPr>
        <w:widowControl/>
        <w:autoSpaceDE/>
        <w:autoSpaceDN/>
        <w:spacing w:line="276" w:lineRule="auto"/>
        <w:ind w:right="489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ndi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ité                                       </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20</w:t>
      </w:r>
    </w:p>
    <w:p w14:paraId="21163E36" w14:textId="77777777" w:rsidR="004D5F6C" w:rsidRPr="000E48DF" w:rsidRDefault="004D5F6C" w:rsidP="004D5F6C">
      <w:pPr>
        <w:widowControl/>
        <w:autoSpaceDE/>
        <w:autoSpaceDN/>
        <w:spacing w:line="276" w:lineRule="auto"/>
        <w:ind w:right="478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lastRenderedPageBreak/>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10mm                               </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z w:val="24"/>
          <w:szCs w:val="24"/>
          <w:lang w:eastAsia="fr-FR"/>
        </w:rPr>
        <w:t>65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100</w:t>
      </w:r>
    </w:p>
    <w:p w14:paraId="6D5D640C" w14:textId="77777777" w:rsidR="004D5F6C" w:rsidRPr="000E48DF" w:rsidRDefault="004D5F6C" w:rsidP="004D5F6C">
      <w:pPr>
        <w:widowControl/>
        <w:autoSpaceDE/>
        <w:autoSpaceDN/>
        <w:spacing w:line="276" w:lineRule="auto"/>
        <w:ind w:right="490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5mm                                 </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z w:val="24"/>
          <w:szCs w:val="24"/>
          <w:lang w:eastAsia="fr-FR"/>
        </w:rPr>
        <w:t>45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85</w:t>
      </w:r>
    </w:p>
    <w:p w14:paraId="32D416AC" w14:textId="77777777" w:rsidR="004D5F6C" w:rsidRPr="000E48DF" w:rsidRDefault="004D5F6C" w:rsidP="004D5F6C">
      <w:pPr>
        <w:widowControl/>
        <w:autoSpaceDE/>
        <w:autoSpaceDN/>
        <w:spacing w:line="276" w:lineRule="auto"/>
        <w:ind w:right="490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2mm                                 </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z w:val="24"/>
          <w:szCs w:val="24"/>
          <w:lang w:eastAsia="fr-FR"/>
        </w:rPr>
        <w:t>30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38</w:t>
      </w:r>
    </w:p>
    <w:p w14:paraId="0D769722" w14:textId="77777777" w:rsidR="004D5F6C" w:rsidRPr="000E48DF" w:rsidRDefault="004D5F6C" w:rsidP="004D5F6C">
      <w:pPr>
        <w:widowControl/>
        <w:autoSpaceDE/>
        <w:autoSpaceDN/>
        <w:spacing w:line="276" w:lineRule="auto"/>
        <w:ind w:left="113" w:right="496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z w:val="24"/>
          <w:szCs w:val="24"/>
          <w:lang w:eastAsia="fr-FR"/>
        </w:rPr>
        <w:t>f</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15</w:t>
      </w:r>
    </w:p>
    <w:p w14:paraId="1990B43E" w14:textId="77777777" w:rsidR="004D5F6C" w:rsidRPr="000E48DF" w:rsidRDefault="004D5F6C" w:rsidP="004D5F6C">
      <w:pPr>
        <w:widowControl/>
        <w:autoSpaceDE/>
        <w:autoSpaceDN/>
        <w:spacing w:line="276" w:lineRule="auto"/>
        <w:ind w:left="113" w:right="588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ndi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3"/>
          <w:sz w:val="24"/>
          <w:szCs w:val="24"/>
          <w:lang w:eastAsia="fr-FR"/>
        </w:rPr>
        <w:t>C</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&gt;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15</w:t>
      </w:r>
    </w:p>
    <w:p w14:paraId="5F5F6D89" w14:textId="77777777" w:rsidR="004D5F6C" w:rsidRPr="000E48DF" w:rsidRDefault="004D5F6C" w:rsidP="004D5F6C">
      <w:pPr>
        <w:widowControl/>
        <w:autoSpaceDE/>
        <w:autoSpaceDN/>
        <w:spacing w:after="240"/>
        <w:jc w:val="both"/>
        <w:rPr>
          <w:rFonts w:ascii="Times New Roman" w:eastAsia="Times New Roman" w:hAnsi="Times New Roman" w:cs="Times New Roman"/>
          <w:b/>
          <w:sz w:val="28"/>
          <w:szCs w:val="24"/>
          <w:lang w:eastAsia="fr-FR"/>
        </w:rPr>
      </w:pPr>
      <w:r w:rsidRPr="000E48DF">
        <w:rPr>
          <w:rFonts w:ascii="Times New Roman" w:eastAsia="Times New Roman" w:hAnsi="Times New Roman" w:cs="Times New Roman"/>
          <w:b/>
          <w:sz w:val="28"/>
          <w:szCs w:val="24"/>
          <w:lang w:eastAsia="fr-FR"/>
        </w:rPr>
        <w:t>ARTICLE 9  - MATERIAUX POUR MORTIER, BETON ET BETON ARME</w:t>
      </w:r>
    </w:p>
    <w:p w14:paraId="6AFA17C1" w14:textId="77777777" w:rsidR="004D5F6C" w:rsidRPr="000E48DF" w:rsidRDefault="004D5F6C" w:rsidP="004D5F6C">
      <w:pPr>
        <w:widowControl/>
        <w:autoSpaceDE/>
        <w:autoSpaceDN/>
        <w:spacing w:after="240"/>
        <w:ind w:right="97"/>
        <w:jc w:val="both"/>
        <w:rPr>
          <w:rFonts w:ascii="Times New Roman" w:eastAsia="Times New Roman" w:hAnsi="Times New Roman" w:cs="Times New Roman"/>
          <w:b/>
          <w:spacing w:val="-3"/>
          <w:sz w:val="24"/>
          <w:szCs w:val="24"/>
          <w:lang w:eastAsia="fr-FR"/>
        </w:rPr>
      </w:pPr>
      <w:r w:rsidRPr="000E48DF">
        <w:rPr>
          <w:rFonts w:ascii="Times New Roman" w:eastAsia="Times New Roman" w:hAnsi="Times New Roman" w:cs="Times New Roman"/>
          <w:b/>
          <w:spacing w:val="-3"/>
          <w:sz w:val="24"/>
          <w:szCs w:val="24"/>
          <w:lang w:eastAsia="fr-FR"/>
        </w:rPr>
        <w:t>9.1 -    SABLES</w:t>
      </w:r>
    </w:p>
    <w:p w14:paraId="176E320A" w14:textId="77777777" w:rsidR="004D5F6C" w:rsidRPr="000E48DF" w:rsidRDefault="004D5F6C" w:rsidP="004D5F6C">
      <w:pPr>
        <w:widowControl/>
        <w:autoSpaceDE/>
        <w:autoSpaceDN/>
        <w:spacing w:line="276" w:lineRule="auto"/>
        <w:ind w:right="7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ff</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pacing w:val="5"/>
          <w:sz w:val="24"/>
          <w:szCs w:val="24"/>
          <w:lang w:eastAsia="fr-FR"/>
        </w:rPr>
        <w:t>t</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istiqu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réc</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réce</w:t>
      </w:r>
      <w:r w:rsidRPr="000E48DF">
        <w:rPr>
          <w:rFonts w:ascii="Times New Roman" w:eastAsia="Times New Roman" w:hAnsi="Times New Roman" w:cs="Times New Roman"/>
          <w:sz w:val="24"/>
          <w:szCs w:val="24"/>
          <w:lang w:eastAsia="fr-FR"/>
        </w:rPr>
        <w:t>ption.</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ins,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oiss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sous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ne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y</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use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ts div</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bois.</w:t>
      </w:r>
    </w:p>
    <w:p w14:paraId="798264E6" w14:textId="77777777" w:rsidR="004D5F6C" w:rsidRPr="000E48DF" w:rsidRDefault="004D5F6C" w:rsidP="004D5F6C">
      <w:pPr>
        <w:widowControl/>
        <w:autoSpaceDE/>
        <w:autoSpaceDN/>
        <w:spacing w:line="276" w:lineRule="auto"/>
        <w:ind w:right="7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soin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la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ible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pacing w:val="-1"/>
          <w:sz w:val="24"/>
          <w:szCs w:val="24"/>
          <w:lang w:eastAsia="fr-FR"/>
        </w:rPr>
        <w:t>arr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vi</w:t>
      </w:r>
      <w:r w:rsidRPr="000E48DF">
        <w:rPr>
          <w:rFonts w:ascii="Times New Roman" w:eastAsia="Times New Roman" w:hAnsi="Times New Roman" w:cs="Times New Roman"/>
          <w:spacing w:val="-1"/>
          <w:sz w:val="24"/>
          <w:szCs w:val="24"/>
          <w:lang w:eastAsia="fr-FR"/>
        </w:rPr>
        <w:t>ère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ls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ne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nir</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poids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plus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5%</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u 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900</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tim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plus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nsions 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era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limit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4"/>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rè</w:t>
      </w:r>
      <w:r w:rsidRPr="000E48DF">
        <w:rPr>
          <w:rFonts w:ascii="Times New Roman" w:eastAsia="Times New Roman" w:hAnsi="Times New Roman" w:cs="Times New Roman"/>
          <w:sz w:val="24"/>
          <w:szCs w:val="24"/>
          <w:lang w:eastAsia="fr-FR"/>
        </w:rPr>
        <w:t>s :</w:t>
      </w:r>
    </w:p>
    <w:p w14:paraId="1A65BF65" w14:textId="77777777" w:rsidR="004D5F6C" w:rsidRPr="000E48DF" w:rsidRDefault="004D5F6C" w:rsidP="004D5F6C">
      <w:pPr>
        <w:widowControl/>
        <w:numPr>
          <w:ilvl w:val="0"/>
          <w:numId w:val="100"/>
        </w:numPr>
        <w:autoSpaceDE/>
        <w:autoSpaceDN/>
        <w:spacing w:after="160" w:line="276" w:lineRule="auto"/>
        <w:ind w:right="76"/>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0/2 mm ;</w:t>
      </w:r>
    </w:p>
    <w:p w14:paraId="4C6C58A3" w14:textId="77777777" w:rsidR="004D5F6C" w:rsidRPr="000E48DF" w:rsidRDefault="004D5F6C" w:rsidP="004D5F6C">
      <w:pPr>
        <w:widowControl/>
        <w:numPr>
          <w:ilvl w:val="0"/>
          <w:numId w:val="100"/>
        </w:numPr>
        <w:autoSpaceDE/>
        <w:autoSpaceDN/>
        <w:spacing w:after="160" w:line="276" w:lineRule="auto"/>
        <w:ind w:right="76"/>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ton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mé         0/5 mm ;</w:t>
      </w:r>
    </w:p>
    <w:p w14:paraId="739141F9" w14:textId="77777777" w:rsidR="004D5F6C" w:rsidRPr="000E48DF" w:rsidRDefault="004D5F6C" w:rsidP="004D5F6C">
      <w:pPr>
        <w:widowControl/>
        <w:numPr>
          <w:ilvl w:val="0"/>
          <w:numId w:val="100"/>
        </w:numPr>
        <w:autoSpaceDE/>
        <w:autoSpaceDN/>
        <w:spacing w:after="160" w:line="276" w:lineRule="auto"/>
        <w:ind w:right="76"/>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ton non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 xml:space="preserve">mé  0/5 </w:t>
      </w:r>
      <w:proofErr w:type="spellStart"/>
      <w:r w:rsidRPr="000E48DF">
        <w:rPr>
          <w:rFonts w:ascii="Times New Roman" w:eastAsia="Times New Roman" w:hAnsi="Times New Roman" w:cs="Times New Roman"/>
          <w:sz w:val="24"/>
          <w:szCs w:val="24"/>
          <w:lang w:eastAsia="fr-FR"/>
        </w:rPr>
        <w:t>mm.</w:t>
      </w:r>
      <w:proofErr w:type="spellEnd"/>
    </w:p>
    <w:p w14:paraId="269CE8B7" w14:textId="77777777" w:rsidR="004D5F6C" w:rsidRPr="000E48DF" w:rsidRDefault="004D5F6C" w:rsidP="004D5F6C">
      <w:pPr>
        <w:widowControl/>
        <w:autoSpaceDE/>
        <w:autoSpaceDN/>
        <w:spacing w:line="276" w:lineRule="auto"/>
        <w:ind w:right="235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do</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voir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un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 su</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75.</w:t>
      </w:r>
    </w:p>
    <w:p w14:paraId="6C9886AD" w14:textId="77777777" w:rsidR="004D5F6C" w:rsidRPr="000E48DF" w:rsidRDefault="004D5F6C" w:rsidP="004D5F6C">
      <w:pPr>
        <w:widowControl/>
        <w:autoSpaceDE/>
        <w:autoSpaceDN/>
        <w:spacing w:line="276" w:lineRule="auto"/>
        <w:ind w:right="198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soi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 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mploi.</w:t>
      </w:r>
    </w:p>
    <w:p w14:paraId="32737EA7" w14:textId="77777777" w:rsidR="004D5F6C" w:rsidRPr="000E48DF" w:rsidRDefault="004D5F6C" w:rsidP="004D5F6C">
      <w:pPr>
        <w:widowControl/>
        <w:autoSpaceDE/>
        <w:autoSpaceDN/>
        <w:spacing w:after="240" w:line="276" w:lineRule="auto"/>
        <w:ind w:right="7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ité</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module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2,2</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2,8)</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dont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la 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 doit</w:t>
      </w:r>
      <w:r w:rsidRPr="000E48DF">
        <w:rPr>
          <w:rFonts w:ascii="Times New Roman" w:eastAsia="Times New Roman" w:hAnsi="Times New Roman" w:cs="Times New Roman"/>
          <w:spacing w:val="2"/>
          <w:sz w:val="24"/>
          <w:szCs w:val="24"/>
          <w:lang w:eastAsia="fr-FR"/>
        </w:rPr>
        <w:t xml:space="preserve">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car</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de plus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0,20,</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bsolu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module de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sse du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nu</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l</w:t>
      </w:r>
      <w:r w:rsidRPr="000E48DF">
        <w:rPr>
          <w:rFonts w:ascii="Times New Roman" w:eastAsia="Times New Roman" w:hAnsi="Times New Roman" w:cs="Times New Roman"/>
          <w:spacing w:val="7"/>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tud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z w:val="24"/>
          <w:szCs w:val="24"/>
          <w:lang w:eastAsia="fr-FR"/>
        </w:rPr>
        <w:t>u 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ff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4"/>
          <w:sz w:val="24"/>
          <w:szCs w:val="24"/>
          <w:lang w:eastAsia="fr-FR"/>
        </w:rPr>
        <w:t>d</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u</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q</w:t>
      </w:r>
      <w:r w:rsidRPr="000E48DF">
        <w:rPr>
          <w:rFonts w:ascii="Times New Roman" w:eastAsia="Times New Roman" w:hAnsi="Times New Roman" w:cs="Times New Roman"/>
          <w:sz w:val="24"/>
          <w:szCs w:val="24"/>
          <w:lang w:eastAsia="fr-FR"/>
        </w:rPr>
        <w:t>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liv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ison.</w:t>
      </w:r>
    </w:p>
    <w:p w14:paraId="13CEA469" w14:textId="77777777" w:rsidR="004D5F6C" w:rsidRPr="000E48DF" w:rsidRDefault="004D5F6C" w:rsidP="004D5F6C">
      <w:pPr>
        <w:widowControl/>
        <w:autoSpaceDE/>
        <w:autoSpaceDN/>
        <w:ind w:right="97"/>
        <w:jc w:val="both"/>
        <w:rPr>
          <w:rFonts w:ascii="Times New Roman" w:eastAsia="Times New Roman" w:hAnsi="Times New Roman" w:cs="Times New Roman"/>
          <w:b/>
          <w:spacing w:val="-3"/>
          <w:sz w:val="24"/>
          <w:szCs w:val="24"/>
          <w:lang w:eastAsia="fr-FR"/>
        </w:rPr>
      </w:pPr>
      <w:r w:rsidRPr="000E48DF">
        <w:rPr>
          <w:rFonts w:ascii="Times New Roman" w:eastAsia="Times New Roman" w:hAnsi="Times New Roman" w:cs="Times New Roman"/>
          <w:b/>
          <w:spacing w:val="-3"/>
          <w:sz w:val="24"/>
          <w:szCs w:val="24"/>
          <w:lang w:eastAsia="fr-FR"/>
        </w:rPr>
        <w:t>9.2  GRANULATS</w:t>
      </w:r>
    </w:p>
    <w:p w14:paraId="79861E84" w14:textId="77777777" w:rsidR="004D5F6C" w:rsidRPr="000E48DF" w:rsidRDefault="004D5F6C" w:rsidP="004D5F6C">
      <w:pPr>
        <w:widowControl/>
        <w:autoSpaceDE/>
        <w:autoSpaceDN/>
        <w:spacing w:line="276" w:lineRule="auto"/>
        <w:ind w:right="9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Co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limin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6"/>
          <w:sz w:val="24"/>
          <w:szCs w:val="24"/>
          <w:lang w:eastAsia="fr-FR"/>
        </w:rPr>
        <w:t>f</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 à</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2</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nulom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 à</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indi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tif</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iss ou 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294DAE02" w14:textId="77777777" w:rsidR="004D5F6C" w:rsidRPr="000E48DF" w:rsidRDefault="004D5F6C" w:rsidP="004D5F6C">
      <w:pPr>
        <w:widowControl/>
        <w:autoSpaceDE/>
        <w:autoSpaceDN/>
        <w:spacing w:line="276" w:lineRule="auto"/>
        <w:ind w:right="7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le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poids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stin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lité</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mis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0</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5</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doit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fér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1,5</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Ch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omposition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opos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le Co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rac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du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mps 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om</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osition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tons.</w:t>
      </w:r>
    </w:p>
    <w:p w14:paraId="2419468A" w14:textId="77777777" w:rsidR="004D5F6C" w:rsidRPr="000E48DF" w:rsidRDefault="004D5F6C" w:rsidP="004D5F6C">
      <w:pPr>
        <w:widowControl/>
        <w:autoSpaceDE/>
        <w:autoSpaceDN/>
        <w:spacing w:line="276" w:lineRule="auto"/>
        <w:ind w:right="9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uls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sont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 :</w:t>
      </w:r>
    </w:p>
    <w:p w14:paraId="78B3DE5E" w14:textId="77777777" w:rsidR="004D5F6C" w:rsidRPr="000E48DF" w:rsidRDefault="004D5F6C" w:rsidP="004D5F6C">
      <w:pPr>
        <w:widowControl/>
        <w:numPr>
          <w:ilvl w:val="0"/>
          <w:numId w:val="101"/>
        </w:numPr>
        <w:autoSpaceDE/>
        <w:autoSpaceDN/>
        <w:spacing w:after="160" w:line="276" w:lineRule="auto"/>
        <w:ind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s  0/5</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w:t>
      </w:r>
    </w:p>
    <w:p w14:paraId="2766ABDE" w14:textId="77777777" w:rsidR="004D5F6C" w:rsidRPr="000E48DF" w:rsidRDefault="004D5F6C" w:rsidP="004D5F6C">
      <w:pPr>
        <w:widowControl/>
        <w:numPr>
          <w:ilvl w:val="0"/>
          <w:numId w:val="101"/>
        </w:numPr>
        <w:autoSpaceDE/>
        <w:autoSpaceDN/>
        <w:spacing w:after="160" w:line="276" w:lineRule="auto"/>
        <w:ind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 xml:space="preserve">villons  5/15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w:t>
      </w:r>
    </w:p>
    <w:p w14:paraId="28DC36E5" w14:textId="77777777" w:rsidR="004D5F6C" w:rsidRPr="000E48DF" w:rsidRDefault="004D5F6C" w:rsidP="004D5F6C">
      <w:pPr>
        <w:widowControl/>
        <w:numPr>
          <w:ilvl w:val="0"/>
          <w:numId w:val="101"/>
        </w:numPr>
        <w:autoSpaceDE/>
        <w:autoSpaceDN/>
        <w:spacing w:after="160" w:line="276" w:lineRule="auto"/>
        <w:ind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 xml:space="preserve">villons  15/25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w:t>
      </w:r>
    </w:p>
    <w:p w14:paraId="2332C177" w14:textId="77777777" w:rsidR="004D5F6C" w:rsidRPr="000E48DF" w:rsidRDefault="004D5F6C" w:rsidP="004D5F6C">
      <w:pPr>
        <w:widowControl/>
        <w:numPr>
          <w:ilvl w:val="0"/>
          <w:numId w:val="101"/>
        </w:numPr>
        <w:autoSpaceDE/>
        <w:autoSpaceDN/>
        <w:spacing w:after="160" w:line="276" w:lineRule="auto"/>
        <w:ind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l ou 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0</w:t>
      </w:r>
      <w:r w:rsidRPr="000E48DF">
        <w:rPr>
          <w:rFonts w:ascii="Times New Roman" w:eastAsia="Times New Roman" w:hAnsi="Times New Roman" w:cs="Times New Roman"/>
          <w:sz w:val="24"/>
          <w:szCs w:val="24"/>
          <w:lang w:eastAsia="fr-FR"/>
        </w:rPr>
        <w:t>/5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tion 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nus 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mis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z w:val="24"/>
          <w:szCs w:val="24"/>
          <w:lang w:eastAsia="fr-FR"/>
        </w:rPr>
        <w:t>5</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2"/>
          <w:sz w:val="24"/>
          <w:szCs w:val="24"/>
          <w:lang w:eastAsia="fr-FR"/>
        </w:rPr>
        <w:t>m</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do</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10</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w:t>
      </w:r>
    </w:p>
    <w:p w14:paraId="6D34B6A3" w14:textId="77777777" w:rsidR="004D5F6C" w:rsidRPr="000E48DF" w:rsidRDefault="004D5F6C" w:rsidP="004D5F6C">
      <w:pPr>
        <w:widowControl/>
        <w:autoSpaceDE/>
        <w:autoSpaceDN/>
        <w:spacing w:after="240" w:line="276" w:lineRule="auto"/>
        <w:ind w:right="7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e  poids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ts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nus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sur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  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mis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rre</w:t>
      </w:r>
      <w:r w:rsidRPr="000E48DF">
        <w:rPr>
          <w:rFonts w:ascii="Times New Roman" w:eastAsia="Times New Roman" w:hAnsi="Times New Roman" w:cs="Times New Roman"/>
          <w:sz w:val="24"/>
          <w:szCs w:val="24"/>
          <w:lang w:eastAsia="fr-FR"/>
        </w:rPr>
        <w:t>spond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uil </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sup</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ur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fér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dix</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pou</w:t>
      </w:r>
      <w:r w:rsidRPr="000E48DF">
        <w:rPr>
          <w:rFonts w:ascii="Times New Roman" w:eastAsia="Times New Roman" w:hAnsi="Times New Roman" w:cs="Times New Roman"/>
          <w:spacing w:val="3"/>
          <w:sz w:val="24"/>
          <w:szCs w:val="24"/>
          <w:lang w:eastAsia="fr-FR"/>
        </w:rPr>
        <w:t>r</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(10</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poids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initi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sou</w:t>
      </w:r>
      <w:r w:rsidRPr="000E48DF">
        <w:rPr>
          <w:rFonts w:ascii="Times New Roman" w:eastAsia="Times New Roman" w:hAnsi="Times New Roman" w:cs="Times New Roman"/>
          <w:spacing w:val="-2"/>
          <w:sz w:val="24"/>
          <w:szCs w:val="24"/>
          <w:lang w:eastAsia="fr-FR"/>
        </w:rPr>
        <w:t>m</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poids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mis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spond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uil</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fér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fér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inq</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pou</w:t>
      </w:r>
      <w:r w:rsidRPr="000E48DF">
        <w:rPr>
          <w:rFonts w:ascii="Times New Roman" w:eastAsia="Times New Roman" w:hAnsi="Times New Roman" w:cs="Times New Roman"/>
          <w:spacing w:val="12"/>
          <w:sz w:val="24"/>
          <w:szCs w:val="24"/>
          <w:lang w:eastAsia="fr-FR"/>
        </w:rPr>
        <w:t>r</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(5</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 du poids initi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 soumis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1A4F8533" w14:textId="77777777" w:rsidR="004D5F6C" w:rsidRPr="000E48DF" w:rsidRDefault="004D5F6C" w:rsidP="004D5F6C">
      <w:pPr>
        <w:widowControl/>
        <w:autoSpaceDE/>
        <w:autoSpaceDN/>
        <w:ind w:right="97"/>
        <w:jc w:val="both"/>
        <w:rPr>
          <w:rFonts w:ascii="Times New Roman" w:eastAsia="Times New Roman" w:hAnsi="Times New Roman" w:cs="Times New Roman"/>
          <w:b/>
          <w:spacing w:val="-3"/>
          <w:sz w:val="24"/>
          <w:szCs w:val="24"/>
          <w:lang w:eastAsia="fr-FR"/>
        </w:rPr>
      </w:pPr>
      <w:r w:rsidRPr="000E48DF">
        <w:rPr>
          <w:rFonts w:ascii="Times New Roman" w:eastAsia="Times New Roman" w:hAnsi="Times New Roman" w:cs="Times New Roman"/>
          <w:b/>
          <w:spacing w:val="-3"/>
          <w:sz w:val="24"/>
          <w:szCs w:val="24"/>
          <w:lang w:eastAsia="fr-FR"/>
        </w:rPr>
        <w:t>9.3 EAU DE GACHAGE</w:t>
      </w:r>
    </w:p>
    <w:p w14:paraId="77B5C446" w14:textId="77777777" w:rsidR="004D5F6C" w:rsidRPr="000E48DF" w:rsidRDefault="004D5F6C" w:rsidP="004D5F6C">
      <w:pPr>
        <w:widowControl/>
        <w:autoSpaceDE/>
        <w:autoSpaceDN/>
        <w:spacing w:line="276" w:lineRule="auto"/>
        <w:ind w:right="8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Co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rac</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doit se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fra</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âc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tons. Elle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r 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points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à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imité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ivi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vu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que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a 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 xml:space="preserve">té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ponde.</w:t>
      </w:r>
    </w:p>
    <w:p w14:paraId="1337ADF7" w14:textId="77777777" w:rsidR="004D5F6C" w:rsidRPr="000E48DF" w:rsidRDefault="004D5F6C" w:rsidP="004D5F6C">
      <w:pPr>
        <w:widowControl/>
        <w:autoSpaceDE/>
        <w:autoSpaceDN/>
        <w:spacing w:line="276" w:lineRule="auto"/>
        <w:ind w:right="7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lastRenderedPageBreak/>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â</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 doit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non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mpte de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ère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susp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ls  min</w:t>
      </w:r>
      <w:r w:rsidRPr="000E48DF">
        <w:rPr>
          <w:rFonts w:ascii="Times New Roman" w:eastAsia="Times New Roman" w:hAnsi="Times New Roman" w:cs="Times New Roman"/>
          <w:spacing w:val="-1"/>
          <w:sz w:val="24"/>
          <w:szCs w:val="24"/>
          <w:lang w:eastAsia="fr-FR"/>
        </w:rPr>
        <w:t>éra</w:t>
      </w:r>
      <w:r w:rsidRPr="000E48DF">
        <w:rPr>
          <w:rFonts w:ascii="Times New Roman" w:eastAsia="Times New Roman" w:hAnsi="Times New Roman" w:cs="Times New Roman"/>
          <w:sz w:val="24"/>
          <w:szCs w:val="24"/>
          <w:lang w:eastAsia="fr-FR"/>
        </w:rPr>
        <w:t xml:space="preserve">ux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dissous,</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z w:val="24"/>
          <w:szCs w:val="24"/>
          <w:lang w:eastAsia="fr-FR"/>
        </w:rPr>
        <w:t>not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de</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z w:val="24"/>
          <w:szCs w:val="24"/>
          <w:lang w:eastAsia="fr-FR"/>
        </w:rPr>
        <w:t>sul</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de</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hlo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6"/>
          <w:sz w:val="24"/>
          <w:szCs w:val="24"/>
          <w:lang w:eastAsia="fr-FR"/>
        </w:rPr>
        <w:t>e</w:t>
      </w:r>
      <w:r w:rsidRPr="000E48DF">
        <w:rPr>
          <w:rFonts w:ascii="Times New Roman" w:eastAsia="Times New Roman" w:hAnsi="Times New Roman" w:cs="Times New Roman"/>
          <w:sz w:val="24"/>
          <w:szCs w:val="24"/>
          <w:lang w:eastAsia="fr-FR"/>
        </w:rPr>
        <w:t>mp</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oi  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  de</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is  ou  de 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bi</w:t>
      </w:r>
      <w:r w:rsidRPr="000E48DF">
        <w:rPr>
          <w:rFonts w:ascii="Times New Roman" w:eastAsia="Times New Roman" w:hAnsi="Times New Roman" w:cs="Times New Roman"/>
          <w:spacing w:val="-1"/>
          <w:sz w:val="24"/>
          <w:szCs w:val="24"/>
          <w:lang w:eastAsia="fr-FR"/>
        </w:rPr>
        <w:t>ère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 int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dit.</w:t>
      </w:r>
    </w:p>
    <w:p w14:paraId="5A198C02" w14:textId="77777777" w:rsidR="004D5F6C" w:rsidRPr="000E48DF" w:rsidRDefault="004D5F6C" w:rsidP="004D5F6C">
      <w:pPr>
        <w:widowControl/>
        <w:autoSpaceDE/>
        <w:autoSpaceDN/>
        <w:spacing w:after="240" w:line="276" w:lineRule="auto"/>
        <w:ind w:right="378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Elle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doit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pond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NF</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w:t>
      </w:r>
      <w:r w:rsidRPr="000E48DF">
        <w:rPr>
          <w:rFonts w:ascii="Times New Roman" w:eastAsia="Times New Roman" w:hAnsi="Times New Roman" w:cs="Times New Roman"/>
          <w:spacing w:val="4"/>
          <w:sz w:val="24"/>
          <w:szCs w:val="24"/>
          <w:lang w:eastAsia="fr-FR"/>
        </w:rPr>
        <w:t>8</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303.</w:t>
      </w:r>
    </w:p>
    <w:p w14:paraId="211D1A2C" w14:textId="77777777" w:rsidR="004D5F6C" w:rsidRPr="000E48DF" w:rsidRDefault="004D5F6C" w:rsidP="004D5F6C">
      <w:pPr>
        <w:widowControl/>
        <w:autoSpaceDE/>
        <w:autoSpaceDN/>
        <w:ind w:right="97"/>
        <w:jc w:val="both"/>
        <w:rPr>
          <w:rFonts w:ascii="Times New Roman" w:eastAsia="Times New Roman" w:hAnsi="Times New Roman" w:cs="Times New Roman"/>
          <w:b/>
          <w:spacing w:val="-3"/>
          <w:sz w:val="24"/>
          <w:szCs w:val="24"/>
          <w:lang w:eastAsia="fr-FR"/>
        </w:rPr>
      </w:pPr>
      <w:r w:rsidRPr="000E48DF">
        <w:rPr>
          <w:rFonts w:ascii="Times New Roman" w:eastAsia="Times New Roman" w:hAnsi="Times New Roman" w:cs="Times New Roman"/>
          <w:b/>
          <w:spacing w:val="-3"/>
          <w:sz w:val="24"/>
          <w:szCs w:val="24"/>
          <w:lang w:eastAsia="fr-FR"/>
        </w:rPr>
        <w:t>9.4  PRODUIT DE CURE</w:t>
      </w:r>
    </w:p>
    <w:p w14:paraId="7481BD9B" w14:textId="77777777" w:rsidR="004D5F6C" w:rsidRPr="000E48DF" w:rsidRDefault="004D5F6C" w:rsidP="004D5F6C">
      <w:pPr>
        <w:widowControl/>
        <w:autoSpaceDE/>
        <w:autoSpaceDN/>
        <w:spacing w:after="240" w:line="276" w:lineRule="auto"/>
        <w:ind w:right="8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oduit</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soumis</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Co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rac</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mom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tude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omposition</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ppliqué</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moins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uve</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sult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ce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i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onditionne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ision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p>
    <w:p w14:paraId="3053E948" w14:textId="77777777" w:rsidR="004D5F6C" w:rsidRPr="000E48DF" w:rsidRDefault="004D5F6C" w:rsidP="004D5F6C">
      <w:pPr>
        <w:widowControl/>
        <w:autoSpaceDE/>
        <w:autoSpaceDN/>
        <w:spacing w:before="5"/>
        <w:ind w:right="845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9.5  CI</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ENT</w:t>
      </w:r>
    </w:p>
    <w:p w14:paraId="1E29404E" w14:textId="77777777" w:rsidR="004D5F6C" w:rsidRPr="000E48DF" w:rsidRDefault="004D5F6C" w:rsidP="004D5F6C">
      <w:pPr>
        <w:widowControl/>
        <w:autoSpaceDE/>
        <w:autoSpaceDN/>
        <w:spacing w:line="276" w:lineRule="auto"/>
        <w:ind w:right="8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utilisé</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OR</w:t>
      </w:r>
      <w:r w:rsidRPr="000E48DF">
        <w:rPr>
          <w:rFonts w:ascii="Times New Roman" w:eastAsia="Times New Roman" w:hAnsi="Times New Roman" w:cs="Times New Roman"/>
          <w:spacing w:val="2"/>
          <w:sz w:val="24"/>
          <w:szCs w:val="24"/>
          <w:lang w:eastAsia="fr-FR"/>
        </w:rPr>
        <w:t>T</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z w:val="24"/>
          <w:szCs w:val="24"/>
          <w:lang w:eastAsia="fr-FR"/>
        </w:rPr>
        <w:t>AND</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J</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35</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42.5</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de m</w:t>
      </w:r>
      <w:r w:rsidRPr="000E48DF">
        <w:rPr>
          <w:rFonts w:ascii="Times New Roman" w:eastAsia="Times New Roman" w:hAnsi="Times New Roman" w:cs="Times New Roman"/>
          <w:spacing w:val="-1"/>
          <w:sz w:val="24"/>
          <w:szCs w:val="24"/>
          <w:lang w:eastAsia="fr-FR"/>
        </w:rPr>
        <w:t>aç</w:t>
      </w:r>
      <w:r w:rsidRPr="000E48DF">
        <w:rPr>
          <w:rFonts w:ascii="Times New Roman" w:eastAsia="Times New Roman" w:hAnsi="Times New Roman" w:cs="Times New Roman"/>
          <w:sz w:val="24"/>
          <w:szCs w:val="24"/>
          <w:lang w:eastAsia="fr-FR"/>
        </w:rPr>
        <w:t>onn</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ton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p>
    <w:p w14:paraId="2F94BF50" w14:textId="77777777" w:rsidR="004D5F6C" w:rsidRPr="000E48DF" w:rsidRDefault="004D5F6C" w:rsidP="004D5F6C">
      <w:pPr>
        <w:widowControl/>
        <w:autoSpaceDE/>
        <w:autoSpaceDN/>
        <w:spacing w:line="276" w:lineRule="auto"/>
        <w:ind w:right="8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56"/>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z w:val="24"/>
          <w:szCs w:val="24"/>
          <w:lang w:eastAsia="fr-FR"/>
        </w:rPr>
        <w:t>liv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57"/>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57"/>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56"/>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5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dit</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insi</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57"/>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réc</w:t>
      </w:r>
      <w:r w:rsidRPr="000E48DF">
        <w:rPr>
          <w:rFonts w:ascii="Times New Roman" w:eastAsia="Times New Roman" w:hAnsi="Times New Roman" w:cs="Times New Roman"/>
          <w:sz w:val="24"/>
          <w:szCs w:val="24"/>
          <w:lang w:eastAsia="fr-FR"/>
        </w:rPr>
        <w:t>up</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tions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poussi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tout 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on ou mo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w:t>
      </w:r>
    </w:p>
    <w:p w14:paraId="787C24C5" w14:textId="77777777" w:rsidR="004D5F6C" w:rsidRPr="000E48DF" w:rsidRDefault="004D5F6C" w:rsidP="004D5F6C">
      <w:pPr>
        <w:widowControl/>
        <w:autoSpaceDE/>
        <w:autoSpaceDN/>
        <w:spacing w:line="276" w:lineRule="auto"/>
        <w:ind w:right="7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 sto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k</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 doit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se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lo</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6"/>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 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 xml:space="preserve">humidité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bi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ntil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 bois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moins 10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m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ssus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u sol.</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k</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s doit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sé de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à</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 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 xml:space="preserve">e la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sto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k</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 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de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mois.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ne pou</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0"/>
          <w:sz w:val="24"/>
          <w:szCs w:val="24"/>
          <w:lang w:eastAsia="fr-FR"/>
        </w:rPr>
        <w:t>r</w:t>
      </w:r>
      <w:r w:rsidRPr="000E48DF">
        <w:rPr>
          <w:rFonts w:ascii="Times New Roman" w:eastAsia="Times New Roman" w:hAnsi="Times New Roman" w:cs="Times New Roman"/>
          <w:sz w:val="24"/>
          <w:szCs w:val="24"/>
          <w:lang w:eastAsia="fr-FR"/>
        </w:rPr>
        <w:t>e utilis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rè</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voir</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é j</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bon</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 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lité</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l</w:t>
      </w:r>
      <w:r w:rsidRPr="000E48DF">
        <w:rPr>
          <w:rFonts w:ascii="Times New Roman" w:eastAsia="Times New Roman" w:hAnsi="Times New Roman" w:cs="Times New Roman"/>
          <w:spacing w:val="4"/>
          <w:sz w:val="24"/>
          <w:szCs w:val="24"/>
          <w:lang w:eastAsia="fr-FR"/>
        </w:rPr>
        <w:t>’</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ni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lots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qui</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ne poss</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era</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car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istiqu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quis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k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stiné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ux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ux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ho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du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w:t>
      </w:r>
    </w:p>
    <w:p w14:paraId="4D9B890F" w14:textId="77777777" w:rsidR="004D5F6C" w:rsidRPr="000E48DF" w:rsidRDefault="004D5F6C" w:rsidP="004D5F6C">
      <w:pPr>
        <w:widowControl/>
        <w:autoSpaceDE/>
        <w:autoSpaceDN/>
        <w:spacing w:after="240" w:line="276" w:lineRule="auto"/>
        <w:ind w:right="7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 xml:space="preserve">bon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mom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pose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vé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t</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sur une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de 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isol</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dix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ntim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(10</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minimum.</w:t>
      </w:r>
    </w:p>
    <w:p w14:paraId="62E5E913" w14:textId="77777777" w:rsidR="004D5F6C" w:rsidRPr="000E48DF" w:rsidRDefault="004D5F6C" w:rsidP="004D5F6C">
      <w:pPr>
        <w:widowControl/>
        <w:autoSpaceDE/>
        <w:autoSpaceDN/>
        <w:spacing w:before="5"/>
        <w:ind w:right="845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9.6 ACIERS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w:t>
      </w:r>
    </w:p>
    <w:p w14:paraId="292B7BEF" w14:textId="77777777" w:rsidR="004D5F6C" w:rsidRPr="000E48DF" w:rsidRDefault="004D5F6C" w:rsidP="004D5F6C">
      <w:pPr>
        <w:widowControl/>
        <w:autoSpaceDE/>
        <w:autoSpaceDN/>
        <w:spacing w:line="276" w:lineRule="auto"/>
        <w:ind w:right="7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'usin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rec</w:t>
      </w:r>
      <w:r w:rsidRPr="000E48DF">
        <w:rPr>
          <w:rFonts w:ascii="Times New Roman" w:eastAsia="Times New Roman" w:hAnsi="Times New Roman" w:cs="Times New Roman"/>
          <w:sz w:val="24"/>
          <w:szCs w:val="24"/>
          <w:lang w:eastAsia="fr-FR"/>
        </w:rPr>
        <w:t>onn</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2"/>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7"/>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e  du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rac</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 xml:space="preserve"> S</w:t>
      </w:r>
      <w:r w:rsidRPr="000E48DF">
        <w:rPr>
          <w:rFonts w:ascii="Times New Roman" w:eastAsia="Times New Roman" w:hAnsi="Times New Roman" w:cs="Times New Roman"/>
          <w:sz w:val="24"/>
          <w:szCs w:val="24"/>
          <w:lang w:eastAsia="fr-FR"/>
        </w:rPr>
        <w:t>ur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nde  du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  Co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rac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doit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fac</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cer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ine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sult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rre</w:t>
      </w:r>
      <w:r w:rsidRPr="000E48DF">
        <w:rPr>
          <w:rFonts w:ascii="Times New Roman" w:eastAsia="Times New Roman" w:hAnsi="Times New Roman" w:cs="Times New Roman"/>
          <w:sz w:val="24"/>
          <w:szCs w:val="24"/>
          <w:lang w:eastAsia="fr-FR"/>
        </w:rPr>
        <w:t>spond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usin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ond</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mploi </w:t>
      </w:r>
      <w:r w:rsidRPr="000E48DF">
        <w:rPr>
          <w:rFonts w:ascii="Times New Roman" w:eastAsia="Times New Roman" w:hAnsi="Times New Roman" w:cs="Times New Roman"/>
          <w:spacing w:val="2"/>
          <w:sz w:val="24"/>
          <w:szCs w:val="24"/>
          <w:lang w:eastAsia="fr-FR"/>
        </w:rPr>
        <w:t xml:space="preserv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sou</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st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dit.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Le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nsp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 xml:space="preserve">ne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onstitue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 un poste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donn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mun</w:t>
      </w:r>
      <w:r w:rsidRPr="000E48DF">
        <w:rPr>
          <w:rFonts w:ascii="Times New Roman" w:eastAsia="Times New Roman" w:hAnsi="Times New Roman" w:cs="Times New Roman"/>
          <w:spacing w:val="-1"/>
          <w:sz w:val="24"/>
          <w:szCs w:val="24"/>
          <w:lang w:eastAsia="fr-FR"/>
        </w:rPr>
        <w:t>éra</w:t>
      </w:r>
      <w:r w:rsidRPr="000E48DF">
        <w:rPr>
          <w:rFonts w:ascii="Times New Roman" w:eastAsia="Times New Roman" w:hAnsi="Times New Roman" w:cs="Times New Roman"/>
          <w:sz w:val="24"/>
          <w:szCs w:val="24"/>
          <w:lang w:eastAsia="fr-FR"/>
        </w:rPr>
        <w:t>tion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uli</w:t>
      </w:r>
      <w:r w:rsidRPr="000E48DF">
        <w:rPr>
          <w:rFonts w:ascii="Times New Roman" w:eastAsia="Times New Roman" w:hAnsi="Times New Roman" w:cs="Times New Roman"/>
          <w:spacing w:val="-1"/>
          <w:sz w:val="24"/>
          <w:szCs w:val="24"/>
          <w:lang w:eastAsia="fr-FR"/>
        </w:rPr>
        <w:t>ère</w:t>
      </w:r>
      <w:r w:rsidRPr="000E48DF">
        <w:rPr>
          <w:rFonts w:ascii="Times New Roman" w:eastAsia="Times New Roman" w:hAnsi="Times New Roman" w:cs="Times New Roman"/>
          <w:sz w:val="24"/>
          <w:szCs w:val="24"/>
          <w:lang w:eastAsia="fr-FR"/>
        </w:rPr>
        <w:t>.</w:t>
      </w:r>
    </w:p>
    <w:p w14:paraId="043E473C" w14:textId="77777777" w:rsidR="004D5F6C" w:rsidRPr="000E48DF" w:rsidRDefault="004D5F6C" w:rsidP="004D5F6C">
      <w:pPr>
        <w:widowControl/>
        <w:autoSpaceDE/>
        <w:autoSpaceDN/>
        <w:spacing w:line="276" w:lineRule="auto"/>
        <w:ind w:right="8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onditions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sto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k</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soum</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ondi</w:t>
      </w:r>
      <w:r w:rsidRPr="000E48DF">
        <w:rPr>
          <w:rFonts w:ascii="Times New Roman" w:eastAsia="Times New Roman" w:hAnsi="Times New Roman" w:cs="Times New Roman"/>
          <w:spacing w:val="2"/>
          <w:sz w:val="24"/>
          <w:szCs w:val="24"/>
          <w:lang w:eastAsia="fr-FR"/>
        </w:rPr>
        <w:t>t</w:t>
      </w:r>
      <w:r w:rsidRPr="000E48DF">
        <w:rPr>
          <w:rFonts w:ascii="Times New Roman" w:eastAsia="Times New Roman" w:hAnsi="Times New Roman" w:cs="Times New Roman"/>
          <w:sz w:val="24"/>
          <w:szCs w:val="24"/>
          <w:lang w:eastAsia="fr-FR"/>
        </w:rPr>
        <w:t>ions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voir</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min</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mum</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sto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k</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situé</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moi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s</w:t>
      </w:r>
    </w:p>
    <w:p w14:paraId="643F803E" w14:textId="77777777" w:rsidR="004D5F6C" w:rsidRPr="000E48DF" w:rsidRDefault="004D5F6C" w:rsidP="004D5F6C">
      <w:pPr>
        <w:widowControl/>
        <w:autoSpaceDE/>
        <w:autoSpaceDN/>
        <w:spacing w:line="276" w:lineRule="auto"/>
        <w:ind w:right="132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 xml:space="preserve">0,30m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ssus du sol,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plui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 pouv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onstitué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â</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fé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 lots 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aré</w:t>
      </w:r>
      <w:r w:rsidRPr="000E48DF">
        <w:rPr>
          <w:rFonts w:ascii="Times New Roman" w:eastAsia="Times New Roman" w:hAnsi="Times New Roman" w:cs="Times New Roman"/>
          <w:sz w:val="24"/>
          <w:szCs w:val="24"/>
          <w:lang w:eastAsia="fr-FR"/>
        </w:rPr>
        <w:t>s.</w:t>
      </w:r>
    </w:p>
    <w:p w14:paraId="7327B43F" w14:textId="77777777" w:rsidR="004D5F6C" w:rsidRPr="000E48DF" w:rsidRDefault="004D5F6C" w:rsidP="004D5F6C">
      <w:pPr>
        <w:widowControl/>
        <w:autoSpaceDE/>
        <w:autoSpaceDN/>
        <w:spacing w:before="61" w:line="276" w:lineRule="auto"/>
        <w:ind w:right="743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Nu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p>
    <w:p w14:paraId="553ABA0A" w14:textId="77777777" w:rsidR="004D5F6C" w:rsidRPr="000E48DF" w:rsidRDefault="004D5F6C" w:rsidP="004D5F6C">
      <w:pPr>
        <w:widowControl/>
        <w:autoSpaceDE/>
        <w:autoSpaceDN/>
        <w:spacing w:line="276" w:lineRule="auto"/>
        <w:ind w:right="8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doux</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nu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24,</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1"/>
          <w:sz w:val="24"/>
          <w:szCs w:val="24"/>
          <w:lang w:eastAsia="fr-FR"/>
        </w:rPr>
        <w:t>I</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tit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4 du CCTG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ça</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F</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A 3</w:t>
      </w:r>
      <w:r w:rsidRPr="000E48DF">
        <w:rPr>
          <w:rFonts w:ascii="Times New Roman" w:eastAsia="Times New Roman" w:hAnsi="Times New Roman" w:cs="Times New Roman"/>
          <w:spacing w:val="3"/>
          <w:sz w:val="24"/>
          <w:szCs w:val="24"/>
          <w:lang w:eastAsia="fr-FR"/>
        </w:rPr>
        <w:t>5</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015.</w:t>
      </w:r>
    </w:p>
    <w:p w14:paraId="48FFF3DD" w14:textId="77777777" w:rsidR="004D5F6C" w:rsidRPr="000E48DF" w:rsidRDefault="004D5F6C" w:rsidP="004D5F6C">
      <w:pPr>
        <w:widowControl/>
        <w:autoSpaceDE/>
        <w:autoSpaceDN/>
        <w:spacing w:line="276" w:lineRule="auto"/>
        <w:ind w:right="7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Con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9</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tit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4,</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z w:val="24"/>
          <w:szCs w:val="24"/>
          <w:lang w:eastAsia="fr-FR"/>
        </w:rPr>
        <w:t>disp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ption s</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liv</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réé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squ</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git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39"/>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oit</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ece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10,</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11,</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13</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14</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d</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tit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dudit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5"/>
          <w:sz w:val="24"/>
          <w:szCs w:val="24"/>
          <w:lang w:eastAsia="fr-FR"/>
        </w:rPr>
        <w:t>h</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poth</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ge du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 du Co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rac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p>
    <w:p w14:paraId="1E3B4426" w14:textId="77777777" w:rsidR="004D5F6C" w:rsidRPr="000E48DF" w:rsidRDefault="004D5F6C" w:rsidP="004D5F6C">
      <w:pPr>
        <w:widowControl/>
        <w:autoSpaceDE/>
        <w:autoSpaceDN/>
        <w:spacing w:line="276" w:lineRule="auto"/>
        <w:ind w:right="805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Dom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mploi</w:t>
      </w:r>
    </w:p>
    <w:p w14:paraId="62B217A1" w14:textId="77777777" w:rsidR="004D5F6C" w:rsidRPr="000E48DF" w:rsidRDefault="004D5F6C" w:rsidP="004D5F6C">
      <w:pPr>
        <w:widowControl/>
        <w:autoSpaceDE/>
        <w:autoSpaceDN/>
        <w:spacing w:line="276" w:lineRule="auto"/>
        <w:ind w:right="700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lastRenderedPageBreak/>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 doux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sont uti</w:t>
      </w:r>
      <w:r w:rsidRPr="000E48DF">
        <w:rPr>
          <w:rFonts w:ascii="Times New Roman" w:eastAsia="Times New Roman" w:hAnsi="Times New Roman" w:cs="Times New Roman"/>
          <w:spacing w:val="-2"/>
          <w:sz w:val="24"/>
          <w:szCs w:val="24"/>
          <w:lang w:eastAsia="fr-FR"/>
        </w:rPr>
        <w:t>li</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omme</w:t>
      </w:r>
      <w:r w:rsidRPr="000E48DF">
        <w:rPr>
          <w:rFonts w:ascii="Times New Roman" w:eastAsia="Times New Roman" w:hAnsi="Times New Roman" w:cs="Times New Roman"/>
          <w:spacing w:val="-1"/>
          <w:sz w:val="24"/>
          <w:szCs w:val="24"/>
          <w:lang w:eastAsia="fr-FR"/>
        </w:rPr>
        <w:t xml:space="preserve"> ar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omme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mont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654173AC" w14:textId="77777777" w:rsidR="004D5F6C" w:rsidRPr="000E48DF" w:rsidRDefault="004D5F6C" w:rsidP="004D5F6C">
      <w:pPr>
        <w:widowControl/>
        <w:autoSpaceDE/>
        <w:autoSpaceDN/>
        <w:spacing w:line="276" w:lineRule="auto"/>
        <w:ind w:right="7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omme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nte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4"/>
          <w:sz w:val="24"/>
          <w:szCs w:val="24"/>
          <w:lang w:eastAsia="fr-FR"/>
        </w:rPr>
        <w:t>i</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fér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ur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ou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l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dix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 xml:space="preserve">(10)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mill</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si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pos</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 pli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suivi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un 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pli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pour</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ond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ne</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bu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sist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éca</w:t>
      </w:r>
      <w:r w:rsidRPr="000E48DF">
        <w:rPr>
          <w:rFonts w:ascii="Times New Roman" w:eastAsia="Times New Roman" w:hAnsi="Times New Roman" w:cs="Times New Roman"/>
          <w:sz w:val="24"/>
          <w:szCs w:val="24"/>
          <w:lang w:eastAsia="fr-FR"/>
        </w:rPr>
        <w:t>niq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tions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1AFF74D0" w14:textId="77777777" w:rsidR="004D5F6C" w:rsidRPr="000E48DF" w:rsidRDefault="004D5F6C" w:rsidP="004D5F6C">
      <w:pPr>
        <w:widowControl/>
        <w:autoSpaceDE/>
        <w:autoSpaceDN/>
        <w:spacing w:line="276" w:lineRule="auto"/>
        <w:ind w:right="7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illis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soudé</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utilisé</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niv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tonn</w:t>
      </w:r>
      <w:r w:rsidRPr="000E48DF">
        <w:rPr>
          <w:rFonts w:ascii="Times New Roman" w:eastAsia="Times New Roman" w:hAnsi="Times New Roman" w:cs="Times New Roman"/>
          <w:spacing w:val="5"/>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NF</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3</w:t>
      </w:r>
      <w:r w:rsidRPr="000E48DF">
        <w:rPr>
          <w:rFonts w:ascii="Times New Roman" w:eastAsia="Times New Roman" w:hAnsi="Times New Roman" w:cs="Times New Roman"/>
          <w:spacing w:val="3"/>
          <w:sz w:val="24"/>
          <w:szCs w:val="24"/>
          <w:lang w:eastAsia="fr-FR"/>
        </w:rPr>
        <w:t>5</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015</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z w:val="24"/>
          <w:szCs w:val="24"/>
          <w:lang w:eastAsia="fr-FR"/>
        </w:rPr>
        <w:t>NF</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z w:val="24"/>
          <w:szCs w:val="24"/>
          <w:lang w:eastAsia="fr-FR"/>
        </w:rPr>
        <w:t>A</w:t>
      </w:r>
    </w:p>
    <w:p w14:paraId="5531158B" w14:textId="77777777" w:rsidR="004D5F6C" w:rsidRPr="000E48DF" w:rsidRDefault="004D5F6C" w:rsidP="004D5F6C">
      <w:pPr>
        <w:widowControl/>
        <w:autoSpaceDE/>
        <w:autoSpaceDN/>
        <w:spacing w:line="276" w:lineRule="auto"/>
        <w:ind w:right="8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35</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022.</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pacing w:val="2"/>
          <w:sz w:val="24"/>
          <w:szCs w:val="24"/>
          <w:lang w:eastAsia="fr-FR"/>
        </w:rPr>
        <w:t>T</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500</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liss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lim</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te</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ité</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sup</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à</w:t>
      </w:r>
    </w:p>
    <w:p w14:paraId="5714685C" w14:textId="77777777" w:rsidR="004D5F6C" w:rsidRPr="000E48DF" w:rsidRDefault="004D5F6C" w:rsidP="004D5F6C">
      <w:pPr>
        <w:widowControl/>
        <w:autoSpaceDE/>
        <w:autoSpaceDN/>
        <w:spacing w:line="276" w:lineRule="auto"/>
        <w:ind w:right="187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 xml:space="preserve">400 </w:t>
      </w:r>
      <w:proofErr w:type="spellStart"/>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1"/>
          <w:sz w:val="24"/>
          <w:szCs w:val="24"/>
          <w:lang w:eastAsia="fr-FR"/>
        </w:rPr>
        <w:t>a</w:t>
      </w:r>
      <w:proofErr w:type="spellEnd"/>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ils ont un di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4 </w:t>
      </w:r>
      <w:proofErr w:type="spellStart"/>
      <w:r w:rsidRPr="000E48DF">
        <w:rPr>
          <w:rFonts w:ascii="Times New Roman" w:eastAsia="Times New Roman" w:hAnsi="Times New Roman" w:cs="Times New Roman"/>
          <w:sz w:val="24"/>
          <w:szCs w:val="24"/>
          <w:lang w:eastAsia="fr-FR"/>
        </w:rPr>
        <w:t>mm.</w:t>
      </w:r>
      <w:proofErr w:type="spellEnd"/>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ille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 xml:space="preserve">st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150 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150 </w:t>
      </w:r>
      <w:proofErr w:type="spellStart"/>
      <w:r w:rsidRPr="000E48DF">
        <w:rPr>
          <w:rFonts w:ascii="Times New Roman" w:eastAsia="Times New Roman" w:hAnsi="Times New Roman" w:cs="Times New Roman"/>
          <w:sz w:val="24"/>
          <w:szCs w:val="24"/>
          <w:lang w:eastAsia="fr-FR"/>
        </w:rPr>
        <w:t>mm.</w:t>
      </w:r>
      <w:proofErr w:type="spellEnd"/>
      <w:r w:rsidRPr="000E48DF">
        <w:rPr>
          <w:rFonts w:ascii="Times New Roman" w:eastAsia="Times New Roman" w:hAnsi="Times New Roman" w:cs="Times New Roman"/>
          <w:sz w:val="24"/>
          <w:szCs w:val="24"/>
          <w:lang w:eastAsia="fr-FR"/>
        </w:rPr>
        <w:t xml:space="preserve"> 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p>
    <w:p w14:paraId="44F47CB8" w14:textId="77777777" w:rsidR="004D5F6C" w:rsidRPr="000E48DF" w:rsidRDefault="004D5F6C" w:rsidP="004D5F6C">
      <w:pPr>
        <w:widowControl/>
        <w:autoSpaceDE/>
        <w:autoSpaceDN/>
        <w:spacing w:line="276" w:lineRule="auto"/>
        <w:ind w:right="8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onditions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mploi</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doi</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tis</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rec</w:t>
      </w:r>
      <w:r w:rsidRPr="000E48DF">
        <w:rPr>
          <w:rFonts w:ascii="Times New Roman" w:eastAsia="Times New Roman" w:hAnsi="Times New Roman" w:cs="Times New Roman"/>
          <w:sz w:val="24"/>
          <w:szCs w:val="24"/>
          <w:lang w:eastAsia="fr-FR"/>
        </w:rPr>
        <w:t>omm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lus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id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inst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CCTG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ç</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4, tit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w:t>
      </w:r>
    </w:p>
    <w:p w14:paraId="72617CE0" w14:textId="77777777" w:rsidR="004D5F6C" w:rsidRPr="000E48DF" w:rsidRDefault="004D5F6C" w:rsidP="004D5F6C">
      <w:pPr>
        <w:widowControl/>
        <w:autoSpaceDE/>
        <w:autoSpaceDN/>
        <w:spacing w:line="276" w:lineRule="auto"/>
        <w:ind w:right="8754"/>
        <w:jc w:val="both"/>
        <w:rPr>
          <w:rFonts w:ascii="Times New Roman" w:eastAsia="Times New Roman" w:hAnsi="Times New Roman" w:cs="Times New Roman"/>
          <w:b/>
          <w:sz w:val="24"/>
          <w:szCs w:val="24"/>
          <w:lang w:eastAsia="fr-FR"/>
        </w:rPr>
      </w:pPr>
      <w:r w:rsidRPr="000E48DF">
        <w:rPr>
          <w:rFonts w:ascii="Times New Roman" w:eastAsia="Times New Roman" w:hAnsi="Times New Roman" w:cs="Times New Roman"/>
          <w:b/>
          <w:spacing w:val="1"/>
          <w:sz w:val="24"/>
          <w:szCs w:val="24"/>
          <w:lang w:eastAsia="fr-FR"/>
        </w:rPr>
        <w:t>P</w:t>
      </w:r>
      <w:r w:rsidRPr="000E48DF">
        <w:rPr>
          <w:rFonts w:ascii="Times New Roman" w:eastAsia="Times New Roman" w:hAnsi="Times New Roman" w:cs="Times New Roman"/>
          <w:b/>
          <w:spacing w:val="-1"/>
          <w:sz w:val="24"/>
          <w:szCs w:val="24"/>
          <w:lang w:eastAsia="fr-FR"/>
        </w:rPr>
        <w:t>ré</w:t>
      </w:r>
      <w:r w:rsidRPr="000E48DF">
        <w:rPr>
          <w:rFonts w:ascii="Times New Roman" w:eastAsia="Times New Roman" w:hAnsi="Times New Roman" w:cs="Times New Roman"/>
          <w:b/>
          <w:sz w:val="24"/>
          <w:szCs w:val="24"/>
          <w:lang w:eastAsia="fr-FR"/>
        </w:rPr>
        <w:t>p</w:t>
      </w:r>
      <w:r w:rsidRPr="000E48DF">
        <w:rPr>
          <w:rFonts w:ascii="Times New Roman" w:eastAsia="Times New Roman" w:hAnsi="Times New Roman" w:cs="Times New Roman"/>
          <w:b/>
          <w:spacing w:val="-1"/>
          <w:sz w:val="24"/>
          <w:szCs w:val="24"/>
          <w:lang w:eastAsia="fr-FR"/>
        </w:rPr>
        <w:t>ara</w:t>
      </w:r>
      <w:r w:rsidRPr="000E48DF">
        <w:rPr>
          <w:rFonts w:ascii="Times New Roman" w:eastAsia="Times New Roman" w:hAnsi="Times New Roman" w:cs="Times New Roman"/>
          <w:b/>
          <w:sz w:val="24"/>
          <w:szCs w:val="24"/>
          <w:lang w:eastAsia="fr-FR"/>
        </w:rPr>
        <w:t>tion</w:t>
      </w:r>
    </w:p>
    <w:p w14:paraId="21009C02" w14:textId="77777777" w:rsidR="004D5F6C" w:rsidRPr="000E48DF" w:rsidRDefault="004D5F6C" w:rsidP="004D5F6C">
      <w:pPr>
        <w:widowControl/>
        <w:autoSpaceDE/>
        <w:autoSpaceDN/>
        <w:spacing w:line="276" w:lineRule="auto"/>
        <w:ind w:right="7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En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so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toute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points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sou</w:t>
      </w:r>
      <w:r w:rsidRPr="000E48DF">
        <w:rPr>
          <w:rFonts w:ascii="Times New Roman" w:eastAsia="Times New Roman" w:hAnsi="Times New Roman" w:cs="Times New Roman"/>
          <w:spacing w:val="6"/>
          <w:sz w:val="24"/>
          <w:szCs w:val="24"/>
          <w:lang w:eastAsia="fr-FR"/>
        </w:rPr>
        <w:t>d</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sur le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dit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El</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ouille non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de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ou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p>
    <w:p w14:paraId="2F6DAB4E" w14:textId="77777777" w:rsidR="004D5F6C" w:rsidRPr="000E48DF" w:rsidRDefault="004D5F6C" w:rsidP="004D5F6C">
      <w:pPr>
        <w:widowControl/>
        <w:autoSpaceDE/>
        <w:autoSpaceDN/>
        <w:spacing w:line="276" w:lineRule="auto"/>
        <w:ind w:right="7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faç</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nn</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mi</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uls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0"/>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 xml:space="preserve">ution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ob</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iptions :</w:t>
      </w:r>
    </w:p>
    <w:p w14:paraId="1D519A1E" w14:textId="77777777" w:rsidR="004D5F6C" w:rsidRPr="000E48DF" w:rsidRDefault="004D5F6C" w:rsidP="004D5F6C">
      <w:pPr>
        <w:widowControl/>
        <w:numPr>
          <w:ilvl w:val="0"/>
          <w:numId w:val="102"/>
        </w:numPr>
        <w:autoSpaceDE/>
        <w:autoSpaceDN/>
        <w:spacing w:after="160" w:line="276" w:lineRule="auto"/>
        <w:ind w:right="73"/>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33 du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65 du CCTG f</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ça</w:t>
      </w:r>
      <w:r w:rsidRPr="000E48DF">
        <w:rPr>
          <w:rFonts w:ascii="Times New Roman" w:eastAsia="Times New Roman" w:hAnsi="Times New Roman" w:cs="Times New Roman"/>
          <w:sz w:val="24"/>
          <w:szCs w:val="24"/>
          <w:lang w:eastAsia="fr-FR"/>
        </w:rPr>
        <w:t>is ;</w:t>
      </w:r>
    </w:p>
    <w:p w14:paraId="5E922F03" w14:textId="77777777" w:rsidR="004D5F6C" w:rsidRPr="000E48DF" w:rsidRDefault="004D5F6C" w:rsidP="004D5F6C">
      <w:pPr>
        <w:widowControl/>
        <w:numPr>
          <w:ilvl w:val="0"/>
          <w:numId w:val="102"/>
        </w:numPr>
        <w:autoSpaceDE/>
        <w:autoSpaceDN/>
        <w:spacing w:after="160" w:line="276" w:lineRule="auto"/>
        <w:ind w:right="73"/>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du tit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du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62 du CCTG </w:t>
      </w:r>
      <w:r w:rsidRPr="000E48DF">
        <w:rPr>
          <w:rFonts w:ascii="Times New Roman" w:eastAsia="Times New Roman" w:hAnsi="Times New Roman" w:cs="Times New Roman"/>
          <w:spacing w:val="-1"/>
          <w:sz w:val="24"/>
          <w:szCs w:val="24"/>
          <w:lang w:eastAsia="fr-FR"/>
        </w:rPr>
        <w:t>fra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ç</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 Ell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sont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oup</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rée</w:t>
      </w:r>
      <w:r w:rsidRPr="000E48DF">
        <w:rPr>
          <w:rFonts w:ascii="Times New Roman" w:eastAsia="Times New Roman" w:hAnsi="Times New Roman" w:cs="Times New Roman"/>
          <w:sz w:val="24"/>
          <w:szCs w:val="24"/>
          <w:lang w:eastAsia="fr-FR"/>
        </w:rPr>
        <w: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fr</w:t>
      </w:r>
      <w:r w:rsidRPr="000E48DF">
        <w:rPr>
          <w:rFonts w:ascii="Times New Roman" w:eastAsia="Times New Roman" w:hAnsi="Times New Roman" w:cs="Times New Roman"/>
          <w:sz w:val="24"/>
          <w:szCs w:val="24"/>
          <w:lang w:eastAsia="fr-FR"/>
        </w:rPr>
        <w:t>oid.</w:t>
      </w:r>
    </w:p>
    <w:p w14:paraId="2922762F" w14:textId="77777777" w:rsidR="004D5F6C" w:rsidRPr="000E48DF" w:rsidRDefault="004D5F6C" w:rsidP="004D5F6C">
      <w:pPr>
        <w:widowControl/>
        <w:autoSpaceDE/>
        <w:autoSpaceDN/>
        <w:spacing w:line="276" w:lineRule="auto"/>
        <w:ind w:right="7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toute</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2"/>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ipe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moins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vi</w:t>
      </w:r>
      <w:r w:rsidRPr="000E48DF">
        <w:rPr>
          <w:rFonts w:ascii="Times New Roman" w:eastAsia="Times New Roman" w:hAnsi="Times New Roman" w:cs="Times New Roman"/>
          <w:spacing w:val="-3"/>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ule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inq</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(2,5)</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ntim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are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 il 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modi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soin.</w:t>
      </w:r>
    </w:p>
    <w:p w14:paraId="2A1CB8BA" w14:textId="77777777" w:rsidR="004D5F6C" w:rsidRPr="000E48DF" w:rsidRDefault="004D5F6C" w:rsidP="004D5F6C">
      <w:pPr>
        <w:widowControl/>
        <w:autoSpaceDE/>
        <w:autoSpaceDN/>
        <w:spacing w:line="276" w:lineRule="auto"/>
        <w:ind w:right="8061"/>
        <w:jc w:val="both"/>
        <w:rPr>
          <w:rFonts w:ascii="Times New Roman" w:eastAsia="Times New Roman" w:hAnsi="Times New Roman" w:cs="Times New Roman"/>
          <w:b/>
          <w:sz w:val="24"/>
          <w:szCs w:val="24"/>
          <w:lang w:eastAsia="fr-FR"/>
        </w:rPr>
      </w:pPr>
      <w:r w:rsidRPr="000E48DF">
        <w:rPr>
          <w:rFonts w:ascii="Times New Roman" w:eastAsia="Times New Roman" w:hAnsi="Times New Roman" w:cs="Times New Roman"/>
          <w:b/>
          <w:sz w:val="24"/>
          <w:szCs w:val="24"/>
          <w:lang w:eastAsia="fr-FR"/>
        </w:rPr>
        <w:t>Nu</w:t>
      </w:r>
      <w:r w:rsidRPr="000E48DF">
        <w:rPr>
          <w:rFonts w:ascii="Times New Roman" w:eastAsia="Times New Roman" w:hAnsi="Times New Roman" w:cs="Times New Roman"/>
          <w:b/>
          <w:spacing w:val="-1"/>
          <w:sz w:val="24"/>
          <w:szCs w:val="24"/>
          <w:lang w:eastAsia="fr-FR"/>
        </w:rPr>
        <w:t>a</w:t>
      </w:r>
      <w:r w:rsidRPr="000E48DF">
        <w:rPr>
          <w:rFonts w:ascii="Times New Roman" w:eastAsia="Times New Roman" w:hAnsi="Times New Roman" w:cs="Times New Roman"/>
          <w:b/>
          <w:sz w:val="24"/>
          <w:szCs w:val="24"/>
          <w:lang w:eastAsia="fr-FR"/>
        </w:rPr>
        <w:t>n</w:t>
      </w:r>
      <w:r w:rsidRPr="000E48DF">
        <w:rPr>
          <w:rFonts w:ascii="Times New Roman" w:eastAsia="Times New Roman" w:hAnsi="Times New Roman" w:cs="Times New Roman"/>
          <w:b/>
          <w:spacing w:val="-1"/>
          <w:sz w:val="24"/>
          <w:szCs w:val="24"/>
          <w:lang w:eastAsia="fr-FR"/>
        </w:rPr>
        <w:t>c</w:t>
      </w:r>
      <w:r w:rsidRPr="000E48DF">
        <w:rPr>
          <w:rFonts w:ascii="Times New Roman" w:eastAsia="Times New Roman" w:hAnsi="Times New Roman" w:cs="Times New Roman"/>
          <w:b/>
          <w:sz w:val="24"/>
          <w:szCs w:val="24"/>
          <w:lang w:eastAsia="fr-FR"/>
        </w:rPr>
        <w:t>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2"/>
          <w:sz w:val="24"/>
          <w:szCs w:val="24"/>
          <w:lang w:eastAsia="fr-FR"/>
        </w:rPr>
        <w:t>d</w:t>
      </w:r>
      <w:r w:rsidRPr="000E48DF">
        <w:rPr>
          <w:rFonts w:ascii="Times New Roman" w:eastAsia="Times New Roman" w:hAnsi="Times New Roman" w:cs="Times New Roman"/>
          <w:b/>
          <w:spacing w:val="-1"/>
          <w:sz w:val="24"/>
          <w:szCs w:val="24"/>
          <w:lang w:eastAsia="fr-FR"/>
        </w:rPr>
        <w:t>e</w:t>
      </w:r>
      <w:r w:rsidRPr="000E48DF">
        <w:rPr>
          <w:rFonts w:ascii="Times New Roman" w:eastAsia="Times New Roman" w:hAnsi="Times New Roman" w:cs="Times New Roman"/>
          <w:b/>
          <w:sz w:val="24"/>
          <w:szCs w:val="24"/>
          <w:lang w:eastAsia="fr-FR"/>
        </w:rPr>
        <w:t>s A</w:t>
      </w:r>
      <w:r w:rsidRPr="000E48DF">
        <w:rPr>
          <w:rFonts w:ascii="Times New Roman" w:eastAsia="Times New Roman" w:hAnsi="Times New Roman" w:cs="Times New Roman"/>
          <w:b/>
          <w:spacing w:val="-1"/>
          <w:sz w:val="24"/>
          <w:szCs w:val="24"/>
          <w:lang w:eastAsia="fr-FR"/>
        </w:rPr>
        <w:t>c</w:t>
      </w:r>
      <w:r w:rsidRPr="000E48DF">
        <w:rPr>
          <w:rFonts w:ascii="Times New Roman" w:eastAsia="Times New Roman" w:hAnsi="Times New Roman" w:cs="Times New Roman"/>
          <w:b/>
          <w:sz w:val="24"/>
          <w:szCs w:val="24"/>
          <w:lang w:eastAsia="fr-FR"/>
        </w:rPr>
        <w:t>i</w:t>
      </w:r>
      <w:r w:rsidRPr="000E48DF">
        <w:rPr>
          <w:rFonts w:ascii="Times New Roman" w:eastAsia="Times New Roman" w:hAnsi="Times New Roman" w:cs="Times New Roman"/>
          <w:b/>
          <w:spacing w:val="1"/>
          <w:sz w:val="24"/>
          <w:szCs w:val="24"/>
          <w:lang w:eastAsia="fr-FR"/>
        </w:rPr>
        <w:t>e</w:t>
      </w:r>
      <w:r w:rsidRPr="000E48DF">
        <w:rPr>
          <w:rFonts w:ascii="Times New Roman" w:eastAsia="Times New Roman" w:hAnsi="Times New Roman" w:cs="Times New Roman"/>
          <w:b/>
          <w:spacing w:val="-1"/>
          <w:sz w:val="24"/>
          <w:szCs w:val="24"/>
          <w:lang w:eastAsia="fr-FR"/>
        </w:rPr>
        <w:t>r</w:t>
      </w:r>
      <w:r w:rsidRPr="000E48DF">
        <w:rPr>
          <w:rFonts w:ascii="Times New Roman" w:eastAsia="Times New Roman" w:hAnsi="Times New Roman" w:cs="Times New Roman"/>
          <w:b/>
          <w:sz w:val="24"/>
          <w:szCs w:val="24"/>
          <w:lang w:eastAsia="fr-FR"/>
        </w:rPr>
        <w:t>s</w:t>
      </w:r>
    </w:p>
    <w:p w14:paraId="2AE76E45" w14:textId="77777777" w:rsidR="004D5F6C" w:rsidRPr="000E48DF" w:rsidRDefault="004D5F6C" w:rsidP="004D5F6C">
      <w:pPr>
        <w:widowControl/>
        <w:autoSpaceDE/>
        <w:autoSpaceDN/>
        <w:spacing w:line="276" w:lineRule="auto"/>
        <w:ind w:right="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mé</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q</w:t>
      </w:r>
      <w:r w:rsidRPr="000E48DF">
        <w:rPr>
          <w:rFonts w:ascii="Times New Roman" w:eastAsia="Times New Roman" w:hAnsi="Times New Roman" w:cs="Times New Roman"/>
          <w:sz w:val="24"/>
          <w:szCs w:val="24"/>
          <w:lang w:eastAsia="fr-FR"/>
        </w:rPr>
        <w:t>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7"/>
          <w:sz w:val="24"/>
          <w:szCs w:val="24"/>
          <w:lang w:eastAsia="fr-FR"/>
        </w:rPr>
        <w:t>n</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E</w:t>
      </w:r>
    </w:p>
    <w:p w14:paraId="0B7E1779" w14:textId="77777777" w:rsidR="004D5F6C" w:rsidRPr="000E48DF" w:rsidRDefault="004D5F6C" w:rsidP="004D5F6C">
      <w:pPr>
        <w:widowControl/>
        <w:autoSpaceDE/>
        <w:autoSpaceDN/>
        <w:spacing w:line="276" w:lineRule="auto"/>
        <w:ind w:right="8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40A</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éf</w:t>
      </w:r>
      <w:r w:rsidRPr="000E48DF">
        <w:rPr>
          <w:rFonts w:ascii="Times New Roman" w:eastAsia="Times New Roman" w:hAnsi="Times New Roman" w:cs="Times New Roman"/>
          <w:sz w:val="24"/>
          <w:szCs w:val="24"/>
          <w:lang w:eastAsia="fr-FR"/>
        </w:rPr>
        <w:t>ini</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1"/>
          <w:sz w:val="24"/>
          <w:szCs w:val="24"/>
          <w:lang w:eastAsia="fr-FR"/>
        </w:rPr>
        <w:t>II</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tit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ule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4</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CCTG</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1"/>
          <w:sz w:val="24"/>
          <w:szCs w:val="24"/>
          <w:lang w:eastAsia="fr-FR"/>
        </w:rPr>
        <w:t>fra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ça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F</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A 35</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016.</w:t>
      </w:r>
    </w:p>
    <w:p w14:paraId="7F573E97" w14:textId="77777777" w:rsidR="004D5F6C" w:rsidRPr="000E48DF" w:rsidRDefault="004D5F6C" w:rsidP="004D5F6C">
      <w:pPr>
        <w:widowControl/>
        <w:autoSpaceDE/>
        <w:autoSpaceDN/>
        <w:spacing w:line="276" w:lineRule="auto"/>
        <w:ind w:right="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z w:val="24"/>
          <w:szCs w:val="24"/>
          <w:lang w:eastAsia="fr-FR"/>
        </w:rPr>
        <w:t>Co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7"/>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27"/>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7"/>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opos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loi</w:t>
      </w:r>
      <w:r w:rsidRPr="000E48DF">
        <w:rPr>
          <w:rFonts w:ascii="Times New Roman" w:eastAsia="Times New Roman" w:hAnsi="Times New Roman" w:cs="Times New Roman"/>
          <w:spacing w:val="27"/>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z w:val="24"/>
          <w:szCs w:val="24"/>
          <w:lang w:eastAsia="fr-FR"/>
        </w:rPr>
        <w:t>45</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pacing w:val="2"/>
          <w:sz w:val="24"/>
          <w:szCs w:val="24"/>
          <w:lang w:eastAsia="fr-FR"/>
        </w:rPr>
        <w:t>5</w:t>
      </w:r>
      <w:r w:rsidRPr="000E48DF">
        <w:rPr>
          <w:rFonts w:ascii="Times New Roman" w:eastAsia="Times New Roman" w:hAnsi="Times New Roman" w:cs="Times New Roman"/>
          <w:sz w:val="24"/>
          <w:szCs w:val="24"/>
          <w:lang w:eastAsia="fr-FR"/>
        </w:rPr>
        <w:t>0</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uls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 n</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ssit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s un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aç</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ouss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p>
    <w:p w14:paraId="51092B8E" w14:textId="77777777" w:rsidR="004D5F6C" w:rsidRPr="000E48DF" w:rsidRDefault="004D5F6C" w:rsidP="004D5F6C">
      <w:pPr>
        <w:widowControl/>
        <w:autoSpaceDE/>
        <w:autoSpaceDN/>
        <w:spacing w:line="276" w:lineRule="auto"/>
        <w:ind w:right="8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uls</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z w:val="24"/>
          <w:szCs w:val="24"/>
          <w:lang w:eastAsia="fr-FR"/>
        </w:rPr>
        <w:t>40A</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onstitu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pin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s non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vus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onds liss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67D8B46F" w14:textId="77777777" w:rsidR="004D5F6C" w:rsidRPr="000E48DF" w:rsidRDefault="004D5F6C" w:rsidP="004D5F6C">
      <w:pPr>
        <w:widowControl/>
        <w:autoSpaceDE/>
        <w:autoSpaceDN/>
        <w:spacing w:after="240" w:line="276" w:lineRule="auto"/>
        <w:ind w:right="9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liv</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q</w:t>
      </w:r>
      <w:r w:rsidRPr="000E48DF">
        <w:rPr>
          <w:rFonts w:ascii="Times New Roman" w:eastAsia="Times New Roman" w:hAnsi="Times New Roman" w:cs="Times New Roman"/>
          <w:sz w:val="24"/>
          <w:szCs w:val="24"/>
          <w:lang w:eastAsia="fr-FR"/>
        </w:rPr>
        <w:t xml:space="preserve">ui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tion.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t</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ovisionn</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lo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minim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12 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p>
    <w:p w14:paraId="7F8EFBF5" w14:textId="77777777" w:rsidR="004D5F6C" w:rsidRPr="000E48DF" w:rsidRDefault="004D5F6C" w:rsidP="004D5F6C">
      <w:pPr>
        <w:widowControl/>
        <w:autoSpaceDE/>
        <w:autoSpaceDN/>
        <w:spacing w:after="240" w:line="276" w:lineRule="auto"/>
        <w:ind w:right="-45"/>
        <w:jc w:val="both"/>
        <w:rPr>
          <w:rFonts w:ascii="Times New Roman" w:eastAsia="Times New Roman" w:hAnsi="Times New Roman" w:cs="Times New Roman"/>
          <w:b/>
          <w:sz w:val="28"/>
          <w:szCs w:val="24"/>
          <w:lang w:eastAsia="fr-FR"/>
        </w:rPr>
      </w:pPr>
      <w:r w:rsidRPr="000E48DF">
        <w:rPr>
          <w:rFonts w:ascii="Times New Roman" w:eastAsia="Times New Roman" w:hAnsi="Times New Roman" w:cs="Times New Roman"/>
          <w:b/>
          <w:sz w:val="28"/>
          <w:szCs w:val="24"/>
          <w:lang w:eastAsia="fr-FR"/>
        </w:rPr>
        <w:t xml:space="preserve">ARTICLE 10 </w:t>
      </w:r>
    </w:p>
    <w:p w14:paraId="2B64ECF4" w14:textId="77777777" w:rsidR="004D5F6C" w:rsidRPr="000E48DF" w:rsidRDefault="004D5F6C" w:rsidP="004D5F6C">
      <w:pPr>
        <w:widowControl/>
        <w:numPr>
          <w:ilvl w:val="0"/>
          <w:numId w:val="103"/>
        </w:numPr>
        <w:autoSpaceDE/>
        <w:autoSpaceDN/>
        <w:spacing w:after="160" w:line="276"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8"/>
          <w:szCs w:val="24"/>
          <w:lang w:eastAsia="fr-FR"/>
        </w:rPr>
        <w:t>MAÇONNERIES</w:t>
      </w:r>
    </w:p>
    <w:p w14:paraId="59E3055C" w14:textId="77777777" w:rsidR="004D5F6C" w:rsidRPr="000E48DF" w:rsidRDefault="004D5F6C" w:rsidP="004D5F6C">
      <w:pPr>
        <w:widowControl/>
        <w:autoSpaceDE/>
        <w:autoSpaceDN/>
        <w:spacing w:line="276" w:lineRule="auto"/>
        <w:ind w:right="590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Mu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pi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èc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m</w:t>
      </w:r>
      <w:r w:rsidRPr="000E48DF">
        <w:rPr>
          <w:rFonts w:ascii="Times New Roman" w:eastAsia="Times New Roman" w:hAnsi="Times New Roman" w:cs="Times New Roman"/>
          <w:spacing w:val="-1"/>
          <w:sz w:val="24"/>
          <w:szCs w:val="24"/>
          <w:lang w:eastAsia="fr-FR"/>
        </w:rPr>
        <w:t>aç</w:t>
      </w:r>
      <w:r w:rsidRPr="000E48DF">
        <w:rPr>
          <w:rFonts w:ascii="Times New Roman" w:eastAsia="Times New Roman" w:hAnsi="Times New Roman" w:cs="Times New Roman"/>
          <w:sz w:val="24"/>
          <w:szCs w:val="24"/>
          <w:lang w:eastAsia="fr-FR"/>
        </w:rPr>
        <w:t>onn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ie</w:t>
      </w:r>
    </w:p>
    <w:p w14:paraId="75518784" w14:textId="77777777" w:rsidR="004D5F6C" w:rsidRPr="000E48DF" w:rsidRDefault="004D5F6C" w:rsidP="004D5F6C">
      <w:pPr>
        <w:widowControl/>
        <w:autoSpaceDE/>
        <w:autoSpaceDN/>
        <w:spacing w:line="276" w:lineRule="auto"/>
        <w:ind w:right="7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 la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onstitution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ls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4"/>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uts ou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nir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 xml:space="preserve">un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proofErr w:type="spellStart"/>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proofErr w:type="spellEnd"/>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ls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sont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its de</w:t>
      </w:r>
      <w:r w:rsidRPr="000E48DF">
        <w:rPr>
          <w:rFonts w:ascii="Times New Roman" w:eastAsia="Times New Roman" w:hAnsi="Times New Roman" w:cs="Times New Roman"/>
          <w:spacing w:val="-1"/>
          <w:sz w:val="24"/>
          <w:szCs w:val="24"/>
          <w:lang w:eastAsia="fr-FR"/>
        </w:rPr>
        <w:t xml:space="preserve"> 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blo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lt</w:t>
      </w:r>
      <w:r w:rsidRPr="000E48DF">
        <w:rPr>
          <w:rFonts w:ascii="Times New Roman" w:eastAsia="Times New Roman" w:hAnsi="Times New Roman" w:cs="Times New Roman"/>
          <w:spacing w:val="-1"/>
          <w:sz w:val="24"/>
          <w:szCs w:val="24"/>
          <w:lang w:eastAsia="fr-FR"/>
        </w:rPr>
        <w:t>éré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toute 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ue 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v</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ur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eff</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os 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 in</w:t>
      </w:r>
      <w:r w:rsidRPr="000E48DF">
        <w:rPr>
          <w:rFonts w:ascii="Times New Roman" w:eastAsia="Times New Roman" w:hAnsi="Times New Roman" w:cs="Times New Roman"/>
          <w:spacing w:val="-1"/>
          <w:sz w:val="24"/>
          <w:szCs w:val="24"/>
          <w:lang w:eastAsia="fr-FR"/>
        </w:rPr>
        <w:t>fér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30.</w:t>
      </w:r>
    </w:p>
    <w:p w14:paraId="53C8BEC6" w14:textId="77777777" w:rsidR="004D5F6C" w:rsidRPr="000E48DF" w:rsidRDefault="004D5F6C" w:rsidP="004D5F6C">
      <w:pPr>
        <w:widowControl/>
        <w:autoSpaceDE/>
        <w:autoSpaceDN/>
        <w:spacing w:line="276" w:lineRule="auto"/>
        <w:ind w:right="7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nsions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minimum</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2"/>
          <w:sz w:val="24"/>
          <w:szCs w:val="24"/>
          <w:lang w:eastAsia="fr-FR"/>
        </w:rPr>
        <w:t>1</w:t>
      </w:r>
      <w:r w:rsidRPr="000E48DF">
        <w:rPr>
          <w:rFonts w:ascii="Times New Roman" w:eastAsia="Times New Roman" w:hAnsi="Times New Roman" w:cs="Times New Roman"/>
          <w:sz w:val="24"/>
          <w:szCs w:val="24"/>
          <w:lang w:eastAsia="fr-FR"/>
        </w:rPr>
        <w:t>0</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20</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30</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ur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are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 œu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w:t>
      </w:r>
    </w:p>
    <w:p w14:paraId="574B9A74" w14:textId="77777777" w:rsidR="004D5F6C" w:rsidRPr="000E48DF" w:rsidRDefault="004D5F6C" w:rsidP="004D5F6C">
      <w:pPr>
        <w:widowControl/>
        <w:autoSpaceDE/>
        <w:autoSpaceDN/>
        <w:spacing w:before="61" w:line="276" w:lineRule="auto"/>
        <w:ind w:right="7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are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soit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proofErr w:type="spellStart"/>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proofErr w:type="spellEnd"/>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mo</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 xml:space="preserve">ns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hoisis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ossis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ni</w:t>
      </w:r>
      <w:r w:rsidRPr="000E48DF">
        <w:rPr>
          <w:rFonts w:ascii="Times New Roman" w:eastAsia="Times New Roman" w:hAnsi="Times New Roman" w:cs="Times New Roman"/>
          <w:spacing w:val="-1"/>
          <w:sz w:val="24"/>
          <w:szCs w:val="24"/>
          <w:lang w:eastAsia="fr-FR"/>
        </w:rPr>
        <w:t>èr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à ne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de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illie 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 plus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3</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lastRenderedPageBreak/>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ppo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1"/>
          <w:sz w:val="24"/>
          <w:szCs w:val="24"/>
          <w:lang w:eastAsia="fr-FR"/>
        </w:rPr>
        <w:t>erre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our bou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sti</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 sont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mo</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llons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onstitu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0A713CE5" w14:textId="77777777" w:rsidR="004D5F6C" w:rsidRPr="000E48DF" w:rsidRDefault="004D5F6C" w:rsidP="004D5F6C">
      <w:pPr>
        <w:widowControl/>
        <w:autoSpaceDE/>
        <w:autoSpaceDN/>
        <w:spacing w:line="276" w:lineRule="auto"/>
        <w:ind w:right="8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our</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mu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aç</w:t>
      </w:r>
      <w:r w:rsidRPr="000E48DF">
        <w:rPr>
          <w:rFonts w:ascii="Times New Roman" w:eastAsia="Times New Roman" w:hAnsi="Times New Roman" w:cs="Times New Roman"/>
          <w:sz w:val="24"/>
          <w:szCs w:val="24"/>
          <w:lang w:eastAsia="fr-FR"/>
        </w:rPr>
        <w:t>onn</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1"/>
          <w:sz w:val="24"/>
          <w:szCs w:val="24"/>
          <w:lang w:eastAsia="fr-FR"/>
        </w:rPr>
        <w:t>erre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mo</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llons</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1"/>
          <w:sz w:val="24"/>
          <w:szCs w:val="24"/>
          <w:lang w:eastAsia="fr-FR"/>
        </w:rPr>
        <w:t>réa</w:t>
      </w:r>
      <w:r w:rsidRPr="000E48DF">
        <w:rPr>
          <w:rFonts w:ascii="Times New Roman" w:eastAsia="Times New Roman" w:hAnsi="Times New Roman" w:cs="Times New Roman"/>
          <w:sz w:val="24"/>
          <w:szCs w:val="24"/>
          <w:lang w:eastAsia="fr-FR"/>
        </w:rPr>
        <w:t>lisé</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mo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dosé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400 kilos de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C</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J</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34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ube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1"/>
          <w:sz w:val="24"/>
          <w:szCs w:val="24"/>
          <w:lang w:eastAsia="fr-FR"/>
        </w:rPr>
        <w:t>erré</w:t>
      </w:r>
      <w:r w:rsidRPr="000E48DF">
        <w:rPr>
          <w:rFonts w:ascii="Times New Roman" w:eastAsia="Times New Roman" w:hAnsi="Times New Roman" w:cs="Times New Roman"/>
          <w:sz w:val="24"/>
          <w:szCs w:val="24"/>
          <w:lang w:eastAsia="fr-FR"/>
        </w:rPr>
        <w:t>s</w:t>
      </w:r>
    </w:p>
    <w:p w14:paraId="3539CE1F" w14:textId="77777777" w:rsidR="004D5F6C" w:rsidRPr="000E48DF" w:rsidRDefault="004D5F6C" w:rsidP="004D5F6C">
      <w:pPr>
        <w:widowControl/>
        <w:autoSpaceDE/>
        <w:autoSpaceDN/>
        <w:spacing w:line="276" w:lineRule="auto"/>
        <w:ind w:right="7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mo</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llons 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uts, qu</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s soi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ls ou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arr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6"/>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sont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hoi</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ts,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ns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issu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non suj</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ns </w:t>
      </w:r>
      <w:r w:rsidRPr="000E48DF">
        <w:rPr>
          <w:rFonts w:ascii="Times New Roman" w:eastAsia="Times New Roman" w:hAnsi="Times New Roman" w:cs="Times New Roman"/>
          <w:spacing w:val="-1"/>
          <w:sz w:val="24"/>
          <w:szCs w:val="24"/>
          <w:lang w:eastAsia="fr-FR"/>
        </w:rPr>
        <w:t>fr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ilit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arê</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viv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05A54632" w14:textId="77777777" w:rsidR="004D5F6C" w:rsidRPr="000E48DF" w:rsidRDefault="004D5F6C" w:rsidP="004D5F6C">
      <w:pPr>
        <w:widowControl/>
        <w:autoSpaceDE/>
        <w:autoSpaceDN/>
        <w:spacing w:after="240" w:line="276" w:lineRule="auto"/>
        <w:ind w:right="7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mo</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llons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mi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imum</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z w:val="24"/>
          <w:szCs w:val="24"/>
          <w:lang w:eastAsia="fr-FR"/>
        </w:rPr>
        <w:t>0,30</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dim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nsion</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min</w:t>
      </w:r>
      <w:r w:rsidRPr="000E48DF">
        <w:rPr>
          <w:rFonts w:ascii="Times New Roman" w:eastAsia="Times New Roman" w:hAnsi="Times New Roman" w:cs="Times New Roman"/>
          <w:spacing w:val="-2"/>
          <w:sz w:val="24"/>
          <w:szCs w:val="24"/>
          <w:lang w:eastAsia="fr-FR"/>
        </w:rPr>
        <w:t>im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are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0,20</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 xml:space="preserve">m.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ls 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réé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p>
    <w:p w14:paraId="308291DB" w14:textId="77777777" w:rsidR="004D5F6C" w:rsidRPr="000E48DF" w:rsidRDefault="004D5F6C" w:rsidP="004D5F6C">
      <w:pPr>
        <w:widowControl/>
        <w:numPr>
          <w:ilvl w:val="0"/>
          <w:numId w:val="103"/>
        </w:numPr>
        <w:autoSpaceDE/>
        <w:autoSpaceDN/>
        <w:spacing w:after="160" w:line="276" w:lineRule="auto"/>
        <w:ind w:right="-45"/>
        <w:contextualSpacing/>
        <w:jc w:val="both"/>
        <w:rPr>
          <w:rFonts w:ascii="Times New Roman" w:eastAsia="Times New Roman" w:hAnsi="Times New Roman" w:cs="Times New Roman"/>
          <w:b/>
          <w:sz w:val="28"/>
          <w:szCs w:val="24"/>
          <w:lang w:eastAsia="fr-FR"/>
        </w:rPr>
      </w:pPr>
      <w:r w:rsidRPr="000E48DF">
        <w:rPr>
          <w:rFonts w:ascii="Times New Roman" w:eastAsia="Times New Roman" w:hAnsi="Times New Roman" w:cs="Times New Roman"/>
          <w:b/>
          <w:sz w:val="28"/>
          <w:szCs w:val="24"/>
          <w:lang w:eastAsia="fr-FR"/>
        </w:rPr>
        <w:t>PANNEAUX D’ISOLATION</w:t>
      </w:r>
    </w:p>
    <w:p w14:paraId="1C22400C" w14:textId="77777777" w:rsidR="004D5F6C" w:rsidRPr="000E48DF" w:rsidRDefault="004D5F6C" w:rsidP="004D5F6C">
      <w:pPr>
        <w:widowControl/>
        <w:autoSpaceDE/>
        <w:autoSpaceDN/>
        <w:spacing w:line="276" w:lineRule="auto"/>
        <w:ind w:right="8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isol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éré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ité</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ditionn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 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mé</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hou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dis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bois,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obj</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Avis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hniqu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68FFDCC1" w14:textId="77777777" w:rsidR="004D5F6C" w:rsidRPr="000E48DF" w:rsidRDefault="004D5F6C" w:rsidP="004D5F6C">
      <w:pPr>
        <w:widowControl/>
        <w:autoSpaceDE/>
        <w:autoSpaceDN/>
        <w:spacing w:line="276" w:lineRule="auto"/>
        <w:ind w:right="8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toitu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cce</w:t>
      </w:r>
      <w:r w:rsidRPr="000E48DF">
        <w:rPr>
          <w:rFonts w:ascii="Times New Roman" w:eastAsia="Times New Roman" w:hAnsi="Times New Roman" w:cs="Times New Roman"/>
          <w:sz w:val="24"/>
          <w:szCs w:val="24"/>
          <w:lang w:eastAsia="fr-FR"/>
        </w:rPr>
        <w:t>ssibl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sous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 xml:space="preserve">tion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lim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tique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ploit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tion, doit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fér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ou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0,5 </w:t>
      </w:r>
      <w:proofErr w:type="spellStart"/>
      <w:r w:rsidRPr="000E48DF">
        <w:rPr>
          <w:rFonts w:ascii="Times New Roman" w:eastAsia="Times New Roman" w:hAnsi="Times New Roman" w:cs="Times New Roman"/>
          <w:sz w:val="24"/>
          <w:szCs w:val="24"/>
          <w:lang w:eastAsia="fr-FR"/>
        </w:rPr>
        <w:t>mm.</w:t>
      </w:r>
      <w:proofErr w:type="spellEnd"/>
    </w:p>
    <w:p w14:paraId="3AC4D47F" w14:textId="77777777" w:rsidR="004D5F6C" w:rsidRPr="000E48DF" w:rsidRDefault="004D5F6C" w:rsidP="004D5F6C">
      <w:pPr>
        <w:widowControl/>
        <w:autoSpaceDE/>
        <w:autoSpaceDN/>
        <w:spacing w:line="276" w:lineRule="auto"/>
        <w:ind w:right="7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toitu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mp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4"/>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toitu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 in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lin</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sist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th</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mique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isol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st </w:t>
      </w:r>
      <w:r w:rsidRPr="000E48DF">
        <w:rPr>
          <w:rFonts w:ascii="Times New Roman" w:eastAsia="Times New Roman" w:hAnsi="Times New Roman" w:cs="Times New Roman"/>
          <w:position w:val="-1"/>
          <w:sz w:val="24"/>
          <w:szCs w:val="24"/>
          <w:lang w:eastAsia="fr-FR"/>
        </w:rPr>
        <w:t>limit</w:t>
      </w:r>
      <w:r w:rsidRPr="000E48DF">
        <w:rPr>
          <w:rFonts w:ascii="Times New Roman" w:eastAsia="Times New Roman" w:hAnsi="Times New Roman" w:cs="Times New Roman"/>
          <w:spacing w:val="-1"/>
          <w:position w:val="-1"/>
          <w:sz w:val="24"/>
          <w:szCs w:val="24"/>
          <w:lang w:eastAsia="fr-FR"/>
        </w:rPr>
        <w:t>é</w:t>
      </w:r>
      <w:r w:rsidRPr="000E48DF">
        <w:rPr>
          <w:rFonts w:ascii="Times New Roman" w:eastAsia="Times New Roman" w:hAnsi="Times New Roman" w:cs="Times New Roman"/>
          <w:position w:val="-1"/>
          <w:sz w:val="24"/>
          <w:szCs w:val="24"/>
          <w:lang w:eastAsia="fr-FR"/>
        </w:rPr>
        <w:t>e</w:t>
      </w:r>
      <w:r w:rsidRPr="000E48DF">
        <w:rPr>
          <w:rFonts w:ascii="Times New Roman" w:eastAsia="Times New Roman" w:hAnsi="Times New Roman" w:cs="Times New Roman"/>
          <w:spacing w:val="-1"/>
          <w:position w:val="-1"/>
          <w:sz w:val="24"/>
          <w:szCs w:val="24"/>
          <w:lang w:eastAsia="fr-FR"/>
        </w:rPr>
        <w:t xml:space="preserve"> </w:t>
      </w:r>
      <w:r w:rsidRPr="000E48DF">
        <w:rPr>
          <w:rFonts w:ascii="Times New Roman" w:eastAsia="Times New Roman" w:hAnsi="Times New Roman" w:cs="Times New Roman"/>
          <w:position w:val="-1"/>
          <w:sz w:val="24"/>
          <w:szCs w:val="24"/>
          <w:lang w:eastAsia="fr-FR"/>
        </w:rPr>
        <w:t>à</w:t>
      </w:r>
      <w:r w:rsidRPr="000E48DF">
        <w:rPr>
          <w:rFonts w:ascii="Times New Roman" w:eastAsia="Times New Roman" w:hAnsi="Times New Roman" w:cs="Times New Roman"/>
          <w:spacing w:val="-1"/>
          <w:position w:val="-1"/>
          <w:sz w:val="24"/>
          <w:szCs w:val="24"/>
          <w:lang w:eastAsia="fr-FR"/>
        </w:rPr>
        <w:t xml:space="preserve"> </w:t>
      </w:r>
      <w:r w:rsidRPr="000E48DF">
        <w:rPr>
          <w:rFonts w:ascii="Times New Roman" w:eastAsia="Times New Roman" w:hAnsi="Times New Roman" w:cs="Times New Roman"/>
          <w:position w:val="-1"/>
          <w:sz w:val="24"/>
          <w:szCs w:val="24"/>
          <w:lang w:eastAsia="fr-FR"/>
        </w:rPr>
        <w:t xml:space="preserve">2 m² </w:t>
      </w:r>
      <w:proofErr w:type="spellStart"/>
      <w:r w:rsidRPr="000E48DF">
        <w:rPr>
          <w:rFonts w:ascii="Times New Roman" w:eastAsia="Times New Roman" w:hAnsi="Times New Roman" w:cs="Times New Roman"/>
          <w:position w:val="-1"/>
          <w:sz w:val="24"/>
          <w:szCs w:val="24"/>
          <w:lang w:eastAsia="fr-FR"/>
        </w:rPr>
        <w:t>h</w:t>
      </w:r>
      <w:r w:rsidRPr="000E48DF">
        <w:rPr>
          <w:rFonts w:ascii="Times New Roman" w:eastAsia="Times New Roman" w:hAnsi="Times New Roman" w:cs="Times New Roman"/>
          <w:spacing w:val="-1"/>
          <w:position w:val="-1"/>
          <w:sz w:val="24"/>
          <w:szCs w:val="24"/>
          <w:lang w:eastAsia="fr-FR"/>
        </w:rPr>
        <w:t>c</w:t>
      </w:r>
      <w:proofErr w:type="spellEnd"/>
      <w:r w:rsidRPr="000E48DF">
        <w:rPr>
          <w:rFonts w:ascii="Times New Roman" w:eastAsia="Times New Roman" w:hAnsi="Times New Roman" w:cs="Times New Roman"/>
          <w:position w:val="-1"/>
          <w:sz w:val="24"/>
          <w:szCs w:val="24"/>
          <w:lang w:eastAsia="fr-FR"/>
        </w:rPr>
        <w:t>/k</w:t>
      </w:r>
      <w:r w:rsidRPr="000E48DF">
        <w:rPr>
          <w:rFonts w:ascii="Times New Roman" w:eastAsia="Times New Roman" w:hAnsi="Times New Roman" w:cs="Times New Roman"/>
          <w:spacing w:val="-1"/>
          <w:position w:val="-1"/>
          <w:sz w:val="24"/>
          <w:szCs w:val="24"/>
          <w:lang w:eastAsia="fr-FR"/>
        </w:rPr>
        <w:t>ca</w:t>
      </w:r>
      <w:r w:rsidRPr="000E48DF">
        <w:rPr>
          <w:rFonts w:ascii="Times New Roman" w:eastAsia="Times New Roman" w:hAnsi="Times New Roman" w:cs="Times New Roman"/>
          <w:position w:val="-1"/>
          <w:sz w:val="24"/>
          <w:szCs w:val="24"/>
          <w:lang w:eastAsia="fr-FR"/>
        </w:rPr>
        <w:t>l.</w:t>
      </w:r>
    </w:p>
    <w:p w14:paraId="2C18D3B2" w14:textId="77777777" w:rsidR="004D5F6C" w:rsidRPr="000E48DF" w:rsidRDefault="004D5F6C" w:rsidP="004D5F6C">
      <w:pPr>
        <w:widowControl/>
        <w:autoSpaceDE/>
        <w:autoSpaceDN/>
        <w:spacing w:before="5" w:line="280" w:lineRule="exact"/>
        <w:jc w:val="both"/>
        <w:rPr>
          <w:rFonts w:ascii="Times New Roman" w:eastAsia="Times New Roman" w:hAnsi="Times New Roman" w:cs="Times New Roman"/>
          <w:sz w:val="28"/>
          <w:szCs w:val="28"/>
          <w:lang w:eastAsia="fr-FR"/>
        </w:rPr>
      </w:pPr>
    </w:p>
    <w:tbl>
      <w:tblPr>
        <w:tblW w:w="0" w:type="auto"/>
        <w:tblLayout w:type="fixed"/>
        <w:tblCellMar>
          <w:left w:w="0" w:type="dxa"/>
          <w:right w:w="0" w:type="dxa"/>
        </w:tblCellMar>
        <w:tblLook w:val="01E0" w:firstRow="1" w:lastRow="1" w:firstColumn="1" w:lastColumn="1" w:noHBand="0" w:noVBand="0"/>
      </w:tblPr>
      <w:tblGrid>
        <w:gridCol w:w="2993"/>
        <w:gridCol w:w="6804"/>
      </w:tblGrid>
      <w:tr w:rsidR="004D5F6C" w:rsidRPr="000E48DF" w14:paraId="00225FC5" w14:textId="77777777" w:rsidTr="00AA30BF">
        <w:trPr>
          <w:trHeight w:hRule="exact" w:val="562"/>
        </w:trPr>
        <w:tc>
          <w:tcPr>
            <w:tcW w:w="2993" w:type="dxa"/>
            <w:tcBorders>
              <w:top w:val="single" w:sz="4" w:space="0" w:color="000000"/>
              <w:left w:val="single" w:sz="4" w:space="0" w:color="000000"/>
              <w:bottom w:val="single" w:sz="4" w:space="0" w:color="000000"/>
              <w:right w:val="single" w:sz="4" w:space="0" w:color="000000"/>
            </w:tcBorders>
          </w:tcPr>
          <w:p w14:paraId="4F7E190C" w14:textId="77777777" w:rsidR="004D5F6C" w:rsidRPr="000E48DF" w:rsidRDefault="004D5F6C" w:rsidP="004D5F6C">
            <w:pPr>
              <w:widowControl/>
              <w:autoSpaceDE/>
              <w:autoSpaceDN/>
              <w:spacing w:before="1" w:line="260" w:lineRule="exact"/>
              <w:ind w:left="738" w:right="682" w:hanging="1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NATURE DES </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ATERIAUX</w:t>
            </w:r>
          </w:p>
        </w:tc>
        <w:tc>
          <w:tcPr>
            <w:tcW w:w="6804" w:type="dxa"/>
            <w:tcBorders>
              <w:top w:val="single" w:sz="4" w:space="0" w:color="000000"/>
              <w:left w:val="single" w:sz="4" w:space="0" w:color="000000"/>
              <w:bottom w:val="single" w:sz="4" w:space="0" w:color="000000"/>
              <w:right w:val="single" w:sz="4" w:space="0" w:color="000000"/>
            </w:tcBorders>
          </w:tcPr>
          <w:p w14:paraId="3393C2D8" w14:textId="77777777" w:rsidR="004D5F6C" w:rsidRPr="000E48DF" w:rsidRDefault="004D5F6C" w:rsidP="004D5F6C">
            <w:pPr>
              <w:widowControl/>
              <w:autoSpaceDE/>
              <w:autoSpaceDN/>
              <w:spacing w:before="7" w:line="120" w:lineRule="exact"/>
              <w:jc w:val="both"/>
              <w:rPr>
                <w:rFonts w:ascii="Times New Roman" w:eastAsia="Times New Roman" w:hAnsi="Times New Roman" w:cs="Times New Roman"/>
                <w:sz w:val="13"/>
                <w:szCs w:val="13"/>
                <w:lang w:eastAsia="fr-FR"/>
              </w:rPr>
            </w:pPr>
          </w:p>
          <w:p w14:paraId="46A69802" w14:textId="77777777" w:rsidR="004D5F6C" w:rsidRPr="000E48DF" w:rsidRDefault="004D5F6C" w:rsidP="004D5F6C">
            <w:pPr>
              <w:widowControl/>
              <w:autoSpaceDE/>
              <w:autoSpaceDN/>
              <w:ind w:left="2502" w:right="250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ROVEN</w:t>
            </w:r>
            <w:r w:rsidRPr="000E48DF">
              <w:rPr>
                <w:rFonts w:ascii="Times New Roman" w:eastAsia="Times New Roman" w:hAnsi="Times New Roman" w:cs="Times New Roman"/>
                <w:b/>
                <w:spacing w:val="2"/>
                <w:sz w:val="24"/>
                <w:szCs w:val="24"/>
                <w:lang w:eastAsia="fr-FR"/>
              </w:rPr>
              <w:t>A</w:t>
            </w:r>
            <w:r w:rsidRPr="000E48DF">
              <w:rPr>
                <w:rFonts w:ascii="Times New Roman" w:eastAsia="Times New Roman" w:hAnsi="Times New Roman" w:cs="Times New Roman"/>
                <w:b/>
                <w:sz w:val="24"/>
                <w:szCs w:val="24"/>
                <w:lang w:eastAsia="fr-FR"/>
              </w:rPr>
              <w:t>NCE</w:t>
            </w:r>
          </w:p>
        </w:tc>
      </w:tr>
      <w:tr w:rsidR="004D5F6C" w:rsidRPr="000E48DF" w14:paraId="0D6196C2" w14:textId="77777777" w:rsidTr="00AA30BF">
        <w:trPr>
          <w:trHeight w:hRule="exact" w:val="564"/>
        </w:trPr>
        <w:tc>
          <w:tcPr>
            <w:tcW w:w="2993" w:type="dxa"/>
            <w:tcBorders>
              <w:top w:val="single" w:sz="4" w:space="0" w:color="000000"/>
              <w:left w:val="single" w:sz="4" w:space="0" w:color="000000"/>
              <w:bottom w:val="single" w:sz="4" w:space="0" w:color="000000"/>
              <w:right w:val="single" w:sz="4" w:space="0" w:color="000000"/>
            </w:tcBorders>
          </w:tcPr>
          <w:p w14:paraId="41C0B047" w14:textId="77777777" w:rsidR="004D5F6C" w:rsidRPr="000E48DF" w:rsidRDefault="004D5F6C" w:rsidP="004D5F6C">
            <w:pPr>
              <w:widowControl/>
              <w:autoSpaceDE/>
              <w:autoSpaceDN/>
              <w:spacing w:before="3" w:line="120" w:lineRule="exact"/>
              <w:jc w:val="both"/>
              <w:rPr>
                <w:rFonts w:ascii="Times New Roman" w:eastAsia="Times New Roman" w:hAnsi="Times New Roman" w:cs="Times New Roman"/>
                <w:sz w:val="13"/>
                <w:szCs w:val="13"/>
                <w:lang w:eastAsia="fr-FR"/>
              </w:rPr>
            </w:pPr>
          </w:p>
          <w:p w14:paraId="183777FA" w14:textId="77777777" w:rsidR="004D5F6C" w:rsidRPr="000E48DF" w:rsidRDefault="004D5F6C" w:rsidP="004D5F6C">
            <w:pPr>
              <w:widowControl/>
              <w:autoSpaceDE/>
              <w:autoSpaceDN/>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w:t>
            </w:r>
          </w:p>
        </w:tc>
        <w:tc>
          <w:tcPr>
            <w:tcW w:w="6804" w:type="dxa"/>
            <w:tcBorders>
              <w:top w:val="single" w:sz="4" w:space="0" w:color="000000"/>
              <w:left w:val="single" w:sz="4" w:space="0" w:color="000000"/>
              <w:bottom w:val="single" w:sz="4" w:space="0" w:color="000000"/>
              <w:right w:val="single" w:sz="4" w:space="0" w:color="000000"/>
            </w:tcBorders>
          </w:tcPr>
          <w:p w14:paraId="23026E11" w14:textId="77777777" w:rsidR="004D5F6C" w:rsidRPr="000E48DF" w:rsidRDefault="004D5F6C" w:rsidP="004D5F6C">
            <w:pPr>
              <w:widowControl/>
              <w:autoSpaceDE/>
              <w:autoSpaceDN/>
              <w:spacing w:line="260" w:lineRule="exact"/>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sti</w:t>
            </w:r>
            <w:r w:rsidRPr="000E48DF">
              <w:rPr>
                <w:rFonts w:ascii="Times New Roman" w:eastAsia="Times New Roman" w:hAnsi="Times New Roman" w:cs="Times New Roman"/>
                <w:spacing w:val="-1"/>
                <w:sz w:val="24"/>
                <w:szCs w:val="24"/>
                <w:lang w:eastAsia="fr-FR"/>
              </w:rPr>
              <w:t>ère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p>
          <w:p w14:paraId="2F453727" w14:textId="77777777" w:rsidR="004D5F6C" w:rsidRPr="000E48DF" w:rsidRDefault="004D5F6C" w:rsidP="004D5F6C">
            <w:pPr>
              <w:widowControl/>
              <w:autoSpaceDE/>
              <w:autoSpaceDN/>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p>
        </w:tc>
      </w:tr>
      <w:tr w:rsidR="004D5F6C" w:rsidRPr="000E48DF" w14:paraId="168EF8A5" w14:textId="77777777" w:rsidTr="00AA30BF">
        <w:trPr>
          <w:trHeight w:hRule="exact" w:val="838"/>
        </w:trPr>
        <w:tc>
          <w:tcPr>
            <w:tcW w:w="2993" w:type="dxa"/>
            <w:tcBorders>
              <w:top w:val="single" w:sz="4" w:space="0" w:color="000000"/>
              <w:left w:val="single" w:sz="4" w:space="0" w:color="000000"/>
              <w:bottom w:val="single" w:sz="4" w:space="0" w:color="000000"/>
              <w:right w:val="single" w:sz="4" w:space="0" w:color="000000"/>
            </w:tcBorders>
          </w:tcPr>
          <w:p w14:paraId="73E13DCE" w14:textId="77777777" w:rsidR="004D5F6C" w:rsidRPr="000E48DF" w:rsidRDefault="004D5F6C" w:rsidP="004D5F6C">
            <w:pPr>
              <w:widowControl/>
              <w:autoSpaceDE/>
              <w:autoSpaceDN/>
              <w:spacing w:before="9" w:line="260" w:lineRule="exact"/>
              <w:jc w:val="both"/>
              <w:rPr>
                <w:rFonts w:ascii="Times New Roman" w:eastAsia="Times New Roman" w:hAnsi="Times New Roman" w:cs="Times New Roman"/>
                <w:sz w:val="26"/>
                <w:szCs w:val="26"/>
                <w:lang w:eastAsia="fr-FR"/>
              </w:rPr>
            </w:pPr>
          </w:p>
          <w:p w14:paraId="230D03EB" w14:textId="77777777" w:rsidR="004D5F6C" w:rsidRPr="000E48DF" w:rsidRDefault="004D5F6C" w:rsidP="004D5F6C">
            <w:pPr>
              <w:widowControl/>
              <w:autoSpaceDE/>
              <w:autoSpaceDN/>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Ag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w:t>
            </w:r>
          </w:p>
        </w:tc>
        <w:tc>
          <w:tcPr>
            <w:tcW w:w="6804" w:type="dxa"/>
            <w:tcBorders>
              <w:top w:val="single" w:sz="4" w:space="0" w:color="000000"/>
              <w:left w:val="single" w:sz="4" w:space="0" w:color="000000"/>
              <w:bottom w:val="single" w:sz="4" w:space="0" w:color="000000"/>
              <w:right w:val="single" w:sz="4" w:space="0" w:color="000000"/>
            </w:tcBorders>
          </w:tcPr>
          <w:p w14:paraId="455C206B" w14:textId="77777777" w:rsidR="004D5F6C" w:rsidRPr="000E48DF" w:rsidRDefault="004D5F6C" w:rsidP="004D5F6C">
            <w:pPr>
              <w:widowControl/>
              <w:autoSpaceDE/>
              <w:autoSpaceDN/>
              <w:spacing w:line="260" w:lineRule="exact"/>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 sur</w:t>
            </w:r>
          </w:p>
          <w:p w14:paraId="7A547EBC" w14:textId="77777777" w:rsidR="004D5F6C" w:rsidRPr="000E48DF" w:rsidRDefault="004D5F6C" w:rsidP="004D5F6C">
            <w:pPr>
              <w:widowControl/>
              <w:autoSpaceDE/>
              <w:autoSpaceDN/>
              <w:ind w:left="66" w:right="87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oposition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ondition 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sist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 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du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ton soit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inte</w:t>
            </w:r>
          </w:p>
        </w:tc>
      </w:tr>
      <w:tr w:rsidR="004D5F6C" w:rsidRPr="000E48DF" w14:paraId="442ABB34" w14:textId="77777777" w:rsidTr="00AA30BF">
        <w:trPr>
          <w:trHeight w:hRule="exact" w:val="838"/>
        </w:trPr>
        <w:tc>
          <w:tcPr>
            <w:tcW w:w="2993" w:type="dxa"/>
            <w:tcBorders>
              <w:top w:val="single" w:sz="4" w:space="0" w:color="000000"/>
              <w:left w:val="single" w:sz="4" w:space="0" w:color="000000"/>
              <w:bottom w:val="single" w:sz="4" w:space="0" w:color="000000"/>
              <w:right w:val="single" w:sz="4" w:space="0" w:color="000000"/>
            </w:tcBorders>
          </w:tcPr>
          <w:p w14:paraId="05E59FA5" w14:textId="77777777" w:rsidR="004D5F6C" w:rsidRPr="000E48DF" w:rsidRDefault="004D5F6C" w:rsidP="004D5F6C">
            <w:pPr>
              <w:widowControl/>
              <w:autoSpaceDE/>
              <w:autoSpaceDN/>
              <w:spacing w:line="260" w:lineRule="exact"/>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r</w:t>
            </w:r>
            <w:r w:rsidRPr="000E48DF">
              <w:rPr>
                <w:rFonts w:ascii="Times New Roman" w:eastAsia="Times New Roman" w:hAnsi="Times New Roman" w:cs="Times New Roman"/>
                <w:sz w:val="24"/>
                <w:szCs w:val="24"/>
                <w:lang w:eastAsia="fr-FR"/>
              </w:rPr>
              <w:t>ond lisse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p>
          <w:p w14:paraId="552A3E47" w14:textId="77777777" w:rsidR="004D5F6C" w:rsidRPr="000E48DF" w:rsidRDefault="004D5F6C" w:rsidP="004D5F6C">
            <w:pPr>
              <w:widowControl/>
              <w:autoSpaceDE/>
              <w:autoSpaceDN/>
              <w:ind w:left="66" w:right="59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dh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illis soud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p>
        </w:tc>
        <w:tc>
          <w:tcPr>
            <w:tcW w:w="6804" w:type="dxa"/>
            <w:tcBorders>
              <w:top w:val="single" w:sz="4" w:space="0" w:color="000000"/>
              <w:left w:val="single" w:sz="4" w:space="0" w:color="000000"/>
              <w:bottom w:val="single" w:sz="4" w:space="0" w:color="000000"/>
              <w:right w:val="single" w:sz="4" w:space="0" w:color="000000"/>
            </w:tcBorders>
          </w:tcPr>
          <w:p w14:paraId="50A4129E" w14:textId="77777777" w:rsidR="004D5F6C" w:rsidRPr="000E48DF" w:rsidRDefault="004D5F6C" w:rsidP="004D5F6C">
            <w:pPr>
              <w:widowControl/>
              <w:autoSpaceDE/>
              <w:autoSpaceDN/>
              <w:spacing w:before="9" w:line="260" w:lineRule="exact"/>
              <w:jc w:val="both"/>
              <w:rPr>
                <w:rFonts w:ascii="Times New Roman" w:eastAsia="Times New Roman" w:hAnsi="Times New Roman" w:cs="Times New Roman"/>
                <w:sz w:val="26"/>
                <w:szCs w:val="26"/>
                <w:lang w:eastAsia="fr-FR"/>
              </w:rPr>
            </w:pPr>
          </w:p>
          <w:p w14:paraId="416B15A9" w14:textId="77777777" w:rsidR="004D5F6C" w:rsidRPr="000E48DF" w:rsidRDefault="004D5F6C" w:rsidP="004D5F6C">
            <w:pPr>
              <w:widowControl/>
              <w:autoSpaceDE/>
              <w:autoSpaceDN/>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p>
        </w:tc>
      </w:tr>
      <w:tr w:rsidR="004D5F6C" w:rsidRPr="000E48DF" w14:paraId="7BC29050" w14:textId="77777777" w:rsidTr="00AA30BF">
        <w:trPr>
          <w:trHeight w:hRule="exact" w:val="562"/>
        </w:trPr>
        <w:tc>
          <w:tcPr>
            <w:tcW w:w="2993" w:type="dxa"/>
            <w:tcBorders>
              <w:top w:val="single" w:sz="4" w:space="0" w:color="000000"/>
              <w:left w:val="single" w:sz="4" w:space="0" w:color="000000"/>
              <w:bottom w:val="single" w:sz="4" w:space="0" w:color="000000"/>
              <w:right w:val="single" w:sz="4" w:space="0" w:color="000000"/>
            </w:tcBorders>
          </w:tcPr>
          <w:p w14:paraId="365C8652" w14:textId="77777777" w:rsidR="004D5F6C" w:rsidRPr="000E48DF" w:rsidRDefault="004D5F6C" w:rsidP="004D5F6C">
            <w:pPr>
              <w:widowControl/>
              <w:autoSpaceDE/>
              <w:autoSpaceDN/>
              <w:spacing w:line="260" w:lineRule="exact"/>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C</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J</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ou 42.5</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R 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ur</w:t>
            </w:r>
          </w:p>
          <w:p w14:paraId="1699B5C2" w14:textId="77777777" w:rsidR="004D5F6C" w:rsidRPr="000E48DF" w:rsidRDefault="004D5F6C" w:rsidP="004D5F6C">
            <w:pPr>
              <w:widowControl/>
              <w:autoSpaceDE/>
              <w:autoSpaceDN/>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ton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mé</w:t>
            </w:r>
          </w:p>
        </w:tc>
        <w:tc>
          <w:tcPr>
            <w:tcW w:w="6804" w:type="dxa"/>
            <w:tcBorders>
              <w:top w:val="single" w:sz="4" w:space="0" w:color="000000"/>
              <w:left w:val="single" w:sz="4" w:space="0" w:color="000000"/>
              <w:bottom w:val="single" w:sz="4" w:space="0" w:color="000000"/>
              <w:right w:val="single" w:sz="4" w:space="0" w:color="000000"/>
            </w:tcBorders>
          </w:tcPr>
          <w:p w14:paraId="21DE8F46" w14:textId="77777777" w:rsidR="004D5F6C" w:rsidRPr="000E48DF" w:rsidRDefault="004D5F6C" w:rsidP="004D5F6C">
            <w:pPr>
              <w:widowControl/>
              <w:autoSpaceDE/>
              <w:autoSpaceDN/>
              <w:spacing w:line="120" w:lineRule="exact"/>
              <w:jc w:val="both"/>
              <w:rPr>
                <w:rFonts w:ascii="Times New Roman" w:eastAsia="Times New Roman" w:hAnsi="Times New Roman" w:cs="Times New Roman"/>
                <w:sz w:val="13"/>
                <w:szCs w:val="13"/>
                <w:lang w:eastAsia="fr-FR"/>
              </w:rPr>
            </w:pPr>
          </w:p>
          <w:p w14:paraId="722B21F4" w14:textId="77777777" w:rsidR="004D5F6C" w:rsidRPr="000E48DF" w:rsidRDefault="004D5F6C" w:rsidP="004D5F6C">
            <w:pPr>
              <w:widowControl/>
              <w:autoSpaceDE/>
              <w:autoSpaceDN/>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Usin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inst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oun</w:t>
            </w:r>
          </w:p>
        </w:tc>
      </w:tr>
      <w:tr w:rsidR="004D5F6C" w:rsidRPr="000E48DF" w14:paraId="35ABF775" w14:textId="77777777" w:rsidTr="00AA30BF">
        <w:trPr>
          <w:trHeight w:hRule="exact" w:val="408"/>
        </w:trPr>
        <w:tc>
          <w:tcPr>
            <w:tcW w:w="2993" w:type="dxa"/>
            <w:tcBorders>
              <w:top w:val="single" w:sz="4" w:space="0" w:color="000000"/>
              <w:left w:val="single" w:sz="4" w:space="0" w:color="000000"/>
              <w:bottom w:val="single" w:sz="4" w:space="0" w:color="000000"/>
              <w:right w:val="single" w:sz="4" w:space="0" w:color="000000"/>
            </w:tcBorders>
          </w:tcPr>
          <w:p w14:paraId="722744DF" w14:textId="77777777" w:rsidR="004D5F6C" w:rsidRPr="000E48DF" w:rsidRDefault="004D5F6C" w:rsidP="004D5F6C">
            <w:pPr>
              <w:widowControl/>
              <w:autoSpaceDE/>
              <w:autoSpaceDN/>
              <w:spacing w:before="53"/>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Adjuv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w:t>
            </w:r>
          </w:p>
        </w:tc>
        <w:tc>
          <w:tcPr>
            <w:tcW w:w="6804" w:type="dxa"/>
            <w:tcBorders>
              <w:top w:val="single" w:sz="4" w:space="0" w:color="000000"/>
              <w:left w:val="single" w:sz="4" w:space="0" w:color="000000"/>
              <w:bottom w:val="single" w:sz="4" w:space="0" w:color="000000"/>
              <w:right w:val="single" w:sz="4" w:space="0" w:color="000000"/>
            </w:tcBorders>
          </w:tcPr>
          <w:p w14:paraId="678A09EF" w14:textId="77777777" w:rsidR="004D5F6C" w:rsidRPr="000E48DF" w:rsidRDefault="004D5F6C" w:rsidP="004D5F6C">
            <w:pPr>
              <w:widowControl/>
              <w:autoSpaceDE/>
              <w:autoSpaceDN/>
              <w:spacing w:before="53"/>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oduits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éé</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p>
        </w:tc>
      </w:tr>
      <w:tr w:rsidR="004D5F6C" w:rsidRPr="000E48DF" w14:paraId="0DE44F03" w14:textId="77777777" w:rsidTr="00AA30BF">
        <w:trPr>
          <w:trHeight w:hRule="exact" w:val="406"/>
        </w:trPr>
        <w:tc>
          <w:tcPr>
            <w:tcW w:w="2993" w:type="dxa"/>
            <w:tcBorders>
              <w:top w:val="single" w:sz="4" w:space="0" w:color="000000"/>
              <w:left w:val="single" w:sz="4" w:space="0" w:color="000000"/>
              <w:bottom w:val="single" w:sz="4" w:space="0" w:color="000000"/>
              <w:right w:val="single" w:sz="4" w:space="0" w:color="000000"/>
            </w:tcBorders>
          </w:tcPr>
          <w:p w14:paraId="214110FB" w14:textId="77777777" w:rsidR="004D5F6C" w:rsidRPr="000E48DF" w:rsidRDefault="004D5F6C" w:rsidP="004D5F6C">
            <w:pPr>
              <w:widowControl/>
              <w:autoSpaceDE/>
              <w:autoSpaceDN/>
              <w:spacing w:before="53"/>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miné</w:t>
            </w:r>
          </w:p>
        </w:tc>
        <w:tc>
          <w:tcPr>
            <w:tcW w:w="6804" w:type="dxa"/>
            <w:tcBorders>
              <w:top w:val="single" w:sz="4" w:space="0" w:color="000000"/>
              <w:left w:val="single" w:sz="4" w:space="0" w:color="000000"/>
              <w:bottom w:val="single" w:sz="4" w:space="0" w:color="000000"/>
              <w:right w:val="single" w:sz="4" w:space="0" w:color="000000"/>
            </w:tcBorders>
          </w:tcPr>
          <w:p w14:paraId="58353FFA" w14:textId="77777777" w:rsidR="004D5F6C" w:rsidRPr="000E48DF" w:rsidRDefault="004D5F6C" w:rsidP="004D5F6C">
            <w:pPr>
              <w:widowControl/>
              <w:autoSpaceDE/>
              <w:autoSpaceDN/>
              <w:spacing w:before="53"/>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Usin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homolo</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Minist</w:t>
            </w:r>
            <w:r w:rsidRPr="000E48DF">
              <w:rPr>
                <w:rFonts w:ascii="Times New Roman" w:eastAsia="Times New Roman" w:hAnsi="Times New Roman" w:cs="Times New Roman"/>
                <w:spacing w:val="-1"/>
                <w:sz w:val="24"/>
                <w:szCs w:val="24"/>
                <w:lang w:eastAsia="fr-FR"/>
              </w:rPr>
              <w:t>èr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Comm</w:t>
            </w:r>
            <w:r w:rsidRPr="000E48DF">
              <w:rPr>
                <w:rFonts w:ascii="Times New Roman" w:eastAsia="Times New Roman" w:hAnsi="Times New Roman" w:cs="Times New Roman"/>
                <w:spacing w:val="-1"/>
                <w:sz w:val="24"/>
                <w:szCs w:val="24"/>
                <w:lang w:eastAsia="fr-FR"/>
              </w:rPr>
              <w:t>erc</w:t>
            </w:r>
            <w:r w:rsidRPr="000E48DF">
              <w:rPr>
                <w:rFonts w:ascii="Times New Roman" w:eastAsia="Times New Roman" w:hAnsi="Times New Roman" w:cs="Times New Roman"/>
                <w:sz w:val="24"/>
                <w:szCs w:val="24"/>
                <w:lang w:eastAsia="fr-FR"/>
              </w:rPr>
              <w:t>e</w:t>
            </w:r>
          </w:p>
        </w:tc>
      </w:tr>
      <w:tr w:rsidR="004D5F6C" w:rsidRPr="000E48DF" w14:paraId="0F3B4951" w14:textId="77777777" w:rsidTr="00AA30BF">
        <w:trPr>
          <w:trHeight w:hRule="exact" w:val="838"/>
        </w:trPr>
        <w:tc>
          <w:tcPr>
            <w:tcW w:w="2993" w:type="dxa"/>
            <w:tcBorders>
              <w:top w:val="single" w:sz="4" w:space="0" w:color="000000"/>
              <w:left w:val="single" w:sz="4" w:space="0" w:color="000000"/>
              <w:bottom w:val="single" w:sz="4" w:space="0" w:color="000000"/>
              <w:right w:val="single" w:sz="4" w:space="0" w:color="000000"/>
            </w:tcBorders>
          </w:tcPr>
          <w:p w14:paraId="0AB7DCDE" w14:textId="77777777" w:rsidR="004D5F6C" w:rsidRPr="000E48DF" w:rsidRDefault="004D5F6C" w:rsidP="004D5F6C">
            <w:pPr>
              <w:widowControl/>
              <w:autoSpaceDE/>
              <w:autoSpaceDN/>
              <w:spacing w:line="260" w:lineRule="exact"/>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b</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lu   5/10è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p>
          <w:p w14:paraId="4AA0DBA8" w14:textId="77777777" w:rsidR="004D5F6C" w:rsidRPr="000E48DF" w:rsidRDefault="004D5F6C" w:rsidP="004D5F6C">
            <w:pPr>
              <w:widowControl/>
              <w:autoSpaceDE/>
              <w:autoSpaceDN/>
              <w:ind w:left="66" w:right="63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1"/>
                <w:sz w:val="24"/>
                <w:szCs w:val="24"/>
                <w:lang w:eastAsia="fr-FR"/>
              </w:rPr>
              <w:t>èc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unique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 unique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0,80m</w:t>
            </w:r>
          </w:p>
        </w:tc>
        <w:tc>
          <w:tcPr>
            <w:tcW w:w="6804" w:type="dxa"/>
            <w:tcBorders>
              <w:top w:val="single" w:sz="4" w:space="0" w:color="000000"/>
              <w:left w:val="single" w:sz="4" w:space="0" w:color="000000"/>
              <w:bottom w:val="single" w:sz="4" w:space="0" w:color="000000"/>
              <w:right w:val="single" w:sz="4" w:space="0" w:color="000000"/>
            </w:tcBorders>
          </w:tcPr>
          <w:p w14:paraId="18179FEA" w14:textId="77777777" w:rsidR="004D5F6C" w:rsidRPr="000E48DF" w:rsidRDefault="004D5F6C" w:rsidP="004D5F6C">
            <w:pPr>
              <w:widowControl/>
              <w:autoSpaceDE/>
              <w:autoSpaceDN/>
              <w:spacing w:before="9" w:line="260" w:lineRule="exact"/>
              <w:jc w:val="both"/>
              <w:rPr>
                <w:rFonts w:ascii="Times New Roman" w:eastAsia="Times New Roman" w:hAnsi="Times New Roman" w:cs="Times New Roman"/>
                <w:sz w:val="26"/>
                <w:szCs w:val="26"/>
                <w:lang w:eastAsia="fr-FR"/>
              </w:rPr>
            </w:pPr>
          </w:p>
          <w:p w14:paraId="5D5E8C5A" w14:textId="77777777" w:rsidR="004D5F6C" w:rsidRPr="000E48DF" w:rsidRDefault="004D5F6C" w:rsidP="004D5F6C">
            <w:pPr>
              <w:widowControl/>
              <w:autoSpaceDE/>
              <w:autoSpaceDN/>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p>
        </w:tc>
      </w:tr>
      <w:tr w:rsidR="004D5F6C" w:rsidRPr="000E48DF" w14:paraId="5F5A7DFE" w14:textId="77777777" w:rsidTr="00AA30BF">
        <w:trPr>
          <w:trHeight w:hRule="exact" w:val="408"/>
        </w:trPr>
        <w:tc>
          <w:tcPr>
            <w:tcW w:w="2993" w:type="dxa"/>
            <w:tcBorders>
              <w:top w:val="single" w:sz="4" w:space="0" w:color="000000"/>
              <w:left w:val="single" w:sz="4" w:space="0" w:color="000000"/>
              <w:bottom w:val="single" w:sz="4" w:space="0" w:color="000000"/>
              <w:right w:val="single" w:sz="4" w:space="0" w:color="000000"/>
            </w:tcBorders>
          </w:tcPr>
          <w:p w14:paraId="70785C20" w14:textId="77777777" w:rsidR="004D5F6C" w:rsidRPr="000E48DF" w:rsidRDefault="004D5F6C" w:rsidP="004D5F6C">
            <w:pPr>
              <w:widowControl/>
              <w:autoSpaceDE/>
              <w:autoSpaceDN/>
              <w:spacing w:before="55"/>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p>
        </w:tc>
        <w:tc>
          <w:tcPr>
            <w:tcW w:w="6804" w:type="dxa"/>
            <w:tcBorders>
              <w:top w:val="single" w:sz="4" w:space="0" w:color="000000"/>
              <w:left w:val="single" w:sz="4" w:space="0" w:color="000000"/>
              <w:bottom w:val="single" w:sz="4" w:space="0" w:color="000000"/>
              <w:right w:val="single" w:sz="4" w:space="0" w:color="000000"/>
            </w:tcBorders>
          </w:tcPr>
          <w:p w14:paraId="54731E33" w14:textId="77777777" w:rsidR="004D5F6C" w:rsidRPr="000E48DF" w:rsidRDefault="004D5F6C" w:rsidP="004D5F6C">
            <w:pPr>
              <w:widowControl/>
              <w:autoSpaceDE/>
              <w:autoSpaceDN/>
              <w:spacing w:before="55"/>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oints d</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ution</w:t>
            </w:r>
          </w:p>
        </w:tc>
      </w:tr>
      <w:tr w:rsidR="004D5F6C" w:rsidRPr="000E48DF" w14:paraId="5AC7C6C8" w14:textId="77777777" w:rsidTr="00AA30BF">
        <w:trPr>
          <w:trHeight w:hRule="exact" w:val="408"/>
        </w:trPr>
        <w:tc>
          <w:tcPr>
            <w:tcW w:w="2993" w:type="dxa"/>
            <w:tcBorders>
              <w:top w:val="single" w:sz="4" w:space="0" w:color="000000"/>
              <w:left w:val="single" w:sz="4" w:space="0" w:color="000000"/>
              <w:bottom w:val="single" w:sz="4" w:space="0" w:color="000000"/>
              <w:right w:val="single" w:sz="4" w:space="0" w:color="000000"/>
            </w:tcBorders>
          </w:tcPr>
          <w:p w14:paraId="2DA04F98" w14:textId="77777777" w:rsidR="004D5F6C" w:rsidRPr="000E48DF" w:rsidRDefault="004D5F6C" w:rsidP="004D5F6C">
            <w:pPr>
              <w:widowControl/>
              <w:autoSpaceDE/>
              <w:autoSpaceDN/>
              <w:spacing w:before="53"/>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bois</w:t>
            </w:r>
          </w:p>
        </w:tc>
        <w:tc>
          <w:tcPr>
            <w:tcW w:w="6804" w:type="dxa"/>
            <w:tcBorders>
              <w:top w:val="single" w:sz="4" w:space="0" w:color="000000"/>
              <w:left w:val="single" w:sz="4" w:space="0" w:color="000000"/>
              <w:bottom w:val="single" w:sz="4" w:space="0" w:color="000000"/>
              <w:right w:val="single" w:sz="4" w:space="0" w:color="000000"/>
            </w:tcBorders>
          </w:tcPr>
          <w:p w14:paraId="7A1A3748" w14:textId="77777777" w:rsidR="004D5F6C" w:rsidRPr="000E48DF" w:rsidRDefault="004D5F6C" w:rsidP="004D5F6C">
            <w:pPr>
              <w:widowControl/>
              <w:autoSpaceDE/>
              <w:autoSpaceDN/>
              <w:spacing w:before="53"/>
              <w:ind w:left="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z</w:t>
            </w:r>
            <w:r w:rsidRPr="000E48DF">
              <w:rPr>
                <w:rFonts w:ascii="Times New Roman" w:eastAsia="Times New Roman" w:hAnsi="Times New Roman" w:cs="Times New Roman"/>
                <w:sz w:val="24"/>
                <w:szCs w:val="24"/>
                <w:lang w:eastAsia="fr-FR"/>
              </w:rPr>
              <w:t>one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nvi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ons</w:t>
            </w:r>
          </w:p>
        </w:tc>
      </w:tr>
    </w:tbl>
    <w:p w14:paraId="3D21C9C9" w14:textId="77777777" w:rsidR="004D5F6C" w:rsidRPr="000E48DF" w:rsidRDefault="004D5F6C" w:rsidP="004D5F6C">
      <w:pPr>
        <w:widowControl/>
        <w:autoSpaceDE/>
        <w:autoSpaceDN/>
        <w:spacing w:before="29" w:line="276" w:lineRule="auto"/>
        <w:ind w:right="73"/>
        <w:jc w:val="both"/>
        <w:rPr>
          <w:rFonts w:ascii="Times New Roman" w:eastAsia="Times New Roman" w:hAnsi="Times New Roman" w:cs="Times New Roman"/>
          <w:spacing w:val="-3"/>
          <w:sz w:val="24"/>
          <w:szCs w:val="24"/>
          <w:lang w:eastAsia="fr-FR"/>
        </w:rPr>
      </w:pPr>
    </w:p>
    <w:p w14:paraId="544709C5" w14:textId="77777777" w:rsidR="004D5F6C" w:rsidRPr="000E48DF" w:rsidRDefault="004D5F6C" w:rsidP="004D5F6C">
      <w:pPr>
        <w:widowControl/>
        <w:autoSpaceDE/>
        <w:autoSpaceDN/>
        <w:spacing w:before="29" w:line="276" w:lineRule="auto"/>
        <w:ind w:right="7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isé 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 xml:space="preserve">é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5"/>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nir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o</w:t>
      </w:r>
      <w:r w:rsidRPr="000E48DF">
        <w:rPr>
          <w:rFonts w:ascii="Times New Roman" w:eastAsia="Times New Roman" w:hAnsi="Times New Roman" w:cs="Times New Roman"/>
          <w:sz w:val="24"/>
          <w:szCs w:val="24"/>
          <w:lang w:eastAsia="fr-FR"/>
        </w:rPr>
        <w:t>ms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to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ca</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ère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sti</w:t>
      </w:r>
      <w:r w:rsidRPr="000E48DF">
        <w:rPr>
          <w:rFonts w:ascii="Times New Roman" w:eastAsia="Times New Roman" w:hAnsi="Times New Roman" w:cs="Times New Roman"/>
          <w:spacing w:val="-1"/>
          <w:sz w:val="24"/>
          <w:szCs w:val="24"/>
          <w:lang w:eastAsia="fr-FR"/>
        </w:rPr>
        <w:t>ère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q</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ovisionn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ne po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se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d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réa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 du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 xml:space="preserve"> é</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isé que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ur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 pou</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a modi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xt</w:t>
      </w:r>
      <w:r w:rsidRPr="000E48DF">
        <w:rPr>
          <w:rFonts w:ascii="Times New Roman" w:eastAsia="Times New Roman" w:hAnsi="Times New Roman" w:cs="Times New Roman"/>
          <w:spacing w:val="-1"/>
          <w:sz w:val="24"/>
          <w:szCs w:val="24"/>
          <w:lang w:eastAsia="fr-FR"/>
        </w:rPr>
        <w:t>rac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écr</w:t>
      </w:r>
      <w:r w:rsidRPr="000E48DF">
        <w:rPr>
          <w:rFonts w:ascii="Times New Roman" w:eastAsia="Times New Roman" w:hAnsi="Times New Roman" w:cs="Times New Roman"/>
          <w:sz w:val="24"/>
          <w:szCs w:val="24"/>
          <w:lang w:eastAsia="fr-FR"/>
        </w:rPr>
        <w:t>ite du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to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une m</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me sp</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usin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444EBE08" w14:textId="77777777" w:rsidR="004D5F6C" w:rsidRPr="000E48DF" w:rsidRDefault="004D5F6C" w:rsidP="004D5F6C">
      <w:pPr>
        <w:widowControl/>
        <w:autoSpaceDE/>
        <w:autoSpaceDN/>
        <w:spacing w:line="276" w:lineRule="auto"/>
        <w:ind w:right="687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Ess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p>
    <w:p w14:paraId="1BDD0F3A" w14:textId="77777777" w:rsidR="004D5F6C" w:rsidRPr="000E48DF" w:rsidRDefault="004D5F6C" w:rsidP="004D5F6C">
      <w:pPr>
        <w:widowControl/>
        <w:autoSpaceDE/>
        <w:autoSpaceDN/>
        <w:spacing w:before="1" w:line="276" w:lineRule="auto"/>
        <w:ind w:right="7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3"/>
          <w:sz w:val="24"/>
          <w:szCs w:val="24"/>
          <w:lang w:eastAsia="fr-FR"/>
        </w:rPr>
        <w:t>n</w:t>
      </w:r>
      <w:r w:rsidRPr="000E48DF">
        <w:rPr>
          <w:rFonts w:ascii="Times New Roman" w:eastAsia="Times New Roman" w:hAnsi="Times New Roman" w:cs="Times New Roman"/>
          <w:sz w:val="24"/>
          <w:szCs w:val="24"/>
          <w:lang w:eastAsia="fr-FR"/>
        </w:rPr>
        <w:t>si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que tous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 s</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sont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de 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djudi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spons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bilité pl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èr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sur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lastRenderedPageBreak/>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ns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uls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ara</w:t>
      </w:r>
      <w:r w:rsidRPr="000E48DF">
        <w:rPr>
          <w:rFonts w:ascii="Times New Roman" w:eastAsia="Times New Roman" w:hAnsi="Times New Roman" w:cs="Times New Roman"/>
          <w:sz w:val="24"/>
          <w:szCs w:val="24"/>
          <w:lang w:eastAsia="fr-FR"/>
        </w:rPr>
        <w:t xml:space="preserve">ntis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r  lui.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0"/>
          <w:sz w:val="24"/>
          <w:szCs w:val="24"/>
          <w:lang w:eastAsia="fr-FR"/>
        </w:rPr>
        <w:t>o</w:t>
      </w:r>
      <w:r w:rsidRPr="000E48DF">
        <w:rPr>
          <w:rFonts w:ascii="Times New Roman" w:eastAsia="Times New Roman" w:hAnsi="Times New Roman" w:cs="Times New Roman"/>
          <w:sz w:val="24"/>
          <w:szCs w:val="24"/>
          <w:lang w:eastAsia="fr-FR"/>
        </w:rPr>
        <w:t>umis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à 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du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p>
    <w:p w14:paraId="0A9DE124" w14:textId="77777777" w:rsidR="004D5F6C" w:rsidRPr="000E48DF" w:rsidRDefault="004D5F6C" w:rsidP="004D5F6C">
      <w:pPr>
        <w:widowControl/>
        <w:autoSpaceDE/>
        <w:autoSpaceDN/>
        <w:spacing w:before="61" w:line="276" w:lineRule="auto"/>
        <w:ind w:right="9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En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djudi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hniqu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du sol sont disponibl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sinon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toute</w:t>
      </w:r>
      <w:r w:rsidRPr="000E48DF">
        <w:rPr>
          <w:rFonts w:ascii="Times New Roman" w:eastAsia="Times New Roman" w:hAnsi="Times New Roman" w:cs="Times New Roman"/>
          <w:spacing w:val="-1"/>
          <w:sz w:val="24"/>
          <w:szCs w:val="24"/>
          <w:lang w:eastAsia="fr-FR"/>
        </w:rPr>
        <w:t xml:space="preserve"> rec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sol</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soins,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Tous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sont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ssibl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pacing w:val="-7"/>
          <w:sz w:val="24"/>
          <w:szCs w:val="24"/>
          <w:lang w:eastAsia="fr-FR"/>
        </w:rPr>
        <w:t>y</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vus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de </w:t>
      </w:r>
      <w:r w:rsidRPr="000E48DF">
        <w:rPr>
          <w:rFonts w:ascii="Times New Roman" w:eastAsia="Times New Roman" w:hAnsi="Times New Roman" w:cs="Times New Roman"/>
          <w:spacing w:val="-1"/>
          <w:sz w:val="24"/>
          <w:szCs w:val="24"/>
          <w:lang w:eastAsia="fr-FR"/>
        </w:rPr>
        <w:t>réf</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i</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not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fec</w:t>
      </w:r>
      <w:r w:rsidRPr="000E48DF">
        <w:rPr>
          <w:rFonts w:ascii="Times New Roman" w:eastAsia="Times New Roman" w:hAnsi="Times New Roman" w:cs="Times New Roman"/>
          <w:sz w:val="24"/>
          <w:szCs w:val="24"/>
          <w:lang w:eastAsia="fr-FR"/>
        </w:rPr>
        <w:t>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fra</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sult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la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ls qu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soi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mploi. 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lu</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 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ut </w:t>
      </w:r>
      <w:r w:rsidRPr="000E48DF">
        <w:rPr>
          <w:rFonts w:ascii="Times New Roman" w:eastAsia="Times New Roman" w:hAnsi="Times New Roman" w:cs="Times New Roman"/>
          <w:spacing w:val="1"/>
          <w:sz w:val="24"/>
          <w:szCs w:val="24"/>
          <w:lang w:eastAsia="fr-FR"/>
        </w:rPr>
        <w:t>ef</w:t>
      </w:r>
      <w:r w:rsidRPr="000E48DF">
        <w:rPr>
          <w:rFonts w:ascii="Times New Roman" w:eastAsia="Times New Roman" w:hAnsi="Times New Roman" w:cs="Times New Roman"/>
          <w:spacing w:val="-1"/>
          <w:sz w:val="24"/>
          <w:szCs w:val="24"/>
          <w:lang w:eastAsia="fr-FR"/>
        </w:rPr>
        <w:t>fec</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 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'il ju</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mom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p>
    <w:p w14:paraId="65D2D6FA" w14:textId="77777777" w:rsidR="004D5F6C" w:rsidRPr="000E48DF" w:rsidRDefault="004D5F6C" w:rsidP="004D5F6C">
      <w:pPr>
        <w:widowControl/>
        <w:autoSpaceDE/>
        <w:autoSpaceDN/>
        <w:spacing w:line="276" w:lineRule="auto"/>
        <w:ind w:right="11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 xml:space="preserve">l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ion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ton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insi 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 de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onv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 une</w:t>
      </w:r>
      <w:r w:rsidRPr="000E48DF">
        <w:rPr>
          <w:rFonts w:ascii="Times New Roman" w:eastAsia="Times New Roman" w:hAnsi="Times New Roman" w:cs="Times New Roman"/>
          <w:spacing w:val="-1"/>
          <w:sz w:val="24"/>
          <w:szCs w:val="24"/>
          <w:lang w:eastAsia="fr-FR"/>
        </w:rPr>
        <w:t xml:space="preserve"> ré</w:t>
      </w:r>
      <w:r w:rsidRPr="000E48DF">
        <w:rPr>
          <w:rFonts w:ascii="Times New Roman" w:eastAsia="Times New Roman" w:hAnsi="Times New Roman" w:cs="Times New Roman"/>
          <w:sz w:val="24"/>
          <w:szCs w:val="24"/>
          <w:lang w:eastAsia="fr-FR"/>
        </w:rPr>
        <w:t>sist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ssion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20</w:t>
      </w:r>
      <w:r w:rsidRPr="000E48DF">
        <w:rPr>
          <w:rFonts w:ascii="Times New Roman" w:eastAsia="Times New Roman" w:hAnsi="Times New Roman" w:cs="Times New Roman"/>
          <w:spacing w:val="3"/>
          <w:sz w:val="24"/>
          <w:szCs w:val="24"/>
          <w:lang w:eastAsia="fr-FR"/>
        </w:rPr>
        <w:t xml:space="preserve"> </w:t>
      </w:r>
      <w:proofErr w:type="spellStart"/>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1"/>
          <w:sz w:val="24"/>
          <w:szCs w:val="24"/>
          <w:lang w:eastAsia="fr-FR"/>
        </w:rPr>
        <w:t>a</w:t>
      </w:r>
      <w:proofErr w:type="spellEnd"/>
      <w:r w:rsidRPr="000E48DF">
        <w:rPr>
          <w:rFonts w:ascii="Times New Roman" w:eastAsia="Times New Roman" w:hAnsi="Times New Roman" w:cs="Times New Roman"/>
          <w:sz w:val="24"/>
          <w:szCs w:val="24"/>
          <w:lang w:eastAsia="fr-FR"/>
        </w:rPr>
        <w:t>.</w:t>
      </w:r>
    </w:p>
    <w:p w14:paraId="648E17CC" w14:textId="77777777" w:rsidR="004D5F6C" w:rsidRPr="000E48DF" w:rsidRDefault="004D5F6C" w:rsidP="004D5F6C">
      <w:pPr>
        <w:widowControl/>
        <w:autoSpaceDE/>
        <w:autoSpaceDN/>
        <w:spacing w:line="276" w:lineRule="auto"/>
        <w:ind w:right="48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Av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 tout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soumis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 d</w:t>
      </w:r>
      <w:r w:rsidRPr="000E48DF">
        <w:rPr>
          <w:rFonts w:ascii="Times New Roman" w:eastAsia="Times New Roman" w:hAnsi="Times New Roman" w:cs="Times New Roman"/>
          <w:spacing w:val="-1"/>
          <w:sz w:val="24"/>
          <w:szCs w:val="24"/>
          <w:lang w:eastAsia="fr-FR"/>
        </w:rPr>
        <w:t>’af</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 Cône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z w:val="24"/>
          <w:szCs w:val="24"/>
          <w:lang w:eastAsia="fr-FR"/>
        </w:rPr>
        <w:t>RAM</w:t>
      </w: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af</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quis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4"/>
          <w:sz w:val="24"/>
          <w:szCs w:val="24"/>
          <w:lang w:eastAsia="fr-FR"/>
        </w:rPr>
        <w:t>6</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8;</w:t>
      </w:r>
    </w:p>
    <w:p w14:paraId="3A33EB4A" w14:textId="77777777" w:rsidR="004D5F6C" w:rsidRPr="000E48DF" w:rsidRDefault="004D5F6C" w:rsidP="004D5F6C">
      <w:pPr>
        <w:widowControl/>
        <w:autoSpaceDE/>
        <w:autoSpaceDN/>
        <w:spacing w:line="276" w:lineRule="auto"/>
        <w:ind w:right="7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six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(06)</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min</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mum</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effec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m</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pot</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lon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pot</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é</w:t>
      </w:r>
      <w:r w:rsidRPr="000E48DF">
        <w:rPr>
          <w:rFonts w:ascii="Times New Roman" w:eastAsia="Times New Roman" w:hAnsi="Times New Roman" w:cs="Times New Roman"/>
          <w:spacing w:val="-1"/>
          <w:sz w:val="24"/>
          <w:szCs w:val="24"/>
          <w:lang w:eastAsia="fr-FR"/>
        </w:rPr>
        <w:t>cra</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réa</w:t>
      </w:r>
      <w:r w:rsidRPr="000E48DF">
        <w:rPr>
          <w:rFonts w:ascii="Times New Roman" w:eastAsia="Times New Roman" w:hAnsi="Times New Roman" w:cs="Times New Roman"/>
          <w:sz w:val="24"/>
          <w:szCs w:val="24"/>
          <w:lang w:eastAsia="fr-FR"/>
        </w:rPr>
        <w:t>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07 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28 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p>
    <w:p w14:paraId="74D64B39" w14:textId="77777777" w:rsidR="004D5F6C" w:rsidRPr="000E48DF" w:rsidRDefault="004D5F6C" w:rsidP="004D5F6C">
      <w:pPr>
        <w:widowControl/>
        <w:autoSpaceDE/>
        <w:autoSpaceDN/>
        <w:spacing w:line="276" w:lineRule="auto"/>
        <w:ind w:right="7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sult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minimum</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acce</w:t>
      </w:r>
      <w:r w:rsidRPr="000E48DF">
        <w:rPr>
          <w:rFonts w:ascii="Times New Roman" w:eastAsia="Times New Roman" w:hAnsi="Times New Roman" w:cs="Times New Roman"/>
          <w:sz w:val="24"/>
          <w:szCs w:val="24"/>
          <w:lang w:eastAsia="fr-FR"/>
        </w:rPr>
        <w:t>pt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18</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sult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nsmis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vis.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En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doute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du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 xml:space="preserve">on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39"/>
          <w:sz w:val="24"/>
          <w:szCs w:val="24"/>
          <w:lang w:eastAsia="fr-FR"/>
        </w:rPr>
        <w:t xml:space="preserve"> </w:t>
      </w:r>
      <w:r w:rsidRPr="000E48DF">
        <w:rPr>
          <w:rFonts w:ascii="Times New Roman" w:eastAsia="Times New Roman" w:hAnsi="Times New Roman" w:cs="Times New Roman"/>
          <w:sz w:val="24"/>
          <w:szCs w:val="24"/>
          <w:lang w:eastAsia="fr-FR"/>
        </w:rPr>
        <w:t>j</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util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5C10C5A3" w14:textId="77777777" w:rsidR="004D5F6C" w:rsidRPr="000E48DF" w:rsidRDefault="004D5F6C" w:rsidP="004D5F6C">
      <w:pPr>
        <w:widowControl/>
        <w:autoSpaceDE/>
        <w:autoSpaceDN/>
        <w:spacing w:line="276" w:lineRule="auto"/>
        <w:ind w:right="7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sult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nsmis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7"/>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ôle pour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En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doute sur la 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lité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le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pou</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a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ju</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 util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pour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réc</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En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0A7AE8D7" w14:textId="77777777" w:rsidR="004D5F6C" w:rsidRPr="000E48DF" w:rsidRDefault="004D5F6C" w:rsidP="004D5F6C">
      <w:pPr>
        <w:widowControl/>
        <w:autoSpaceDE/>
        <w:autoSpaceDN/>
        <w:spacing w:line="276" w:lineRule="auto"/>
        <w:ind w:right="9151"/>
        <w:jc w:val="both"/>
        <w:rPr>
          <w:rFonts w:ascii="Times New Roman" w:eastAsia="Times New Roman" w:hAnsi="Times New Roman" w:cs="Times New Roman"/>
          <w:b/>
          <w:sz w:val="24"/>
          <w:szCs w:val="24"/>
          <w:lang w:eastAsia="fr-FR"/>
        </w:rPr>
      </w:pPr>
      <w:r w:rsidRPr="000E48DF">
        <w:rPr>
          <w:rFonts w:ascii="Times New Roman" w:eastAsia="Times New Roman" w:hAnsi="Times New Roman" w:cs="Times New Roman"/>
          <w:b/>
          <w:sz w:val="24"/>
          <w:szCs w:val="24"/>
          <w:lang w:eastAsia="fr-FR"/>
        </w:rPr>
        <w:t>Cim</w:t>
      </w:r>
      <w:r w:rsidRPr="000E48DF">
        <w:rPr>
          <w:rFonts w:ascii="Times New Roman" w:eastAsia="Times New Roman" w:hAnsi="Times New Roman" w:cs="Times New Roman"/>
          <w:b/>
          <w:spacing w:val="-1"/>
          <w:sz w:val="24"/>
          <w:szCs w:val="24"/>
          <w:lang w:eastAsia="fr-FR"/>
        </w:rPr>
        <w:t>e</w:t>
      </w:r>
      <w:r w:rsidRPr="000E48DF">
        <w:rPr>
          <w:rFonts w:ascii="Times New Roman" w:eastAsia="Times New Roman" w:hAnsi="Times New Roman" w:cs="Times New Roman"/>
          <w:b/>
          <w:sz w:val="24"/>
          <w:szCs w:val="24"/>
          <w:lang w:eastAsia="fr-FR"/>
        </w:rPr>
        <w:t>nt</w:t>
      </w:r>
    </w:p>
    <w:p w14:paraId="284345CA" w14:textId="77777777" w:rsidR="004D5F6C" w:rsidRPr="000E48DF" w:rsidRDefault="004D5F6C" w:rsidP="004D5F6C">
      <w:pPr>
        <w:widowControl/>
        <w:autoSpaceDE/>
        <w:autoSpaceDN/>
        <w:spacing w:line="276" w:lineRule="auto"/>
        <w:ind w:right="826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 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lité</w:t>
      </w:r>
    </w:p>
    <w:p w14:paraId="37D92D60" w14:textId="77777777" w:rsidR="004D5F6C" w:rsidRPr="000E48DF" w:rsidRDefault="004D5F6C" w:rsidP="004D5F6C">
      <w:pPr>
        <w:widowControl/>
        <w:autoSpaceDE/>
        <w:autoSpaceDN/>
        <w:spacing w:line="276" w:lineRule="auto"/>
        <w:ind w:right="71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nd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tis</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vi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 soumis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du</w:t>
      </w:r>
    </w:p>
    <w:p w14:paraId="21AE914C" w14:textId="77777777" w:rsidR="004D5F6C" w:rsidRPr="000E48DF" w:rsidRDefault="004D5F6C" w:rsidP="004D5F6C">
      <w:pPr>
        <w:widowControl/>
        <w:autoSpaceDE/>
        <w:autoSpaceDN/>
        <w:spacing w:line="276" w:lineRule="auto"/>
        <w:ind w:right="710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p>
    <w:p w14:paraId="4108C6C8" w14:textId="77777777" w:rsidR="004D5F6C" w:rsidRPr="000E48DF" w:rsidRDefault="004D5F6C" w:rsidP="004D5F6C">
      <w:pPr>
        <w:widowControl/>
        <w:autoSpaceDE/>
        <w:autoSpaceDN/>
        <w:spacing w:line="276" w:lineRule="auto"/>
        <w:ind w:right="382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liv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 xml:space="preserve">isons,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p>
    <w:p w14:paraId="08BECD03" w14:textId="77777777" w:rsidR="004D5F6C" w:rsidRPr="000E48DF" w:rsidRDefault="004D5F6C" w:rsidP="004D5F6C">
      <w:pPr>
        <w:widowControl/>
        <w:autoSpaceDE/>
        <w:autoSpaceDN/>
        <w:spacing w:line="276" w:lineRule="auto"/>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éf</w:t>
      </w:r>
      <w:r w:rsidRPr="000E48DF">
        <w:rPr>
          <w:rFonts w:ascii="Times New Roman" w:eastAsia="Times New Roman" w:hAnsi="Times New Roman" w:cs="Times New Roman"/>
          <w:sz w:val="24"/>
          <w:szCs w:val="24"/>
          <w:lang w:eastAsia="fr-FR"/>
        </w:rPr>
        <w:t xml:space="preserve">inition,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sp</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p>
    <w:p w14:paraId="1ACBA437" w14:textId="77777777" w:rsidR="004D5F6C" w:rsidRPr="000E48DF" w:rsidRDefault="004D5F6C" w:rsidP="004D5F6C">
      <w:pPr>
        <w:widowControl/>
        <w:autoSpaceDE/>
        <w:autoSpaceDN/>
        <w:spacing w:line="276" w:lineRule="auto"/>
        <w:ind w:right="42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i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vis</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 sont modi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s du </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arc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 modi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ppliqu</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suj</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tions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rre</w:t>
      </w:r>
      <w:r w:rsidRPr="000E48DF">
        <w:rPr>
          <w:rFonts w:ascii="Times New Roman" w:eastAsia="Times New Roman" w:hAnsi="Times New Roman" w:cs="Times New Roman"/>
          <w:sz w:val="24"/>
          <w:szCs w:val="24"/>
          <w:lang w:eastAsia="fr-FR"/>
        </w:rPr>
        <w:t>spond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fra</w:t>
      </w:r>
      <w:r w:rsidRPr="000E48DF">
        <w:rPr>
          <w:rFonts w:ascii="Times New Roman" w:eastAsia="Times New Roman" w:hAnsi="Times New Roman" w:cs="Times New Roman"/>
          <w:sz w:val="24"/>
          <w:szCs w:val="24"/>
          <w:lang w:eastAsia="fr-FR"/>
        </w:rPr>
        <w:t>is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w:t>
      </w:r>
    </w:p>
    <w:p w14:paraId="11678755" w14:textId="77777777" w:rsidR="004D5F6C" w:rsidRPr="000E48DF" w:rsidRDefault="004D5F6C" w:rsidP="004D5F6C">
      <w:pPr>
        <w:widowControl/>
        <w:autoSpaceDE/>
        <w:autoSpaceDN/>
        <w:spacing w:line="276" w:lineRule="auto"/>
        <w:ind w:right="63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Cim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nd Compos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(C</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2"/>
          <w:sz w:val="24"/>
          <w:szCs w:val="24"/>
          <w:lang w:eastAsia="fr-FR"/>
        </w:rPr>
        <w:t>J</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 ou 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 moins </w:t>
      </w:r>
      <w:r w:rsidRPr="000E48DF">
        <w:rPr>
          <w:rFonts w:ascii="Times New Roman" w:eastAsia="Times New Roman" w:hAnsi="Times New Roman" w:cs="Times New Roman"/>
          <w:spacing w:val="2"/>
          <w:sz w:val="24"/>
          <w:szCs w:val="24"/>
          <w:lang w:eastAsia="fr-FR"/>
        </w:rPr>
        <w:t>6</w:t>
      </w:r>
      <w:r w:rsidRPr="000E48DF">
        <w:rPr>
          <w:rFonts w:ascii="Times New Roman" w:eastAsia="Times New Roman" w:hAnsi="Times New Roman" w:cs="Times New Roman"/>
          <w:sz w:val="24"/>
          <w:szCs w:val="24"/>
          <w:lang w:eastAsia="fr-FR"/>
        </w:rPr>
        <w:t>5%</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link</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utilis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rè</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du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p>
    <w:p w14:paraId="4BBF87F1" w14:textId="77777777" w:rsidR="004D5F6C" w:rsidRPr="000E48DF" w:rsidRDefault="004D5F6C" w:rsidP="004D5F6C">
      <w:pPr>
        <w:widowControl/>
        <w:autoSpaceDE/>
        <w:autoSpaceDN/>
        <w:spacing w:line="276" w:lineRule="auto"/>
        <w:ind w:right="692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Mode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liv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ison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p>
    <w:p w14:paraId="0DCF0E02" w14:textId="77777777" w:rsidR="004D5F6C" w:rsidRPr="000E48DF" w:rsidRDefault="004D5F6C" w:rsidP="004D5F6C">
      <w:pPr>
        <w:widowControl/>
        <w:autoSpaceDE/>
        <w:autoSpaceDN/>
        <w:spacing w:line="276" w:lineRule="auto"/>
        <w:ind w:right="471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liv</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50</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k</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w:t>
      </w:r>
    </w:p>
    <w:p w14:paraId="5B5913F4" w14:textId="77777777" w:rsidR="004D5F6C" w:rsidRPr="000E48DF" w:rsidRDefault="004D5F6C" w:rsidP="004D5F6C">
      <w:pPr>
        <w:widowControl/>
        <w:autoSpaceDE/>
        <w:autoSpaceDN/>
        <w:spacing w:line="276" w:lineRule="auto"/>
        <w:ind w:right="26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un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vis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liv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 xml:space="preserve">son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un 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 minim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3 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où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w:t>
      </w:r>
    </w:p>
    <w:p w14:paraId="035F5E72" w14:textId="77777777" w:rsidR="004D5F6C" w:rsidRPr="000E48DF" w:rsidRDefault="004D5F6C" w:rsidP="004D5F6C">
      <w:pPr>
        <w:widowControl/>
        <w:autoSpaceDE/>
        <w:autoSpaceDN/>
        <w:spacing w:line="276" w:lineRule="auto"/>
        <w:ind w:right="274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liv</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fér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70° 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lsius. </w:t>
      </w: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k</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du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p>
    <w:p w14:paraId="7CB6F6FB" w14:textId="77777777" w:rsidR="004D5F6C" w:rsidRPr="000E48DF" w:rsidRDefault="004D5F6C" w:rsidP="004D5F6C">
      <w:pPr>
        <w:widowControl/>
        <w:autoSpaceDE/>
        <w:autoSpaceDN/>
        <w:spacing w:line="276" w:lineRule="auto"/>
        <w:ind w:right="42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ké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un lo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l </w:t>
      </w:r>
      <w:r w:rsidRPr="000E48DF">
        <w:rPr>
          <w:rFonts w:ascii="Times New Roman" w:eastAsia="Times New Roman" w:hAnsi="Times New Roman" w:cs="Times New Roman"/>
          <w:spacing w:val="-1"/>
          <w:sz w:val="24"/>
          <w:szCs w:val="24"/>
          <w:lang w:eastAsia="fr-FR"/>
        </w:rPr>
        <w:t>fer</w:t>
      </w:r>
      <w:r w:rsidRPr="000E48DF">
        <w:rPr>
          <w:rFonts w:ascii="Times New Roman" w:eastAsia="Times New Roman" w:hAnsi="Times New Roman" w:cs="Times New Roman"/>
          <w:sz w:val="24"/>
          <w:szCs w:val="24"/>
          <w:lang w:eastAsia="fr-FR"/>
        </w:rPr>
        <w:t>mé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s</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 xml:space="preserve">, ou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silos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silo, on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p>
    <w:p w14:paraId="122DE489" w14:textId="77777777" w:rsidR="004D5F6C" w:rsidRPr="000E48DF" w:rsidRDefault="004D5F6C" w:rsidP="004D5F6C">
      <w:pPr>
        <w:widowControl/>
        <w:autoSpaceDE/>
        <w:autoSpaceDN/>
        <w:spacing w:line="276" w:lineRule="auto"/>
        <w:ind w:right="26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mploi,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voir</w:t>
      </w:r>
      <w:r w:rsidRPr="000E48DF">
        <w:rPr>
          <w:rFonts w:ascii="Times New Roman" w:eastAsia="Times New Roman" w:hAnsi="Times New Roman" w:cs="Times New Roman"/>
          <w:spacing w:val="-1"/>
          <w:sz w:val="24"/>
          <w:szCs w:val="24"/>
          <w:lang w:eastAsia="fr-FR"/>
        </w:rPr>
        <w:t xml:space="preserve"> é</w:t>
      </w:r>
      <w:r w:rsidRPr="000E48DF">
        <w:rPr>
          <w:rFonts w:ascii="Times New Roman" w:eastAsia="Times New Roman" w:hAnsi="Times New Roman" w:cs="Times New Roman"/>
          <w:sz w:val="24"/>
          <w:szCs w:val="24"/>
          <w:lang w:eastAsia="fr-FR"/>
        </w:rPr>
        <w:t>té</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nsilé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une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1</w:t>
      </w:r>
      <w:r w:rsidRPr="000E48DF">
        <w:rPr>
          <w:rFonts w:ascii="Times New Roman" w:eastAsia="Times New Roman" w:hAnsi="Times New Roman" w:cs="Times New Roman"/>
          <w:sz w:val="24"/>
          <w:szCs w:val="24"/>
          <w:lang w:eastAsia="fr-FR"/>
        </w:rPr>
        <w:t>5 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tout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 de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us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 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 utilis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un 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 in</w:t>
      </w:r>
      <w:r w:rsidRPr="000E48DF">
        <w:rPr>
          <w:rFonts w:ascii="Times New Roman" w:eastAsia="Times New Roman" w:hAnsi="Times New Roman" w:cs="Times New Roman"/>
          <w:spacing w:val="-1"/>
          <w:sz w:val="24"/>
          <w:szCs w:val="24"/>
          <w:lang w:eastAsia="fr-FR"/>
        </w:rPr>
        <w:t>fér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un mois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rè</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fa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uf disposition sp</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pos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2"/>
          <w:sz w:val="24"/>
          <w:szCs w:val="24"/>
          <w:lang w:eastAsia="fr-FR"/>
        </w:rPr>
        <w:t>e</w:t>
      </w:r>
      <w:r w:rsidRPr="000E48DF">
        <w:rPr>
          <w:rFonts w:ascii="Times New Roman" w:eastAsia="Times New Roman" w:hAnsi="Times New Roman" w:cs="Times New Roman"/>
          <w:sz w:val="24"/>
          <w:szCs w:val="24"/>
          <w:lang w:eastAsia="fr-FR"/>
        </w:rPr>
        <w:t>nt du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p>
    <w:p w14:paraId="05A51E3C" w14:textId="77777777" w:rsidR="004D5F6C" w:rsidRPr="000E48DF" w:rsidRDefault="004D5F6C" w:rsidP="004D5F6C">
      <w:pPr>
        <w:widowControl/>
        <w:autoSpaceDE/>
        <w:autoSpaceDN/>
        <w:spacing w:line="276" w:lineRule="auto"/>
        <w:ind w:right="748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f</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p>
    <w:p w14:paraId="2A859BB2" w14:textId="77777777" w:rsidR="004D5F6C" w:rsidRPr="000E48DF" w:rsidRDefault="004D5F6C" w:rsidP="004D5F6C">
      <w:pPr>
        <w:widowControl/>
        <w:autoSpaceDE/>
        <w:autoSpaceDN/>
        <w:spacing w:line="276" w:lineRule="auto"/>
        <w:ind w:right="7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ôle de la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tué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bo</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toi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à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fra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à un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ôle de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sa</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0"/>
          <w:sz w:val="24"/>
          <w:szCs w:val="24"/>
          <w:lang w:eastAsia="fr-FR"/>
        </w:rPr>
        <w:t>r</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pacing w:val="-1"/>
          <w:sz w:val="24"/>
          <w:szCs w:val="24"/>
          <w:lang w:eastAsia="fr-FR"/>
        </w:rPr>
        <w:lastRenderedPageBreak/>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z w:val="24"/>
          <w:szCs w:val="24"/>
          <w:lang w:eastAsia="fr-FR"/>
        </w:rPr>
        <w:t>dispositions</w:t>
      </w:r>
      <w:r w:rsidRPr="000E48DF">
        <w:rPr>
          <w:rFonts w:ascii="Times New Roman" w:eastAsia="Times New Roman" w:hAnsi="Times New Roman" w:cs="Times New Roman"/>
          <w:spacing w:val="53"/>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5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3"/>
          <w:sz w:val="24"/>
          <w:szCs w:val="24"/>
          <w:lang w:eastAsia="fr-FR"/>
        </w:rPr>
        <w:t xml:space="preserve"> </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 xml:space="preserve">ique  </w:t>
      </w:r>
      <w:r w:rsidRPr="000E48DF">
        <w:rPr>
          <w:rFonts w:ascii="Times New Roman" w:eastAsia="Times New Roman" w:hAnsi="Times New Roman" w:cs="Times New Roman"/>
          <w:spacing w:val="44"/>
          <w:sz w:val="24"/>
          <w:szCs w:val="24"/>
          <w:lang w:eastAsia="fr-FR"/>
        </w:rPr>
        <w:t xml:space="preserve"> </w:t>
      </w:r>
      <w:r w:rsidRPr="000E48DF">
        <w:rPr>
          <w:rFonts w:ascii="Times New Roman" w:eastAsia="Times New Roman" w:hAnsi="Times New Roman" w:cs="Times New Roman"/>
          <w:sz w:val="24"/>
          <w:szCs w:val="24"/>
          <w:lang w:eastAsia="fr-FR"/>
        </w:rPr>
        <w:t>li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53"/>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r w:rsidRPr="000E48DF">
        <w:rPr>
          <w:rFonts w:ascii="Times New Roman" w:eastAsia="Times New Roman" w:hAnsi="Times New Roman" w:cs="Times New Roman"/>
          <w:spacing w:val="5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z w:val="24"/>
          <w:szCs w:val="24"/>
          <w:lang w:eastAsia="fr-FR"/>
        </w:rPr>
        <w:t>le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fec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 xml:space="preserve">é </w:t>
      </w:r>
      <w:r w:rsidRPr="000E48DF">
        <w:rPr>
          <w:rFonts w:ascii="Times New Roman" w:eastAsia="Times New Roman" w:hAnsi="Times New Roman" w:cs="Times New Roman"/>
          <w:spacing w:val="5"/>
          <w:sz w:val="24"/>
          <w:szCs w:val="24"/>
          <w:lang w:eastAsia="fr-FR"/>
        </w:rPr>
        <w:t>s</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toi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liv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ison.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silos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quip</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2"/>
          <w:sz w:val="24"/>
          <w:szCs w:val="24"/>
          <w:lang w:eastAsia="fr-FR"/>
        </w:rPr>
        <w:t xml:space="preserve"> b</w:t>
      </w:r>
      <w:r w:rsidRPr="000E48DF">
        <w:rPr>
          <w:rFonts w:ascii="Times New Roman" w:eastAsia="Times New Roman" w:hAnsi="Times New Roman" w:cs="Times New Roman"/>
          <w:spacing w:val="-3"/>
          <w:sz w:val="24"/>
          <w:szCs w:val="24"/>
          <w:lang w:eastAsia="fr-FR"/>
        </w:rPr>
        <w:t>y</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 p</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2"/>
          <w:sz w:val="24"/>
          <w:szCs w:val="24"/>
          <w:lang w:eastAsia="fr-FR"/>
        </w:rPr>
        <w:t>e</w:t>
      </w:r>
      <w:r w:rsidRPr="000E48DF">
        <w:rPr>
          <w:rFonts w:ascii="Times New Roman" w:eastAsia="Times New Roman" w:hAnsi="Times New Roman" w:cs="Times New Roman"/>
          <w:sz w:val="24"/>
          <w:szCs w:val="24"/>
          <w:lang w:eastAsia="fr-FR"/>
        </w:rPr>
        <w:t>nt.</w:t>
      </w:r>
    </w:p>
    <w:p w14:paraId="62B2C278" w14:textId="77777777" w:rsidR="004D5F6C" w:rsidRPr="000E48DF" w:rsidRDefault="004D5F6C" w:rsidP="004D5F6C">
      <w:pPr>
        <w:widowControl/>
        <w:autoSpaceDE/>
        <w:autoSpaceDN/>
        <w:spacing w:line="276" w:lineRule="auto"/>
        <w:ind w:right="35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 ou le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hnique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w:t>
      </w:r>
    </w:p>
    <w:p w14:paraId="7EDB6861" w14:textId="77777777" w:rsidR="004D5F6C" w:rsidRPr="000E48DF" w:rsidRDefault="004D5F6C" w:rsidP="004D5F6C">
      <w:pPr>
        <w:widowControl/>
        <w:autoSpaceDE/>
        <w:autoSpaceDN/>
        <w:spacing w:line="276" w:lineRule="auto"/>
        <w:ind w:right="209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qui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cé</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fec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 à</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w:t>
      </w:r>
    </w:p>
    <w:p w14:paraId="42405BEE" w14:textId="77777777" w:rsidR="004D5F6C" w:rsidRPr="000E48DF" w:rsidRDefault="004D5F6C" w:rsidP="004D5F6C">
      <w:pPr>
        <w:widowControl/>
        <w:autoSpaceDE/>
        <w:autoSpaceDN/>
        <w:spacing w:line="276" w:lineRule="auto"/>
        <w:ind w:right="268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 xml:space="preserve">1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nsion à</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ud (sur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â</w:t>
      </w:r>
      <w:r w:rsidRPr="000E48DF">
        <w:rPr>
          <w:rFonts w:ascii="Times New Roman" w:eastAsia="Times New Roman" w:hAnsi="Times New Roman" w:cs="Times New Roman"/>
          <w:sz w:val="24"/>
          <w:szCs w:val="24"/>
          <w:lang w:eastAsia="fr-FR"/>
        </w:rPr>
        <w:t>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 xml:space="preserve">2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sist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7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28 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 xml:space="preserve">1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w:t>
      </w:r>
    </w:p>
    <w:p w14:paraId="3A139BB1" w14:textId="77777777" w:rsidR="004D5F6C" w:rsidRPr="000E48DF" w:rsidRDefault="004D5F6C" w:rsidP="004D5F6C">
      <w:pPr>
        <w:widowControl/>
        <w:autoSpaceDE/>
        <w:autoSpaceDN/>
        <w:spacing w:before="61"/>
        <w:ind w:right="920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p>
    <w:p w14:paraId="1D48B42A" w14:textId="77777777" w:rsidR="004D5F6C" w:rsidRPr="000E48DF" w:rsidRDefault="004D5F6C" w:rsidP="004D5F6C">
      <w:pPr>
        <w:widowControl/>
        <w:autoSpaceDE/>
        <w:autoSpaceDN/>
        <w:ind w:right="443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iptions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4"/>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3.2.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té</w:t>
      </w:r>
    </w:p>
    <w:p w14:paraId="09346117" w14:textId="77777777" w:rsidR="004D5F6C" w:rsidRPr="000E48DF" w:rsidRDefault="004D5F6C" w:rsidP="004D5F6C">
      <w:pPr>
        <w:widowControl/>
        <w:autoSpaceDE/>
        <w:autoSpaceDN/>
        <w:ind w:right="201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 xml:space="preserve">in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ir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un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sup</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80</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in</w:t>
      </w:r>
      <w:r w:rsidRPr="000E48DF">
        <w:rPr>
          <w:rFonts w:ascii="Times New Roman" w:eastAsia="Times New Roman" w:hAnsi="Times New Roman" w:cs="Times New Roman"/>
          <w:spacing w:val="-1"/>
          <w:sz w:val="24"/>
          <w:szCs w:val="24"/>
          <w:lang w:eastAsia="fr-FR"/>
        </w:rPr>
        <w:t>fér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95.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ère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 xml:space="preserve">mon,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cé</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 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ie</w:t>
      </w:r>
    </w:p>
    <w:p w14:paraId="397D5AD1" w14:textId="77777777" w:rsidR="004D5F6C" w:rsidRPr="000E48DF" w:rsidRDefault="004D5F6C" w:rsidP="004D5F6C">
      <w:pPr>
        <w:widowControl/>
        <w:autoSpaceDE/>
        <w:autoSpaceDN/>
        <w:ind w:right="90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us</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q</w:t>
      </w:r>
      <w:r w:rsidRPr="000E48DF">
        <w:rPr>
          <w:rFonts w:ascii="Times New Roman" w:eastAsia="Times New Roman" w:hAnsi="Times New Roman" w:cs="Times New Roman"/>
          <w:sz w:val="24"/>
          <w:szCs w:val="24"/>
          <w:lang w:eastAsia="fr-FR"/>
        </w:rPr>
        <w:t>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oposé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se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sou</w:t>
      </w:r>
      <w:r w:rsidRPr="000E48DF">
        <w:rPr>
          <w:rFonts w:ascii="Times New Roman" w:eastAsia="Times New Roman" w:hAnsi="Times New Roman" w:cs="Times New Roman"/>
          <w:spacing w:val="4"/>
          <w:sz w:val="24"/>
          <w:szCs w:val="24"/>
          <w:lang w:eastAsia="fr-FR"/>
        </w:rPr>
        <w:t>m</w:t>
      </w:r>
      <w:r w:rsidRPr="000E48DF">
        <w:rPr>
          <w:rFonts w:ascii="Times New Roman" w:eastAsia="Times New Roman" w:hAnsi="Times New Roman" w:cs="Times New Roman"/>
          <w:sz w:val="24"/>
          <w:szCs w:val="24"/>
          <w:lang w:eastAsia="fr-FR"/>
        </w:rPr>
        <w:t>is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du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p>
    <w:p w14:paraId="1911C4E4" w14:textId="77777777" w:rsidR="004D5F6C" w:rsidRPr="000E48DF" w:rsidRDefault="004D5F6C" w:rsidP="004D5F6C">
      <w:pPr>
        <w:widowControl/>
        <w:autoSpaceDE/>
        <w:autoSpaceDN/>
        <w:ind w:right="782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w:t>
      </w:r>
    </w:p>
    <w:p w14:paraId="59BB24CF" w14:textId="77777777" w:rsidR="004D5F6C" w:rsidRPr="000E48DF" w:rsidRDefault="004D5F6C" w:rsidP="004D5F6C">
      <w:pPr>
        <w:widowControl/>
        <w:autoSpaceDE/>
        <w:autoSpaceDN/>
        <w:ind w:right="920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p>
    <w:p w14:paraId="7B800C10" w14:textId="77777777" w:rsidR="004D5F6C" w:rsidRPr="000E48DF" w:rsidRDefault="004D5F6C" w:rsidP="004D5F6C">
      <w:pPr>
        <w:widowControl/>
        <w:autoSpaceDE/>
        <w:autoSpaceDN/>
        <w:ind w:right="12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stin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ton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mé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vo</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un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os 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 plus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20.</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 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é</w:t>
      </w:r>
      <w:r w:rsidRPr="000E48DF">
        <w:rPr>
          <w:rFonts w:ascii="Times New Roman" w:eastAsia="Times New Roman" w:hAnsi="Times New Roman" w:cs="Times New Roman"/>
          <w:sz w:val="24"/>
          <w:szCs w:val="24"/>
          <w:lang w:eastAsia="fr-FR"/>
        </w:rPr>
        <w:t>voluti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s 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onditions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mbi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7"/>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7A5BAD1B" w14:textId="77777777" w:rsidR="004D5F6C" w:rsidRPr="000E48DF" w:rsidRDefault="004D5F6C" w:rsidP="004D5F6C">
      <w:pPr>
        <w:widowControl/>
        <w:autoSpaceDE/>
        <w:autoSpaceDN/>
        <w:ind w:right="46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tion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sus</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ptibl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é</w:t>
      </w:r>
      <w:r w:rsidRPr="000E48DF">
        <w:rPr>
          <w:rFonts w:ascii="Times New Roman" w:eastAsia="Times New Roman" w:hAnsi="Times New Roman" w:cs="Times New Roman"/>
          <w:sz w:val="24"/>
          <w:szCs w:val="24"/>
          <w:lang w:eastAsia="fr-FR"/>
        </w:rPr>
        <w:t>lim</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suiv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 xml:space="preserve">ssus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 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1 </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w:t>
      </w:r>
    </w:p>
    <w:p w14:paraId="2A0CE935" w14:textId="77777777" w:rsidR="004D5F6C" w:rsidRPr="000E48DF" w:rsidRDefault="004D5F6C" w:rsidP="004D5F6C">
      <w:pPr>
        <w:widowControl/>
        <w:autoSpaceDE/>
        <w:autoSpaceDN/>
        <w:ind w:right="1396"/>
        <w:jc w:val="both"/>
        <w:rPr>
          <w:rFonts w:ascii="Times New Roman" w:eastAsia="Times New Roman" w:hAnsi="Times New Roman" w:cs="Times New Roman"/>
          <w:b/>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z w:val="24"/>
          <w:szCs w:val="24"/>
          <w:lang w:eastAsia="fr-FR"/>
        </w:rPr>
        <w:t>om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mploi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obli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toi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b/>
          <w:spacing w:val="1"/>
          <w:sz w:val="24"/>
          <w:szCs w:val="24"/>
          <w:lang w:eastAsia="fr-FR"/>
        </w:rPr>
        <w:t>P</w:t>
      </w:r>
      <w:r w:rsidRPr="000E48DF">
        <w:rPr>
          <w:rFonts w:ascii="Times New Roman" w:eastAsia="Times New Roman" w:hAnsi="Times New Roman" w:cs="Times New Roman"/>
          <w:b/>
          <w:spacing w:val="-1"/>
          <w:sz w:val="24"/>
          <w:szCs w:val="24"/>
          <w:lang w:eastAsia="fr-FR"/>
        </w:rPr>
        <w:t>r</w:t>
      </w:r>
      <w:r w:rsidRPr="000E48DF">
        <w:rPr>
          <w:rFonts w:ascii="Times New Roman" w:eastAsia="Times New Roman" w:hAnsi="Times New Roman" w:cs="Times New Roman"/>
          <w:b/>
          <w:sz w:val="24"/>
          <w:szCs w:val="24"/>
          <w:lang w:eastAsia="fr-FR"/>
        </w:rPr>
        <w:t>op</w:t>
      </w:r>
      <w:r w:rsidRPr="000E48DF">
        <w:rPr>
          <w:rFonts w:ascii="Times New Roman" w:eastAsia="Times New Roman" w:hAnsi="Times New Roman" w:cs="Times New Roman"/>
          <w:b/>
          <w:spacing w:val="-1"/>
          <w:sz w:val="24"/>
          <w:szCs w:val="24"/>
          <w:lang w:eastAsia="fr-FR"/>
        </w:rPr>
        <w:t>re</w:t>
      </w:r>
      <w:r w:rsidRPr="000E48DF">
        <w:rPr>
          <w:rFonts w:ascii="Times New Roman" w:eastAsia="Times New Roman" w:hAnsi="Times New Roman" w:cs="Times New Roman"/>
          <w:b/>
          <w:sz w:val="24"/>
          <w:szCs w:val="24"/>
          <w:lang w:eastAsia="fr-FR"/>
        </w:rPr>
        <w:t>té</w:t>
      </w:r>
    </w:p>
    <w:p w14:paraId="4C5B6E98" w14:textId="77777777" w:rsidR="004D5F6C" w:rsidRPr="000E48DF" w:rsidRDefault="004D5F6C" w:rsidP="004D5F6C">
      <w:pPr>
        <w:widowControl/>
        <w:autoSpaceDE/>
        <w:autoSpaceDN/>
        <w:ind w:right="15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tion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 poids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mis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module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28 (t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mis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0</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5 millim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2 </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du </w:t>
      </w:r>
      <w:proofErr w:type="spellStart"/>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proofErr w:type="spellEnd"/>
      <w:r w:rsidRPr="000E48DF">
        <w:rPr>
          <w:rFonts w:ascii="Times New Roman" w:eastAsia="Times New Roman" w:hAnsi="Times New Roman" w:cs="Times New Roman"/>
          <w:sz w:val="24"/>
          <w:szCs w:val="24"/>
          <w:lang w:eastAsia="fr-FR"/>
        </w:rPr>
        <w:t xml:space="preserv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sup</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70. 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ie</w:t>
      </w:r>
    </w:p>
    <w:p w14:paraId="6AAE9CFA" w14:textId="77777777" w:rsidR="004D5F6C" w:rsidRPr="000E48DF" w:rsidRDefault="004D5F6C" w:rsidP="004D5F6C">
      <w:pPr>
        <w:widowControl/>
        <w:autoSpaceDE/>
        <w:autoSpaceDN/>
        <w:ind w:right="7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poids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 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rre</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pond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9"/>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uil</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su</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(25</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mm)</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poi</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 xml:space="preserve">s de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 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rre</w:t>
      </w:r>
      <w:r w:rsidRPr="000E48DF">
        <w:rPr>
          <w:rFonts w:ascii="Times New Roman" w:eastAsia="Times New Roman" w:hAnsi="Times New Roman" w:cs="Times New Roman"/>
          <w:sz w:val="24"/>
          <w:szCs w:val="24"/>
          <w:lang w:eastAsia="fr-FR"/>
        </w:rPr>
        <w:t>spond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uil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fér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 (5</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mm)</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in</w:t>
      </w:r>
      <w:r w:rsidRPr="000E48DF">
        <w:rPr>
          <w:rFonts w:ascii="Times New Roman" w:eastAsia="Times New Roman" w:hAnsi="Times New Roman" w:cs="Times New Roman"/>
          <w:spacing w:val="-1"/>
          <w:sz w:val="24"/>
          <w:szCs w:val="24"/>
          <w:lang w:eastAsia="fr-FR"/>
        </w:rPr>
        <w:t>fér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10</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poids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initi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sou</w:t>
      </w:r>
      <w:r w:rsidRPr="000E48DF">
        <w:rPr>
          <w:rFonts w:ascii="Times New Roman" w:eastAsia="Times New Roman" w:hAnsi="Times New Roman" w:cs="Times New Roman"/>
          <w:spacing w:val="-2"/>
          <w:sz w:val="24"/>
          <w:szCs w:val="24"/>
          <w:lang w:eastAsia="fr-FR"/>
        </w:rPr>
        <w:t>m</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us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ique de tol</w:t>
      </w:r>
      <w:r w:rsidRPr="000E48DF">
        <w:rPr>
          <w:rFonts w:ascii="Times New Roman" w:eastAsia="Times New Roman" w:hAnsi="Times New Roman" w:cs="Times New Roman"/>
          <w:spacing w:val="-1"/>
          <w:sz w:val="24"/>
          <w:szCs w:val="24"/>
          <w:lang w:eastAsia="fr-FR"/>
        </w:rPr>
        <w:t>éra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lui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oposé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rè</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tude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nulom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ique de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omposition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 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ton)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p>
    <w:p w14:paraId="47C901E7" w14:textId="77777777" w:rsidR="004D5F6C" w:rsidRPr="000E48DF" w:rsidRDefault="004D5F6C" w:rsidP="004D5F6C">
      <w:pPr>
        <w:widowControl/>
        <w:autoSpaceDE/>
        <w:autoSpaceDN/>
        <w:ind w:right="8979"/>
        <w:jc w:val="both"/>
        <w:rPr>
          <w:rFonts w:ascii="Times New Roman" w:eastAsia="Times New Roman" w:hAnsi="Times New Roman" w:cs="Times New Roman"/>
          <w:b/>
          <w:sz w:val="24"/>
          <w:szCs w:val="24"/>
          <w:lang w:eastAsia="fr-FR"/>
        </w:rPr>
      </w:pP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to</w:t>
      </w:r>
      <w:r w:rsidRPr="000E48DF">
        <w:rPr>
          <w:rFonts w:ascii="Times New Roman" w:eastAsia="Times New Roman" w:hAnsi="Times New Roman" w:cs="Times New Roman"/>
          <w:b/>
          <w:spacing w:val="-1"/>
          <w:sz w:val="24"/>
          <w:szCs w:val="24"/>
          <w:lang w:eastAsia="fr-FR"/>
        </w:rPr>
        <w:t>c</w:t>
      </w:r>
      <w:r w:rsidRPr="000E48DF">
        <w:rPr>
          <w:rFonts w:ascii="Times New Roman" w:eastAsia="Times New Roman" w:hAnsi="Times New Roman" w:cs="Times New Roman"/>
          <w:b/>
          <w:sz w:val="24"/>
          <w:szCs w:val="24"/>
          <w:lang w:eastAsia="fr-FR"/>
        </w:rPr>
        <w:t>k</w:t>
      </w:r>
      <w:r w:rsidRPr="000E48DF">
        <w:rPr>
          <w:rFonts w:ascii="Times New Roman" w:eastAsia="Times New Roman" w:hAnsi="Times New Roman" w:cs="Times New Roman"/>
          <w:b/>
          <w:spacing w:val="-1"/>
          <w:sz w:val="24"/>
          <w:szCs w:val="24"/>
          <w:lang w:eastAsia="fr-FR"/>
        </w:rPr>
        <w:t>a</w:t>
      </w:r>
      <w:r w:rsidRPr="000E48DF">
        <w:rPr>
          <w:rFonts w:ascii="Times New Roman" w:eastAsia="Times New Roman" w:hAnsi="Times New Roman" w:cs="Times New Roman"/>
          <w:b/>
          <w:sz w:val="24"/>
          <w:szCs w:val="24"/>
          <w:lang w:eastAsia="fr-FR"/>
        </w:rPr>
        <w:t>ge</w:t>
      </w:r>
    </w:p>
    <w:p w14:paraId="055AE804" w14:textId="77777777" w:rsidR="004D5F6C" w:rsidRPr="000E48DF" w:rsidRDefault="004D5F6C" w:rsidP="004D5F6C">
      <w:pPr>
        <w:widowControl/>
        <w:autoSpaceDE/>
        <w:autoSpaceDN/>
        <w:ind w:right="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k</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sur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tonn</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 xml:space="preserve"> 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 su</w:t>
      </w:r>
      <w:r w:rsidRPr="000E48DF">
        <w:rPr>
          <w:rFonts w:ascii="Times New Roman" w:eastAsia="Times New Roman" w:hAnsi="Times New Roman" w:cs="Times New Roman"/>
          <w:spacing w:val="-1"/>
          <w:sz w:val="24"/>
          <w:szCs w:val="24"/>
          <w:lang w:eastAsia="fr-FR"/>
        </w:rPr>
        <w:t>ff</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m</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 de 1,50</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are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di</w:t>
      </w:r>
      <w:r w:rsidRPr="000E48DF">
        <w:rPr>
          <w:rFonts w:ascii="Times New Roman" w:eastAsia="Times New Roman" w:hAnsi="Times New Roman" w:cs="Times New Roman"/>
          <w:spacing w:val="-1"/>
          <w:sz w:val="24"/>
          <w:szCs w:val="24"/>
          <w:lang w:eastAsia="fr-FR"/>
        </w:rPr>
        <w:t>ffére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pour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vit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le 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nge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w:t>
      </w:r>
    </w:p>
    <w:p w14:paraId="0B83A6EA" w14:textId="77777777" w:rsidR="004D5F6C" w:rsidRPr="000E48DF" w:rsidRDefault="004D5F6C" w:rsidP="004D5F6C">
      <w:pPr>
        <w:widowControl/>
        <w:autoSpaceDE/>
        <w:autoSpaceDN/>
        <w:ind w:right="656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Ess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 à</w:t>
      </w:r>
      <w:r w:rsidRPr="000E48DF">
        <w:rPr>
          <w:rFonts w:ascii="Times New Roman" w:eastAsia="Times New Roman" w:hAnsi="Times New Roman" w:cs="Times New Roman"/>
          <w:spacing w:val="-1"/>
          <w:sz w:val="24"/>
          <w:szCs w:val="24"/>
          <w:lang w:eastAsia="fr-FR"/>
        </w:rPr>
        <w:t xml:space="preserve"> ef</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w:t>
      </w:r>
    </w:p>
    <w:p w14:paraId="54A72118" w14:textId="77777777" w:rsidR="004D5F6C" w:rsidRPr="000E48DF" w:rsidRDefault="004D5F6C" w:rsidP="004D5F6C">
      <w:pPr>
        <w:widowControl/>
        <w:autoSpaceDE/>
        <w:autoSpaceDN/>
        <w:ind w:right="64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ovisionn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is.</w:t>
      </w:r>
    </w:p>
    <w:p w14:paraId="2AAD7780" w14:textId="77777777" w:rsidR="004D5F6C" w:rsidRPr="000E48DF" w:rsidRDefault="004D5F6C" w:rsidP="004D5F6C">
      <w:pPr>
        <w:widowControl/>
        <w:autoSpaceDE/>
        <w:autoSpaceDN/>
        <w:ind w:right="7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fec</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 du</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son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(Tous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un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bo</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toi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é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le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p>
    <w:p w14:paraId="5BCE44E9" w14:textId="77777777" w:rsidR="004D5F6C" w:rsidRPr="000E48DF" w:rsidRDefault="004D5F6C" w:rsidP="004D5F6C">
      <w:pPr>
        <w:widowControl/>
        <w:autoSpaceDE/>
        <w:autoSpaceDN/>
        <w:ind w:right="7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plus,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 suiv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réa</w:t>
      </w:r>
      <w:r w:rsidRPr="000E48DF">
        <w:rPr>
          <w:rFonts w:ascii="Times New Roman" w:eastAsia="Times New Roman" w:hAnsi="Times New Roman" w:cs="Times New Roman"/>
          <w:sz w:val="24"/>
          <w:szCs w:val="24"/>
          <w:lang w:eastAsia="fr-FR"/>
        </w:rPr>
        <w:t>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w:t>
      </w:r>
    </w:p>
    <w:p w14:paraId="13368F91" w14:textId="77777777" w:rsidR="004D5F6C" w:rsidRPr="000E48DF" w:rsidRDefault="004D5F6C" w:rsidP="004D5F6C">
      <w:pPr>
        <w:widowControl/>
        <w:autoSpaceDE/>
        <w:autoSpaceDN/>
        <w:ind w:right="41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 un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n</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 u</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liv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ison.</w:t>
      </w:r>
    </w:p>
    <w:p w14:paraId="2F2E56E3" w14:textId="77777777" w:rsidR="004D5F6C" w:rsidRPr="000E48DF" w:rsidRDefault="004D5F6C" w:rsidP="004D5F6C">
      <w:pPr>
        <w:widowControl/>
        <w:autoSpaceDE/>
        <w:autoSpaceDN/>
        <w:ind w:right="8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5"/>
          <w:sz w:val="24"/>
          <w:szCs w:val="24"/>
          <w:lang w:eastAsia="fr-FR"/>
        </w:rPr>
        <w:t>o</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nulom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 une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du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eff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os 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5"/>
          <w:sz w:val="24"/>
          <w:szCs w:val="24"/>
          <w:lang w:eastAsia="fr-FR"/>
        </w:rPr>
        <w:t>i</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iso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w:t>
      </w:r>
    </w:p>
    <w:p w14:paraId="1FC8188F" w14:textId="77777777" w:rsidR="004D5F6C" w:rsidRPr="000E48DF" w:rsidRDefault="004D5F6C" w:rsidP="004D5F6C">
      <w:pPr>
        <w:widowControl/>
        <w:autoSpaceDE/>
        <w:autoSpaceDN/>
        <w:ind w:right="7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En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sult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tif 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ju</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e utile </w:t>
      </w:r>
      <w:r w:rsidRPr="000E48DF">
        <w:rPr>
          <w:rFonts w:ascii="Times New Roman" w:eastAsia="Times New Roman" w:hAnsi="Times New Roman" w:cs="Times New Roman"/>
          <w:spacing w:val="-1"/>
          <w:sz w:val="24"/>
          <w:szCs w:val="24"/>
          <w:lang w:eastAsia="fr-FR"/>
        </w:rPr>
        <w:t>fer</w:t>
      </w:r>
      <w:r w:rsidRPr="000E48DF">
        <w:rPr>
          <w:rFonts w:ascii="Times New Roman" w:eastAsia="Times New Roman" w:hAnsi="Times New Roman" w:cs="Times New Roman"/>
          <w:sz w:val="24"/>
          <w:szCs w:val="24"/>
          <w:lang w:eastAsia="fr-FR"/>
        </w:rPr>
        <w:t>a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cé</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à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S</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sult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5"/>
          <w:sz w:val="24"/>
          <w:szCs w:val="24"/>
          <w:lang w:eastAsia="fr-FR"/>
        </w:rPr>
        <w:t>e</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2"/>
          <w:sz w:val="24"/>
          <w:szCs w:val="24"/>
          <w:lang w:eastAsia="fr-FR"/>
        </w:rPr>
        <w:t xml:space="preserve">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tis</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3"/>
          <w:sz w:val="24"/>
          <w:szCs w:val="24"/>
          <w:lang w:eastAsia="fr-FR"/>
        </w:rPr>
        <w:t>a</w:t>
      </w:r>
      <w:r w:rsidRPr="000E48DF">
        <w:rPr>
          <w:rFonts w:ascii="Times New Roman" w:eastAsia="Times New Roman" w:hAnsi="Times New Roman" w:cs="Times New Roman"/>
          <w:sz w:val="24"/>
          <w:szCs w:val="24"/>
          <w:lang w:eastAsia="fr-FR"/>
        </w:rPr>
        <w:t xml:space="preserve">ux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rre</w:t>
      </w:r>
      <w:r w:rsidRPr="000E48DF">
        <w:rPr>
          <w:rFonts w:ascii="Times New Roman" w:eastAsia="Times New Roman" w:hAnsi="Times New Roman" w:cs="Times New Roman"/>
          <w:sz w:val="24"/>
          <w:szCs w:val="24"/>
          <w:lang w:eastAsia="fr-FR"/>
        </w:rPr>
        <w:t>spon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j</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le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ils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pt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p>
    <w:p w14:paraId="5A62F479" w14:textId="77777777" w:rsidR="004D5F6C" w:rsidRPr="000E48DF" w:rsidRDefault="004D5F6C" w:rsidP="004D5F6C">
      <w:pPr>
        <w:widowControl/>
        <w:autoSpaceDE/>
        <w:autoSpaceDN/>
        <w:ind w:right="754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Adjuv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w:t>
      </w:r>
    </w:p>
    <w:p w14:paraId="2149AD96" w14:textId="77777777" w:rsidR="004D5F6C" w:rsidRPr="000E48DF" w:rsidRDefault="004D5F6C" w:rsidP="004D5F6C">
      <w:pPr>
        <w:widowControl/>
        <w:autoSpaceDE/>
        <w:autoSpaceDN/>
        <w:spacing w:line="276" w:lineRule="auto"/>
        <w:ind w:right="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lastRenderedPageBreak/>
        <w:t>L</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 pou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isé</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 in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fra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rè</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djuv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fra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2"/>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 obl</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toi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pacing w:val="-1"/>
          <w:sz w:val="24"/>
          <w:szCs w:val="24"/>
          <w:lang w:eastAsia="fr-FR"/>
        </w:rPr>
        <w:t>ff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tué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djuv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hoisi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 la liste 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homolo</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r le </w:t>
      </w:r>
      <w:r w:rsidRPr="000E48DF">
        <w:rPr>
          <w:rFonts w:ascii="Times New Roman" w:eastAsia="Times New Roman" w:hAnsi="Times New Roman" w:cs="Times New Roman"/>
          <w:spacing w:val="2"/>
          <w:sz w:val="24"/>
          <w:szCs w:val="24"/>
          <w:lang w:eastAsia="fr-FR"/>
        </w:rPr>
        <w:t>M</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NCOMMERCE/</w:t>
      </w:r>
      <w:r w:rsidRPr="000E48DF">
        <w:rPr>
          <w:rFonts w:ascii="Times New Roman" w:eastAsia="Times New Roman" w:hAnsi="Times New Roman" w:cs="Times New Roman"/>
          <w:spacing w:val="2"/>
          <w:sz w:val="24"/>
          <w:szCs w:val="24"/>
          <w:lang w:eastAsia="fr-FR"/>
        </w:rPr>
        <w:t>M</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TP</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w:t>
      </w:r>
    </w:p>
    <w:p w14:paraId="22950EFD" w14:textId="77777777" w:rsidR="004D5F6C" w:rsidRPr="000E48DF" w:rsidRDefault="004D5F6C" w:rsidP="004D5F6C">
      <w:pPr>
        <w:widowControl/>
        <w:autoSpaceDE/>
        <w:autoSpaceDN/>
        <w:spacing w:line="276" w:lineRule="auto"/>
        <w:ind w:right="7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dju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la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d'un </w:t>
      </w:r>
      <w:r w:rsidRPr="000E48DF">
        <w:rPr>
          <w:rFonts w:ascii="Times New Roman" w:eastAsia="Times New Roman" w:hAnsi="Times New Roman" w:cs="Times New Roman"/>
          <w:spacing w:val="-1"/>
          <w:sz w:val="24"/>
          <w:szCs w:val="24"/>
          <w:lang w:eastAsia="fr-FR"/>
        </w:rPr>
        <w:t>cer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indiqu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4"/>
          <w:sz w:val="24"/>
          <w:szCs w:val="24"/>
          <w:lang w:eastAsia="fr-FR"/>
        </w:rPr>
        <w:t>u</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là</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but.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tout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hlo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p>
    <w:p w14:paraId="4B6CBBED" w14:textId="77777777" w:rsidR="004D5F6C" w:rsidRPr="000E48DF" w:rsidRDefault="004D5F6C" w:rsidP="004D5F6C">
      <w:pPr>
        <w:widowControl/>
        <w:autoSpaceDE/>
        <w:autoSpaceDN/>
        <w:spacing w:line="276" w:lineRule="auto"/>
        <w:ind w:right="835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â</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p>
    <w:p w14:paraId="25725FE5" w14:textId="77777777" w:rsidR="004D5F6C" w:rsidRPr="000E48DF" w:rsidRDefault="004D5F6C" w:rsidP="004D5F6C">
      <w:pPr>
        <w:widowControl/>
        <w:autoSpaceDE/>
        <w:autoSpaceDN/>
        <w:spacing w:line="276" w:lineRule="auto"/>
        <w:ind w:right="16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utilis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 du 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tol</w:t>
      </w:r>
      <w:r w:rsidRPr="000E48DF">
        <w:rPr>
          <w:rFonts w:ascii="Times New Roman" w:eastAsia="Times New Roman" w:hAnsi="Times New Roman" w:cs="Times New Roman"/>
          <w:spacing w:val="-1"/>
          <w:sz w:val="24"/>
          <w:szCs w:val="24"/>
          <w:lang w:eastAsia="fr-FR"/>
        </w:rPr>
        <w:t>éra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5"/>
          <w:sz w:val="24"/>
          <w:szCs w:val="24"/>
          <w:lang w:eastAsia="fr-FR"/>
        </w:rPr>
        <w:t>h</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siq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hi</w:t>
      </w:r>
      <w:r w:rsidRPr="000E48DF">
        <w:rPr>
          <w:rFonts w:ascii="Times New Roman" w:eastAsia="Times New Roman" w:hAnsi="Times New Roman" w:cs="Times New Roman"/>
          <w:spacing w:val="7"/>
          <w:sz w:val="24"/>
          <w:szCs w:val="24"/>
          <w:lang w:eastAsia="fr-FR"/>
        </w:rPr>
        <w:t>m</w:t>
      </w:r>
      <w:r w:rsidRPr="000E48DF">
        <w:rPr>
          <w:rFonts w:ascii="Times New Roman" w:eastAsia="Times New Roman" w:hAnsi="Times New Roman" w:cs="Times New Roman"/>
          <w:sz w:val="24"/>
          <w:szCs w:val="24"/>
          <w:lang w:eastAsia="fr-FR"/>
        </w:rPr>
        <w: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indiqu</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1"/>
          <w:sz w:val="24"/>
          <w:szCs w:val="24"/>
          <w:lang w:eastAsia="fr-FR"/>
        </w:rPr>
        <w:t>.</w:t>
      </w:r>
    </w:p>
    <w:p w14:paraId="2FD5A424" w14:textId="77777777" w:rsidR="004D5F6C" w:rsidRPr="000E48DF" w:rsidRDefault="004D5F6C" w:rsidP="004D5F6C">
      <w:pPr>
        <w:widowControl/>
        <w:autoSpaceDE/>
        <w:autoSpaceDN/>
        <w:spacing w:line="276" w:lineRule="auto"/>
        <w:ind w:right="769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ton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mé</w:t>
      </w:r>
    </w:p>
    <w:p w14:paraId="3206CBA6" w14:textId="77777777" w:rsidR="004D5F6C" w:rsidRPr="000E48DF" w:rsidRDefault="004D5F6C" w:rsidP="004D5F6C">
      <w:pPr>
        <w:widowControl/>
        <w:autoSpaceDE/>
        <w:autoSpaceDN/>
        <w:ind w:right="529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 doux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onds 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min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liss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49BF7F96" w14:textId="77777777" w:rsidR="004D5F6C" w:rsidRPr="000E48DF" w:rsidRDefault="004D5F6C" w:rsidP="004D5F6C">
      <w:pPr>
        <w:widowControl/>
        <w:autoSpaceDE/>
        <w:autoSpaceDN/>
        <w:spacing w:before="61" w:line="276" w:lineRule="auto"/>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p>
    <w:p w14:paraId="528E86FE" w14:textId="77777777" w:rsidR="004D5F6C" w:rsidRPr="000E48DF" w:rsidRDefault="004D5F6C" w:rsidP="004D5F6C">
      <w:pPr>
        <w:widowControl/>
        <w:autoSpaceDE/>
        <w:autoSpaceDN/>
        <w:spacing w:line="276" w:lineRule="auto"/>
        <w:ind w:right="67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illis soud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éf</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 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fr</w:t>
      </w:r>
      <w:r w:rsidRPr="000E48DF">
        <w:rPr>
          <w:rFonts w:ascii="Times New Roman" w:eastAsia="Times New Roman" w:hAnsi="Times New Roman" w:cs="Times New Roman"/>
          <w:sz w:val="24"/>
          <w:szCs w:val="24"/>
          <w:lang w:eastAsia="fr-FR"/>
        </w:rPr>
        <w:t xml:space="preserve">oid, ou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mbin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cé</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soud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hin</w:t>
      </w:r>
      <w:r w:rsidRPr="000E48DF">
        <w:rPr>
          <w:rFonts w:ascii="Times New Roman" w:eastAsia="Times New Roman" w:hAnsi="Times New Roman" w:cs="Times New Roman"/>
          <w:spacing w:val="2"/>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utom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40DD8E86" w14:textId="77777777" w:rsidR="004D5F6C" w:rsidRPr="000E48DF" w:rsidRDefault="004D5F6C" w:rsidP="004D5F6C">
      <w:pPr>
        <w:widowControl/>
        <w:autoSpaceDE/>
        <w:autoSpaceDN/>
        <w:spacing w:line="276" w:lineRule="auto"/>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k</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s</w:t>
      </w:r>
    </w:p>
    <w:p w14:paraId="0EB172C4" w14:textId="77777777" w:rsidR="004D5F6C" w:rsidRPr="000E48DF" w:rsidRDefault="004D5F6C" w:rsidP="004D5F6C">
      <w:pPr>
        <w:widowControl/>
        <w:autoSpaceDE/>
        <w:autoSpaceDN/>
        <w:spacing w:after="240" w:line="276" w:lineRule="auto"/>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ç</w:t>
      </w:r>
      <w:r w:rsidRPr="000E48DF">
        <w:rPr>
          <w:rFonts w:ascii="Times New Roman" w:eastAsia="Times New Roman" w:hAnsi="Times New Roman" w:cs="Times New Roman"/>
          <w:sz w:val="24"/>
          <w:szCs w:val="24"/>
          <w:lang w:eastAsia="fr-FR"/>
        </w:rPr>
        <w:t>onn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ou non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sto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k</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non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sol.</w:t>
      </w:r>
    </w:p>
    <w:p w14:paraId="488C72A3" w14:textId="77777777" w:rsidR="004D5F6C" w:rsidRPr="000E48DF" w:rsidRDefault="004D5F6C" w:rsidP="004D5F6C">
      <w:pPr>
        <w:widowControl/>
        <w:autoSpaceDE/>
        <w:autoSpaceDN/>
        <w:spacing w:after="240"/>
        <w:jc w:val="both"/>
        <w:rPr>
          <w:rFonts w:ascii="Times New Roman" w:eastAsia="Times New Roman" w:hAnsi="Times New Roman" w:cs="Times New Roman"/>
          <w:sz w:val="24"/>
          <w:szCs w:val="24"/>
          <w:lang w:eastAsia="fr-FR"/>
        </w:rPr>
      </w:pPr>
    </w:p>
    <w:p w14:paraId="4F16C236" w14:textId="77777777" w:rsidR="004D5F6C" w:rsidRPr="000E48DF" w:rsidRDefault="004D5F6C" w:rsidP="004D5F6C">
      <w:pPr>
        <w:widowControl/>
        <w:autoSpaceDE/>
        <w:autoSpaceDN/>
        <w:spacing w:after="240"/>
        <w:ind w:left="113" w:right="97"/>
        <w:jc w:val="both"/>
        <w:rPr>
          <w:rFonts w:ascii="Times New Roman" w:eastAsia="Times New Roman" w:hAnsi="Times New Roman" w:cs="Times New Roman"/>
          <w:b/>
          <w:sz w:val="24"/>
          <w:szCs w:val="24"/>
          <w:lang w:eastAsia="fr-FR"/>
        </w:rPr>
      </w:pPr>
      <w:r w:rsidRPr="000E48DF">
        <w:rPr>
          <w:rFonts w:ascii="Times New Roman" w:eastAsia="Times New Roman" w:hAnsi="Times New Roman" w:cs="Times New Roman"/>
          <w:b/>
          <w:spacing w:val="-3"/>
          <w:sz w:val="32"/>
          <w:szCs w:val="24"/>
          <w:lang w:eastAsia="fr-FR"/>
        </w:rPr>
        <w:t>PARTIE III – MODE D’EXECUTION DES TRAVAUX</w:t>
      </w:r>
      <w:r w:rsidRPr="000E48DF">
        <w:rPr>
          <w:rFonts w:ascii="Times New Roman" w:eastAsia="Times New Roman" w:hAnsi="Times New Roman" w:cs="Times New Roman"/>
          <w:b/>
          <w:sz w:val="24"/>
          <w:szCs w:val="24"/>
          <w:lang w:eastAsia="fr-FR"/>
        </w:rPr>
        <w:t xml:space="preserve"> </w:t>
      </w:r>
    </w:p>
    <w:p w14:paraId="37257A25" w14:textId="77777777" w:rsidR="004D5F6C" w:rsidRPr="000E48DF" w:rsidRDefault="004D5F6C" w:rsidP="004D5F6C">
      <w:pPr>
        <w:widowControl/>
        <w:autoSpaceDE/>
        <w:autoSpaceDN/>
        <w:spacing w:after="240" w:line="276" w:lineRule="auto"/>
        <w:ind w:right="-45"/>
        <w:jc w:val="both"/>
        <w:rPr>
          <w:rFonts w:ascii="Times New Roman" w:eastAsia="Times New Roman" w:hAnsi="Times New Roman" w:cs="Times New Roman"/>
          <w:b/>
          <w:sz w:val="24"/>
          <w:szCs w:val="24"/>
          <w:lang w:eastAsia="fr-FR"/>
        </w:rPr>
      </w:pPr>
      <w:r w:rsidRPr="000E48DF">
        <w:rPr>
          <w:rFonts w:ascii="Times New Roman" w:eastAsia="Times New Roman" w:hAnsi="Times New Roman" w:cs="Times New Roman"/>
          <w:b/>
          <w:sz w:val="24"/>
          <w:szCs w:val="24"/>
          <w:lang w:eastAsia="fr-FR"/>
        </w:rPr>
        <w:t>CHA</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ITRE I</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TRAVAUX</w:t>
      </w:r>
      <w:r w:rsidRPr="000E48DF">
        <w:rPr>
          <w:rFonts w:ascii="Times New Roman" w:eastAsia="Times New Roman" w:hAnsi="Times New Roman" w:cs="Times New Roman"/>
          <w:b/>
          <w:spacing w:val="2"/>
          <w:sz w:val="24"/>
          <w:szCs w:val="24"/>
          <w:lang w:eastAsia="fr-FR"/>
        </w:rPr>
        <w:t xml:space="preserve"> </w:t>
      </w:r>
      <w:r w:rsidRPr="000E48DF">
        <w:rPr>
          <w:rFonts w:ascii="Times New Roman" w:eastAsia="Times New Roman" w:hAnsi="Times New Roman" w:cs="Times New Roman"/>
          <w:b/>
          <w:sz w:val="24"/>
          <w:szCs w:val="24"/>
          <w:lang w:eastAsia="fr-FR"/>
        </w:rPr>
        <w:t>PR</w:t>
      </w:r>
      <w:r w:rsidRPr="000E48DF">
        <w:rPr>
          <w:rFonts w:ascii="Times New Roman" w:eastAsia="Times New Roman" w:hAnsi="Times New Roman" w:cs="Times New Roman"/>
          <w:b/>
          <w:spacing w:val="1"/>
          <w:sz w:val="24"/>
          <w:szCs w:val="24"/>
          <w:lang w:eastAsia="fr-FR"/>
        </w:rPr>
        <w:t>E</w:t>
      </w:r>
      <w:r w:rsidRPr="000E48DF">
        <w:rPr>
          <w:rFonts w:ascii="Times New Roman" w:eastAsia="Times New Roman" w:hAnsi="Times New Roman" w:cs="Times New Roman"/>
          <w:b/>
          <w:sz w:val="24"/>
          <w:szCs w:val="24"/>
          <w:lang w:eastAsia="fr-FR"/>
        </w:rPr>
        <w:t>LIMINAIRES</w:t>
      </w:r>
    </w:p>
    <w:p w14:paraId="33CB9FD4" w14:textId="77777777" w:rsidR="004D5F6C" w:rsidRPr="000E48DF" w:rsidRDefault="004D5F6C" w:rsidP="004D5F6C">
      <w:pPr>
        <w:widowControl/>
        <w:autoSpaceDE/>
        <w:autoSpaceDN/>
        <w:spacing w:line="276" w:lineRule="auto"/>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A</w:t>
      </w:r>
      <w:r w:rsidRPr="000E48DF">
        <w:rPr>
          <w:rFonts w:ascii="Times New Roman" w:eastAsia="Times New Roman" w:hAnsi="Times New Roman" w:cs="Times New Roman"/>
          <w:b/>
          <w:spacing w:val="-1"/>
          <w:sz w:val="24"/>
          <w:szCs w:val="24"/>
          <w:lang w:eastAsia="fr-FR"/>
        </w:rPr>
        <w:t>rt</w:t>
      </w:r>
      <w:r w:rsidRPr="000E48DF">
        <w:rPr>
          <w:rFonts w:ascii="Times New Roman" w:eastAsia="Times New Roman" w:hAnsi="Times New Roman" w:cs="Times New Roman"/>
          <w:b/>
          <w:sz w:val="24"/>
          <w:szCs w:val="24"/>
          <w:lang w:eastAsia="fr-FR"/>
        </w:rPr>
        <w:t>i</w:t>
      </w:r>
      <w:r w:rsidRPr="000E48DF">
        <w:rPr>
          <w:rFonts w:ascii="Times New Roman" w:eastAsia="Times New Roman" w:hAnsi="Times New Roman" w:cs="Times New Roman"/>
          <w:b/>
          <w:spacing w:val="-1"/>
          <w:sz w:val="24"/>
          <w:szCs w:val="24"/>
          <w:lang w:eastAsia="fr-FR"/>
        </w:rPr>
        <w:t>c</w:t>
      </w:r>
      <w:r w:rsidRPr="000E48DF">
        <w:rPr>
          <w:rFonts w:ascii="Times New Roman" w:eastAsia="Times New Roman" w:hAnsi="Times New Roman" w:cs="Times New Roman"/>
          <w:b/>
          <w:sz w:val="24"/>
          <w:szCs w:val="24"/>
          <w:lang w:eastAsia="fr-FR"/>
        </w:rPr>
        <w:t>le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11</w:t>
      </w:r>
      <w:r w:rsidRPr="000E48DF">
        <w:rPr>
          <w:rFonts w:ascii="Times New Roman" w:eastAsia="Times New Roman" w:hAnsi="Times New Roman" w:cs="Times New Roman"/>
          <w:b/>
          <w:spacing w:val="3"/>
          <w:sz w:val="24"/>
          <w:szCs w:val="24"/>
          <w:lang w:eastAsia="fr-FR"/>
        </w:rPr>
        <w:t xml:space="preserve"> </w:t>
      </w:r>
      <w:r w:rsidRPr="000E48DF">
        <w:rPr>
          <w:rFonts w:ascii="Times New Roman" w:eastAsia="Times New Roman" w:hAnsi="Times New Roman" w:cs="Times New Roman"/>
          <w:b/>
          <w:sz w:val="24"/>
          <w:szCs w:val="24"/>
          <w:lang w:eastAsia="fr-FR"/>
        </w:rPr>
        <w:t>-</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TRAVA</w:t>
      </w:r>
      <w:r w:rsidRPr="000E48DF">
        <w:rPr>
          <w:rFonts w:ascii="Times New Roman" w:eastAsia="Times New Roman" w:hAnsi="Times New Roman" w:cs="Times New Roman"/>
          <w:b/>
          <w:spacing w:val="2"/>
          <w:sz w:val="24"/>
          <w:szCs w:val="24"/>
          <w:lang w:eastAsia="fr-FR"/>
        </w:rPr>
        <w:t>U</w:t>
      </w:r>
      <w:r w:rsidRPr="000E48DF">
        <w:rPr>
          <w:rFonts w:ascii="Times New Roman" w:eastAsia="Times New Roman" w:hAnsi="Times New Roman" w:cs="Times New Roman"/>
          <w:b/>
          <w:sz w:val="24"/>
          <w:szCs w:val="24"/>
          <w:lang w:eastAsia="fr-FR"/>
        </w:rPr>
        <w:t>X</w:t>
      </w:r>
      <w:r w:rsidRPr="000E48DF">
        <w:rPr>
          <w:rFonts w:ascii="Times New Roman" w:eastAsia="Times New Roman" w:hAnsi="Times New Roman" w:cs="Times New Roman"/>
          <w:b/>
          <w:spacing w:val="2"/>
          <w:sz w:val="24"/>
          <w:szCs w:val="24"/>
          <w:lang w:eastAsia="fr-FR"/>
        </w:rPr>
        <w:t xml:space="preserv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RELI</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INA</w:t>
      </w:r>
      <w:r w:rsidRPr="000E48DF">
        <w:rPr>
          <w:rFonts w:ascii="Times New Roman" w:eastAsia="Times New Roman" w:hAnsi="Times New Roman" w:cs="Times New Roman"/>
          <w:b/>
          <w:spacing w:val="2"/>
          <w:sz w:val="24"/>
          <w:szCs w:val="24"/>
          <w:lang w:eastAsia="fr-FR"/>
        </w:rPr>
        <w:t>I</w:t>
      </w:r>
      <w:r w:rsidRPr="000E48DF">
        <w:rPr>
          <w:rFonts w:ascii="Times New Roman" w:eastAsia="Times New Roman" w:hAnsi="Times New Roman" w:cs="Times New Roman"/>
          <w:b/>
          <w:sz w:val="24"/>
          <w:szCs w:val="24"/>
          <w:lang w:eastAsia="fr-FR"/>
        </w:rPr>
        <w:t>RES</w:t>
      </w:r>
    </w:p>
    <w:p w14:paraId="25BF5F4F" w14:textId="77777777" w:rsidR="004D5F6C" w:rsidRPr="000E48DF" w:rsidRDefault="004D5F6C" w:rsidP="004D5F6C">
      <w:pPr>
        <w:widowControl/>
        <w:autoSpaceDE/>
        <w:autoSpaceDN/>
        <w:spacing w:line="276" w:lineRule="auto"/>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11.1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INSTALLATION DU CHANTIER</w:t>
      </w:r>
    </w:p>
    <w:p w14:paraId="39B824A1" w14:textId="77777777" w:rsidR="004D5F6C" w:rsidRPr="000E48DF" w:rsidRDefault="004D5F6C" w:rsidP="004D5F6C">
      <w:pPr>
        <w:widowControl/>
        <w:numPr>
          <w:ilvl w:val="0"/>
          <w:numId w:val="104"/>
        </w:numPr>
        <w:autoSpaceDE/>
        <w:autoSpaceDN/>
        <w:spacing w:after="160" w:line="276" w:lineRule="auto"/>
        <w:ind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inst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de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002D1590" w:rsidRPr="000E48DF">
        <w:rPr>
          <w:rFonts w:ascii="Times New Roman" w:eastAsia="Times New Roman" w:hAnsi="Times New Roman" w:cs="Times New Roman"/>
          <w:spacing w:val="-1"/>
          <w:sz w:val="24"/>
          <w:szCs w:val="24"/>
          <w:lang w:eastAsia="fr-FR"/>
        </w:rPr>
        <w:t>c</w:t>
      </w:r>
      <w:r w:rsidR="002D1590" w:rsidRPr="000E48DF">
        <w:rPr>
          <w:rFonts w:ascii="Times New Roman" w:eastAsia="Times New Roman" w:hAnsi="Times New Roman" w:cs="Times New Roman"/>
          <w:sz w:val="24"/>
          <w:szCs w:val="24"/>
          <w:lang w:eastAsia="fr-FR"/>
        </w:rPr>
        <w:t>omp</w:t>
      </w:r>
      <w:r w:rsidR="002D1590" w:rsidRPr="000E48DF">
        <w:rPr>
          <w:rFonts w:ascii="Times New Roman" w:eastAsia="Times New Roman" w:hAnsi="Times New Roman" w:cs="Times New Roman"/>
          <w:spacing w:val="-1"/>
          <w:sz w:val="24"/>
          <w:szCs w:val="24"/>
          <w:lang w:eastAsia="fr-FR"/>
        </w:rPr>
        <w:t>re</w:t>
      </w:r>
      <w:r w:rsidR="002D1590" w:rsidRPr="000E48DF">
        <w:rPr>
          <w:rFonts w:ascii="Times New Roman" w:eastAsia="Times New Roman" w:hAnsi="Times New Roman" w:cs="Times New Roman"/>
          <w:sz w:val="24"/>
          <w:szCs w:val="24"/>
          <w:lang w:eastAsia="fr-FR"/>
        </w:rPr>
        <w:t>n</w:t>
      </w:r>
      <w:r w:rsidR="002D1590" w:rsidRPr="000E48DF">
        <w:rPr>
          <w:rFonts w:ascii="Times New Roman" w:eastAsia="Times New Roman" w:hAnsi="Times New Roman" w:cs="Times New Roman"/>
          <w:spacing w:val="2"/>
          <w:sz w:val="24"/>
          <w:szCs w:val="24"/>
          <w:lang w:eastAsia="fr-FR"/>
        </w:rPr>
        <w:t>d</w:t>
      </w:r>
      <w:r w:rsidR="002D1590" w:rsidRPr="000E48DF">
        <w:rPr>
          <w:rFonts w:ascii="Times New Roman" w:eastAsia="Times New Roman" w:hAnsi="Times New Roman" w:cs="Times New Roman"/>
          <w:spacing w:val="-1"/>
          <w:sz w:val="24"/>
          <w:szCs w:val="24"/>
          <w:lang w:eastAsia="fr-FR"/>
        </w:rPr>
        <w:t>r</w:t>
      </w:r>
      <w:r w:rsidR="002D1590" w:rsidRPr="000E48DF">
        <w:rPr>
          <w:rFonts w:ascii="Times New Roman" w:eastAsia="Times New Roman" w:hAnsi="Times New Roman" w:cs="Times New Roman"/>
          <w:spacing w:val="2"/>
          <w:sz w:val="24"/>
          <w:szCs w:val="24"/>
          <w:lang w:eastAsia="fr-FR"/>
        </w:rPr>
        <w:t>o</w:t>
      </w:r>
      <w:r w:rsidR="002D1590" w:rsidRPr="000E48DF">
        <w:rPr>
          <w:rFonts w:ascii="Times New Roman" w:eastAsia="Times New Roman" w:hAnsi="Times New Roman" w:cs="Times New Roman"/>
          <w:sz w:val="24"/>
          <w:szCs w:val="24"/>
          <w:lang w:eastAsia="fr-FR"/>
        </w:rPr>
        <w:t>nt</w:t>
      </w:r>
      <w:r w:rsidR="002D1590" w:rsidRPr="000E48DF">
        <w:rPr>
          <w:rFonts w:ascii="Times New Roman" w:eastAsia="Times New Roman" w:hAnsi="Times New Roman" w:cs="Times New Roman"/>
          <w:spacing w:val="5"/>
          <w:sz w:val="24"/>
          <w:szCs w:val="24"/>
          <w:lang w:eastAsia="fr-FR"/>
        </w:rPr>
        <w:t xml:space="preserve"> </w:t>
      </w:r>
      <w:r w:rsidR="002D1590" w:rsidRPr="000E48DF">
        <w:rPr>
          <w:rFonts w:ascii="Times New Roman" w:eastAsia="Times New Roman" w:hAnsi="Times New Roman" w:cs="Times New Roman"/>
          <w:sz w:val="24"/>
          <w:szCs w:val="24"/>
          <w:lang w:eastAsia="fr-FR"/>
        </w:rPr>
        <w:t>:</w:t>
      </w:r>
    </w:p>
    <w:p w14:paraId="6862008A" w14:textId="77777777" w:rsidR="004D5F6C" w:rsidRPr="000E48DF" w:rsidRDefault="004D5F6C" w:rsidP="004D5F6C">
      <w:pPr>
        <w:widowControl/>
        <w:numPr>
          <w:ilvl w:val="0"/>
          <w:numId w:val="104"/>
        </w:numPr>
        <w:autoSpaceDE/>
        <w:autoSpaceDN/>
        <w:spacing w:after="160" w:line="276" w:lineRule="auto"/>
        <w:ind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’aménagement d’un espace devant servir de bureau de réunion ;</w:t>
      </w:r>
    </w:p>
    <w:p w14:paraId="12BB95FD" w14:textId="77777777" w:rsidR="004D5F6C" w:rsidRPr="000E48DF" w:rsidRDefault="004D5F6C" w:rsidP="004D5F6C">
      <w:pPr>
        <w:widowControl/>
        <w:numPr>
          <w:ilvl w:val="0"/>
          <w:numId w:val="104"/>
        </w:numPr>
        <w:autoSpaceDE/>
        <w:autoSpaceDN/>
        <w:spacing w:after="160" w:line="276" w:lineRule="auto"/>
        <w:ind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L’aménagement d’un espace devant servir de magasin pour l’entreprise ;</w:t>
      </w:r>
    </w:p>
    <w:p w14:paraId="4175B4F2" w14:textId="77777777" w:rsidR="004D5F6C" w:rsidRPr="000E48DF" w:rsidRDefault="004D5F6C" w:rsidP="004D5F6C">
      <w:pPr>
        <w:widowControl/>
        <w:numPr>
          <w:ilvl w:val="0"/>
          <w:numId w:val="104"/>
        </w:numPr>
        <w:autoSpaceDE/>
        <w:autoSpaceDN/>
        <w:spacing w:after="160" w:line="276" w:lineRule="auto"/>
        <w:ind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La sécurisation des espaces d’interventions ou de travail ;</w:t>
      </w:r>
    </w:p>
    <w:p w14:paraId="5BAB7DEE" w14:textId="77777777" w:rsidR="004D5F6C" w:rsidRPr="000E48DF" w:rsidRDefault="004D5F6C" w:rsidP="004D5F6C">
      <w:pPr>
        <w:widowControl/>
        <w:numPr>
          <w:ilvl w:val="0"/>
          <w:numId w:val="104"/>
        </w:numPr>
        <w:autoSpaceDE/>
        <w:autoSpaceDN/>
        <w:spacing w:after="160" w:line="276" w:lineRule="auto"/>
        <w:ind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 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di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du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w:t>
      </w:r>
    </w:p>
    <w:p w14:paraId="5D0B0161" w14:textId="77777777" w:rsidR="004D5F6C" w:rsidRPr="000E48DF" w:rsidRDefault="004D5F6C" w:rsidP="004D5F6C">
      <w:pPr>
        <w:widowControl/>
        <w:numPr>
          <w:ilvl w:val="0"/>
          <w:numId w:val="104"/>
        </w:numPr>
        <w:autoSpaceDE/>
        <w:autoSpaceDN/>
        <w:spacing w:after="160" w:line="276" w:lineRule="auto"/>
        <w:ind w:right="74"/>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dispositions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 ;</w:t>
      </w:r>
    </w:p>
    <w:p w14:paraId="0A40D1FD" w14:textId="77777777" w:rsidR="004D5F6C" w:rsidRPr="000E48DF" w:rsidRDefault="004D5F6C" w:rsidP="004D5F6C">
      <w:pPr>
        <w:widowControl/>
        <w:numPr>
          <w:ilvl w:val="0"/>
          <w:numId w:val="104"/>
        </w:numPr>
        <w:autoSpaceDE/>
        <w:autoSpaceDN/>
        <w:spacing w:after="160" w:line="360" w:lineRule="auto"/>
        <w:ind w:right="74"/>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 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ité sur le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qui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onstitu</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p>
    <w:p w14:paraId="73C49207" w14:textId="77777777" w:rsidR="004D5F6C" w:rsidRPr="000E48DF" w:rsidRDefault="004D5F6C" w:rsidP="004D5F6C">
      <w:pPr>
        <w:widowControl/>
        <w:autoSpaceDE/>
        <w:autoSpaceDN/>
        <w:spacing w:line="276" w:lineRule="auto"/>
        <w:ind w:right="7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du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le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rac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 invité à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s</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s</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é</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aff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la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 de tout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le monde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sur la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acc</w:t>
      </w:r>
      <w:r w:rsidRPr="000E48DF">
        <w:rPr>
          <w:rFonts w:ascii="Times New Roman" w:eastAsia="Times New Roman" w:hAnsi="Times New Roman" w:cs="Times New Roman"/>
          <w:sz w:val="24"/>
          <w:szCs w:val="24"/>
          <w:lang w:eastAsia="fr-FR"/>
        </w:rPr>
        <w:t>id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acc</w:t>
      </w:r>
      <w:r w:rsidRPr="000E48DF">
        <w:rPr>
          <w:rFonts w:ascii="Times New Roman" w:eastAsia="Times New Roman" w:hAnsi="Times New Roman" w:cs="Times New Roman"/>
          <w:sz w:val="24"/>
          <w:szCs w:val="24"/>
          <w:lang w:eastAsia="fr-FR"/>
        </w:rPr>
        <w:t>id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5"/>
          <w:sz w:val="24"/>
          <w:szCs w:val="24"/>
          <w:lang w:eastAsia="fr-FR"/>
        </w:rPr>
        <w:t>.</w:t>
      </w:r>
    </w:p>
    <w:p w14:paraId="5722FC72" w14:textId="77777777" w:rsidR="004D5F6C" w:rsidRPr="000E48DF" w:rsidRDefault="002D1590" w:rsidP="004D5F6C">
      <w:pPr>
        <w:widowControl/>
        <w:autoSpaceDE/>
        <w:autoSpaceDN/>
        <w:spacing w:line="276" w:lineRule="auto"/>
        <w:ind w:right="7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3"/>
          <w:sz w:val="24"/>
          <w:szCs w:val="24"/>
          <w:lang w:eastAsia="fr-FR"/>
        </w:rPr>
        <w:t>présence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1"/>
          <w:sz w:val="24"/>
          <w:szCs w:val="24"/>
          <w:lang w:eastAsia="fr-FR"/>
        </w:rPr>
        <w:t>d’une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1"/>
          <w:sz w:val="24"/>
          <w:szCs w:val="24"/>
          <w:lang w:eastAsia="fr-FR"/>
        </w:rPr>
        <w:t>boite</w:t>
      </w:r>
      <w:r w:rsidR="004D5F6C" w:rsidRPr="000E48DF">
        <w:rPr>
          <w:rFonts w:ascii="Times New Roman" w:eastAsia="Times New Roman" w:hAnsi="Times New Roman" w:cs="Times New Roman"/>
          <w:sz w:val="24"/>
          <w:szCs w:val="24"/>
          <w:lang w:eastAsia="fr-FR"/>
        </w:rPr>
        <w:t xml:space="preserve"> </w:t>
      </w:r>
      <w:r w:rsidR="004D5F6C" w:rsidRPr="000E48DF">
        <w:rPr>
          <w:rFonts w:ascii="Times New Roman" w:eastAsia="Times New Roman" w:hAnsi="Times New Roman" w:cs="Times New Roman"/>
          <w:spacing w:val="11"/>
          <w:sz w:val="24"/>
          <w:szCs w:val="24"/>
          <w:lang w:eastAsia="fr-FR"/>
        </w:rPr>
        <w:t xml:space="preserve"> </w:t>
      </w:r>
      <w:r w:rsidR="004D5F6C" w:rsidRPr="000E48DF">
        <w:rPr>
          <w:rFonts w:ascii="Times New Roman" w:eastAsia="Times New Roman" w:hAnsi="Times New Roman" w:cs="Times New Roman"/>
          <w:sz w:val="24"/>
          <w:szCs w:val="24"/>
          <w:lang w:eastAsia="fr-FR"/>
        </w:rPr>
        <w:t xml:space="preserve">à </w:t>
      </w:r>
      <w:r w:rsidR="004D5F6C" w:rsidRPr="000E48DF">
        <w:rPr>
          <w:rFonts w:ascii="Times New Roman" w:eastAsia="Times New Roman" w:hAnsi="Times New Roman" w:cs="Times New Roman"/>
          <w:spacing w:val="11"/>
          <w:sz w:val="24"/>
          <w:szCs w:val="24"/>
          <w:lang w:eastAsia="fr-FR"/>
        </w:rPr>
        <w:t xml:space="preserve"> </w:t>
      </w:r>
      <w:r w:rsidR="004D5F6C" w:rsidRPr="000E48DF">
        <w:rPr>
          <w:rFonts w:ascii="Times New Roman" w:eastAsia="Times New Roman" w:hAnsi="Times New Roman" w:cs="Times New Roman"/>
          <w:sz w:val="24"/>
          <w:szCs w:val="24"/>
          <w:lang w:eastAsia="fr-FR"/>
        </w:rPr>
        <w:t>ph</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pacing w:val="-1"/>
          <w:sz w:val="24"/>
          <w:szCs w:val="24"/>
          <w:lang w:eastAsia="fr-FR"/>
        </w:rPr>
        <w:t>r</w:t>
      </w:r>
      <w:r w:rsidR="004D5F6C" w:rsidRPr="000E48DF">
        <w:rPr>
          <w:rFonts w:ascii="Times New Roman" w:eastAsia="Times New Roman" w:hAnsi="Times New Roman" w:cs="Times New Roman"/>
          <w:sz w:val="24"/>
          <w:szCs w:val="24"/>
          <w:lang w:eastAsia="fr-FR"/>
        </w:rPr>
        <w:t>m</w:t>
      </w:r>
      <w:r w:rsidR="004D5F6C" w:rsidRPr="000E48DF">
        <w:rPr>
          <w:rFonts w:ascii="Times New Roman" w:eastAsia="Times New Roman" w:hAnsi="Times New Roman" w:cs="Times New Roman"/>
          <w:spacing w:val="-1"/>
          <w:sz w:val="24"/>
          <w:szCs w:val="24"/>
          <w:lang w:eastAsia="fr-FR"/>
        </w:rPr>
        <w:t>ac</w:t>
      </w:r>
      <w:r w:rsidR="004D5F6C" w:rsidRPr="000E48DF">
        <w:rPr>
          <w:rFonts w:ascii="Times New Roman" w:eastAsia="Times New Roman" w:hAnsi="Times New Roman" w:cs="Times New Roman"/>
          <w:sz w:val="24"/>
          <w:szCs w:val="24"/>
          <w:lang w:eastAsia="fr-FR"/>
        </w:rPr>
        <w:t xml:space="preserve">ie </w:t>
      </w:r>
      <w:r w:rsidR="004D5F6C" w:rsidRPr="000E48DF">
        <w:rPr>
          <w:rFonts w:ascii="Times New Roman" w:eastAsia="Times New Roman" w:hAnsi="Times New Roman" w:cs="Times New Roman"/>
          <w:spacing w:val="11"/>
          <w:sz w:val="24"/>
          <w:szCs w:val="24"/>
          <w:lang w:eastAsia="fr-FR"/>
        </w:rPr>
        <w:t xml:space="preserve"> </w:t>
      </w:r>
      <w:r w:rsidR="004D5F6C" w:rsidRPr="000E48DF">
        <w:rPr>
          <w:rFonts w:ascii="Times New Roman" w:eastAsia="Times New Roman" w:hAnsi="Times New Roman" w:cs="Times New Roman"/>
          <w:spacing w:val="2"/>
          <w:sz w:val="24"/>
          <w:szCs w:val="24"/>
          <w:lang w:eastAsia="fr-FR"/>
        </w:rPr>
        <w:t>d</w:t>
      </w:r>
      <w:r w:rsidR="004D5F6C" w:rsidRPr="000E48DF">
        <w:rPr>
          <w:rFonts w:ascii="Times New Roman" w:eastAsia="Times New Roman" w:hAnsi="Times New Roman" w:cs="Times New Roman"/>
          <w:sz w:val="24"/>
          <w:szCs w:val="24"/>
          <w:lang w:eastAsia="fr-FR"/>
        </w:rPr>
        <w:t xml:space="preserve">e </w:t>
      </w:r>
      <w:r w:rsidR="004D5F6C" w:rsidRPr="000E48DF">
        <w:rPr>
          <w:rFonts w:ascii="Times New Roman" w:eastAsia="Times New Roman" w:hAnsi="Times New Roman" w:cs="Times New Roman"/>
          <w:spacing w:val="11"/>
          <w:sz w:val="24"/>
          <w:szCs w:val="24"/>
          <w:lang w:eastAsia="fr-FR"/>
        </w:rPr>
        <w:t xml:space="preserve"> </w:t>
      </w:r>
      <w:r w:rsidR="004D5F6C" w:rsidRPr="000E48DF">
        <w:rPr>
          <w:rFonts w:ascii="Times New Roman" w:eastAsia="Times New Roman" w:hAnsi="Times New Roman" w:cs="Times New Roman"/>
          <w:spacing w:val="-1"/>
          <w:sz w:val="24"/>
          <w:szCs w:val="24"/>
          <w:lang w:eastAsia="fr-FR"/>
        </w:rPr>
        <w:t>c</w:t>
      </w:r>
      <w:r w:rsidR="004D5F6C" w:rsidRPr="000E48DF">
        <w:rPr>
          <w:rFonts w:ascii="Times New Roman" w:eastAsia="Times New Roman" w:hAnsi="Times New Roman" w:cs="Times New Roman"/>
          <w:spacing w:val="2"/>
          <w:sz w:val="24"/>
          <w:szCs w:val="24"/>
          <w:lang w:eastAsia="fr-FR"/>
        </w:rPr>
        <w:t>h</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pacing w:val="2"/>
          <w:sz w:val="24"/>
          <w:szCs w:val="24"/>
          <w:lang w:eastAsia="fr-FR"/>
        </w:rPr>
        <w:t>n</w:t>
      </w:r>
      <w:r w:rsidR="004D5F6C" w:rsidRPr="000E48DF">
        <w:rPr>
          <w:rFonts w:ascii="Times New Roman" w:eastAsia="Times New Roman" w:hAnsi="Times New Roman" w:cs="Times New Roman"/>
          <w:sz w:val="24"/>
          <w:szCs w:val="24"/>
          <w:lang w:eastAsia="fr-FR"/>
        </w:rPr>
        <w:t>ti</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 xml:space="preserve">r </w:t>
      </w:r>
      <w:r w:rsidR="004D5F6C" w:rsidRPr="000E48DF">
        <w:rPr>
          <w:rFonts w:ascii="Times New Roman" w:eastAsia="Times New Roman" w:hAnsi="Times New Roman" w:cs="Times New Roman"/>
          <w:spacing w:val="11"/>
          <w:sz w:val="24"/>
          <w:szCs w:val="24"/>
          <w:lang w:eastAsia="fr-FR"/>
        </w:rPr>
        <w:t xml:space="preserve"> </w:t>
      </w:r>
      <w:r w:rsidR="004D5F6C" w:rsidRPr="000E48DF">
        <w:rPr>
          <w:rFonts w:ascii="Times New Roman" w:eastAsia="Times New Roman" w:hAnsi="Times New Roman" w:cs="Times New Roman"/>
          <w:spacing w:val="-1"/>
          <w:sz w:val="24"/>
          <w:szCs w:val="24"/>
          <w:lang w:eastAsia="fr-FR"/>
        </w:rPr>
        <w:t>c</w:t>
      </w:r>
      <w:r w:rsidR="004D5F6C" w:rsidRPr="000E48DF">
        <w:rPr>
          <w:rFonts w:ascii="Times New Roman" w:eastAsia="Times New Roman" w:hAnsi="Times New Roman" w:cs="Times New Roman"/>
          <w:sz w:val="24"/>
          <w:szCs w:val="24"/>
          <w:lang w:eastAsia="fr-FR"/>
        </w:rPr>
        <w:t>ompo</w:t>
      </w:r>
      <w:r w:rsidR="004D5F6C" w:rsidRPr="000E48DF">
        <w:rPr>
          <w:rFonts w:ascii="Times New Roman" w:eastAsia="Times New Roman" w:hAnsi="Times New Roman" w:cs="Times New Roman"/>
          <w:spacing w:val="-1"/>
          <w:sz w:val="24"/>
          <w:szCs w:val="24"/>
          <w:lang w:eastAsia="fr-FR"/>
        </w:rPr>
        <w:t>r</w:t>
      </w:r>
      <w:r w:rsidR="004D5F6C" w:rsidRPr="000E48DF">
        <w:rPr>
          <w:rFonts w:ascii="Times New Roman" w:eastAsia="Times New Roman" w:hAnsi="Times New Roman" w:cs="Times New Roman"/>
          <w:sz w:val="24"/>
          <w:szCs w:val="24"/>
          <w:lang w:eastAsia="fr-FR"/>
        </w:rPr>
        <w:t>t</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z w:val="24"/>
          <w:szCs w:val="24"/>
          <w:lang w:eastAsia="fr-FR"/>
        </w:rPr>
        <w:t xml:space="preserve">nt </w:t>
      </w:r>
      <w:r w:rsidR="004D5F6C" w:rsidRPr="000E48DF">
        <w:rPr>
          <w:rFonts w:ascii="Times New Roman" w:eastAsia="Times New Roman" w:hAnsi="Times New Roman" w:cs="Times New Roman"/>
          <w:spacing w:val="12"/>
          <w:sz w:val="24"/>
          <w:szCs w:val="24"/>
          <w:lang w:eastAsia="fr-FR"/>
        </w:rPr>
        <w:t xml:space="preserve"> </w:t>
      </w:r>
      <w:r w:rsidR="004D5F6C" w:rsidRPr="000E48DF">
        <w:rPr>
          <w:rFonts w:ascii="Times New Roman" w:eastAsia="Times New Roman" w:hAnsi="Times New Roman" w:cs="Times New Roman"/>
          <w:sz w:val="24"/>
          <w:szCs w:val="24"/>
          <w:lang w:eastAsia="fr-FR"/>
        </w:rPr>
        <w:t>l</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 xml:space="preserve">s </w:t>
      </w:r>
      <w:r w:rsidR="004D5F6C" w:rsidRPr="000E48DF">
        <w:rPr>
          <w:rFonts w:ascii="Times New Roman" w:eastAsia="Times New Roman" w:hAnsi="Times New Roman" w:cs="Times New Roman"/>
          <w:spacing w:val="12"/>
          <w:sz w:val="24"/>
          <w:szCs w:val="24"/>
          <w:lang w:eastAsia="fr-FR"/>
        </w:rPr>
        <w:t xml:space="preserve"> </w:t>
      </w:r>
      <w:r w:rsidR="004D5F6C" w:rsidRPr="000E48DF">
        <w:rPr>
          <w:rFonts w:ascii="Times New Roman" w:eastAsia="Times New Roman" w:hAnsi="Times New Roman" w:cs="Times New Roman"/>
          <w:sz w:val="24"/>
          <w:szCs w:val="24"/>
          <w:lang w:eastAsia="fr-FR"/>
        </w:rPr>
        <w:t>p</w:t>
      </w:r>
      <w:r w:rsidR="004D5F6C" w:rsidRPr="000E48DF">
        <w:rPr>
          <w:rFonts w:ascii="Times New Roman" w:eastAsia="Times New Roman" w:hAnsi="Times New Roman" w:cs="Times New Roman"/>
          <w:spacing w:val="-1"/>
          <w:sz w:val="24"/>
          <w:szCs w:val="24"/>
          <w:lang w:eastAsia="fr-FR"/>
        </w:rPr>
        <w:t>r</w:t>
      </w:r>
      <w:r w:rsidR="004D5F6C" w:rsidRPr="000E48DF">
        <w:rPr>
          <w:rFonts w:ascii="Times New Roman" w:eastAsia="Times New Roman" w:hAnsi="Times New Roman" w:cs="Times New Roman"/>
          <w:spacing w:val="2"/>
          <w:sz w:val="24"/>
          <w:szCs w:val="24"/>
          <w:lang w:eastAsia="fr-FR"/>
        </w:rPr>
        <w:t>o</w:t>
      </w:r>
      <w:r w:rsidR="004D5F6C" w:rsidRPr="000E48DF">
        <w:rPr>
          <w:rFonts w:ascii="Times New Roman" w:eastAsia="Times New Roman" w:hAnsi="Times New Roman" w:cs="Times New Roman"/>
          <w:sz w:val="24"/>
          <w:szCs w:val="24"/>
          <w:lang w:eastAsia="fr-FR"/>
        </w:rPr>
        <w:t xml:space="preserve">duits </w:t>
      </w:r>
      <w:r w:rsidR="004D5F6C" w:rsidRPr="000E48DF">
        <w:rPr>
          <w:rFonts w:ascii="Times New Roman" w:eastAsia="Times New Roman" w:hAnsi="Times New Roman" w:cs="Times New Roman"/>
          <w:spacing w:val="12"/>
          <w:sz w:val="24"/>
          <w:szCs w:val="24"/>
          <w:lang w:eastAsia="fr-FR"/>
        </w:rPr>
        <w:t xml:space="preserve"> </w:t>
      </w:r>
      <w:r w:rsidR="004D5F6C" w:rsidRPr="000E48DF">
        <w:rPr>
          <w:rFonts w:ascii="Times New Roman" w:eastAsia="Times New Roman" w:hAnsi="Times New Roman" w:cs="Times New Roman"/>
          <w:sz w:val="24"/>
          <w:szCs w:val="24"/>
          <w:lang w:eastAsia="fr-FR"/>
        </w:rPr>
        <w:t xml:space="preserve">de </w:t>
      </w:r>
      <w:r w:rsidR="004D5F6C" w:rsidRPr="000E48DF">
        <w:rPr>
          <w:rFonts w:ascii="Times New Roman" w:eastAsia="Times New Roman" w:hAnsi="Times New Roman" w:cs="Times New Roman"/>
          <w:spacing w:val="11"/>
          <w:sz w:val="24"/>
          <w:szCs w:val="24"/>
          <w:lang w:eastAsia="fr-FR"/>
        </w:rPr>
        <w:t xml:space="preserve"> </w:t>
      </w:r>
      <w:r w:rsidR="004D5F6C" w:rsidRPr="000E48DF">
        <w:rPr>
          <w:rFonts w:ascii="Times New Roman" w:eastAsia="Times New Roman" w:hAnsi="Times New Roman" w:cs="Times New Roman"/>
          <w:sz w:val="24"/>
          <w:szCs w:val="24"/>
          <w:lang w:eastAsia="fr-FR"/>
        </w:rPr>
        <w:t>p</w:t>
      </w:r>
      <w:r w:rsidR="004D5F6C" w:rsidRPr="000E48DF">
        <w:rPr>
          <w:rFonts w:ascii="Times New Roman" w:eastAsia="Times New Roman" w:hAnsi="Times New Roman" w:cs="Times New Roman"/>
          <w:spacing w:val="-1"/>
          <w:sz w:val="24"/>
          <w:szCs w:val="24"/>
          <w:lang w:eastAsia="fr-FR"/>
        </w:rPr>
        <w:t>re</w:t>
      </w:r>
      <w:r w:rsidR="004D5F6C" w:rsidRPr="000E48DF">
        <w:rPr>
          <w:rFonts w:ascii="Times New Roman" w:eastAsia="Times New Roman" w:hAnsi="Times New Roman" w:cs="Times New Roman"/>
          <w:sz w:val="24"/>
          <w:szCs w:val="24"/>
          <w:lang w:eastAsia="fr-FR"/>
        </w:rPr>
        <w:t>mi</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 xml:space="preserve">r </w:t>
      </w:r>
      <w:r w:rsidR="004D5F6C" w:rsidRPr="000E48DF">
        <w:rPr>
          <w:rFonts w:ascii="Times New Roman" w:eastAsia="Times New Roman" w:hAnsi="Times New Roman" w:cs="Times New Roman"/>
          <w:spacing w:val="11"/>
          <w:sz w:val="24"/>
          <w:szCs w:val="24"/>
          <w:lang w:eastAsia="fr-FR"/>
        </w:rPr>
        <w:t xml:space="preserve"> </w:t>
      </w:r>
      <w:r w:rsidR="004D5F6C" w:rsidRPr="000E48DF">
        <w:rPr>
          <w:rFonts w:ascii="Times New Roman" w:eastAsia="Times New Roman" w:hAnsi="Times New Roman" w:cs="Times New Roman"/>
          <w:sz w:val="24"/>
          <w:szCs w:val="24"/>
          <w:lang w:eastAsia="fr-FR"/>
        </w:rPr>
        <w:t>s</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pacing w:val="-1"/>
          <w:sz w:val="24"/>
          <w:szCs w:val="24"/>
          <w:lang w:eastAsia="fr-FR"/>
        </w:rPr>
        <w:t>c</w:t>
      </w:r>
      <w:r w:rsidR="004D5F6C" w:rsidRPr="000E48DF">
        <w:rPr>
          <w:rFonts w:ascii="Times New Roman" w:eastAsia="Times New Roman" w:hAnsi="Times New Roman" w:cs="Times New Roman"/>
          <w:sz w:val="24"/>
          <w:szCs w:val="24"/>
          <w:lang w:eastAsia="fr-FR"/>
        </w:rPr>
        <w:t>o</w:t>
      </w:r>
      <w:r w:rsidR="004D5F6C" w:rsidRPr="000E48DF">
        <w:rPr>
          <w:rFonts w:ascii="Times New Roman" w:eastAsia="Times New Roman" w:hAnsi="Times New Roman" w:cs="Times New Roman"/>
          <w:spacing w:val="2"/>
          <w:sz w:val="24"/>
          <w:szCs w:val="24"/>
          <w:lang w:eastAsia="fr-FR"/>
        </w:rPr>
        <w:t>u</w:t>
      </w:r>
      <w:r w:rsidR="004D5F6C" w:rsidRPr="000E48DF">
        <w:rPr>
          <w:rFonts w:ascii="Times New Roman" w:eastAsia="Times New Roman" w:hAnsi="Times New Roman" w:cs="Times New Roman"/>
          <w:spacing w:val="-1"/>
          <w:sz w:val="24"/>
          <w:szCs w:val="24"/>
          <w:lang w:eastAsia="fr-FR"/>
        </w:rPr>
        <w:t>r</w:t>
      </w:r>
      <w:r w:rsidR="004D5F6C" w:rsidRPr="000E48DF">
        <w:rPr>
          <w:rFonts w:ascii="Times New Roman" w:eastAsia="Times New Roman" w:hAnsi="Times New Roman" w:cs="Times New Roman"/>
          <w:sz w:val="24"/>
          <w:szCs w:val="24"/>
          <w:lang w:eastAsia="fr-FR"/>
        </w:rPr>
        <w:t>s (</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z w:val="24"/>
          <w:szCs w:val="24"/>
          <w:lang w:eastAsia="fr-FR"/>
        </w:rPr>
        <w:t>spi</w:t>
      </w:r>
      <w:r w:rsidR="004D5F6C" w:rsidRPr="000E48DF">
        <w:rPr>
          <w:rFonts w:ascii="Times New Roman" w:eastAsia="Times New Roman" w:hAnsi="Times New Roman" w:cs="Times New Roman"/>
          <w:spacing w:val="-1"/>
          <w:sz w:val="24"/>
          <w:szCs w:val="24"/>
          <w:lang w:eastAsia="fr-FR"/>
        </w:rPr>
        <w:t>r</w:t>
      </w:r>
      <w:r w:rsidR="004D5F6C" w:rsidRPr="000E48DF">
        <w:rPr>
          <w:rFonts w:ascii="Times New Roman" w:eastAsia="Times New Roman" w:hAnsi="Times New Roman" w:cs="Times New Roman"/>
          <w:sz w:val="24"/>
          <w:szCs w:val="24"/>
          <w:lang w:eastAsia="fr-FR"/>
        </w:rPr>
        <w:t>in</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 niv</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z w:val="24"/>
          <w:szCs w:val="24"/>
          <w:lang w:eastAsia="fr-FR"/>
        </w:rPr>
        <w:t>qu</w:t>
      </w:r>
      <w:r w:rsidR="004D5F6C" w:rsidRPr="000E48DF">
        <w:rPr>
          <w:rFonts w:ascii="Times New Roman" w:eastAsia="Times New Roman" w:hAnsi="Times New Roman" w:cs="Times New Roman"/>
          <w:spacing w:val="1"/>
          <w:sz w:val="24"/>
          <w:szCs w:val="24"/>
          <w:lang w:eastAsia="fr-FR"/>
        </w:rPr>
        <w:t>i</w:t>
      </w:r>
      <w:r w:rsidR="004D5F6C" w:rsidRPr="000E48DF">
        <w:rPr>
          <w:rFonts w:ascii="Times New Roman" w:eastAsia="Times New Roman" w:hAnsi="Times New Roman" w:cs="Times New Roman"/>
          <w:sz w:val="24"/>
          <w:szCs w:val="24"/>
          <w:lang w:eastAsia="fr-FR"/>
        </w:rPr>
        <w:t>n</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 s</w:t>
      </w:r>
      <w:r w:rsidR="004D5F6C" w:rsidRPr="000E48DF">
        <w:rPr>
          <w:rFonts w:ascii="Times New Roman" w:eastAsia="Times New Roman" w:hAnsi="Times New Roman" w:cs="Times New Roman"/>
          <w:spacing w:val="2"/>
          <w:sz w:val="24"/>
          <w:szCs w:val="24"/>
          <w:lang w:eastAsia="fr-FR"/>
        </w:rPr>
        <w:t>p</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pacing w:val="1"/>
          <w:sz w:val="24"/>
          <w:szCs w:val="24"/>
          <w:lang w:eastAsia="fr-FR"/>
        </w:rPr>
        <w:t>r</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z w:val="24"/>
          <w:szCs w:val="24"/>
          <w:lang w:eastAsia="fr-FR"/>
        </w:rPr>
        <w:t>d</w:t>
      </w:r>
      <w:r w:rsidR="004D5F6C" w:rsidRPr="000E48DF">
        <w:rPr>
          <w:rFonts w:ascii="Times New Roman" w:eastAsia="Times New Roman" w:hAnsi="Times New Roman" w:cs="Times New Roman"/>
          <w:spacing w:val="-1"/>
          <w:sz w:val="24"/>
          <w:szCs w:val="24"/>
          <w:lang w:eastAsia="fr-FR"/>
        </w:rPr>
        <w:t>ra</w:t>
      </w:r>
      <w:r w:rsidR="004D5F6C" w:rsidRPr="000E48DF">
        <w:rPr>
          <w:rFonts w:ascii="Times New Roman" w:eastAsia="Times New Roman" w:hAnsi="Times New Roman" w:cs="Times New Roman"/>
          <w:sz w:val="24"/>
          <w:szCs w:val="24"/>
          <w:lang w:eastAsia="fr-FR"/>
        </w:rPr>
        <w:t>p,</w:t>
      </w:r>
      <w:r w:rsidR="004D5F6C" w:rsidRPr="000E48DF">
        <w:rPr>
          <w:rFonts w:ascii="Times New Roman" w:eastAsia="Times New Roman" w:hAnsi="Times New Roman" w:cs="Times New Roman"/>
          <w:spacing w:val="2"/>
          <w:sz w:val="24"/>
          <w:szCs w:val="24"/>
          <w:lang w:eastAsia="fr-FR"/>
        </w:rPr>
        <w:t xml:space="preserve"> </w:t>
      </w:r>
      <w:r w:rsidR="004D5F6C" w:rsidRPr="000E48DF">
        <w:rPr>
          <w:rFonts w:ascii="Times New Roman" w:eastAsia="Times New Roman" w:hAnsi="Times New Roman" w:cs="Times New Roman"/>
          <w:spacing w:val="-2"/>
          <w:sz w:val="24"/>
          <w:szCs w:val="24"/>
          <w:lang w:eastAsia="fr-FR"/>
        </w:rPr>
        <w:t>B</w:t>
      </w:r>
      <w:r w:rsidR="004D5F6C" w:rsidRPr="000E48DF">
        <w:rPr>
          <w:rFonts w:ascii="Times New Roman" w:eastAsia="Times New Roman" w:hAnsi="Times New Roman" w:cs="Times New Roman"/>
          <w:spacing w:val="-1"/>
          <w:sz w:val="24"/>
          <w:szCs w:val="24"/>
          <w:lang w:eastAsia="fr-FR"/>
        </w:rPr>
        <w:t>é</w:t>
      </w:r>
      <w:r w:rsidR="004D5F6C" w:rsidRPr="000E48DF">
        <w:rPr>
          <w:rFonts w:ascii="Times New Roman" w:eastAsia="Times New Roman" w:hAnsi="Times New Roman" w:cs="Times New Roman"/>
          <w:sz w:val="24"/>
          <w:szCs w:val="24"/>
          <w:lang w:eastAsia="fr-FR"/>
        </w:rPr>
        <w:t>t</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z w:val="24"/>
          <w:szCs w:val="24"/>
          <w:lang w:eastAsia="fr-FR"/>
        </w:rPr>
        <w:t>di</w:t>
      </w:r>
      <w:r w:rsidR="004D5F6C" w:rsidRPr="000E48DF">
        <w:rPr>
          <w:rFonts w:ascii="Times New Roman" w:eastAsia="Times New Roman" w:hAnsi="Times New Roman" w:cs="Times New Roman"/>
          <w:spacing w:val="2"/>
          <w:sz w:val="24"/>
          <w:szCs w:val="24"/>
          <w:lang w:eastAsia="fr-FR"/>
        </w:rPr>
        <w:t>n</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 b</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z w:val="24"/>
          <w:szCs w:val="24"/>
          <w:lang w:eastAsia="fr-FR"/>
        </w:rPr>
        <w:t>nd</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s,</w:t>
      </w:r>
      <w:r w:rsidR="004D5F6C" w:rsidRPr="000E48DF">
        <w:rPr>
          <w:rFonts w:ascii="Times New Roman" w:eastAsia="Times New Roman" w:hAnsi="Times New Roman" w:cs="Times New Roman"/>
          <w:spacing w:val="2"/>
          <w:sz w:val="24"/>
          <w:szCs w:val="24"/>
          <w:lang w:eastAsia="fr-FR"/>
        </w:rPr>
        <w:t xml:space="preserve"> </w:t>
      </w:r>
      <w:r w:rsidR="004D5F6C" w:rsidRPr="000E48DF">
        <w:rPr>
          <w:rFonts w:ascii="Times New Roman" w:eastAsia="Times New Roman" w:hAnsi="Times New Roman" w:cs="Times New Roman"/>
          <w:spacing w:val="-1"/>
          <w:sz w:val="24"/>
          <w:szCs w:val="24"/>
          <w:lang w:eastAsia="fr-FR"/>
        </w:rPr>
        <w:t>c</w:t>
      </w:r>
      <w:r w:rsidR="004D5F6C" w:rsidRPr="000E48DF">
        <w:rPr>
          <w:rFonts w:ascii="Times New Roman" w:eastAsia="Times New Roman" w:hAnsi="Times New Roman" w:cs="Times New Roman"/>
          <w:sz w:val="24"/>
          <w:szCs w:val="24"/>
          <w:lang w:eastAsia="fr-FR"/>
        </w:rPr>
        <w:t>omp</w:t>
      </w:r>
      <w:r w:rsidR="004D5F6C" w:rsidRPr="000E48DF">
        <w:rPr>
          <w:rFonts w:ascii="Times New Roman" w:eastAsia="Times New Roman" w:hAnsi="Times New Roman" w:cs="Times New Roman"/>
          <w:spacing w:val="-1"/>
          <w:sz w:val="24"/>
          <w:szCs w:val="24"/>
          <w:lang w:eastAsia="fr-FR"/>
        </w:rPr>
        <w:t>re</w:t>
      </w:r>
      <w:r w:rsidR="004D5F6C" w:rsidRPr="000E48DF">
        <w:rPr>
          <w:rFonts w:ascii="Times New Roman" w:eastAsia="Times New Roman" w:hAnsi="Times New Roman" w:cs="Times New Roman"/>
          <w:sz w:val="24"/>
          <w:szCs w:val="24"/>
          <w:lang w:eastAsia="fr-FR"/>
        </w:rPr>
        <w:t>ss</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s,</w:t>
      </w:r>
      <w:r w:rsidR="004D5F6C" w:rsidRPr="000E48DF">
        <w:rPr>
          <w:rFonts w:ascii="Times New Roman" w:eastAsia="Times New Roman" w:hAnsi="Times New Roman" w:cs="Times New Roman"/>
          <w:spacing w:val="3"/>
          <w:sz w:val="24"/>
          <w:szCs w:val="24"/>
          <w:lang w:eastAsia="fr-FR"/>
        </w:rPr>
        <w:t xml:space="preserve"> </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pacing w:val="3"/>
          <w:sz w:val="24"/>
          <w:szCs w:val="24"/>
          <w:lang w:eastAsia="fr-FR"/>
        </w:rPr>
        <w:t>l</w:t>
      </w:r>
      <w:r w:rsidR="004D5F6C" w:rsidRPr="000E48DF">
        <w:rPr>
          <w:rFonts w:ascii="Times New Roman" w:eastAsia="Times New Roman" w:hAnsi="Times New Roman" w:cs="Times New Roman"/>
          <w:spacing w:val="-1"/>
          <w:sz w:val="24"/>
          <w:szCs w:val="24"/>
          <w:lang w:eastAsia="fr-FR"/>
        </w:rPr>
        <w:t>c</w:t>
      </w:r>
      <w:r w:rsidR="004D5F6C" w:rsidRPr="000E48DF">
        <w:rPr>
          <w:rFonts w:ascii="Times New Roman" w:eastAsia="Times New Roman" w:hAnsi="Times New Roman" w:cs="Times New Roman"/>
          <w:sz w:val="24"/>
          <w:szCs w:val="24"/>
          <w:lang w:eastAsia="fr-FR"/>
        </w:rPr>
        <w:t xml:space="preserve">ool) </w:t>
      </w:r>
      <w:r w:rsidR="004D5F6C" w:rsidRPr="000E48DF">
        <w:rPr>
          <w:rFonts w:ascii="Times New Roman" w:eastAsia="Times New Roman" w:hAnsi="Times New Roman" w:cs="Times New Roman"/>
          <w:spacing w:val="-1"/>
          <w:sz w:val="24"/>
          <w:szCs w:val="24"/>
          <w:lang w:eastAsia="fr-FR"/>
        </w:rPr>
        <w:t>c</w:t>
      </w:r>
      <w:r w:rsidR="004D5F6C" w:rsidRPr="000E48DF">
        <w:rPr>
          <w:rFonts w:ascii="Times New Roman" w:eastAsia="Times New Roman" w:hAnsi="Times New Roman" w:cs="Times New Roman"/>
          <w:spacing w:val="2"/>
          <w:sz w:val="24"/>
          <w:szCs w:val="24"/>
          <w:lang w:eastAsia="fr-FR"/>
        </w:rPr>
        <w:t>o</w:t>
      </w:r>
      <w:r w:rsidR="004D5F6C" w:rsidRPr="000E48DF">
        <w:rPr>
          <w:rFonts w:ascii="Times New Roman" w:eastAsia="Times New Roman" w:hAnsi="Times New Roman" w:cs="Times New Roman"/>
          <w:sz w:val="24"/>
          <w:szCs w:val="24"/>
          <w:lang w:eastAsia="fr-FR"/>
        </w:rPr>
        <w:t>nstitu</w:t>
      </w:r>
      <w:r w:rsidR="004D5F6C" w:rsidRPr="000E48DF">
        <w:rPr>
          <w:rFonts w:ascii="Times New Roman" w:eastAsia="Times New Roman" w:hAnsi="Times New Roman" w:cs="Times New Roman"/>
          <w:spacing w:val="-1"/>
          <w:sz w:val="24"/>
          <w:szCs w:val="24"/>
          <w:lang w:eastAsia="fr-FR"/>
        </w:rPr>
        <w:t>er</w:t>
      </w:r>
      <w:r w:rsidR="004D5F6C" w:rsidRPr="000E48DF">
        <w:rPr>
          <w:rFonts w:ascii="Times New Roman" w:eastAsia="Times New Roman" w:hAnsi="Times New Roman" w:cs="Times New Roman"/>
          <w:sz w:val="24"/>
          <w:szCs w:val="24"/>
          <w:lang w:eastAsia="fr-FR"/>
        </w:rPr>
        <w:t>a</w:t>
      </w:r>
      <w:r w:rsidR="004D5F6C" w:rsidRPr="000E48DF">
        <w:rPr>
          <w:rFonts w:ascii="Times New Roman" w:eastAsia="Times New Roman" w:hAnsi="Times New Roman" w:cs="Times New Roman"/>
          <w:spacing w:val="-1"/>
          <w:sz w:val="24"/>
          <w:szCs w:val="24"/>
          <w:lang w:eastAsia="fr-FR"/>
        </w:rPr>
        <w:t xml:space="preserve"> </w:t>
      </w:r>
      <w:r w:rsidR="004D5F6C" w:rsidRPr="000E48DF">
        <w:rPr>
          <w:rFonts w:ascii="Times New Roman" w:eastAsia="Times New Roman" w:hAnsi="Times New Roman" w:cs="Times New Roman"/>
          <w:sz w:val="24"/>
          <w:szCs w:val="24"/>
          <w:lang w:eastAsia="fr-FR"/>
        </w:rPr>
        <w:t>un minimum.</w:t>
      </w:r>
      <w:r w:rsidR="004D5F6C"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ssu</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3"/>
          <w:sz w:val="24"/>
          <w:szCs w:val="24"/>
          <w:lang w:eastAsia="fr-FR"/>
        </w:rPr>
        <w:t>de</w:t>
      </w:r>
      <w:r w:rsidR="004D5F6C" w:rsidRPr="000E48DF">
        <w:rPr>
          <w:rFonts w:ascii="Times New Roman" w:eastAsia="Times New Roman" w:hAnsi="Times New Roman" w:cs="Times New Roman"/>
          <w:sz w:val="24"/>
          <w:szCs w:val="24"/>
          <w:lang w:eastAsia="fr-FR"/>
        </w:rPr>
        <w:t xml:space="preserve"> </w:t>
      </w:r>
      <w:r w:rsidR="004D5F6C" w:rsidRPr="000E48DF">
        <w:rPr>
          <w:rFonts w:ascii="Times New Roman" w:eastAsia="Times New Roman" w:hAnsi="Times New Roman" w:cs="Times New Roman"/>
          <w:spacing w:val="23"/>
          <w:sz w:val="24"/>
          <w:szCs w:val="24"/>
          <w:lang w:eastAsia="fr-FR"/>
        </w:rPr>
        <w:t xml:space="preserve"> </w:t>
      </w:r>
      <w:r w:rsidR="004D5F6C" w:rsidRPr="000E48DF">
        <w:rPr>
          <w:rFonts w:ascii="Times New Roman" w:eastAsia="Times New Roman" w:hAnsi="Times New Roman" w:cs="Times New Roman"/>
          <w:spacing w:val="3"/>
          <w:sz w:val="24"/>
          <w:szCs w:val="24"/>
          <w:lang w:eastAsia="fr-FR"/>
        </w:rPr>
        <w:t>l</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pacing w:val="1"/>
          <w:sz w:val="24"/>
          <w:szCs w:val="24"/>
          <w:lang w:eastAsia="fr-FR"/>
        </w:rPr>
        <w:t>f</w:t>
      </w:r>
      <w:r w:rsidR="004D5F6C" w:rsidRPr="000E48DF">
        <w:rPr>
          <w:rFonts w:ascii="Times New Roman" w:eastAsia="Times New Roman" w:hAnsi="Times New Roman" w:cs="Times New Roman"/>
          <w:spacing w:val="-1"/>
          <w:sz w:val="24"/>
          <w:szCs w:val="24"/>
          <w:lang w:eastAsia="fr-FR"/>
        </w:rPr>
        <w:t>f</w:t>
      </w:r>
      <w:r w:rsidR="004D5F6C" w:rsidRPr="000E48DF">
        <w:rPr>
          <w:rFonts w:ascii="Times New Roman" w:eastAsia="Times New Roman" w:hAnsi="Times New Roman" w:cs="Times New Roman"/>
          <w:sz w:val="24"/>
          <w:szCs w:val="24"/>
          <w:lang w:eastAsia="fr-FR"/>
        </w:rPr>
        <w:t>i</w:t>
      </w:r>
      <w:r w:rsidR="004D5F6C" w:rsidRPr="000E48DF">
        <w:rPr>
          <w:rFonts w:ascii="Times New Roman" w:eastAsia="Times New Roman" w:hAnsi="Times New Roman" w:cs="Times New Roman"/>
          <w:spacing w:val="-1"/>
          <w:sz w:val="24"/>
          <w:szCs w:val="24"/>
          <w:lang w:eastAsia="fr-FR"/>
        </w:rPr>
        <w:t>c</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pacing w:val="-1"/>
          <w:sz w:val="24"/>
          <w:szCs w:val="24"/>
          <w:lang w:eastAsia="fr-FR"/>
        </w:rPr>
        <w:t>c</w:t>
      </w:r>
      <w:r w:rsidR="004D5F6C" w:rsidRPr="000E48DF">
        <w:rPr>
          <w:rFonts w:ascii="Times New Roman" w:eastAsia="Times New Roman" w:hAnsi="Times New Roman" w:cs="Times New Roman"/>
          <w:sz w:val="24"/>
          <w:szCs w:val="24"/>
          <w:lang w:eastAsia="fr-FR"/>
        </w:rPr>
        <w:t xml:space="preserve">ité </w:t>
      </w:r>
      <w:r w:rsidR="004D5F6C" w:rsidRPr="000E48DF">
        <w:rPr>
          <w:rFonts w:ascii="Times New Roman" w:eastAsia="Times New Roman" w:hAnsi="Times New Roman" w:cs="Times New Roman"/>
          <w:spacing w:val="23"/>
          <w:sz w:val="24"/>
          <w:szCs w:val="24"/>
          <w:lang w:eastAsia="fr-FR"/>
        </w:rPr>
        <w:t xml:space="preserve"> </w:t>
      </w:r>
      <w:r w:rsidR="004D5F6C" w:rsidRPr="000E48DF">
        <w:rPr>
          <w:rFonts w:ascii="Times New Roman" w:eastAsia="Times New Roman" w:hAnsi="Times New Roman" w:cs="Times New Roman"/>
          <w:sz w:val="24"/>
          <w:szCs w:val="24"/>
          <w:lang w:eastAsia="fr-FR"/>
        </w:rPr>
        <w:t xml:space="preserve">sur </w:t>
      </w:r>
      <w:r w:rsidR="004D5F6C" w:rsidRPr="000E48DF">
        <w:rPr>
          <w:rFonts w:ascii="Times New Roman" w:eastAsia="Times New Roman" w:hAnsi="Times New Roman" w:cs="Times New Roman"/>
          <w:spacing w:val="23"/>
          <w:sz w:val="24"/>
          <w:szCs w:val="24"/>
          <w:lang w:eastAsia="fr-FR"/>
        </w:rPr>
        <w:t xml:space="preserve"> </w:t>
      </w:r>
      <w:r w:rsidR="004D5F6C" w:rsidRPr="000E48DF">
        <w:rPr>
          <w:rFonts w:ascii="Times New Roman" w:eastAsia="Times New Roman" w:hAnsi="Times New Roman" w:cs="Times New Roman"/>
          <w:sz w:val="24"/>
          <w:szCs w:val="24"/>
          <w:lang w:eastAsia="fr-FR"/>
        </w:rPr>
        <w:t xml:space="preserve">le </w:t>
      </w:r>
      <w:r w:rsidR="004D5F6C" w:rsidRPr="000E48DF">
        <w:rPr>
          <w:rFonts w:ascii="Times New Roman" w:eastAsia="Times New Roman" w:hAnsi="Times New Roman" w:cs="Times New Roman"/>
          <w:spacing w:val="23"/>
          <w:sz w:val="24"/>
          <w:szCs w:val="24"/>
          <w:lang w:eastAsia="fr-FR"/>
        </w:rPr>
        <w:t xml:space="preserve"> </w:t>
      </w:r>
      <w:r w:rsidR="004D5F6C" w:rsidRPr="000E48DF">
        <w:rPr>
          <w:rFonts w:ascii="Times New Roman" w:eastAsia="Times New Roman" w:hAnsi="Times New Roman" w:cs="Times New Roman"/>
          <w:spacing w:val="-1"/>
          <w:sz w:val="24"/>
          <w:szCs w:val="24"/>
          <w:lang w:eastAsia="fr-FR"/>
        </w:rPr>
        <w:t>c</w:t>
      </w:r>
      <w:r w:rsidR="004D5F6C" w:rsidRPr="000E48DF">
        <w:rPr>
          <w:rFonts w:ascii="Times New Roman" w:eastAsia="Times New Roman" w:hAnsi="Times New Roman" w:cs="Times New Roman"/>
          <w:sz w:val="24"/>
          <w:szCs w:val="24"/>
          <w:lang w:eastAsia="fr-FR"/>
        </w:rPr>
        <w:t>h</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z w:val="24"/>
          <w:szCs w:val="24"/>
          <w:lang w:eastAsia="fr-FR"/>
        </w:rPr>
        <w:t>nti</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 xml:space="preserve">r </w:t>
      </w:r>
      <w:r w:rsidR="004D5F6C" w:rsidRPr="000E48DF">
        <w:rPr>
          <w:rFonts w:ascii="Times New Roman" w:eastAsia="Times New Roman" w:hAnsi="Times New Roman" w:cs="Times New Roman"/>
          <w:spacing w:val="23"/>
          <w:sz w:val="24"/>
          <w:szCs w:val="24"/>
          <w:lang w:eastAsia="fr-FR"/>
        </w:rPr>
        <w:t xml:space="preserve"> </w:t>
      </w:r>
      <w:r w:rsidR="004D5F6C" w:rsidRPr="000E48DF">
        <w:rPr>
          <w:rFonts w:ascii="Times New Roman" w:eastAsia="Times New Roman" w:hAnsi="Times New Roman" w:cs="Times New Roman"/>
          <w:sz w:val="24"/>
          <w:szCs w:val="24"/>
          <w:lang w:eastAsia="fr-FR"/>
        </w:rPr>
        <w:t>d</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 xml:space="preserve">s </w:t>
      </w:r>
      <w:r w:rsidR="004D5F6C" w:rsidRPr="000E48DF">
        <w:rPr>
          <w:rFonts w:ascii="Times New Roman" w:eastAsia="Times New Roman" w:hAnsi="Times New Roman" w:cs="Times New Roman"/>
          <w:spacing w:val="24"/>
          <w:sz w:val="24"/>
          <w:szCs w:val="24"/>
          <w:lang w:eastAsia="fr-FR"/>
        </w:rPr>
        <w:t xml:space="preserve"> </w:t>
      </w:r>
      <w:r w:rsidR="004D5F6C" w:rsidRPr="000E48DF">
        <w:rPr>
          <w:rFonts w:ascii="Times New Roman" w:eastAsia="Times New Roman" w:hAnsi="Times New Roman" w:cs="Times New Roman"/>
          <w:sz w:val="24"/>
          <w:szCs w:val="24"/>
          <w:lang w:eastAsia="fr-FR"/>
        </w:rPr>
        <w:t>m</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su</w:t>
      </w:r>
      <w:r w:rsidR="004D5F6C" w:rsidRPr="000E48DF">
        <w:rPr>
          <w:rFonts w:ascii="Times New Roman" w:eastAsia="Times New Roman" w:hAnsi="Times New Roman" w:cs="Times New Roman"/>
          <w:spacing w:val="-1"/>
          <w:sz w:val="24"/>
          <w:szCs w:val="24"/>
          <w:lang w:eastAsia="fr-FR"/>
        </w:rPr>
        <w:t>re</w:t>
      </w:r>
      <w:r w:rsidR="004D5F6C" w:rsidRPr="000E48DF">
        <w:rPr>
          <w:rFonts w:ascii="Times New Roman" w:eastAsia="Times New Roman" w:hAnsi="Times New Roman" w:cs="Times New Roman"/>
          <w:sz w:val="24"/>
          <w:szCs w:val="24"/>
          <w:lang w:eastAsia="fr-FR"/>
        </w:rPr>
        <w:t xml:space="preserve">s </w:t>
      </w:r>
      <w:r w:rsidR="004D5F6C" w:rsidRPr="000E48DF">
        <w:rPr>
          <w:rFonts w:ascii="Times New Roman" w:eastAsia="Times New Roman" w:hAnsi="Times New Roman" w:cs="Times New Roman"/>
          <w:spacing w:val="24"/>
          <w:sz w:val="24"/>
          <w:szCs w:val="24"/>
          <w:lang w:eastAsia="fr-FR"/>
        </w:rPr>
        <w:t xml:space="preserve"> </w:t>
      </w:r>
      <w:r w:rsidR="004D5F6C" w:rsidRPr="000E48DF">
        <w:rPr>
          <w:rFonts w:ascii="Times New Roman" w:eastAsia="Times New Roman" w:hAnsi="Times New Roman" w:cs="Times New Roman"/>
          <w:sz w:val="24"/>
          <w:szCs w:val="24"/>
          <w:lang w:eastAsia="fr-FR"/>
        </w:rPr>
        <w:t xml:space="preserve">de </w:t>
      </w:r>
      <w:r w:rsidR="004D5F6C" w:rsidRPr="000E48DF">
        <w:rPr>
          <w:rFonts w:ascii="Times New Roman" w:eastAsia="Times New Roman" w:hAnsi="Times New Roman" w:cs="Times New Roman"/>
          <w:spacing w:val="23"/>
          <w:sz w:val="24"/>
          <w:szCs w:val="24"/>
          <w:lang w:eastAsia="fr-FR"/>
        </w:rPr>
        <w:t xml:space="preserve"> </w:t>
      </w:r>
      <w:r w:rsidR="004D5F6C" w:rsidRPr="000E48DF">
        <w:rPr>
          <w:rFonts w:ascii="Times New Roman" w:eastAsia="Times New Roman" w:hAnsi="Times New Roman" w:cs="Times New Roman"/>
          <w:sz w:val="24"/>
          <w:szCs w:val="24"/>
          <w:lang w:eastAsia="fr-FR"/>
        </w:rPr>
        <w:t>s</w:t>
      </w:r>
      <w:r w:rsidR="004D5F6C" w:rsidRPr="000E48DF">
        <w:rPr>
          <w:rFonts w:ascii="Times New Roman" w:eastAsia="Times New Roman" w:hAnsi="Times New Roman" w:cs="Times New Roman"/>
          <w:spacing w:val="1"/>
          <w:sz w:val="24"/>
          <w:szCs w:val="24"/>
          <w:lang w:eastAsia="fr-FR"/>
        </w:rPr>
        <w:t>é</w:t>
      </w:r>
      <w:r w:rsidR="004D5F6C" w:rsidRPr="000E48DF">
        <w:rPr>
          <w:rFonts w:ascii="Times New Roman" w:eastAsia="Times New Roman" w:hAnsi="Times New Roman" w:cs="Times New Roman"/>
          <w:spacing w:val="-1"/>
          <w:sz w:val="24"/>
          <w:szCs w:val="24"/>
          <w:lang w:eastAsia="fr-FR"/>
        </w:rPr>
        <w:t>c</w:t>
      </w:r>
      <w:r w:rsidR="004D5F6C" w:rsidRPr="000E48DF">
        <w:rPr>
          <w:rFonts w:ascii="Times New Roman" w:eastAsia="Times New Roman" w:hAnsi="Times New Roman" w:cs="Times New Roman"/>
          <w:sz w:val="24"/>
          <w:szCs w:val="24"/>
          <w:lang w:eastAsia="fr-FR"/>
        </w:rPr>
        <w:t>u</w:t>
      </w:r>
      <w:r w:rsidR="004D5F6C" w:rsidRPr="000E48DF">
        <w:rPr>
          <w:rFonts w:ascii="Times New Roman" w:eastAsia="Times New Roman" w:hAnsi="Times New Roman" w:cs="Times New Roman"/>
          <w:spacing w:val="-1"/>
          <w:sz w:val="24"/>
          <w:szCs w:val="24"/>
          <w:lang w:eastAsia="fr-FR"/>
        </w:rPr>
        <w:t>r</w:t>
      </w:r>
      <w:r w:rsidR="004D5F6C" w:rsidRPr="000E48DF">
        <w:rPr>
          <w:rFonts w:ascii="Times New Roman" w:eastAsia="Times New Roman" w:hAnsi="Times New Roman" w:cs="Times New Roman"/>
          <w:sz w:val="24"/>
          <w:szCs w:val="24"/>
          <w:lang w:eastAsia="fr-FR"/>
        </w:rPr>
        <w:t xml:space="preserve">ité </w:t>
      </w:r>
      <w:r w:rsidR="004D5F6C" w:rsidRPr="000E48DF">
        <w:rPr>
          <w:rFonts w:ascii="Times New Roman" w:eastAsia="Times New Roman" w:hAnsi="Times New Roman" w:cs="Times New Roman"/>
          <w:spacing w:val="25"/>
          <w:sz w:val="24"/>
          <w:szCs w:val="24"/>
          <w:lang w:eastAsia="fr-FR"/>
        </w:rPr>
        <w:t xml:space="preserve"> </w:t>
      </w:r>
      <w:r w:rsidR="004D5F6C" w:rsidRPr="000E48DF">
        <w:rPr>
          <w:rFonts w:ascii="Times New Roman" w:eastAsia="Times New Roman" w:hAnsi="Times New Roman" w:cs="Times New Roman"/>
          <w:sz w:val="24"/>
          <w:szCs w:val="24"/>
          <w:lang w:eastAsia="fr-FR"/>
        </w:rPr>
        <w:t>(po</w:t>
      </w:r>
      <w:r w:rsidR="004D5F6C" w:rsidRPr="000E48DF">
        <w:rPr>
          <w:rFonts w:ascii="Times New Roman" w:eastAsia="Times New Roman" w:hAnsi="Times New Roman" w:cs="Times New Roman"/>
          <w:spacing w:val="-1"/>
          <w:sz w:val="24"/>
          <w:szCs w:val="24"/>
          <w:lang w:eastAsia="fr-FR"/>
        </w:rPr>
        <w:t>r</w:t>
      </w:r>
      <w:r w:rsidR="004D5F6C" w:rsidRPr="000E48DF">
        <w:rPr>
          <w:rFonts w:ascii="Times New Roman" w:eastAsia="Times New Roman" w:hAnsi="Times New Roman" w:cs="Times New Roman"/>
          <w:sz w:val="24"/>
          <w:szCs w:val="24"/>
          <w:lang w:eastAsia="fr-FR"/>
        </w:rPr>
        <w:t xml:space="preserve">t </w:t>
      </w:r>
      <w:r w:rsidR="004D5F6C" w:rsidRPr="000E48DF">
        <w:rPr>
          <w:rFonts w:ascii="Times New Roman" w:eastAsia="Times New Roman" w:hAnsi="Times New Roman" w:cs="Times New Roman"/>
          <w:spacing w:val="24"/>
          <w:sz w:val="24"/>
          <w:szCs w:val="24"/>
          <w:lang w:eastAsia="fr-FR"/>
        </w:rPr>
        <w:t xml:space="preserve"> </w:t>
      </w:r>
      <w:r w:rsidR="004D5F6C" w:rsidRPr="000E48DF">
        <w:rPr>
          <w:rFonts w:ascii="Times New Roman" w:eastAsia="Times New Roman" w:hAnsi="Times New Roman" w:cs="Times New Roman"/>
          <w:sz w:val="24"/>
          <w:szCs w:val="24"/>
          <w:lang w:eastAsia="fr-FR"/>
        </w:rPr>
        <w:t>d</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 xml:space="preserve">s </w:t>
      </w:r>
      <w:r w:rsidR="004D5F6C" w:rsidRPr="000E48DF">
        <w:rPr>
          <w:rFonts w:ascii="Times New Roman" w:eastAsia="Times New Roman" w:hAnsi="Times New Roman" w:cs="Times New Roman"/>
          <w:spacing w:val="24"/>
          <w:sz w:val="24"/>
          <w:szCs w:val="24"/>
          <w:lang w:eastAsia="fr-FR"/>
        </w:rPr>
        <w:t xml:space="preserve"> </w:t>
      </w:r>
      <w:r w:rsidR="004D5F6C" w:rsidRPr="000E48DF">
        <w:rPr>
          <w:rFonts w:ascii="Times New Roman" w:eastAsia="Times New Roman" w:hAnsi="Times New Roman" w:cs="Times New Roman"/>
          <w:spacing w:val="-1"/>
          <w:sz w:val="24"/>
          <w:szCs w:val="24"/>
          <w:lang w:eastAsia="fr-FR"/>
        </w:rPr>
        <w:t>ca</w:t>
      </w:r>
      <w:r w:rsidR="004D5F6C" w:rsidRPr="000E48DF">
        <w:rPr>
          <w:rFonts w:ascii="Times New Roman" w:eastAsia="Times New Roman" w:hAnsi="Times New Roman" w:cs="Times New Roman"/>
          <w:sz w:val="24"/>
          <w:szCs w:val="24"/>
          <w:lang w:eastAsia="fr-FR"/>
        </w:rPr>
        <w:t>sq</w:t>
      </w:r>
      <w:r w:rsidR="004D5F6C" w:rsidRPr="000E48DF">
        <w:rPr>
          <w:rFonts w:ascii="Times New Roman" w:eastAsia="Times New Roman" w:hAnsi="Times New Roman" w:cs="Times New Roman"/>
          <w:spacing w:val="2"/>
          <w:sz w:val="24"/>
          <w:szCs w:val="24"/>
          <w:lang w:eastAsia="fr-FR"/>
        </w:rPr>
        <w:t>u</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 xml:space="preserve">s, </w:t>
      </w:r>
      <w:r w:rsidR="004D5F6C" w:rsidRPr="000E48DF">
        <w:rPr>
          <w:rFonts w:ascii="Times New Roman" w:eastAsia="Times New Roman" w:hAnsi="Times New Roman" w:cs="Times New Roman"/>
          <w:spacing w:val="24"/>
          <w:sz w:val="24"/>
          <w:szCs w:val="24"/>
          <w:lang w:eastAsia="fr-FR"/>
        </w:rPr>
        <w:t xml:space="preserve"> </w:t>
      </w:r>
      <w:r w:rsidR="004D5F6C" w:rsidRPr="000E48DF">
        <w:rPr>
          <w:rFonts w:ascii="Times New Roman" w:eastAsia="Times New Roman" w:hAnsi="Times New Roman" w:cs="Times New Roman"/>
          <w:sz w:val="24"/>
          <w:szCs w:val="24"/>
          <w:lang w:eastAsia="fr-FR"/>
        </w:rPr>
        <w:t>bott</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s imp</w:t>
      </w:r>
      <w:r w:rsidR="004D5F6C" w:rsidRPr="000E48DF">
        <w:rPr>
          <w:rFonts w:ascii="Times New Roman" w:eastAsia="Times New Roman" w:hAnsi="Times New Roman" w:cs="Times New Roman"/>
          <w:spacing w:val="-1"/>
          <w:sz w:val="24"/>
          <w:szCs w:val="24"/>
          <w:lang w:eastAsia="fr-FR"/>
        </w:rPr>
        <w:t>er</w:t>
      </w:r>
      <w:r w:rsidR="004D5F6C" w:rsidRPr="000E48DF">
        <w:rPr>
          <w:rFonts w:ascii="Times New Roman" w:eastAsia="Times New Roman" w:hAnsi="Times New Roman" w:cs="Times New Roman"/>
          <w:sz w:val="24"/>
          <w:szCs w:val="24"/>
          <w:lang w:eastAsia="fr-FR"/>
        </w:rPr>
        <w:t>m</w:t>
      </w:r>
      <w:r w:rsidR="004D5F6C" w:rsidRPr="000E48DF">
        <w:rPr>
          <w:rFonts w:ascii="Times New Roman" w:eastAsia="Times New Roman" w:hAnsi="Times New Roman" w:cs="Times New Roman"/>
          <w:spacing w:val="-1"/>
          <w:sz w:val="24"/>
          <w:szCs w:val="24"/>
          <w:lang w:eastAsia="fr-FR"/>
        </w:rPr>
        <w:t>éa</w:t>
      </w:r>
      <w:r w:rsidR="004D5F6C" w:rsidRPr="000E48DF">
        <w:rPr>
          <w:rFonts w:ascii="Times New Roman" w:eastAsia="Times New Roman" w:hAnsi="Times New Roman" w:cs="Times New Roman"/>
          <w:sz w:val="24"/>
          <w:szCs w:val="24"/>
          <w:lang w:eastAsia="fr-FR"/>
        </w:rPr>
        <w:t>bl</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s,</w:t>
      </w:r>
      <w:r w:rsidR="004D5F6C" w:rsidRPr="000E48DF">
        <w:rPr>
          <w:rFonts w:ascii="Times New Roman" w:eastAsia="Times New Roman" w:hAnsi="Times New Roman" w:cs="Times New Roman"/>
          <w:spacing w:val="2"/>
          <w:sz w:val="24"/>
          <w:szCs w:val="24"/>
          <w:lang w:eastAsia="fr-FR"/>
        </w:rPr>
        <w:t xml:space="preserve"> </w:t>
      </w:r>
      <w:r w:rsidR="004D5F6C" w:rsidRPr="000E48DF">
        <w:rPr>
          <w:rFonts w:ascii="Times New Roman" w:eastAsia="Times New Roman" w:hAnsi="Times New Roman" w:cs="Times New Roman"/>
          <w:spacing w:val="-2"/>
          <w:sz w:val="24"/>
          <w:szCs w:val="24"/>
          <w:lang w:eastAsia="fr-FR"/>
        </w:rPr>
        <w:t>g</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pacing w:val="2"/>
          <w:sz w:val="24"/>
          <w:szCs w:val="24"/>
          <w:lang w:eastAsia="fr-FR"/>
        </w:rPr>
        <w:t>n</w:t>
      </w:r>
      <w:r w:rsidR="004D5F6C" w:rsidRPr="000E48DF">
        <w:rPr>
          <w:rFonts w:ascii="Times New Roman" w:eastAsia="Times New Roman" w:hAnsi="Times New Roman" w:cs="Times New Roman"/>
          <w:spacing w:val="-2"/>
          <w:sz w:val="24"/>
          <w:szCs w:val="24"/>
          <w:lang w:eastAsia="fr-FR"/>
        </w:rPr>
        <w:t>g</w:t>
      </w:r>
      <w:r w:rsidR="004D5F6C" w:rsidRPr="000E48DF">
        <w:rPr>
          <w:rFonts w:ascii="Times New Roman" w:eastAsia="Times New Roman" w:hAnsi="Times New Roman" w:cs="Times New Roman"/>
          <w:sz w:val="24"/>
          <w:szCs w:val="24"/>
          <w:lang w:eastAsia="fr-FR"/>
        </w:rPr>
        <w:t>s</w:t>
      </w:r>
      <w:r w:rsidR="004D5F6C" w:rsidRPr="000E48DF">
        <w:rPr>
          <w:rFonts w:ascii="Times New Roman" w:eastAsia="Times New Roman" w:hAnsi="Times New Roman" w:cs="Times New Roman"/>
          <w:spacing w:val="2"/>
          <w:sz w:val="24"/>
          <w:szCs w:val="24"/>
          <w:lang w:eastAsia="fr-FR"/>
        </w:rPr>
        <w:t xml:space="preserve"> </w:t>
      </w:r>
      <w:r w:rsidR="004D5F6C" w:rsidRPr="000E48DF">
        <w:rPr>
          <w:rFonts w:ascii="Times New Roman" w:eastAsia="Times New Roman" w:hAnsi="Times New Roman" w:cs="Times New Roman"/>
          <w:spacing w:val="-1"/>
          <w:sz w:val="24"/>
          <w:szCs w:val="24"/>
          <w:lang w:eastAsia="fr-FR"/>
        </w:rPr>
        <w:t>e</w:t>
      </w:r>
      <w:r w:rsidR="004D5F6C" w:rsidRPr="000E48DF">
        <w:rPr>
          <w:rFonts w:ascii="Times New Roman" w:eastAsia="Times New Roman" w:hAnsi="Times New Roman" w:cs="Times New Roman"/>
          <w:sz w:val="24"/>
          <w:szCs w:val="24"/>
          <w:lang w:eastAsia="fr-FR"/>
        </w:rPr>
        <w:t>t m</w:t>
      </w:r>
      <w:r w:rsidR="004D5F6C" w:rsidRPr="000E48DF">
        <w:rPr>
          <w:rFonts w:ascii="Times New Roman" w:eastAsia="Times New Roman" w:hAnsi="Times New Roman" w:cs="Times New Roman"/>
          <w:spacing w:val="-1"/>
          <w:sz w:val="24"/>
          <w:szCs w:val="24"/>
          <w:lang w:eastAsia="fr-FR"/>
        </w:rPr>
        <w:t>a</w:t>
      </w:r>
      <w:r w:rsidR="004D5F6C" w:rsidRPr="000E48DF">
        <w:rPr>
          <w:rFonts w:ascii="Times New Roman" w:eastAsia="Times New Roman" w:hAnsi="Times New Roman" w:cs="Times New Roman"/>
          <w:sz w:val="24"/>
          <w:szCs w:val="24"/>
          <w:lang w:eastAsia="fr-FR"/>
        </w:rPr>
        <w:t>nt</w:t>
      </w:r>
      <w:r w:rsidR="004D5F6C" w:rsidRPr="000E48DF">
        <w:rPr>
          <w:rFonts w:ascii="Times New Roman" w:eastAsia="Times New Roman" w:hAnsi="Times New Roman" w:cs="Times New Roman"/>
          <w:spacing w:val="-1"/>
          <w:sz w:val="24"/>
          <w:szCs w:val="24"/>
          <w:lang w:eastAsia="fr-FR"/>
        </w:rPr>
        <w:t>ea</w:t>
      </w:r>
      <w:r w:rsidR="004D5F6C" w:rsidRPr="000E48DF">
        <w:rPr>
          <w:rFonts w:ascii="Times New Roman" w:eastAsia="Times New Roman" w:hAnsi="Times New Roman" w:cs="Times New Roman"/>
          <w:sz w:val="24"/>
          <w:szCs w:val="24"/>
          <w:lang w:eastAsia="fr-FR"/>
        </w:rPr>
        <w:t>u</w:t>
      </w:r>
      <w:r w:rsidR="004D5F6C" w:rsidRPr="000E48DF">
        <w:rPr>
          <w:rFonts w:ascii="Times New Roman" w:eastAsia="Times New Roman" w:hAnsi="Times New Roman" w:cs="Times New Roman"/>
          <w:spacing w:val="2"/>
          <w:sz w:val="24"/>
          <w:szCs w:val="24"/>
          <w:lang w:eastAsia="fr-FR"/>
        </w:rPr>
        <w:t>x</w:t>
      </w:r>
      <w:r w:rsidR="004D5F6C" w:rsidRPr="000E48DF">
        <w:rPr>
          <w:rFonts w:ascii="Times New Roman" w:eastAsia="Times New Roman" w:hAnsi="Times New Roman" w:cs="Times New Roman"/>
          <w:sz w:val="24"/>
          <w:szCs w:val="24"/>
          <w:lang w:eastAsia="fr-FR"/>
        </w:rPr>
        <w:t>).</w:t>
      </w:r>
    </w:p>
    <w:p w14:paraId="743B7C73" w14:textId="77777777" w:rsidR="004D5F6C" w:rsidRPr="000E48DF" w:rsidRDefault="004D5F6C" w:rsidP="004D5F6C">
      <w:pPr>
        <w:widowControl/>
        <w:autoSpaceDE/>
        <w:autoSpaceDN/>
        <w:spacing w:line="276" w:lineRule="auto"/>
        <w:ind w:right="6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 toute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p</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us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o</w:t>
      </w:r>
      <w:r w:rsidRPr="000E48DF">
        <w:rPr>
          <w:rFonts w:ascii="Times New Roman" w:eastAsia="Times New Roman" w:hAnsi="Times New Roman" w:cs="Times New Roman"/>
          <w:sz w:val="24"/>
          <w:szCs w:val="24"/>
          <w:lang w:eastAsia="fr-FR"/>
        </w:rPr>
        <w:t>ù</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le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hi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r de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 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disponibl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002D1590" w:rsidRPr="000E48DF">
        <w:rPr>
          <w:rFonts w:ascii="Times New Roman" w:eastAsia="Times New Roman" w:hAnsi="Times New Roman" w:cs="Times New Roman"/>
          <w:sz w:val="24"/>
          <w:szCs w:val="24"/>
          <w:lang w:eastAsia="fr-FR"/>
        </w:rPr>
        <w:t>p</w:t>
      </w:r>
      <w:r w:rsidR="002D1590" w:rsidRPr="000E48DF">
        <w:rPr>
          <w:rFonts w:ascii="Times New Roman" w:eastAsia="Times New Roman" w:hAnsi="Times New Roman" w:cs="Times New Roman"/>
          <w:spacing w:val="-1"/>
          <w:sz w:val="24"/>
          <w:szCs w:val="24"/>
          <w:lang w:eastAsia="fr-FR"/>
        </w:rPr>
        <w:t>er</w:t>
      </w:r>
      <w:r w:rsidR="002D1590" w:rsidRPr="000E48DF">
        <w:rPr>
          <w:rFonts w:ascii="Times New Roman" w:eastAsia="Times New Roman" w:hAnsi="Times New Roman" w:cs="Times New Roman"/>
          <w:sz w:val="24"/>
          <w:szCs w:val="24"/>
          <w:lang w:eastAsia="fr-FR"/>
        </w:rPr>
        <w:t>m</w:t>
      </w:r>
      <w:r w:rsidR="002D1590" w:rsidRPr="000E48DF">
        <w:rPr>
          <w:rFonts w:ascii="Times New Roman" w:eastAsia="Times New Roman" w:hAnsi="Times New Roman" w:cs="Times New Roman"/>
          <w:spacing w:val="-1"/>
          <w:sz w:val="24"/>
          <w:szCs w:val="24"/>
          <w:lang w:eastAsia="fr-FR"/>
        </w:rPr>
        <w:t>a</w:t>
      </w:r>
      <w:r w:rsidR="002D1590" w:rsidRPr="000E48DF">
        <w:rPr>
          <w:rFonts w:ascii="Times New Roman" w:eastAsia="Times New Roman" w:hAnsi="Times New Roman" w:cs="Times New Roman"/>
          <w:sz w:val="24"/>
          <w:szCs w:val="24"/>
          <w:lang w:eastAsia="fr-FR"/>
        </w:rPr>
        <w:t>n</w:t>
      </w:r>
      <w:r w:rsidR="002D1590" w:rsidRPr="000E48DF">
        <w:rPr>
          <w:rFonts w:ascii="Times New Roman" w:eastAsia="Times New Roman" w:hAnsi="Times New Roman" w:cs="Times New Roman"/>
          <w:spacing w:val="-1"/>
          <w:sz w:val="24"/>
          <w:szCs w:val="24"/>
          <w:lang w:eastAsia="fr-FR"/>
        </w:rPr>
        <w:t>e</w:t>
      </w:r>
      <w:r w:rsidR="002D1590" w:rsidRPr="000E48DF">
        <w:rPr>
          <w:rFonts w:ascii="Times New Roman" w:eastAsia="Times New Roman" w:hAnsi="Times New Roman" w:cs="Times New Roman"/>
          <w:sz w:val="24"/>
          <w:szCs w:val="24"/>
          <w:lang w:eastAsia="fr-FR"/>
        </w:rPr>
        <w:t>n</w:t>
      </w:r>
      <w:r w:rsidR="002D1590" w:rsidRPr="000E48DF">
        <w:rPr>
          <w:rFonts w:ascii="Times New Roman" w:eastAsia="Times New Roman" w:hAnsi="Times New Roman" w:cs="Times New Roman"/>
          <w:spacing w:val="1"/>
          <w:sz w:val="24"/>
          <w:szCs w:val="24"/>
          <w:lang w:eastAsia="fr-FR"/>
        </w:rPr>
        <w:t>c</w:t>
      </w:r>
      <w:r w:rsidR="002D1590" w:rsidRPr="000E48DF">
        <w:rPr>
          <w:rFonts w:ascii="Times New Roman" w:eastAsia="Times New Roman" w:hAnsi="Times New Roman" w:cs="Times New Roman"/>
          <w:sz w:val="24"/>
          <w:szCs w:val="24"/>
          <w:lang w:eastAsia="fr-FR"/>
        </w:rPr>
        <w:t>e</w:t>
      </w:r>
      <w:r w:rsidR="002D1590" w:rsidRPr="000E48DF">
        <w:rPr>
          <w:rFonts w:ascii="Times New Roman" w:eastAsia="Times New Roman" w:hAnsi="Times New Roman" w:cs="Times New Roman"/>
          <w:spacing w:val="3"/>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le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 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à la disposition du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ns </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w:t>
      </w:r>
      <w:r w:rsidRPr="000E48DF">
        <w:rPr>
          <w:rFonts w:ascii="Times New Roman" w:eastAsia="Times New Roman" w:hAnsi="Times New Roman" w:cs="Times New Roman"/>
          <w:spacing w:val="-1"/>
          <w:sz w:val="24"/>
          <w:szCs w:val="24"/>
          <w:lang w:eastAsia="fr-FR"/>
        </w:rPr>
        <w:t>ace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 xml:space="preserve">né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onjoint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lui</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i :</w:t>
      </w:r>
    </w:p>
    <w:p w14:paraId="29223C38" w14:textId="77777777" w:rsidR="004D5F6C" w:rsidRPr="000E48DF" w:rsidRDefault="004D5F6C" w:rsidP="004D5F6C">
      <w:pPr>
        <w:widowControl/>
        <w:numPr>
          <w:ilvl w:val="0"/>
          <w:numId w:val="105"/>
        </w:numPr>
        <w:autoSpaceDE/>
        <w:autoSpaceDN/>
        <w:spacing w:after="160" w:line="276" w:lineRule="auto"/>
        <w:ind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L’amenée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le</w:t>
      </w:r>
      <w:r w:rsidRPr="000E48DF">
        <w:rPr>
          <w:rFonts w:ascii="Times New Roman" w:eastAsia="Times New Roman" w:hAnsi="Times New Roman" w:cs="Times New Roman"/>
          <w:spacing w:val="-1"/>
          <w:sz w:val="24"/>
          <w:szCs w:val="24"/>
          <w:lang w:eastAsia="fr-FR"/>
        </w:rPr>
        <w:t xml:space="preserve"> re</w:t>
      </w:r>
      <w:r w:rsidRPr="000E48DF">
        <w:rPr>
          <w:rFonts w:ascii="Times New Roman" w:eastAsia="Times New Roman" w:hAnsi="Times New Roman" w:cs="Times New Roman"/>
          <w:sz w:val="24"/>
          <w:szCs w:val="24"/>
          <w:lang w:eastAsia="fr-FR"/>
        </w:rPr>
        <w:t>pli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tout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 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w:t>
      </w:r>
    </w:p>
    <w:p w14:paraId="216CEE50" w14:textId="77777777" w:rsidR="004D5F6C" w:rsidRPr="000E48DF" w:rsidRDefault="004D5F6C" w:rsidP="004D5F6C">
      <w:pPr>
        <w:widowControl/>
        <w:numPr>
          <w:ilvl w:val="0"/>
          <w:numId w:val="105"/>
        </w:numPr>
        <w:autoSpaceDE/>
        <w:autoSpaceDN/>
        <w:spacing w:after="160" w:line="276" w:lineRule="auto"/>
        <w:ind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lastRenderedPageBreak/>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mont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 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inst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w:t>
      </w:r>
    </w:p>
    <w:p w14:paraId="6AFF2EDA" w14:textId="77777777" w:rsidR="004D5F6C" w:rsidRPr="000E48DF" w:rsidRDefault="004D5F6C" w:rsidP="004D5F6C">
      <w:pPr>
        <w:widowControl/>
        <w:numPr>
          <w:ilvl w:val="0"/>
          <w:numId w:val="105"/>
        </w:numPr>
        <w:autoSpaceDE/>
        <w:autoSpaceDN/>
        <w:spacing w:after="160" w:line="276" w:lineRule="auto"/>
        <w:ind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p>
    <w:p w14:paraId="5AB55F73" w14:textId="77777777" w:rsidR="004D5F6C" w:rsidRPr="000E48DF" w:rsidRDefault="004D5F6C" w:rsidP="004D5F6C">
      <w:pPr>
        <w:widowControl/>
        <w:autoSpaceDE/>
        <w:autoSpaceDN/>
        <w:spacing w:line="276" w:lineRule="auto"/>
        <w:ind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inst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de</w:t>
      </w:r>
      <w:r w:rsidRPr="000E48DF">
        <w:rPr>
          <w:rFonts w:ascii="Times New Roman" w:eastAsia="Times New Roman" w:hAnsi="Times New Roman" w:cs="Times New Roman"/>
          <w:spacing w:val="-1"/>
          <w:sz w:val="24"/>
          <w:szCs w:val="24"/>
          <w:lang w:eastAsia="fr-FR"/>
        </w:rPr>
        <w:t xml:space="preserve"> ce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7B1B9B29" w14:textId="77777777" w:rsidR="004D5F6C" w:rsidRPr="000E48DF" w:rsidRDefault="004D5F6C" w:rsidP="004D5F6C">
      <w:pPr>
        <w:widowControl/>
        <w:autoSpaceDE/>
        <w:autoSpaceDN/>
        <w:spacing w:after="240" w:line="276" w:lineRule="auto"/>
        <w:ind w:right="7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tte </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rub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ique </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 xml:space="preserve">d </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1"/>
          <w:sz w:val="24"/>
          <w:szCs w:val="24"/>
          <w:lang w:eastAsia="fr-FR"/>
        </w:rPr>
        <w:t>fra</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donn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pilot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ge </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din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tivit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p>
    <w:p w14:paraId="6D1C72AC" w14:textId="77777777" w:rsidR="004D5F6C" w:rsidRPr="000E48DF" w:rsidRDefault="004D5F6C" w:rsidP="004D5F6C">
      <w:pPr>
        <w:widowControl/>
        <w:autoSpaceDE/>
        <w:autoSpaceDN/>
        <w:spacing w:after="240"/>
        <w:ind w:left="113"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11.2 –</w:t>
      </w:r>
      <w:r w:rsidRPr="000E48DF">
        <w:rPr>
          <w:rFonts w:ascii="Times New Roman" w:eastAsia="Times New Roman" w:hAnsi="Times New Roman" w:cs="Times New Roman"/>
          <w:b/>
          <w:spacing w:val="59"/>
          <w:sz w:val="24"/>
          <w:szCs w:val="24"/>
          <w:lang w:eastAsia="fr-FR"/>
        </w:rPr>
        <w:t xml:space="preserve"> </w:t>
      </w:r>
      <w:r w:rsidRPr="000E48DF">
        <w:rPr>
          <w:rFonts w:ascii="Times New Roman" w:eastAsia="Times New Roman" w:hAnsi="Times New Roman" w:cs="Times New Roman"/>
          <w:b/>
          <w:spacing w:val="-2"/>
          <w:sz w:val="24"/>
          <w:szCs w:val="24"/>
          <w:lang w:eastAsia="fr-FR"/>
        </w:rPr>
        <w:t>P</w:t>
      </w:r>
      <w:r w:rsidRPr="000E48DF">
        <w:rPr>
          <w:rFonts w:ascii="Times New Roman" w:eastAsia="Times New Roman" w:hAnsi="Times New Roman" w:cs="Times New Roman"/>
          <w:b/>
          <w:sz w:val="24"/>
          <w:szCs w:val="24"/>
          <w:lang w:eastAsia="fr-FR"/>
        </w:rPr>
        <w:t>RODUCTION DU PROJET</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D</w:t>
      </w:r>
      <w:r w:rsidRPr="000E48DF">
        <w:rPr>
          <w:rFonts w:ascii="Times New Roman" w:eastAsia="Times New Roman" w:hAnsi="Times New Roman" w:cs="Times New Roman"/>
          <w:b/>
          <w:spacing w:val="-1"/>
          <w:sz w:val="24"/>
          <w:szCs w:val="24"/>
          <w:lang w:eastAsia="fr-FR"/>
        </w:rPr>
        <w:t>’</w:t>
      </w:r>
      <w:r w:rsidRPr="000E48DF">
        <w:rPr>
          <w:rFonts w:ascii="Times New Roman" w:eastAsia="Times New Roman" w:hAnsi="Times New Roman" w:cs="Times New Roman"/>
          <w:b/>
          <w:sz w:val="24"/>
          <w:szCs w:val="24"/>
          <w:lang w:eastAsia="fr-FR"/>
        </w:rPr>
        <w:t>EXE</w:t>
      </w:r>
      <w:r w:rsidRPr="000E48DF">
        <w:rPr>
          <w:rFonts w:ascii="Times New Roman" w:eastAsia="Times New Roman" w:hAnsi="Times New Roman" w:cs="Times New Roman"/>
          <w:b/>
          <w:spacing w:val="2"/>
          <w:sz w:val="24"/>
          <w:szCs w:val="24"/>
          <w:lang w:eastAsia="fr-FR"/>
        </w:rPr>
        <w:t>C</w:t>
      </w:r>
      <w:r w:rsidRPr="000E48DF">
        <w:rPr>
          <w:rFonts w:ascii="Times New Roman" w:eastAsia="Times New Roman" w:hAnsi="Times New Roman" w:cs="Times New Roman"/>
          <w:b/>
          <w:sz w:val="24"/>
          <w:szCs w:val="24"/>
          <w:lang w:eastAsia="fr-FR"/>
        </w:rPr>
        <w:t>UTION</w:t>
      </w:r>
    </w:p>
    <w:p w14:paraId="77681735" w14:textId="77777777" w:rsidR="004D5F6C" w:rsidRPr="000E48DF" w:rsidRDefault="004D5F6C" w:rsidP="004D5F6C">
      <w:pPr>
        <w:widowControl/>
        <w:autoSpaceDE/>
        <w:autoSpaceDN/>
        <w:spacing w:line="276" w:lineRule="auto"/>
        <w:ind w:left="113"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ont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p>
    <w:p w14:paraId="6F4F4DA7" w14:textId="77777777" w:rsidR="004D5F6C" w:rsidRPr="000E48DF" w:rsidRDefault="004D5F6C" w:rsidP="004D5F6C">
      <w:pPr>
        <w:widowControl/>
        <w:autoSpaceDE/>
        <w:autoSpaceDN/>
        <w:spacing w:line="276" w:lineRule="auto"/>
        <w:ind w:right="7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 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8"/>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disp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sitions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vu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m</w:t>
      </w:r>
      <w:r w:rsidRPr="000E48DF">
        <w:rPr>
          <w:rFonts w:ascii="Times New Roman" w:eastAsia="Times New Roman" w:hAnsi="Times New Roman" w:cs="Times New Roman"/>
          <w:spacing w:val="-1"/>
          <w:sz w:val="24"/>
          <w:szCs w:val="24"/>
          <w:lang w:eastAsia="fr-FR"/>
        </w:rPr>
        <w:t>arc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p>
    <w:p w14:paraId="5062F42E" w14:textId="77777777" w:rsidR="004D5F6C" w:rsidRPr="000E48DF" w:rsidRDefault="004D5F6C" w:rsidP="004D5F6C">
      <w:pPr>
        <w:widowControl/>
        <w:autoSpaceDE/>
        <w:autoSpaceDN/>
        <w:spacing w:line="276" w:lineRule="auto"/>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du 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nning</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w:t>
      </w:r>
    </w:p>
    <w:p w14:paraId="7F3E73EE" w14:textId="77777777" w:rsidR="004D5F6C" w:rsidRPr="000E48DF" w:rsidRDefault="004D5F6C" w:rsidP="004D5F6C">
      <w:pPr>
        <w:widowControl/>
        <w:autoSpaceDE/>
        <w:autoSpaceDN/>
        <w:spacing w:after="240" w:line="276" w:lineRule="auto"/>
        <w:ind w:right="7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mis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but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ns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15 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 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s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w:t>
      </w:r>
    </w:p>
    <w:p w14:paraId="19F26EE5" w14:textId="77777777" w:rsidR="004D5F6C" w:rsidRPr="000E48DF" w:rsidRDefault="004D5F6C" w:rsidP="004D5F6C">
      <w:pPr>
        <w:widowControl/>
        <w:autoSpaceDE/>
        <w:autoSpaceDN/>
        <w:spacing w:after="240" w:line="276" w:lineRule="auto"/>
        <w:ind w:right="-45"/>
        <w:jc w:val="both"/>
        <w:rPr>
          <w:rFonts w:ascii="Times New Roman" w:eastAsia="Times New Roman" w:hAnsi="Times New Roman" w:cs="Times New Roman"/>
          <w:b/>
          <w:sz w:val="24"/>
          <w:szCs w:val="24"/>
          <w:lang w:eastAsia="fr-FR"/>
        </w:rPr>
      </w:pPr>
      <w:r w:rsidRPr="000E48DF">
        <w:rPr>
          <w:rFonts w:ascii="Times New Roman" w:eastAsia="Times New Roman" w:hAnsi="Times New Roman" w:cs="Times New Roman"/>
          <w:b/>
          <w:sz w:val="24"/>
          <w:szCs w:val="24"/>
          <w:lang w:eastAsia="fr-FR"/>
        </w:rPr>
        <w:t>CHA</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ITRE II</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TRAVAUX</w:t>
      </w:r>
      <w:r w:rsidRPr="000E48DF">
        <w:rPr>
          <w:rFonts w:ascii="Times New Roman" w:eastAsia="Times New Roman" w:hAnsi="Times New Roman" w:cs="Times New Roman"/>
          <w:b/>
          <w:spacing w:val="2"/>
          <w:sz w:val="24"/>
          <w:szCs w:val="24"/>
          <w:lang w:eastAsia="fr-FR"/>
        </w:rPr>
        <w:t xml:space="preserve"> </w:t>
      </w:r>
      <w:r w:rsidRPr="000E48DF">
        <w:rPr>
          <w:rFonts w:ascii="Times New Roman" w:eastAsia="Times New Roman" w:hAnsi="Times New Roman" w:cs="Times New Roman"/>
          <w:b/>
          <w:sz w:val="24"/>
          <w:szCs w:val="24"/>
          <w:lang w:eastAsia="fr-FR"/>
        </w:rPr>
        <w:t>DE MACONNERIE</w:t>
      </w:r>
    </w:p>
    <w:p w14:paraId="0494FD5E" w14:textId="77777777" w:rsidR="004D5F6C" w:rsidRPr="000E48DF" w:rsidRDefault="004D5F6C" w:rsidP="004D5F6C">
      <w:pPr>
        <w:widowControl/>
        <w:autoSpaceDE/>
        <w:autoSpaceDN/>
        <w:spacing w:after="240" w:line="276" w:lineRule="auto"/>
        <w:ind w:right="79"/>
        <w:jc w:val="both"/>
        <w:rPr>
          <w:rFonts w:ascii="Times New Roman" w:eastAsia="Times New Roman" w:hAnsi="Times New Roman" w:cs="Times New Roman"/>
          <w:spacing w:val="-3"/>
          <w:sz w:val="24"/>
          <w:szCs w:val="24"/>
          <w:lang w:eastAsia="fr-FR"/>
        </w:rPr>
      </w:pPr>
      <w:r w:rsidRPr="000E48DF">
        <w:rPr>
          <w:rFonts w:ascii="Times New Roman" w:eastAsia="Times New Roman" w:hAnsi="Times New Roman" w:cs="Times New Roman"/>
          <w:spacing w:val="-3"/>
          <w:sz w:val="24"/>
          <w:szCs w:val="24"/>
          <w:lang w:eastAsia="fr-FR"/>
        </w:rPr>
        <w:t>L’essentiel des travaux de maçonnerie se résument aux travaux de raccords de maçonnerie au droit des murs et les raccords de dallage.</w:t>
      </w:r>
    </w:p>
    <w:p w14:paraId="62C8BF23" w14:textId="77777777" w:rsidR="004D5F6C" w:rsidRPr="000E48DF" w:rsidRDefault="004D5F6C" w:rsidP="004D5F6C">
      <w:pPr>
        <w:widowControl/>
        <w:autoSpaceDE/>
        <w:autoSpaceDN/>
        <w:spacing w:after="240"/>
        <w:ind w:left="113" w:right="-45"/>
        <w:jc w:val="both"/>
        <w:rPr>
          <w:rFonts w:ascii="Times New Roman" w:eastAsia="Times New Roman" w:hAnsi="Times New Roman" w:cs="Times New Roman"/>
          <w:b/>
          <w:spacing w:val="-2"/>
          <w:sz w:val="24"/>
          <w:szCs w:val="24"/>
          <w:lang w:eastAsia="fr-FR"/>
        </w:rPr>
      </w:pPr>
      <w:r w:rsidRPr="000E48DF">
        <w:rPr>
          <w:rFonts w:ascii="Times New Roman" w:eastAsia="Times New Roman" w:hAnsi="Times New Roman" w:cs="Times New Roman"/>
          <w:b/>
          <w:sz w:val="24"/>
          <w:szCs w:val="24"/>
          <w:lang w:eastAsia="fr-FR"/>
        </w:rPr>
        <w:t>A</w:t>
      </w:r>
      <w:r w:rsidRPr="000E48DF">
        <w:rPr>
          <w:rFonts w:ascii="Times New Roman" w:eastAsia="Times New Roman" w:hAnsi="Times New Roman" w:cs="Times New Roman"/>
          <w:b/>
          <w:spacing w:val="-1"/>
          <w:sz w:val="24"/>
          <w:szCs w:val="24"/>
          <w:lang w:eastAsia="fr-FR"/>
        </w:rPr>
        <w:t>rt</w:t>
      </w:r>
      <w:r w:rsidRPr="000E48DF">
        <w:rPr>
          <w:rFonts w:ascii="Times New Roman" w:eastAsia="Times New Roman" w:hAnsi="Times New Roman" w:cs="Times New Roman"/>
          <w:b/>
          <w:sz w:val="24"/>
          <w:szCs w:val="24"/>
          <w:lang w:eastAsia="fr-FR"/>
        </w:rPr>
        <w:t>i</w:t>
      </w:r>
      <w:r w:rsidRPr="000E48DF">
        <w:rPr>
          <w:rFonts w:ascii="Times New Roman" w:eastAsia="Times New Roman" w:hAnsi="Times New Roman" w:cs="Times New Roman"/>
          <w:b/>
          <w:spacing w:val="-1"/>
          <w:sz w:val="24"/>
          <w:szCs w:val="24"/>
          <w:lang w:eastAsia="fr-FR"/>
        </w:rPr>
        <w:t>c</w:t>
      </w:r>
      <w:r w:rsidRPr="000E48DF">
        <w:rPr>
          <w:rFonts w:ascii="Times New Roman" w:eastAsia="Times New Roman" w:hAnsi="Times New Roman" w:cs="Times New Roman"/>
          <w:b/>
          <w:sz w:val="24"/>
          <w:szCs w:val="24"/>
          <w:lang w:eastAsia="fr-FR"/>
        </w:rPr>
        <w:t>le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12  –</w:t>
      </w:r>
      <w:r w:rsidRPr="000E48DF">
        <w:rPr>
          <w:rFonts w:ascii="Times New Roman" w:eastAsia="Times New Roman" w:hAnsi="Times New Roman" w:cs="Times New Roman"/>
          <w:b/>
          <w:spacing w:val="59"/>
          <w:sz w:val="24"/>
          <w:szCs w:val="24"/>
          <w:lang w:eastAsia="fr-FR"/>
        </w:rPr>
        <w:t xml:space="preserve"> </w:t>
      </w:r>
      <w:r w:rsidRPr="000E48DF">
        <w:rPr>
          <w:rFonts w:ascii="Times New Roman" w:eastAsia="Times New Roman" w:hAnsi="Times New Roman" w:cs="Times New Roman"/>
          <w:b/>
          <w:spacing w:val="-2"/>
          <w:sz w:val="24"/>
          <w:szCs w:val="24"/>
          <w:lang w:eastAsia="fr-FR"/>
        </w:rPr>
        <w:t>RECCORDS DE MACONNERIE</w:t>
      </w:r>
    </w:p>
    <w:p w14:paraId="4A598033" w14:textId="77777777" w:rsidR="004D5F6C" w:rsidRPr="000E48DF" w:rsidRDefault="004D5F6C" w:rsidP="004D5F6C">
      <w:pPr>
        <w:widowControl/>
        <w:autoSpaceDE/>
        <w:autoSpaceDN/>
        <w:spacing w:after="240" w:line="276" w:lineRule="auto"/>
        <w:ind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Ils interviendront précisément au droit des murs fissurés et endommagé conformément aux observations faites sur le terrain.</w:t>
      </w:r>
    </w:p>
    <w:p w14:paraId="6698003D" w14:textId="77777777" w:rsidR="004D5F6C" w:rsidRPr="000E48DF" w:rsidRDefault="004D5F6C" w:rsidP="004D5F6C">
      <w:pPr>
        <w:widowControl/>
        <w:autoSpaceDE/>
        <w:autoSpaceDN/>
        <w:ind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Les matériaux utilisés à la réalisation de cette prestation sont les suivantes :</w:t>
      </w:r>
    </w:p>
    <w:p w14:paraId="704E0A96" w14:textId="77777777" w:rsidR="004D5F6C" w:rsidRPr="000E48DF" w:rsidRDefault="004D5F6C" w:rsidP="004D5F6C">
      <w:pPr>
        <w:widowControl/>
        <w:numPr>
          <w:ilvl w:val="0"/>
          <w:numId w:val="96"/>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les sables ;</w:t>
      </w:r>
    </w:p>
    <w:p w14:paraId="7CF901F1" w14:textId="77777777" w:rsidR="004D5F6C" w:rsidRPr="000E48DF" w:rsidRDefault="004D5F6C" w:rsidP="004D5F6C">
      <w:pPr>
        <w:widowControl/>
        <w:numPr>
          <w:ilvl w:val="0"/>
          <w:numId w:val="96"/>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 ciment ;</w:t>
      </w:r>
    </w:p>
    <w:p w14:paraId="77CC78A7" w14:textId="77777777" w:rsidR="004D5F6C" w:rsidRPr="000E48DF" w:rsidRDefault="004D5F6C" w:rsidP="004D5F6C">
      <w:pPr>
        <w:widowControl/>
        <w:numPr>
          <w:ilvl w:val="0"/>
          <w:numId w:val="96"/>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l’eau ;</w:t>
      </w:r>
    </w:p>
    <w:p w14:paraId="7A3D937A" w14:textId="77777777" w:rsidR="004D5F6C" w:rsidRPr="000E48DF" w:rsidRDefault="004D5F6C" w:rsidP="004D5F6C">
      <w:pPr>
        <w:widowControl/>
        <w:numPr>
          <w:ilvl w:val="0"/>
          <w:numId w:val="96"/>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 grillage en acier.</w:t>
      </w:r>
    </w:p>
    <w:p w14:paraId="274FB66B" w14:textId="77777777" w:rsidR="004D5F6C" w:rsidRPr="000E48DF" w:rsidRDefault="004D5F6C" w:rsidP="004D5F6C">
      <w:pPr>
        <w:widowControl/>
        <w:autoSpaceDE/>
        <w:autoSpaceDN/>
        <w:spacing w:after="240"/>
        <w:ind w:left="113"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Il est important ici de signaler que des travaux préparatoires seront préalables à l’exécution de cette tâche, notamment :</w:t>
      </w:r>
    </w:p>
    <w:p w14:paraId="3815ED87" w14:textId="77777777" w:rsidR="004D5F6C" w:rsidRPr="000E48DF" w:rsidRDefault="004D5F6C" w:rsidP="004D5F6C">
      <w:pPr>
        <w:widowControl/>
        <w:numPr>
          <w:ilvl w:val="0"/>
          <w:numId w:val="97"/>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L’agrandissement des fissures ;</w:t>
      </w:r>
    </w:p>
    <w:p w14:paraId="3C4638E6" w14:textId="77777777" w:rsidR="004D5F6C" w:rsidRPr="000E48DF" w:rsidRDefault="004D5F6C" w:rsidP="004D5F6C">
      <w:pPr>
        <w:widowControl/>
        <w:numPr>
          <w:ilvl w:val="0"/>
          <w:numId w:val="97"/>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 dépoussiérage de celles-ci ;</w:t>
      </w:r>
    </w:p>
    <w:p w14:paraId="6D0195C3" w14:textId="77777777" w:rsidR="004D5F6C" w:rsidRPr="000E48DF" w:rsidRDefault="004D5F6C" w:rsidP="004D5F6C">
      <w:pPr>
        <w:widowControl/>
        <w:numPr>
          <w:ilvl w:val="0"/>
          <w:numId w:val="97"/>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La pose du grillage ;</w:t>
      </w:r>
    </w:p>
    <w:p w14:paraId="70DB3B3E" w14:textId="77777777" w:rsidR="004D5F6C" w:rsidRPr="000E48DF" w:rsidRDefault="004D5F6C" w:rsidP="004D5F6C">
      <w:pPr>
        <w:widowControl/>
        <w:numPr>
          <w:ilvl w:val="0"/>
          <w:numId w:val="97"/>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 scellement du grillage ;</w:t>
      </w:r>
    </w:p>
    <w:p w14:paraId="257CBED3" w14:textId="77777777" w:rsidR="004D5F6C" w:rsidRPr="000E48DF" w:rsidRDefault="004D5F6C" w:rsidP="004D5F6C">
      <w:pPr>
        <w:widowControl/>
        <w:numPr>
          <w:ilvl w:val="0"/>
          <w:numId w:val="97"/>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 crépissage.</w:t>
      </w:r>
    </w:p>
    <w:p w14:paraId="3DB15D86" w14:textId="77777777" w:rsidR="004D5F6C" w:rsidRPr="000E48DF" w:rsidRDefault="004D5F6C" w:rsidP="004D5F6C">
      <w:pPr>
        <w:widowControl/>
        <w:autoSpaceDE/>
        <w:autoSpaceDN/>
        <w:spacing w:after="240"/>
        <w:ind w:left="113" w:right="-45"/>
        <w:jc w:val="both"/>
        <w:rPr>
          <w:rFonts w:ascii="Times New Roman" w:eastAsia="Times New Roman" w:hAnsi="Times New Roman" w:cs="Times New Roman"/>
          <w:b/>
          <w:spacing w:val="-2"/>
          <w:sz w:val="24"/>
          <w:szCs w:val="24"/>
          <w:lang w:eastAsia="fr-FR"/>
        </w:rPr>
      </w:pPr>
      <w:r w:rsidRPr="000E48DF">
        <w:rPr>
          <w:rFonts w:ascii="Times New Roman" w:eastAsia="Times New Roman" w:hAnsi="Times New Roman" w:cs="Times New Roman"/>
          <w:b/>
          <w:sz w:val="24"/>
          <w:szCs w:val="24"/>
          <w:lang w:eastAsia="fr-FR"/>
        </w:rPr>
        <w:t>A</w:t>
      </w:r>
      <w:r w:rsidRPr="000E48DF">
        <w:rPr>
          <w:rFonts w:ascii="Times New Roman" w:eastAsia="Times New Roman" w:hAnsi="Times New Roman" w:cs="Times New Roman"/>
          <w:b/>
          <w:spacing w:val="-1"/>
          <w:sz w:val="24"/>
          <w:szCs w:val="24"/>
          <w:lang w:eastAsia="fr-FR"/>
        </w:rPr>
        <w:t>rt</w:t>
      </w:r>
      <w:r w:rsidRPr="000E48DF">
        <w:rPr>
          <w:rFonts w:ascii="Times New Roman" w:eastAsia="Times New Roman" w:hAnsi="Times New Roman" w:cs="Times New Roman"/>
          <w:b/>
          <w:sz w:val="24"/>
          <w:szCs w:val="24"/>
          <w:lang w:eastAsia="fr-FR"/>
        </w:rPr>
        <w:t>i</w:t>
      </w:r>
      <w:r w:rsidRPr="000E48DF">
        <w:rPr>
          <w:rFonts w:ascii="Times New Roman" w:eastAsia="Times New Roman" w:hAnsi="Times New Roman" w:cs="Times New Roman"/>
          <w:b/>
          <w:spacing w:val="-1"/>
          <w:sz w:val="24"/>
          <w:szCs w:val="24"/>
          <w:lang w:eastAsia="fr-FR"/>
        </w:rPr>
        <w:t>c</w:t>
      </w:r>
      <w:r w:rsidRPr="000E48DF">
        <w:rPr>
          <w:rFonts w:ascii="Times New Roman" w:eastAsia="Times New Roman" w:hAnsi="Times New Roman" w:cs="Times New Roman"/>
          <w:b/>
          <w:sz w:val="24"/>
          <w:szCs w:val="24"/>
          <w:lang w:eastAsia="fr-FR"/>
        </w:rPr>
        <w:t>le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13  –</w:t>
      </w:r>
      <w:r w:rsidRPr="000E48DF">
        <w:rPr>
          <w:rFonts w:ascii="Times New Roman" w:eastAsia="Times New Roman" w:hAnsi="Times New Roman" w:cs="Times New Roman"/>
          <w:b/>
          <w:spacing w:val="59"/>
          <w:sz w:val="24"/>
          <w:szCs w:val="24"/>
          <w:lang w:eastAsia="fr-FR"/>
        </w:rPr>
        <w:t xml:space="preserve"> </w:t>
      </w:r>
      <w:r w:rsidRPr="000E48DF">
        <w:rPr>
          <w:rFonts w:ascii="Times New Roman" w:eastAsia="Times New Roman" w:hAnsi="Times New Roman" w:cs="Times New Roman"/>
          <w:b/>
          <w:spacing w:val="-2"/>
          <w:sz w:val="24"/>
          <w:szCs w:val="24"/>
          <w:lang w:eastAsia="fr-FR"/>
        </w:rPr>
        <w:t>RECCORDS DE DALLAGE</w:t>
      </w:r>
    </w:p>
    <w:p w14:paraId="585DB259" w14:textId="77777777" w:rsidR="004D5F6C" w:rsidRPr="000E48DF" w:rsidRDefault="004D5F6C" w:rsidP="004D5F6C">
      <w:pPr>
        <w:widowControl/>
        <w:autoSpaceDE/>
        <w:autoSpaceDN/>
        <w:ind w:left="113"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Ils interviendront au droit du dallage du bâtiment principal de greffe abritant les bureaux des vices présidents. Comme matériaux à utiliser dans la réalisation de cette prestation, nous avons :</w:t>
      </w:r>
    </w:p>
    <w:p w14:paraId="1D8FE3EA" w14:textId="77777777" w:rsidR="004D5F6C" w:rsidRPr="000E48DF" w:rsidRDefault="004D5F6C" w:rsidP="004D5F6C">
      <w:pPr>
        <w:widowControl/>
        <w:numPr>
          <w:ilvl w:val="0"/>
          <w:numId w:val="96"/>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les sables ;</w:t>
      </w:r>
    </w:p>
    <w:p w14:paraId="34274AD8" w14:textId="77777777" w:rsidR="004D5F6C" w:rsidRPr="000E48DF" w:rsidRDefault="004D5F6C" w:rsidP="004D5F6C">
      <w:pPr>
        <w:widowControl/>
        <w:numPr>
          <w:ilvl w:val="0"/>
          <w:numId w:val="96"/>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 ciment ;</w:t>
      </w:r>
    </w:p>
    <w:p w14:paraId="626F1B35" w14:textId="77777777" w:rsidR="004D5F6C" w:rsidRPr="000E48DF" w:rsidRDefault="004D5F6C" w:rsidP="004D5F6C">
      <w:pPr>
        <w:widowControl/>
        <w:numPr>
          <w:ilvl w:val="0"/>
          <w:numId w:val="96"/>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l’eau ;</w:t>
      </w:r>
    </w:p>
    <w:p w14:paraId="5B7398D1" w14:textId="77777777" w:rsidR="004D5F6C" w:rsidRPr="000E48DF" w:rsidRDefault="004D5F6C" w:rsidP="004D5F6C">
      <w:pPr>
        <w:widowControl/>
        <w:numPr>
          <w:ilvl w:val="0"/>
          <w:numId w:val="96"/>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les aciers.</w:t>
      </w:r>
    </w:p>
    <w:p w14:paraId="7CBA7E96" w14:textId="77777777" w:rsidR="004D5F6C" w:rsidRPr="000E48DF" w:rsidRDefault="004D5F6C" w:rsidP="004D5F6C">
      <w:pPr>
        <w:widowControl/>
        <w:autoSpaceDE/>
        <w:autoSpaceDN/>
        <w:spacing w:after="240"/>
        <w:ind w:left="113"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Il est important ici de signaler que des travaux préparatoires seront préalables à l’exécution de cette tâche, notamment :</w:t>
      </w:r>
    </w:p>
    <w:p w14:paraId="19973994" w14:textId="77777777" w:rsidR="004D5F6C" w:rsidRPr="000E48DF" w:rsidRDefault="004D5F6C" w:rsidP="004D5F6C">
      <w:pPr>
        <w:widowControl/>
        <w:numPr>
          <w:ilvl w:val="0"/>
          <w:numId w:val="97"/>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lastRenderedPageBreak/>
        <w:t>L’agrandissement des nids de poule apparente</w:t>
      </w:r>
    </w:p>
    <w:p w14:paraId="5988AA9F" w14:textId="77777777" w:rsidR="004D5F6C" w:rsidRPr="000E48DF" w:rsidRDefault="004D5F6C" w:rsidP="004D5F6C">
      <w:pPr>
        <w:widowControl/>
        <w:numPr>
          <w:ilvl w:val="0"/>
          <w:numId w:val="97"/>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 nettoyage du nid de poule agrandi ;</w:t>
      </w:r>
    </w:p>
    <w:p w14:paraId="6B067704" w14:textId="77777777" w:rsidR="004D5F6C" w:rsidRPr="000E48DF" w:rsidRDefault="004D5F6C" w:rsidP="004D5F6C">
      <w:pPr>
        <w:widowControl/>
        <w:numPr>
          <w:ilvl w:val="0"/>
          <w:numId w:val="97"/>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La pose des aciers</w:t>
      </w:r>
    </w:p>
    <w:p w14:paraId="7210CBD0" w14:textId="77777777" w:rsidR="004D5F6C" w:rsidRPr="000E48DF" w:rsidRDefault="004D5F6C" w:rsidP="004D5F6C">
      <w:pPr>
        <w:widowControl/>
        <w:numPr>
          <w:ilvl w:val="0"/>
          <w:numId w:val="97"/>
        </w:numPr>
        <w:autoSpaceDE/>
        <w:autoSpaceDN/>
        <w:spacing w:after="240" w:line="259" w:lineRule="auto"/>
        <w:ind w:right="-4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Le coulage.</w:t>
      </w:r>
    </w:p>
    <w:p w14:paraId="0967D20B" w14:textId="77777777" w:rsidR="004D5F6C" w:rsidRPr="000E48DF" w:rsidRDefault="004D5F6C" w:rsidP="004D5F6C">
      <w:pPr>
        <w:widowControl/>
        <w:autoSpaceDE/>
        <w:autoSpaceDN/>
        <w:spacing w:line="276" w:lineRule="auto"/>
        <w:ind w:right="79"/>
        <w:jc w:val="both"/>
        <w:rPr>
          <w:rFonts w:ascii="Times New Roman" w:eastAsia="Times New Roman" w:hAnsi="Times New Roman" w:cs="Times New Roman"/>
          <w:color w:val="FF0000"/>
          <w:sz w:val="24"/>
          <w:szCs w:val="24"/>
          <w:lang w:eastAsia="fr-FR"/>
        </w:rPr>
      </w:pPr>
    </w:p>
    <w:p w14:paraId="6EF19DA0" w14:textId="77777777" w:rsidR="004D5F6C" w:rsidRPr="000E48DF" w:rsidRDefault="004D5F6C" w:rsidP="004D5F6C">
      <w:pPr>
        <w:widowControl/>
        <w:autoSpaceDE/>
        <w:autoSpaceDN/>
        <w:spacing w:after="240" w:line="276" w:lineRule="auto"/>
        <w:ind w:right="-45"/>
        <w:jc w:val="both"/>
        <w:rPr>
          <w:rFonts w:ascii="Times New Roman" w:eastAsia="Times New Roman" w:hAnsi="Times New Roman" w:cs="Times New Roman"/>
          <w:b/>
          <w:sz w:val="24"/>
          <w:szCs w:val="24"/>
          <w:lang w:eastAsia="fr-FR"/>
        </w:rPr>
      </w:pPr>
      <w:r w:rsidRPr="000E48DF">
        <w:rPr>
          <w:rFonts w:ascii="Times New Roman" w:eastAsia="Times New Roman" w:hAnsi="Times New Roman" w:cs="Times New Roman"/>
          <w:b/>
          <w:sz w:val="24"/>
          <w:szCs w:val="24"/>
          <w:lang w:eastAsia="fr-FR"/>
        </w:rPr>
        <w:t>CHA</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ITRE III</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CHARPENTE –COUVERTURE - PLAFOND</w:t>
      </w:r>
    </w:p>
    <w:p w14:paraId="4638F4B7" w14:textId="77777777" w:rsidR="004D5F6C" w:rsidRPr="000E48DF" w:rsidRDefault="004D5F6C" w:rsidP="004D5F6C">
      <w:pPr>
        <w:widowControl/>
        <w:autoSpaceDE/>
        <w:autoSpaceDN/>
        <w:spacing w:after="240"/>
        <w:ind w:left="113" w:right="25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A</w:t>
      </w:r>
      <w:r w:rsidRPr="000E48DF">
        <w:rPr>
          <w:rFonts w:ascii="Times New Roman" w:eastAsia="Times New Roman" w:hAnsi="Times New Roman" w:cs="Times New Roman"/>
          <w:b/>
          <w:spacing w:val="-1"/>
          <w:sz w:val="24"/>
          <w:szCs w:val="24"/>
          <w:lang w:eastAsia="fr-FR"/>
        </w:rPr>
        <w:t>rt</w:t>
      </w:r>
      <w:r w:rsidRPr="000E48DF">
        <w:rPr>
          <w:rFonts w:ascii="Times New Roman" w:eastAsia="Times New Roman" w:hAnsi="Times New Roman" w:cs="Times New Roman"/>
          <w:b/>
          <w:sz w:val="24"/>
          <w:szCs w:val="24"/>
          <w:lang w:eastAsia="fr-FR"/>
        </w:rPr>
        <w:t>i</w:t>
      </w:r>
      <w:r w:rsidRPr="000E48DF">
        <w:rPr>
          <w:rFonts w:ascii="Times New Roman" w:eastAsia="Times New Roman" w:hAnsi="Times New Roman" w:cs="Times New Roman"/>
          <w:b/>
          <w:spacing w:val="-1"/>
          <w:sz w:val="24"/>
          <w:szCs w:val="24"/>
          <w:lang w:eastAsia="fr-FR"/>
        </w:rPr>
        <w:t>c</w:t>
      </w:r>
      <w:r w:rsidRPr="000E48DF">
        <w:rPr>
          <w:rFonts w:ascii="Times New Roman" w:eastAsia="Times New Roman" w:hAnsi="Times New Roman" w:cs="Times New Roman"/>
          <w:b/>
          <w:sz w:val="24"/>
          <w:szCs w:val="24"/>
          <w:lang w:eastAsia="fr-FR"/>
        </w:rPr>
        <w:t>le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14 – CHARPENTE –COUVERTURE - PLAFOND</w:t>
      </w:r>
    </w:p>
    <w:p w14:paraId="1210F869" w14:textId="77777777" w:rsidR="004D5F6C" w:rsidRPr="000E48DF" w:rsidRDefault="004D5F6C" w:rsidP="004D5F6C">
      <w:pPr>
        <w:widowControl/>
        <w:autoSpaceDE/>
        <w:autoSpaceDN/>
        <w:spacing w:after="240" w:line="276" w:lineRule="auto"/>
        <w:ind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En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d’étanchéité des toitures, la réalisation du remplacement des plafonds.</w:t>
      </w:r>
    </w:p>
    <w:p w14:paraId="30168526" w14:textId="77777777" w:rsidR="004D5F6C" w:rsidRPr="000E48DF" w:rsidRDefault="004D5F6C" w:rsidP="004D5F6C">
      <w:pPr>
        <w:widowControl/>
        <w:autoSpaceDE/>
        <w:autoSpaceDN/>
        <w:spacing w:after="240"/>
        <w:ind w:left="113" w:right="25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A</w:t>
      </w:r>
      <w:r w:rsidRPr="000E48DF">
        <w:rPr>
          <w:rFonts w:ascii="Times New Roman" w:eastAsia="Times New Roman" w:hAnsi="Times New Roman" w:cs="Times New Roman"/>
          <w:b/>
          <w:spacing w:val="-1"/>
          <w:sz w:val="24"/>
          <w:szCs w:val="24"/>
          <w:lang w:eastAsia="fr-FR"/>
        </w:rPr>
        <w:t>rt</w:t>
      </w:r>
      <w:r w:rsidRPr="000E48DF">
        <w:rPr>
          <w:rFonts w:ascii="Times New Roman" w:eastAsia="Times New Roman" w:hAnsi="Times New Roman" w:cs="Times New Roman"/>
          <w:b/>
          <w:sz w:val="24"/>
          <w:szCs w:val="24"/>
          <w:lang w:eastAsia="fr-FR"/>
        </w:rPr>
        <w:t>i</w:t>
      </w:r>
      <w:r w:rsidRPr="000E48DF">
        <w:rPr>
          <w:rFonts w:ascii="Times New Roman" w:eastAsia="Times New Roman" w:hAnsi="Times New Roman" w:cs="Times New Roman"/>
          <w:b/>
          <w:spacing w:val="-1"/>
          <w:sz w:val="24"/>
          <w:szCs w:val="24"/>
          <w:lang w:eastAsia="fr-FR"/>
        </w:rPr>
        <w:t>c</w:t>
      </w:r>
      <w:r w:rsidRPr="000E48DF">
        <w:rPr>
          <w:rFonts w:ascii="Times New Roman" w:eastAsia="Times New Roman" w:hAnsi="Times New Roman" w:cs="Times New Roman"/>
          <w:b/>
          <w:sz w:val="24"/>
          <w:szCs w:val="24"/>
          <w:lang w:eastAsia="fr-FR"/>
        </w:rPr>
        <w:t>le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14 – CHARPENTE</w:t>
      </w:r>
    </w:p>
    <w:p w14:paraId="6AFED4B3" w14:textId="77777777" w:rsidR="004D5F6C" w:rsidRPr="000E48DF" w:rsidRDefault="004D5F6C" w:rsidP="004D5F6C">
      <w:pPr>
        <w:widowControl/>
        <w:autoSpaceDE/>
        <w:autoSpaceDN/>
        <w:spacing w:before="5"/>
        <w:ind w:right="576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14.1</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Ca</w:t>
      </w:r>
      <w:r w:rsidRPr="000E48DF">
        <w:rPr>
          <w:rFonts w:ascii="Times New Roman" w:eastAsia="Times New Roman" w:hAnsi="Times New Roman" w:cs="Times New Roman"/>
          <w:b/>
          <w:spacing w:val="-1"/>
          <w:sz w:val="24"/>
          <w:szCs w:val="24"/>
          <w:lang w:eastAsia="fr-FR"/>
        </w:rPr>
        <w:t>r</w:t>
      </w:r>
      <w:r w:rsidRPr="000E48DF">
        <w:rPr>
          <w:rFonts w:ascii="Times New Roman" w:eastAsia="Times New Roman" w:hAnsi="Times New Roman" w:cs="Times New Roman"/>
          <w:b/>
          <w:sz w:val="24"/>
          <w:szCs w:val="24"/>
          <w:lang w:eastAsia="fr-FR"/>
        </w:rPr>
        <w:t>a</w:t>
      </w:r>
      <w:r w:rsidRPr="000E48DF">
        <w:rPr>
          <w:rFonts w:ascii="Times New Roman" w:eastAsia="Times New Roman" w:hAnsi="Times New Roman" w:cs="Times New Roman"/>
          <w:b/>
          <w:spacing w:val="-1"/>
          <w:sz w:val="24"/>
          <w:szCs w:val="24"/>
          <w:lang w:eastAsia="fr-FR"/>
        </w:rPr>
        <w:t>c</w:t>
      </w:r>
      <w:r w:rsidRPr="000E48DF">
        <w:rPr>
          <w:rFonts w:ascii="Times New Roman" w:eastAsia="Times New Roman" w:hAnsi="Times New Roman" w:cs="Times New Roman"/>
          <w:b/>
          <w:spacing w:val="1"/>
          <w:sz w:val="24"/>
          <w:szCs w:val="24"/>
          <w:lang w:eastAsia="fr-FR"/>
        </w:rPr>
        <w:t>t</w:t>
      </w:r>
      <w:r w:rsidRPr="000E48DF">
        <w:rPr>
          <w:rFonts w:ascii="Times New Roman" w:eastAsia="Times New Roman" w:hAnsi="Times New Roman" w:cs="Times New Roman"/>
          <w:b/>
          <w:spacing w:val="-1"/>
          <w:sz w:val="24"/>
          <w:szCs w:val="24"/>
          <w:lang w:eastAsia="fr-FR"/>
        </w:rPr>
        <w:t>é</w:t>
      </w:r>
      <w:r w:rsidRPr="000E48DF">
        <w:rPr>
          <w:rFonts w:ascii="Times New Roman" w:eastAsia="Times New Roman" w:hAnsi="Times New Roman" w:cs="Times New Roman"/>
          <w:b/>
          <w:spacing w:val="1"/>
          <w:sz w:val="24"/>
          <w:szCs w:val="24"/>
          <w:lang w:eastAsia="fr-FR"/>
        </w:rPr>
        <w:t>r</w:t>
      </w:r>
      <w:r w:rsidRPr="000E48DF">
        <w:rPr>
          <w:rFonts w:ascii="Times New Roman" w:eastAsia="Times New Roman" w:hAnsi="Times New Roman" w:cs="Times New Roman"/>
          <w:b/>
          <w:sz w:val="24"/>
          <w:szCs w:val="24"/>
          <w:lang w:eastAsia="fr-FR"/>
        </w:rPr>
        <w:t>is</w:t>
      </w:r>
      <w:r w:rsidRPr="000E48DF">
        <w:rPr>
          <w:rFonts w:ascii="Times New Roman" w:eastAsia="Times New Roman" w:hAnsi="Times New Roman" w:cs="Times New Roman"/>
          <w:b/>
          <w:spacing w:val="-1"/>
          <w:sz w:val="24"/>
          <w:szCs w:val="24"/>
          <w:lang w:eastAsia="fr-FR"/>
        </w:rPr>
        <w:t>t</w:t>
      </w:r>
      <w:r w:rsidRPr="000E48DF">
        <w:rPr>
          <w:rFonts w:ascii="Times New Roman" w:eastAsia="Times New Roman" w:hAnsi="Times New Roman" w:cs="Times New Roman"/>
          <w:b/>
          <w:sz w:val="24"/>
          <w:szCs w:val="24"/>
          <w:lang w:eastAsia="fr-FR"/>
        </w:rPr>
        <w:t>i</w:t>
      </w:r>
      <w:r w:rsidRPr="000E48DF">
        <w:rPr>
          <w:rFonts w:ascii="Times New Roman" w:eastAsia="Times New Roman" w:hAnsi="Times New Roman" w:cs="Times New Roman"/>
          <w:b/>
          <w:spacing w:val="1"/>
          <w:sz w:val="24"/>
          <w:szCs w:val="24"/>
          <w:lang w:eastAsia="fr-FR"/>
        </w:rPr>
        <w:t>qu</w:t>
      </w:r>
      <w:r w:rsidRPr="000E48DF">
        <w:rPr>
          <w:rFonts w:ascii="Times New Roman" w:eastAsia="Times New Roman" w:hAnsi="Times New Roman" w:cs="Times New Roman"/>
          <w:b/>
          <w:spacing w:val="-1"/>
          <w:sz w:val="24"/>
          <w:szCs w:val="24"/>
          <w:lang w:eastAsia="fr-FR"/>
        </w:rPr>
        <w:t>e</w:t>
      </w:r>
      <w:r w:rsidRPr="000E48DF">
        <w:rPr>
          <w:rFonts w:ascii="Times New Roman" w:eastAsia="Times New Roman" w:hAnsi="Times New Roman" w:cs="Times New Roman"/>
          <w:b/>
          <w:sz w:val="24"/>
          <w:szCs w:val="24"/>
          <w:lang w:eastAsia="fr-FR"/>
        </w:rPr>
        <w:t xml:space="preserve">s </w:t>
      </w:r>
      <w:r w:rsidRPr="000E48DF">
        <w:rPr>
          <w:rFonts w:ascii="Times New Roman" w:eastAsia="Times New Roman" w:hAnsi="Times New Roman" w:cs="Times New Roman"/>
          <w:b/>
          <w:spacing w:val="1"/>
          <w:sz w:val="24"/>
          <w:szCs w:val="24"/>
          <w:lang w:eastAsia="fr-FR"/>
        </w:rPr>
        <w:t>d</w:t>
      </w:r>
      <w:r w:rsidRPr="000E48DF">
        <w:rPr>
          <w:rFonts w:ascii="Times New Roman" w:eastAsia="Times New Roman" w:hAnsi="Times New Roman" w:cs="Times New Roman"/>
          <w:b/>
          <w:spacing w:val="-1"/>
          <w:sz w:val="24"/>
          <w:szCs w:val="24"/>
          <w:lang w:eastAsia="fr-FR"/>
        </w:rPr>
        <w:t>e</w:t>
      </w:r>
      <w:r w:rsidRPr="000E48DF">
        <w:rPr>
          <w:rFonts w:ascii="Times New Roman" w:eastAsia="Times New Roman" w:hAnsi="Times New Roman" w:cs="Times New Roman"/>
          <w:b/>
          <w:sz w:val="24"/>
          <w:szCs w:val="24"/>
          <w:lang w:eastAsia="fr-FR"/>
        </w:rPr>
        <w:t xml:space="preserve">s </w:t>
      </w:r>
      <w:r w:rsidRPr="000E48DF">
        <w:rPr>
          <w:rFonts w:ascii="Times New Roman" w:eastAsia="Times New Roman" w:hAnsi="Times New Roman" w:cs="Times New Roman"/>
          <w:b/>
          <w:spacing w:val="1"/>
          <w:sz w:val="24"/>
          <w:szCs w:val="24"/>
          <w:lang w:eastAsia="fr-FR"/>
        </w:rPr>
        <w:t>b</w:t>
      </w:r>
      <w:r w:rsidRPr="000E48DF">
        <w:rPr>
          <w:rFonts w:ascii="Times New Roman" w:eastAsia="Times New Roman" w:hAnsi="Times New Roman" w:cs="Times New Roman"/>
          <w:b/>
          <w:sz w:val="24"/>
          <w:szCs w:val="24"/>
          <w:lang w:eastAsia="fr-FR"/>
        </w:rPr>
        <w:t>ois</w:t>
      </w:r>
    </w:p>
    <w:p w14:paraId="4D32C552" w14:textId="77777777" w:rsidR="004D5F6C" w:rsidRPr="000E48DF" w:rsidRDefault="004D5F6C" w:rsidP="004D5F6C">
      <w:pPr>
        <w:widowControl/>
        <w:autoSpaceDE/>
        <w:autoSpaceDN/>
        <w:spacing w:line="276" w:lineRule="auto"/>
        <w:ind w:right="8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56"/>
          <w:sz w:val="24"/>
          <w:szCs w:val="24"/>
          <w:lang w:eastAsia="fr-FR"/>
        </w:rPr>
        <w:t xml:space="preserve"> </w:t>
      </w:r>
      <w:r w:rsidRPr="000E48DF">
        <w:rPr>
          <w:rFonts w:ascii="Times New Roman" w:eastAsia="Times New Roman" w:hAnsi="Times New Roman" w:cs="Times New Roman"/>
          <w:sz w:val="24"/>
          <w:szCs w:val="24"/>
          <w:lang w:eastAsia="fr-FR"/>
        </w:rPr>
        <w:t xml:space="preserve">bois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7"/>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7"/>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56"/>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56"/>
          <w:sz w:val="24"/>
          <w:szCs w:val="24"/>
          <w:lang w:eastAsia="fr-FR"/>
        </w:rPr>
        <w:t xml:space="preserve"> </w:t>
      </w:r>
      <w:r w:rsidRPr="000E48DF">
        <w:rPr>
          <w:rFonts w:ascii="Times New Roman" w:eastAsia="Times New Roman" w:hAnsi="Times New Roman" w:cs="Times New Roman"/>
          <w:sz w:val="24"/>
          <w:szCs w:val="24"/>
          <w:lang w:eastAsia="fr-FR"/>
        </w:rPr>
        <w:t>dur</w:t>
      </w:r>
      <w:r w:rsidRPr="000E48DF">
        <w:rPr>
          <w:rFonts w:ascii="Times New Roman" w:eastAsia="Times New Roman" w:hAnsi="Times New Roman" w:cs="Times New Roman"/>
          <w:spacing w:val="5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8"/>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sist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58"/>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ux  </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56"/>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57"/>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x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humidité</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17</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20</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éf</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w:t>
      </w:r>
      <w:proofErr w:type="spellStart"/>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z</w:t>
      </w:r>
      <w:r w:rsidRPr="000E48DF">
        <w:rPr>
          <w:rFonts w:ascii="Times New Roman" w:eastAsia="Times New Roman" w:hAnsi="Times New Roman" w:cs="Times New Roman"/>
          <w:sz w:val="24"/>
          <w:szCs w:val="24"/>
          <w:lang w:eastAsia="fr-FR"/>
        </w:rPr>
        <w:t>ob</w:t>
      </w:r>
      <w:r w:rsidRPr="000E48DF">
        <w:rPr>
          <w:rFonts w:ascii="Times New Roman" w:eastAsia="Times New Roman" w:hAnsi="Times New Roman" w:cs="Times New Roman"/>
          <w:spacing w:val="-1"/>
          <w:sz w:val="24"/>
          <w:szCs w:val="24"/>
          <w:lang w:eastAsia="fr-FR"/>
        </w:rPr>
        <w:t>é</w:t>
      </w:r>
      <w:proofErr w:type="spellEnd"/>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 xml:space="preserve">le </w:t>
      </w:r>
      <w:proofErr w:type="spellStart"/>
      <w:r w:rsidRPr="000E48DF">
        <w:rPr>
          <w:rFonts w:ascii="Times New Roman" w:eastAsia="Times New Roman" w:hAnsi="Times New Roman" w:cs="Times New Roman"/>
          <w:sz w:val="24"/>
          <w:szCs w:val="24"/>
          <w:lang w:eastAsia="fr-FR"/>
        </w:rPr>
        <w:t>dousi</w:t>
      </w:r>
      <w:r w:rsidRPr="000E48DF">
        <w:rPr>
          <w:rFonts w:ascii="Times New Roman" w:eastAsia="Times New Roman" w:hAnsi="Times New Roman" w:cs="Times New Roman"/>
          <w:spacing w:val="-1"/>
          <w:sz w:val="24"/>
          <w:szCs w:val="24"/>
          <w:lang w:eastAsia="fr-FR"/>
        </w:rPr>
        <w:t>e</w:t>
      </w:r>
      <w:proofErr w:type="spellEnd"/>
      <w:r w:rsidRPr="000E48DF">
        <w:rPr>
          <w:rFonts w:ascii="Times New Roman" w:eastAsia="Times New Roman" w:hAnsi="Times New Roman" w:cs="Times New Roman"/>
          <w:sz w:val="24"/>
          <w:szCs w:val="24"/>
          <w:lang w:eastAsia="fr-FR"/>
        </w:rPr>
        <w:t>, 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oko, l</w:t>
      </w:r>
      <w:r w:rsidRPr="000E48DF">
        <w:rPr>
          <w:rFonts w:ascii="Times New Roman" w:eastAsia="Times New Roman" w:hAnsi="Times New Roman" w:cs="Times New Roman"/>
          <w:spacing w:val="-1"/>
          <w:sz w:val="24"/>
          <w:szCs w:val="24"/>
          <w:lang w:eastAsia="fr-FR"/>
        </w:rPr>
        <w:t>’</w:t>
      </w:r>
      <w:proofErr w:type="spellStart"/>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tui</w:t>
      </w:r>
      <w:proofErr w:type="spellEnd"/>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tc…</w:t>
      </w:r>
    </w:p>
    <w:p w14:paraId="2FC8C304" w14:textId="77777777" w:rsidR="004D5F6C" w:rsidRPr="000E48DF" w:rsidRDefault="004D5F6C" w:rsidP="004D5F6C">
      <w:pPr>
        <w:widowControl/>
        <w:autoSpaceDE/>
        <w:autoSpaceDN/>
        <w:spacing w:line="276" w:lineRule="auto"/>
        <w:ind w:right="7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z w:val="24"/>
          <w:szCs w:val="24"/>
          <w:lang w:eastAsia="fr-FR"/>
        </w:rPr>
        <w:t>bois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sti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9"/>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mpts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pou</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itu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ou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u</w:t>
      </w:r>
      <w:r w:rsidRPr="000E48DF">
        <w:rPr>
          <w:rFonts w:ascii="Times New Roman" w:eastAsia="Times New Roman" w:hAnsi="Times New Roman" w:cs="Times New Roman"/>
          <w:sz w:val="24"/>
          <w:szCs w:val="24"/>
          <w:lang w:eastAsia="fr-FR"/>
        </w:rPr>
        <w:t>bi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w:t>
      </w:r>
    </w:p>
    <w:p w14:paraId="43EE3D54" w14:textId="77777777" w:rsidR="004D5F6C" w:rsidRPr="000E48DF" w:rsidRDefault="004D5F6C" w:rsidP="004D5F6C">
      <w:pPr>
        <w:widowControl/>
        <w:autoSpaceDE/>
        <w:autoSpaceDN/>
        <w:spacing w:line="276" w:lineRule="auto"/>
        <w:ind w:right="8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bois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27"/>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oits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nœuds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27"/>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uls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nœuds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dont</w:t>
      </w:r>
      <w:r w:rsidRPr="000E48DF">
        <w:rPr>
          <w:rFonts w:ascii="Times New Roman" w:eastAsia="Times New Roman" w:hAnsi="Times New Roman" w:cs="Times New Roman"/>
          <w:spacing w:val="27"/>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di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ne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 sup</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10</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 tol</w:t>
      </w:r>
      <w:r w:rsidRPr="000E48DF">
        <w:rPr>
          <w:rFonts w:ascii="Times New Roman" w:eastAsia="Times New Roman" w:hAnsi="Times New Roman" w:cs="Times New Roman"/>
          <w:spacing w:val="-1"/>
          <w:sz w:val="24"/>
          <w:szCs w:val="24"/>
          <w:lang w:eastAsia="fr-FR"/>
        </w:rPr>
        <w:t>éré</w:t>
      </w:r>
      <w:r w:rsidRPr="000E48DF">
        <w:rPr>
          <w:rFonts w:ascii="Times New Roman" w:eastAsia="Times New Roman" w:hAnsi="Times New Roman" w:cs="Times New Roman"/>
          <w:sz w:val="24"/>
          <w:szCs w:val="24"/>
          <w:lang w:eastAsia="fr-FR"/>
        </w:rPr>
        <w:t>s.</w:t>
      </w:r>
    </w:p>
    <w:p w14:paraId="25B3A74B" w14:textId="77777777" w:rsidR="004D5F6C" w:rsidRPr="000E48DF" w:rsidRDefault="004D5F6C" w:rsidP="004D5F6C">
      <w:pPr>
        <w:widowControl/>
        <w:autoSpaceDE/>
        <w:autoSpaceDN/>
        <w:spacing w:line="276" w:lineRule="auto"/>
        <w:ind w:right="17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 s</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du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1"/>
          <w:sz w:val="24"/>
          <w:szCs w:val="24"/>
          <w:lang w:eastAsia="fr-FR"/>
        </w:rPr>
        <w:t xml:space="preserve"> 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12</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w:t>
      </w:r>
    </w:p>
    <w:p w14:paraId="7825B1AC" w14:textId="77777777" w:rsidR="004D5F6C" w:rsidRPr="000E48DF" w:rsidRDefault="004D5F6C" w:rsidP="004D5F6C">
      <w:pPr>
        <w:widowControl/>
        <w:autoSpaceDE/>
        <w:autoSpaceDN/>
        <w:spacing w:line="276" w:lineRule="auto"/>
        <w:ind w:right="8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our</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vit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nte</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57"/>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58"/>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uli</w:t>
      </w:r>
      <w:r w:rsidRPr="000E48DF">
        <w:rPr>
          <w:rFonts w:ascii="Times New Roman" w:eastAsia="Times New Roman" w:hAnsi="Times New Roman" w:cs="Times New Roman"/>
          <w:spacing w:val="-1"/>
          <w:sz w:val="24"/>
          <w:szCs w:val="24"/>
          <w:lang w:eastAsia="fr-FR"/>
        </w:rPr>
        <w:t>ère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z w:val="24"/>
          <w:szCs w:val="24"/>
          <w:lang w:eastAsia="fr-FR"/>
        </w:rPr>
        <w:t>so</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cé</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suiv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pou</w:t>
      </w:r>
      <w:r w:rsidRPr="000E48DF">
        <w:rPr>
          <w:rFonts w:ascii="Times New Roman" w:eastAsia="Times New Roman" w:hAnsi="Times New Roman" w:cs="Times New Roman"/>
          <w:spacing w:val="-1"/>
          <w:sz w:val="24"/>
          <w:szCs w:val="24"/>
          <w:lang w:eastAsia="fr-FR"/>
        </w:rPr>
        <w:t>rra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ide</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p>
    <w:p w14:paraId="591E13FC" w14:textId="77777777" w:rsidR="004D5F6C" w:rsidRPr="000E48DF" w:rsidRDefault="004D5F6C" w:rsidP="004D5F6C">
      <w:pPr>
        <w:widowControl/>
        <w:autoSpaceDE/>
        <w:autoSpaceDN/>
        <w:spacing w:line="276" w:lineRule="auto"/>
        <w:ind w:right="7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6mm</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di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ide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0"/>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crée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u</w:t>
      </w:r>
    </w:p>
    <w:p w14:paraId="71F1982A" w14:textId="77777777" w:rsidR="004D5F6C" w:rsidRPr="000E48DF" w:rsidRDefault="004D5F6C" w:rsidP="004D5F6C">
      <w:pPr>
        <w:widowControl/>
        <w:autoSpaceDE/>
        <w:autoSpaceDN/>
        <w:spacing w:line="276" w:lineRule="auto"/>
        <w:ind w:right="5139"/>
        <w:jc w:val="both"/>
        <w:rPr>
          <w:rFonts w:ascii="Times New Roman" w:eastAsia="Times New Roman" w:hAnsi="Times New Roman" w:cs="Times New Roman"/>
          <w:sz w:val="24"/>
          <w:szCs w:val="24"/>
          <w:lang w:eastAsia="fr-FR"/>
        </w:rPr>
      </w:pPr>
      <w:proofErr w:type="gramStart"/>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proofErr w:type="gramEnd"/>
      <w:r w:rsidRPr="000E48DF">
        <w:rPr>
          <w:rFonts w:ascii="Times New Roman" w:eastAsia="Times New Roman" w:hAnsi="Times New Roman" w:cs="Times New Roman"/>
          <w:sz w:val="24"/>
          <w:szCs w:val="24"/>
          <w:lang w:eastAsia="fr-FR"/>
        </w:rPr>
        <w:t xml:space="preserve">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fe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viss</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 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5C67797E" w14:textId="77777777" w:rsidR="004D5F6C" w:rsidRPr="000E48DF" w:rsidRDefault="004D5F6C" w:rsidP="004D5F6C">
      <w:pPr>
        <w:widowControl/>
        <w:autoSpaceDE/>
        <w:autoSpaceDN/>
        <w:spacing w:line="276" w:lineRule="auto"/>
        <w:ind w:right="7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Av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mis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z w:val="24"/>
          <w:szCs w:val="24"/>
          <w:lang w:eastAsia="fr-FR"/>
        </w:rPr>
        <w:t>bois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nte</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z w:val="24"/>
          <w:szCs w:val="24"/>
          <w:lang w:eastAsia="fr-FR"/>
        </w:rPr>
        <w:t>soumis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oblig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mp</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qui</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le bois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7"/>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mili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humid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se 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ntil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ur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a à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pacing w:val="-1"/>
          <w:sz w:val="24"/>
          <w:szCs w:val="24"/>
          <w:lang w:eastAsia="fr-FR"/>
        </w:rPr>
        <w:t>ffe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ins</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ge ou </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onn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 xml:space="preserve">mi </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nomb</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ux </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3"/>
          <w:sz w:val="24"/>
          <w:szCs w:val="24"/>
          <w:lang w:eastAsia="fr-FR"/>
        </w:rPr>
        <w:t>r</w:t>
      </w:r>
      <w:r w:rsidRPr="000E48DF">
        <w:rPr>
          <w:rFonts w:ascii="Times New Roman" w:eastAsia="Times New Roman" w:hAnsi="Times New Roman" w:cs="Times New Roman"/>
          <w:sz w:val="24"/>
          <w:szCs w:val="24"/>
          <w:lang w:eastAsia="fr-FR"/>
        </w:rPr>
        <w:t xml:space="preserve">oduits </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 xml:space="preserve">qui </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3"/>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ist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 xml:space="preserve">us </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vons : </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 xml:space="preserve">le </w:t>
      </w:r>
      <w:r w:rsidRPr="000E48DF">
        <w:rPr>
          <w:rFonts w:ascii="Times New Roman" w:eastAsia="Times New Roman" w:hAnsi="Times New Roman" w:cs="Times New Roman"/>
          <w:spacing w:val="6"/>
          <w:sz w:val="24"/>
          <w:szCs w:val="24"/>
          <w:lang w:eastAsia="fr-FR"/>
        </w:rPr>
        <w:t xml:space="preserve"> </w:t>
      </w:r>
      <w:proofErr w:type="spellStart"/>
      <w:r w:rsidRPr="000E48DF">
        <w:rPr>
          <w:rFonts w:ascii="Times New Roman" w:eastAsia="Times New Roman" w:hAnsi="Times New Roman" w:cs="Times New Roman"/>
          <w:spacing w:val="5"/>
          <w:sz w:val="24"/>
          <w:szCs w:val="24"/>
          <w:lang w:eastAsia="fr-FR"/>
        </w:rPr>
        <w:t>x</w:t>
      </w:r>
      <w:r w:rsidRPr="000E48DF">
        <w:rPr>
          <w:rFonts w:ascii="Times New Roman" w:eastAsia="Times New Roman" w:hAnsi="Times New Roman" w:cs="Times New Roman"/>
          <w:spacing w:val="-7"/>
          <w:sz w:val="24"/>
          <w:szCs w:val="24"/>
          <w:lang w:eastAsia="fr-FR"/>
        </w:rPr>
        <w:t>y</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mon</w:t>
      </w:r>
      <w:proofErr w:type="spellEnd"/>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 xml:space="preserve">le </w:t>
      </w:r>
      <w:proofErr w:type="spellStart"/>
      <w:r w:rsidRPr="000E48DF">
        <w:rPr>
          <w:rFonts w:ascii="Times New Roman" w:eastAsia="Times New Roman" w:hAnsi="Times New Roman" w:cs="Times New Roman"/>
          <w:spacing w:val="5"/>
          <w:sz w:val="24"/>
          <w:szCs w:val="24"/>
          <w:lang w:eastAsia="fr-FR"/>
        </w:rPr>
        <w:t>x</w:t>
      </w:r>
      <w:r w:rsidRPr="000E48DF">
        <w:rPr>
          <w:rFonts w:ascii="Times New Roman" w:eastAsia="Times New Roman" w:hAnsi="Times New Roman" w:cs="Times New Roman"/>
          <w:spacing w:val="-7"/>
          <w:sz w:val="24"/>
          <w:szCs w:val="24"/>
          <w:lang w:eastAsia="fr-FR"/>
        </w:rPr>
        <w:t>y</w:t>
      </w:r>
      <w:r w:rsidRPr="000E48DF">
        <w:rPr>
          <w:rFonts w:ascii="Times New Roman" w:eastAsia="Times New Roman" w:hAnsi="Times New Roman" w:cs="Times New Roman"/>
          <w:sz w:val="24"/>
          <w:szCs w:val="24"/>
          <w:lang w:eastAsia="fr-FR"/>
        </w:rPr>
        <w:t>loph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proofErr w:type="spellEnd"/>
      <w:r w:rsidRPr="000E48DF">
        <w:rPr>
          <w:rFonts w:ascii="Times New Roman" w:eastAsia="Times New Roman" w:hAnsi="Times New Roman" w:cs="Times New Roman"/>
          <w:sz w:val="24"/>
          <w:szCs w:val="24"/>
          <w:lang w:eastAsia="fr-FR"/>
        </w:rPr>
        <w:t xml:space="preserve"> ; le</w:t>
      </w:r>
      <w:r w:rsidRPr="000E48DF">
        <w:rPr>
          <w:rFonts w:ascii="Times New Roman" w:eastAsia="Times New Roman" w:hAnsi="Times New Roman" w:cs="Times New Roman"/>
          <w:spacing w:val="-1"/>
          <w:sz w:val="24"/>
          <w:szCs w:val="24"/>
          <w:lang w:eastAsia="fr-FR"/>
        </w:rPr>
        <w:t xml:space="preserve"> </w:t>
      </w:r>
      <w:proofErr w:type="spellStart"/>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bo</w:t>
      </w:r>
      <w:r w:rsidRPr="000E48DF">
        <w:rPr>
          <w:rFonts w:ascii="Times New Roman" w:eastAsia="Times New Roman" w:hAnsi="Times New Roman" w:cs="Times New Roman"/>
          <w:spacing w:val="5"/>
          <w:sz w:val="24"/>
          <w:szCs w:val="24"/>
          <w:lang w:eastAsia="fr-FR"/>
        </w:rPr>
        <w:t>n</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proofErr w:type="spellEnd"/>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proofErr w:type="spellStart"/>
      <w:r w:rsidRPr="000E48DF">
        <w:rPr>
          <w:rFonts w:ascii="Times New Roman" w:eastAsia="Times New Roman" w:hAnsi="Times New Roman" w:cs="Times New Roman"/>
          <w:spacing w:val="-1"/>
          <w:sz w:val="24"/>
          <w:szCs w:val="24"/>
          <w:lang w:eastAsia="fr-FR"/>
        </w:rPr>
        <w:t>cre</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e</w:t>
      </w:r>
      <w:proofErr w:type="spellEnd"/>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w:t>
      </w:r>
      <w:proofErr w:type="spellStart"/>
      <w:r w:rsidRPr="000E48DF">
        <w:rPr>
          <w:rFonts w:ascii="Times New Roman" w:eastAsia="Times New Roman" w:hAnsi="Times New Roman" w:cs="Times New Roman"/>
          <w:sz w:val="24"/>
          <w:szCs w:val="24"/>
          <w:lang w:eastAsia="fr-FR"/>
        </w:rPr>
        <w:t>imp</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bois</w:t>
      </w:r>
      <w:proofErr w:type="spellEnd"/>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p>
    <w:p w14:paraId="08ACC8E5" w14:textId="77777777" w:rsidR="004D5F6C" w:rsidRPr="000E48DF" w:rsidRDefault="004D5F6C" w:rsidP="004D5F6C">
      <w:pPr>
        <w:widowControl/>
        <w:autoSpaceDE/>
        <w:autoSpaceDN/>
        <w:spacing w:after="240" w:line="276" w:lineRule="auto"/>
        <w:ind w:right="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5"/>
          <w:sz w:val="24"/>
          <w:szCs w:val="24"/>
          <w:lang w:eastAsia="fr-FR"/>
        </w:rPr>
        <w:t>h</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proofErr w:type="spellStart"/>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linkote</w:t>
      </w:r>
      <w:proofErr w:type="spellEnd"/>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q</w:t>
      </w:r>
      <w:r w:rsidRPr="000E48DF">
        <w:rPr>
          <w:rFonts w:ascii="Times New Roman" w:eastAsia="Times New Roman" w:hAnsi="Times New Roman" w:cs="Times New Roman"/>
          <w:sz w:val="24"/>
          <w:szCs w:val="24"/>
          <w:lang w:eastAsia="fr-FR"/>
        </w:rPr>
        <w:t>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bois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llé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aç</w:t>
      </w:r>
      <w:r w:rsidRPr="000E48DF">
        <w:rPr>
          <w:rFonts w:ascii="Times New Roman" w:eastAsia="Times New Roman" w:hAnsi="Times New Roman" w:cs="Times New Roman"/>
          <w:sz w:val="24"/>
          <w:szCs w:val="24"/>
          <w:lang w:eastAsia="fr-FR"/>
        </w:rPr>
        <w:t>onn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ie</w:t>
      </w:r>
    </w:p>
    <w:p w14:paraId="67A39ECE" w14:textId="77777777" w:rsidR="004D5F6C" w:rsidRPr="000E48DF" w:rsidRDefault="004D5F6C" w:rsidP="004D5F6C">
      <w:pPr>
        <w:widowControl/>
        <w:autoSpaceDE/>
        <w:autoSpaceDN/>
        <w:spacing w:before="5"/>
        <w:ind w:left="113" w:right="832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14.2  </w:t>
      </w:r>
      <w:r w:rsidRPr="000E48DF">
        <w:rPr>
          <w:rFonts w:ascii="Times New Roman" w:eastAsia="Times New Roman" w:hAnsi="Times New Roman" w:cs="Times New Roman"/>
          <w:b/>
          <w:spacing w:val="-3"/>
          <w:sz w:val="24"/>
          <w:szCs w:val="24"/>
          <w:lang w:eastAsia="fr-FR"/>
        </w:rPr>
        <w:t>F</w:t>
      </w:r>
      <w:r w:rsidRPr="000E48DF">
        <w:rPr>
          <w:rFonts w:ascii="Times New Roman" w:eastAsia="Times New Roman" w:hAnsi="Times New Roman" w:cs="Times New Roman"/>
          <w:b/>
          <w:sz w:val="24"/>
          <w:szCs w:val="24"/>
          <w:lang w:eastAsia="fr-FR"/>
        </w:rPr>
        <w:t>ER</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ES</w:t>
      </w:r>
    </w:p>
    <w:p w14:paraId="0B1025B9" w14:textId="77777777" w:rsidR="004D5F6C" w:rsidRPr="000E48DF" w:rsidRDefault="004D5F6C" w:rsidP="004D5F6C">
      <w:pPr>
        <w:widowControl/>
        <w:autoSpaceDE/>
        <w:autoSpaceDN/>
        <w:spacing w:line="276" w:lineRule="auto"/>
        <w:ind w:right="20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fer</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 bois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3 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15 ou </w:t>
      </w:r>
      <w:r w:rsidRPr="000E48DF">
        <w:rPr>
          <w:rFonts w:ascii="Times New Roman" w:eastAsia="Times New Roman" w:hAnsi="Times New Roman" w:cs="Times New Roman"/>
          <w:spacing w:val="-2"/>
          <w:sz w:val="24"/>
          <w:szCs w:val="24"/>
          <w:lang w:eastAsia="fr-FR"/>
        </w:rPr>
        <w:t>4</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12 suiv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indi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tions d</w:t>
      </w:r>
      <w:r w:rsidRPr="000E48DF">
        <w:rPr>
          <w:rFonts w:ascii="Times New Roman" w:eastAsia="Times New Roman" w:hAnsi="Times New Roman" w:cs="Times New Roman"/>
          <w:spacing w:val="5"/>
          <w:sz w:val="24"/>
          <w:szCs w:val="24"/>
          <w:lang w:eastAsia="fr-FR"/>
        </w:rPr>
        <w:t>e</w:t>
      </w:r>
      <w:r w:rsidRPr="000E48DF">
        <w:rPr>
          <w:rFonts w:ascii="Times New Roman" w:eastAsia="Times New Roman" w:hAnsi="Times New Roman" w:cs="Times New Roman"/>
          <w:sz w:val="24"/>
          <w:szCs w:val="24"/>
          <w:lang w:eastAsia="fr-FR"/>
        </w:rPr>
        <w:t>s 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p>
    <w:p w14:paraId="0583D85E" w14:textId="77777777" w:rsidR="004D5F6C" w:rsidRPr="000E48DF" w:rsidRDefault="004D5F6C" w:rsidP="004D5F6C">
      <w:pPr>
        <w:widowControl/>
        <w:autoSpaceDE/>
        <w:autoSpaceDN/>
        <w:spacing w:before="61" w:line="276" w:lineRule="auto"/>
        <w:ind w:right="608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 xml:space="preserve">it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doubl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p>
    <w:p w14:paraId="2E103D6E" w14:textId="77777777" w:rsidR="004D5F6C" w:rsidRPr="000E48DF" w:rsidRDefault="004D5F6C" w:rsidP="004D5F6C">
      <w:pPr>
        <w:widowControl/>
        <w:autoSpaceDE/>
        <w:autoSpaceDN/>
        <w:spacing w:line="276" w:lineRule="auto"/>
        <w:ind w:right="53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fer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 solid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aç</w:t>
      </w:r>
      <w:r w:rsidRPr="000E48DF">
        <w:rPr>
          <w:rFonts w:ascii="Times New Roman" w:eastAsia="Times New Roman" w:hAnsi="Times New Roman" w:cs="Times New Roman"/>
          <w:sz w:val="24"/>
          <w:szCs w:val="24"/>
          <w:lang w:eastAsia="fr-FR"/>
        </w:rPr>
        <w:t>onn</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fer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pot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z w:val="24"/>
          <w:szCs w:val="24"/>
          <w:lang w:eastAsia="fr-FR"/>
        </w:rPr>
        <w:t>;</w:t>
      </w:r>
    </w:p>
    <w:p w14:paraId="4011700A" w14:textId="77777777" w:rsidR="004D5F6C" w:rsidRPr="000E48DF" w:rsidRDefault="004D5F6C" w:rsidP="004D5F6C">
      <w:pPr>
        <w:widowControl/>
        <w:autoSpaceDE/>
        <w:autoSpaceDN/>
        <w:spacing w:after="240" w:line="276" w:lineRule="auto"/>
        <w:ind w:right="8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nté</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ite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bilité</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 xml:space="preserve">Le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se</w:t>
      </w:r>
      <w:r w:rsidRPr="000E48DF">
        <w:rPr>
          <w:rFonts w:ascii="Times New Roman" w:eastAsia="Times New Roman" w:hAnsi="Times New Roman" w:cs="Times New Roman"/>
          <w:spacing w:val="-1"/>
          <w:sz w:val="24"/>
          <w:szCs w:val="24"/>
          <w:lang w:eastAsia="fr-FR"/>
        </w:rPr>
        <w:t xml:space="preserve"> 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 lo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itudin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 du b</w:t>
      </w:r>
      <w:r w:rsidRPr="000E48DF">
        <w:rPr>
          <w:rFonts w:ascii="Times New Roman" w:eastAsia="Times New Roman" w:hAnsi="Times New Roman" w:cs="Times New Roman"/>
          <w:spacing w:val="-1"/>
          <w:sz w:val="24"/>
          <w:szCs w:val="24"/>
          <w:lang w:eastAsia="fr-FR"/>
        </w:rPr>
        <w:t>â</w:t>
      </w:r>
      <w:r w:rsidRPr="000E48DF">
        <w:rPr>
          <w:rFonts w:ascii="Times New Roman" w:eastAsia="Times New Roman" w:hAnsi="Times New Roman" w:cs="Times New Roman"/>
          <w:sz w:val="24"/>
          <w:szCs w:val="24"/>
          <w:lang w:eastAsia="fr-FR"/>
        </w:rPr>
        <w:t>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p>
    <w:p w14:paraId="7804099E" w14:textId="77777777" w:rsidR="004D5F6C" w:rsidRPr="000E48DF" w:rsidRDefault="004D5F6C" w:rsidP="004D5F6C">
      <w:pPr>
        <w:widowControl/>
        <w:autoSpaceDE/>
        <w:autoSpaceDN/>
        <w:spacing w:before="5"/>
        <w:ind w:right="827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14.3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pacing w:val="2"/>
          <w:sz w:val="24"/>
          <w:szCs w:val="24"/>
          <w:lang w:eastAsia="fr-FR"/>
        </w:rPr>
        <w:t>A</w:t>
      </w:r>
      <w:r w:rsidRPr="000E48DF">
        <w:rPr>
          <w:rFonts w:ascii="Times New Roman" w:eastAsia="Times New Roman" w:hAnsi="Times New Roman" w:cs="Times New Roman"/>
          <w:b/>
          <w:sz w:val="24"/>
          <w:szCs w:val="24"/>
          <w:lang w:eastAsia="fr-FR"/>
        </w:rPr>
        <w:t>NNES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w:t>
      </w:r>
    </w:p>
    <w:p w14:paraId="4DF1F85F" w14:textId="77777777" w:rsidR="004D5F6C" w:rsidRPr="000E48DF" w:rsidRDefault="004D5F6C" w:rsidP="004D5F6C">
      <w:pPr>
        <w:widowControl/>
        <w:autoSpaceDE/>
        <w:autoSpaceDN/>
        <w:spacing w:line="276" w:lineRule="auto"/>
        <w:ind w:right="95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Ell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bois dur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 </w:t>
      </w:r>
      <w:proofErr w:type="spellStart"/>
      <w:r w:rsidRPr="000E48DF">
        <w:rPr>
          <w:rFonts w:ascii="Times New Roman" w:eastAsia="Times New Roman" w:hAnsi="Times New Roman" w:cs="Times New Roman"/>
          <w:spacing w:val="5"/>
          <w:sz w:val="24"/>
          <w:szCs w:val="24"/>
          <w:lang w:eastAsia="fr-FR"/>
        </w:rPr>
        <w:t>x</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mon</w:t>
      </w:r>
      <w:proofErr w:type="spellEnd"/>
      <w:r w:rsidRPr="000E48DF">
        <w:rPr>
          <w:rFonts w:ascii="Times New Roman" w:eastAsia="Times New Roman" w:hAnsi="Times New Roman" w:cs="Times New Roman"/>
          <w:sz w:val="24"/>
          <w:szCs w:val="24"/>
          <w:lang w:eastAsia="fr-FR"/>
        </w:rPr>
        <w:t>,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 8 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8 s</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ind</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p>
    <w:p w14:paraId="56D225A8" w14:textId="77777777" w:rsidR="004D5F6C" w:rsidRPr="000E48DF" w:rsidRDefault="004D5F6C" w:rsidP="004D5F6C">
      <w:pPr>
        <w:widowControl/>
        <w:autoSpaceDE/>
        <w:autoSpaceDN/>
        <w:spacing w:after="240" w:line="276" w:lineRule="auto"/>
        <w:ind w:right="7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nons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mu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9"/>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3 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30</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200.</w:t>
      </w:r>
    </w:p>
    <w:p w14:paraId="56FB935E" w14:textId="77777777" w:rsidR="004D5F6C" w:rsidRPr="000E48DF" w:rsidRDefault="004D5F6C" w:rsidP="004D5F6C">
      <w:pPr>
        <w:widowControl/>
        <w:autoSpaceDE/>
        <w:autoSpaceDN/>
        <w:spacing w:before="5"/>
        <w:ind w:right="753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14.4 COUVERTURE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w:t>
      </w:r>
    </w:p>
    <w:p w14:paraId="0C516839" w14:textId="77777777" w:rsidR="004D5F6C" w:rsidRPr="000E48DF" w:rsidRDefault="004D5F6C" w:rsidP="004D5F6C">
      <w:pPr>
        <w:widowControl/>
        <w:autoSpaceDE/>
        <w:autoSpaceDN/>
        <w:spacing w:line="276" w:lineRule="auto"/>
        <w:ind w:right="8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lastRenderedPageBreak/>
        <w:t xml:space="preserve">Le remplacement des tôles endommagé se fera conformément aux spécifications des tôles trouvé sur place dans le sens de l’harmonie de l’existant.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ise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a toitu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lle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duit.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tte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 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rs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onds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8</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2"/>
          <w:sz w:val="24"/>
          <w:szCs w:val="24"/>
          <w:lang w:eastAsia="fr-FR"/>
        </w:rPr>
        <w:t>8</w:t>
      </w:r>
      <w:r w:rsidRPr="000E48DF">
        <w:rPr>
          <w:rFonts w:ascii="Times New Roman" w:eastAsia="Times New Roman" w:hAnsi="Times New Roman" w:cs="Times New Roman"/>
          <w:sz w:val="24"/>
          <w:szCs w:val="24"/>
          <w:lang w:eastAsia="fr-FR"/>
        </w:rPr>
        <w:t>0</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ssoi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bo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toitu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15</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m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 xml:space="preserve">imum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st </w:t>
      </w:r>
      <w:r w:rsidRPr="000E48DF">
        <w:rPr>
          <w:rFonts w:ascii="Times New Roman" w:eastAsia="Times New Roman" w:hAnsi="Times New Roman" w:cs="Times New Roman"/>
          <w:spacing w:val="-1"/>
          <w:sz w:val="24"/>
          <w:szCs w:val="24"/>
          <w:lang w:eastAsia="fr-FR"/>
        </w:rPr>
        <w:t>effec</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p>
    <w:p w14:paraId="2A181BD7" w14:textId="77777777" w:rsidR="004D5F6C" w:rsidRPr="000E48DF" w:rsidRDefault="004D5F6C" w:rsidP="004D5F6C">
      <w:pPr>
        <w:widowControl/>
        <w:autoSpaceDE/>
        <w:autoSpaceDN/>
        <w:spacing w:line="276" w:lineRule="auto"/>
        <w:ind w:right="267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re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pacing w:val="3"/>
          <w:sz w:val="24"/>
          <w:szCs w:val="24"/>
          <w:lang w:eastAsia="fr-FR"/>
        </w:rPr>
        <w:t>î</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ère</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50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m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7/10</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nons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mini</w:t>
      </w:r>
      <w:r w:rsidRPr="000E48DF">
        <w:rPr>
          <w:rFonts w:ascii="Times New Roman" w:eastAsia="Times New Roman" w:hAnsi="Times New Roman" w:cs="Times New Roman"/>
          <w:spacing w:val="4"/>
          <w:sz w:val="24"/>
          <w:szCs w:val="24"/>
          <w:lang w:eastAsia="fr-FR"/>
        </w:rPr>
        <w:t>u</w:t>
      </w:r>
      <w:r w:rsidRPr="000E48DF">
        <w:rPr>
          <w:rFonts w:ascii="Times New Roman" w:eastAsia="Times New Roman" w:hAnsi="Times New Roman" w:cs="Times New Roman"/>
          <w:sz w:val="24"/>
          <w:szCs w:val="24"/>
          <w:lang w:eastAsia="fr-FR"/>
        </w:rPr>
        <w:t>m.</w:t>
      </w:r>
    </w:p>
    <w:p w14:paraId="79F0C55E" w14:textId="77777777" w:rsidR="004D5F6C" w:rsidRPr="000E48DF" w:rsidRDefault="004D5F6C" w:rsidP="004D5F6C">
      <w:pPr>
        <w:widowControl/>
        <w:autoSpaceDE/>
        <w:autoSpaceDN/>
        <w:spacing w:line="276" w:lineRule="auto"/>
        <w:ind w:right="153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ous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ondul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tions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 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oit du mur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mbou</w:t>
      </w:r>
      <w:r w:rsidRPr="000E48DF">
        <w:rPr>
          <w:rFonts w:ascii="Times New Roman" w:eastAsia="Times New Roman" w:hAnsi="Times New Roman" w:cs="Times New Roman"/>
          <w:spacing w:val="-1"/>
          <w:sz w:val="24"/>
          <w:szCs w:val="24"/>
          <w:lang w:eastAsia="fr-FR"/>
        </w:rPr>
        <w:t>rré</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otons (ou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24D0A52E" w14:textId="77777777" w:rsidR="004D5F6C" w:rsidRPr="000E48DF" w:rsidRDefault="004D5F6C" w:rsidP="004D5F6C">
      <w:pPr>
        <w:widowControl/>
        <w:autoSpaceDE/>
        <w:autoSpaceDN/>
        <w:spacing w:line="276" w:lineRule="auto"/>
        <w:ind w:right="7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mont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la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domin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tte notion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
          <w:sz w:val="24"/>
          <w:szCs w:val="24"/>
          <w:lang w:eastAsia="fr-FR"/>
        </w:rPr>
        <w:t>r</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s impo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lo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sque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nons </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z w:val="24"/>
          <w:szCs w:val="24"/>
          <w:lang w:eastAsia="fr-FR"/>
        </w:rPr>
        <w:t>qui</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pos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sque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z w:val="24"/>
          <w:szCs w:val="24"/>
          <w:lang w:eastAsia="fr-FR"/>
        </w:rPr>
        <w:t>sou</w:t>
      </w:r>
      <w:r w:rsidRPr="000E48DF">
        <w:rPr>
          <w:rFonts w:ascii="Times New Roman" w:eastAsia="Times New Roman" w:hAnsi="Times New Roman" w:cs="Times New Roman"/>
          <w:spacing w:val="-1"/>
          <w:sz w:val="24"/>
          <w:szCs w:val="24"/>
          <w:lang w:eastAsia="fr-FR"/>
        </w:rPr>
        <w:t>ff</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faça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éra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ule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En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il</w:t>
      </w:r>
      <w:r w:rsidRPr="000E48DF">
        <w:rPr>
          <w:rFonts w:ascii="Times New Roman" w:eastAsia="Times New Roman" w:hAnsi="Times New Roman" w:cs="Times New Roman"/>
          <w:spacing w:val="1"/>
          <w:sz w:val="24"/>
          <w:szCs w:val="24"/>
          <w:lang w:eastAsia="fr-FR"/>
        </w:rPr>
        <w:t xml:space="preserve"> 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un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 bitumin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7"/>
          <w:sz w:val="24"/>
          <w:szCs w:val="24"/>
          <w:lang w:eastAsia="fr-FR"/>
        </w:rPr>
        <w:t>y</w:t>
      </w:r>
      <w:r w:rsidRPr="000E48DF">
        <w:rPr>
          <w:rFonts w:ascii="Times New Roman" w:eastAsia="Times New Roman" w:hAnsi="Times New Roman" w:cs="Times New Roman"/>
          <w:sz w:val="24"/>
          <w:szCs w:val="24"/>
          <w:lang w:eastAsia="fr-FR"/>
        </w:rPr>
        <w:t>pe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A</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3"/>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MOU</w:t>
      </w:r>
      <w:r w:rsidRPr="000E48DF">
        <w:rPr>
          <w:rFonts w:ascii="Times New Roman" w:eastAsia="Times New Roman" w:hAnsi="Times New Roman" w:cs="Times New Roman"/>
          <w:spacing w:val="1"/>
          <w:sz w:val="24"/>
          <w:szCs w:val="24"/>
          <w:lang w:eastAsia="fr-FR"/>
        </w:rPr>
        <w:t>SS</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tôle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iti</w:t>
      </w:r>
      <w:r w:rsidRPr="000E48DF">
        <w:rPr>
          <w:rFonts w:ascii="Times New Roman" w:eastAsia="Times New Roman" w:hAnsi="Times New Roman" w:cs="Times New Roman"/>
          <w:spacing w:val="-1"/>
          <w:sz w:val="24"/>
          <w:szCs w:val="24"/>
          <w:lang w:eastAsia="fr-FR"/>
        </w:rPr>
        <w:t>èr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ni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735D9D44" w14:textId="77777777" w:rsidR="004D5F6C" w:rsidRPr="000E48DF" w:rsidRDefault="004D5F6C" w:rsidP="004D5F6C">
      <w:pPr>
        <w:widowControl/>
        <w:autoSpaceDE/>
        <w:autoSpaceDN/>
        <w:spacing w:after="240" w:line="276" w:lineRule="auto"/>
        <w:ind w:right="369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outti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VC.</w:t>
      </w:r>
    </w:p>
    <w:p w14:paraId="69672573" w14:textId="77777777" w:rsidR="004D5F6C" w:rsidRPr="000E48DF" w:rsidRDefault="004D5F6C" w:rsidP="004D5F6C">
      <w:pPr>
        <w:widowControl/>
        <w:autoSpaceDE/>
        <w:autoSpaceDN/>
        <w:ind w:right="580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15</w:t>
      </w:r>
      <w:r w:rsidRPr="000E48DF">
        <w:rPr>
          <w:rFonts w:ascii="Times New Roman" w:eastAsia="Times New Roman" w:hAnsi="Times New Roman" w:cs="Times New Roman"/>
          <w:b/>
          <w:sz w:val="24"/>
          <w:szCs w:val="24"/>
          <w:lang w:eastAsia="fr-FR"/>
        </w:rPr>
        <w:t xml:space="preserve">  -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pacing w:val="-1"/>
          <w:sz w:val="24"/>
          <w:szCs w:val="24"/>
          <w:lang w:eastAsia="fr-FR"/>
        </w:rPr>
        <w:t>r</w:t>
      </w:r>
      <w:r w:rsidRPr="000E48DF">
        <w:rPr>
          <w:rFonts w:ascii="Times New Roman" w:eastAsia="Times New Roman" w:hAnsi="Times New Roman" w:cs="Times New Roman"/>
          <w:b/>
          <w:spacing w:val="2"/>
          <w:sz w:val="24"/>
          <w:szCs w:val="24"/>
          <w:lang w:eastAsia="fr-FR"/>
        </w:rPr>
        <w:t>o</w:t>
      </w:r>
      <w:r w:rsidRPr="000E48DF">
        <w:rPr>
          <w:rFonts w:ascii="Times New Roman" w:eastAsia="Times New Roman" w:hAnsi="Times New Roman" w:cs="Times New Roman"/>
          <w:b/>
          <w:spacing w:val="-1"/>
          <w:sz w:val="24"/>
          <w:szCs w:val="24"/>
          <w:lang w:eastAsia="fr-FR"/>
        </w:rPr>
        <w:t>t</w:t>
      </w:r>
      <w:r w:rsidRPr="000E48DF">
        <w:rPr>
          <w:rFonts w:ascii="Times New Roman" w:eastAsia="Times New Roman" w:hAnsi="Times New Roman" w:cs="Times New Roman"/>
          <w:b/>
          <w:spacing w:val="1"/>
          <w:sz w:val="24"/>
          <w:szCs w:val="24"/>
          <w:lang w:eastAsia="fr-FR"/>
        </w:rPr>
        <w:t>e</w:t>
      </w:r>
      <w:r w:rsidRPr="000E48DF">
        <w:rPr>
          <w:rFonts w:ascii="Times New Roman" w:eastAsia="Times New Roman" w:hAnsi="Times New Roman" w:cs="Times New Roman"/>
          <w:b/>
          <w:spacing w:val="-1"/>
          <w:sz w:val="24"/>
          <w:szCs w:val="24"/>
          <w:lang w:eastAsia="fr-FR"/>
        </w:rPr>
        <w:t>ct</w:t>
      </w:r>
      <w:r w:rsidRPr="000E48DF">
        <w:rPr>
          <w:rFonts w:ascii="Times New Roman" w:eastAsia="Times New Roman" w:hAnsi="Times New Roman" w:cs="Times New Roman"/>
          <w:b/>
          <w:sz w:val="24"/>
          <w:szCs w:val="24"/>
          <w:lang w:eastAsia="fr-FR"/>
        </w:rPr>
        <w:t>ion</w:t>
      </w:r>
      <w:r w:rsidRPr="000E48DF">
        <w:rPr>
          <w:rFonts w:ascii="Times New Roman" w:eastAsia="Times New Roman" w:hAnsi="Times New Roman" w:cs="Times New Roman"/>
          <w:b/>
          <w:spacing w:val="1"/>
          <w:sz w:val="24"/>
          <w:szCs w:val="24"/>
          <w:lang w:eastAsia="fr-FR"/>
        </w:rPr>
        <w:t xml:space="preserve"> d</w:t>
      </w:r>
      <w:r w:rsidRPr="000E48DF">
        <w:rPr>
          <w:rFonts w:ascii="Times New Roman" w:eastAsia="Times New Roman" w:hAnsi="Times New Roman" w:cs="Times New Roman"/>
          <w:b/>
          <w:spacing w:val="-1"/>
          <w:sz w:val="24"/>
          <w:szCs w:val="24"/>
          <w:lang w:eastAsia="fr-FR"/>
        </w:rPr>
        <w:t>e</w:t>
      </w:r>
      <w:r w:rsidRPr="000E48DF">
        <w:rPr>
          <w:rFonts w:ascii="Times New Roman" w:eastAsia="Times New Roman" w:hAnsi="Times New Roman" w:cs="Times New Roman"/>
          <w:b/>
          <w:sz w:val="24"/>
          <w:szCs w:val="24"/>
          <w:lang w:eastAsia="fr-FR"/>
        </w:rPr>
        <w:t xml:space="preserve">s </w:t>
      </w:r>
      <w:r w:rsidRPr="000E48DF">
        <w:rPr>
          <w:rFonts w:ascii="Times New Roman" w:eastAsia="Times New Roman" w:hAnsi="Times New Roman" w:cs="Times New Roman"/>
          <w:b/>
          <w:spacing w:val="1"/>
          <w:sz w:val="24"/>
          <w:szCs w:val="24"/>
          <w:lang w:eastAsia="fr-FR"/>
        </w:rPr>
        <w:t>b</w:t>
      </w:r>
      <w:r w:rsidRPr="000E48DF">
        <w:rPr>
          <w:rFonts w:ascii="Times New Roman" w:eastAsia="Times New Roman" w:hAnsi="Times New Roman" w:cs="Times New Roman"/>
          <w:b/>
          <w:sz w:val="24"/>
          <w:szCs w:val="24"/>
          <w:lang w:eastAsia="fr-FR"/>
        </w:rPr>
        <w:t>ois</w:t>
      </w:r>
    </w:p>
    <w:p w14:paraId="35148E69" w14:textId="77777777" w:rsidR="004D5F6C" w:rsidRPr="000E48DF" w:rsidRDefault="004D5F6C" w:rsidP="004D5F6C">
      <w:pPr>
        <w:widowControl/>
        <w:autoSpaceDE/>
        <w:autoSpaceDN/>
        <w:spacing w:line="276" w:lineRule="auto"/>
        <w:ind w:right="8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Tous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bois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usine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oduit</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ide</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ins</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insi qu</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un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70A81F9E" w14:textId="77777777" w:rsidR="004D5F6C" w:rsidRPr="000E48DF" w:rsidRDefault="004D5F6C" w:rsidP="004D5F6C">
      <w:pPr>
        <w:widowControl/>
        <w:autoSpaceDE/>
        <w:autoSpaceDN/>
        <w:spacing w:line="276" w:lineRule="auto"/>
        <w:ind w:right="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En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soum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ére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mode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du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7CD1E98E" w14:textId="77777777" w:rsidR="004D5F6C" w:rsidRPr="000E48DF" w:rsidRDefault="004D5F6C" w:rsidP="004D5F6C">
      <w:pPr>
        <w:widowControl/>
        <w:autoSpaceDE/>
        <w:autoSpaceDN/>
        <w:spacing w:after="240" w:line="276" w:lineRule="auto"/>
        <w:ind w:right="8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subi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 xml:space="preserve">un </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ins</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 xml:space="preserve">x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 bois, pout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fer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4"/>
          <w:sz w:val="24"/>
          <w:szCs w:val="24"/>
          <w:lang w:eastAsia="fr-FR"/>
        </w:rPr>
        <w:t>s</w:t>
      </w:r>
      <w:r w:rsidRPr="000E48DF">
        <w:rPr>
          <w:rFonts w:ascii="Times New Roman" w:eastAsia="Times New Roman" w:hAnsi="Times New Roman" w:cs="Times New Roman"/>
          <w:sz w:val="24"/>
          <w:szCs w:val="24"/>
          <w:lang w:eastAsia="fr-FR"/>
        </w:rPr>
        <w:t>.</w:t>
      </w:r>
    </w:p>
    <w:p w14:paraId="1BF9E1DA" w14:textId="77777777" w:rsidR="004D5F6C" w:rsidRPr="000E48DF" w:rsidRDefault="004D5F6C" w:rsidP="004D5F6C">
      <w:pPr>
        <w:widowControl/>
        <w:autoSpaceDE/>
        <w:autoSpaceDN/>
        <w:spacing w:before="5"/>
        <w:ind w:right="699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16</w:t>
      </w:r>
      <w:r w:rsidRPr="000E48DF">
        <w:rPr>
          <w:rFonts w:ascii="Times New Roman" w:eastAsia="Times New Roman" w:hAnsi="Times New Roman" w:cs="Times New Roman"/>
          <w:b/>
          <w:spacing w:val="-38"/>
          <w:sz w:val="24"/>
          <w:szCs w:val="24"/>
          <w:lang w:eastAsia="fr-FR"/>
        </w:rPr>
        <w:t xml:space="preserve"> </w:t>
      </w:r>
      <w:r w:rsidRPr="000E48DF">
        <w:rPr>
          <w:rFonts w:ascii="Times New Roman" w:eastAsia="Times New Roman" w:hAnsi="Times New Roman" w:cs="Times New Roman"/>
          <w:b/>
          <w:sz w:val="24"/>
          <w:szCs w:val="24"/>
          <w:lang w:eastAsia="fr-FR"/>
        </w:rPr>
        <w:t>-</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Ass</w:t>
      </w:r>
      <w:r w:rsidRPr="000E48DF">
        <w:rPr>
          <w:rFonts w:ascii="Times New Roman" w:eastAsia="Times New Roman" w:hAnsi="Times New Roman" w:cs="Times New Roman"/>
          <w:b/>
          <w:spacing w:val="1"/>
          <w:sz w:val="24"/>
          <w:szCs w:val="24"/>
          <w:lang w:eastAsia="fr-FR"/>
        </w:rPr>
        <w:t>e</w:t>
      </w:r>
      <w:r w:rsidRPr="000E48DF">
        <w:rPr>
          <w:rFonts w:ascii="Times New Roman" w:eastAsia="Times New Roman" w:hAnsi="Times New Roman" w:cs="Times New Roman"/>
          <w:b/>
          <w:spacing w:val="-3"/>
          <w:sz w:val="24"/>
          <w:szCs w:val="24"/>
          <w:lang w:eastAsia="fr-FR"/>
        </w:rPr>
        <w:t>m</w:t>
      </w:r>
      <w:r w:rsidRPr="000E48DF">
        <w:rPr>
          <w:rFonts w:ascii="Times New Roman" w:eastAsia="Times New Roman" w:hAnsi="Times New Roman" w:cs="Times New Roman"/>
          <w:b/>
          <w:spacing w:val="1"/>
          <w:sz w:val="24"/>
          <w:szCs w:val="24"/>
          <w:lang w:eastAsia="fr-FR"/>
        </w:rPr>
        <w:t>b</w:t>
      </w:r>
      <w:r w:rsidRPr="000E48DF">
        <w:rPr>
          <w:rFonts w:ascii="Times New Roman" w:eastAsia="Times New Roman" w:hAnsi="Times New Roman" w:cs="Times New Roman"/>
          <w:b/>
          <w:sz w:val="24"/>
          <w:szCs w:val="24"/>
          <w:lang w:eastAsia="fr-FR"/>
        </w:rPr>
        <w:t>lag</w:t>
      </w:r>
      <w:r w:rsidRPr="000E48DF">
        <w:rPr>
          <w:rFonts w:ascii="Times New Roman" w:eastAsia="Times New Roman" w:hAnsi="Times New Roman" w:cs="Times New Roman"/>
          <w:b/>
          <w:spacing w:val="-1"/>
          <w:sz w:val="24"/>
          <w:szCs w:val="24"/>
          <w:lang w:eastAsia="fr-FR"/>
        </w:rPr>
        <w:t>e</w:t>
      </w:r>
      <w:r w:rsidRPr="000E48DF">
        <w:rPr>
          <w:rFonts w:ascii="Times New Roman" w:eastAsia="Times New Roman" w:hAnsi="Times New Roman" w:cs="Times New Roman"/>
          <w:b/>
          <w:sz w:val="24"/>
          <w:szCs w:val="24"/>
          <w:lang w:eastAsia="fr-FR"/>
        </w:rPr>
        <w:t>s</w:t>
      </w:r>
    </w:p>
    <w:p w14:paraId="5C5A2602" w14:textId="77777777" w:rsidR="004D5F6C" w:rsidRPr="000E48DF" w:rsidRDefault="004D5F6C" w:rsidP="004D5F6C">
      <w:pPr>
        <w:widowControl/>
        <w:autoSpaceDE/>
        <w:autoSpaceDN/>
        <w:spacing w:after="240" w:line="260" w:lineRule="exact"/>
        <w:ind w:right="8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di</w:t>
      </w:r>
      <w:r w:rsidRPr="000E48DF">
        <w:rPr>
          <w:rFonts w:ascii="Times New Roman" w:eastAsia="Times New Roman" w:hAnsi="Times New Roman" w:cs="Times New Roman"/>
          <w:spacing w:val="-1"/>
          <w:sz w:val="24"/>
          <w:szCs w:val="24"/>
          <w:lang w:eastAsia="fr-FR"/>
        </w:rPr>
        <w:t>ff</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5"/>
          <w:sz w:val="24"/>
          <w:szCs w:val="24"/>
          <w:lang w:eastAsia="fr-FR"/>
        </w:rPr>
        <w:t>t</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lon</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z w:val="24"/>
          <w:szCs w:val="24"/>
          <w:lang w:eastAsia="fr-FR"/>
        </w:rPr>
        <w:t>boulonn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7"/>
          <w:sz w:val="24"/>
          <w:szCs w:val="24"/>
          <w:lang w:eastAsia="fr-FR"/>
        </w:rPr>
        <w:t xml:space="preserve"> </w:t>
      </w:r>
      <w:proofErr w:type="spellStart"/>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ref</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proofErr w:type="spellEnd"/>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u point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e </w:t>
      </w:r>
    </w:p>
    <w:p w14:paraId="09711550" w14:textId="77777777" w:rsidR="004D5F6C" w:rsidRPr="000E48DF" w:rsidRDefault="004D5F6C" w:rsidP="004D5F6C">
      <w:pPr>
        <w:widowControl/>
        <w:autoSpaceDE/>
        <w:autoSpaceDN/>
        <w:spacing w:line="276" w:lineRule="auto"/>
        <w:ind w:left="113" w:right="86"/>
        <w:jc w:val="both"/>
        <w:rPr>
          <w:rFonts w:ascii="Times New Roman" w:eastAsia="Times New Roman" w:hAnsi="Times New Roman" w:cs="Times New Roman"/>
          <w:spacing w:val="1"/>
          <w:sz w:val="24"/>
          <w:szCs w:val="24"/>
          <w:lang w:eastAsia="fr-FR"/>
        </w:rPr>
      </w:pPr>
    </w:p>
    <w:p w14:paraId="524B57D5"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CHA</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ITRE IV :</w:t>
      </w:r>
      <w:r w:rsidRPr="000E48DF">
        <w:rPr>
          <w:rFonts w:ascii="Times New Roman" w:eastAsia="Times New Roman" w:hAnsi="Times New Roman" w:cs="Times New Roman"/>
          <w:b/>
          <w:spacing w:val="-1"/>
          <w:sz w:val="24"/>
          <w:szCs w:val="24"/>
          <w:lang w:eastAsia="fr-FR"/>
        </w:rPr>
        <w:t xml:space="preserve"> M</w:t>
      </w:r>
      <w:r w:rsidRPr="000E48DF">
        <w:rPr>
          <w:rFonts w:ascii="Times New Roman" w:eastAsia="Times New Roman" w:hAnsi="Times New Roman" w:cs="Times New Roman"/>
          <w:b/>
          <w:sz w:val="24"/>
          <w:szCs w:val="24"/>
          <w:lang w:eastAsia="fr-FR"/>
        </w:rPr>
        <w:t>ENUI</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ERIE B</w:t>
      </w:r>
      <w:r w:rsidRPr="000E48DF">
        <w:rPr>
          <w:rFonts w:ascii="Times New Roman" w:eastAsia="Times New Roman" w:hAnsi="Times New Roman" w:cs="Times New Roman"/>
          <w:b/>
          <w:spacing w:val="-2"/>
          <w:sz w:val="24"/>
          <w:szCs w:val="24"/>
          <w:lang w:eastAsia="fr-FR"/>
        </w:rPr>
        <w:t>O</w:t>
      </w:r>
      <w:r w:rsidRPr="000E48DF">
        <w:rPr>
          <w:rFonts w:ascii="Times New Roman" w:eastAsia="Times New Roman" w:hAnsi="Times New Roman" w:cs="Times New Roman"/>
          <w:b/>
          <w:sz w:val="24"/>
          <w:szCs w:val="24"/>
          <w:lang w:eastAsia="fr-FR"/>
        </w:rPr>
        <w:t>IS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ENUI</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ERIE</w:t>
      </w:r>
      <w:r w:rsidRPr="000E48DF">
        <w:rPr>
          <w:rFonts w:ascii="Times New Roman" w:eastAsia="Times New Roman" w:hAnsi="Times New Roman" w:cs="Times New Roman"/>
          <w:b/>
          <w:spacing w:val="4"/>
          <w:sz w:val="24"/>
          <w:szCs w:val="24"/>
          <w:lang w:eastAsia="fr-FR"/>
        </w:rPr>
        <w:t xml:space="preserve"> </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E</w:t>
      </w:r>
      <w:r w:rsidRPr="000E48DF">
        <w:rPr>
          <w:rFonts w:ascii="Times New Roman" w:eastAsia="Times New Roman" w:hAnsi="Times New Roman" w:cs="Times New Roman"/>
          <w:b/>
          <w:spacing w:val="-2"/>
          <w:sz w:val="24"/>
          <w:szCs w:val="24"/>
          <w:lang w:eastAsia="fr-FR"/>
        </w:rPr>
        <w:t>T</w:t>
      </w:r>
      <w:r w:rsidRPr="000E48DF">
        <w:rPr>
          <w:rFonts w:ascii="Times New Roman" w:eastAsia="Times New Roman" w:hAnsi="Times New Roman" w:cs="Times New Roman"/>
          <w:b/>
          <w:sz w:val="24"/>
          <w:szCs w:val="24"/>
          <w:lang w:eastAsia="fr-FR"/>
        </w:rPr>
        <w:t>ALLIQUE DOCU</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ENTS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TECHNIQUES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CONTRACTUELS</w:t>
      </w:r>
    </w:p>
    <w:p w14:paraId="2F7561F1"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D.T.U. N° 36.1 -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bois</w:t>
      </w:r>
    </w:p>
    <w:p w14:paraId="453B330B"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TB</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 173</w:t>
      </w:r>
    </w:p>
    <w:p w14:paraId="0B21F455"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DTU N°. 36.1 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bois</w:t>
      </w:r>
    </w:p>
    <w:p w14:paraId="30A7115C"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DTU N°.39.1 Vit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p>
    <w:p w14:paraId="1451BDE8"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DTU N°.39.4 mi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vit</w:t>
      </w:r>
      <w:r w:rsidRPr="000E48DF">
        <w:rPr>
          <w:rFonts w:ascii="Times New Roman" w:eastAsia="Times New Roman" w:hAnsi="Times New Roman" w:cs="Times New Roman"/>
          <w:spacing w:val="-1"/>
          <w:sz w:val="24"/>
          <w:szCs w:val="24"/>
          <w:lang w:eastAsia="fr-FR"/>
        </w:rPr>
        <w:t>rer</w:t>
      </w:r>
      <w:r w:rsidRPr="000E48DF">
        <w:rPr>
          <w:rFonts w:ascii="Times New Roman" w:eastAsia="Times New Roman" w:hAnsi="Times New Roman" w:cs="Times New Roman"/>
          <w:sz w:val="24"/>
          <w:szCs w:val="24"/>
          <w:lang w:eastAsia="fr-FR"/>
        </w:rPr>
        <w:t>ie</w:t>
      </w:r>
    </w:p>
    <w:p w14:paraId="1EEF2BB3" w14:textId="77777777" w:rsidR="004D5F6C" w:rsidRPr="000E48DF" w:rsidRDefault="004D5F6C" w:rsidP="004D5F6C">
      <w:pPr>
        <w:widowControl/>
        <w:autoSpaceDE/>
        <w:autoSpaceDN/>
        <w:spacing w:after="240"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 xml:space="preserve">DTU N°.39.5 </w:t>
      </w: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ions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ovisoi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vit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p>
    <w:p w14:paraId="586C3144" w14:textId="77777777" w:rsidR="004D5F6C" w:rsidRPr="000E48DF" w:rsidRDefault="004D5F6C" w:rsidP="004D5F6C">
      <w:pPr>
        <w:widowControl/>
        <w:autoSpaceDE/>
        <w:autoSpaceDN/>
        <w:ind w:left="113" w:right="362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ARTICLE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17-</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DE</w:t>
      </w:r>
      <w:r w:rsidRPr="000E48DF">
        <w:rPr>
          <w:rFonts w:ascii="Times New Roman" w:eastAsia="Times New Roman" w:hAnsi="Times New Roman" w:cs="Times New Roman"/>
          <w:b/>
          <w:spacing w:val="1"/>
          <w:sz w:val="24"/>
          <w:szCs w:val="24"/>
          <w:lang w:eastAsia="fr-FR"/>
        </w:rPr>
        <w:t>SS</w:t>
      </w:r>
      <w:r w:rsidRPr="000E48DF">
        <w:rPr>
          <w:rFonts w:ascii="Times New Roman" w:eastAsia="Times New Roman" w:hAnsi="Times New Roman" w:cs="Times New Roman"/>
          <w:b/>
          <w:spacing w:val="-2"/>
          <w:sz w:val="24"/>
          <w:szCs w:val="24"/>
          <w:lang w:eastAsia="fr-FR"/>
        </w:rPr>
        <w:t>I</w:t>
      </w:r>
      <w:r w:rsidRPr="000E48DF">
        <w:rPr>
          <w:rFonts w:ascii="Times New Roman" w:eastAsia="Times New Roman" w:hAnsi="Times New Roman" w:cs="Times New Roman"/>
          <w:b/>
          <w:sz w:val="24"/>
          <w:szCs w:val="24"/>
          <w:lang w:eastAsia="fr-FR"/>
        </w:rPr>
        <w:t>NS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D'EXECUTION ET</w:t>
      </w:r>
      <w:r w:rsidRPr="000E48DF">
        <w:rPr>
          <w:rFonts w:ascii="Times New Roman" w:eastAsia="Times New Roman" w:hAnsi="Times New Roman" w:cs="Times New Roman"/>
          <w:b/>
          <w:spacing w:val="-2"/>
          <w:sz w:val="24"/>
          <w:szCs w:val="24"/>
          <w:lang w:eastAsia="fr-FR"/>
        </w:rPr>
        <w:t xml:space="preserve"> </w:t>
      </w:r>
      <w:r w:rsidRPr="000E48DF">
        <w:rPr>
          <w:rFonts w:ascii="Times New Roman" w:eastAsia="Times New Roman" w:hAnsi="Times New Roman" w:cs="Times New Roman"/>
          <w:b/>
          <w:sz w:val="24"/>
          <w:szCs w:val="24"/>
          <w:lang w:eastAsia="fr-FR"/>
        </w:rPr>
        <w:t>DE DETAILS</w:t>
      </w:r>
    </w:p>
    <w:p w14:paraId="49AAE33B" w14:textId="77777777" w:rsidR="004D5F6C" w:rsidRPr="000E48DF" w:rsidRDefault="004D5F6C" w:rsidP="004D5F6C">
      <w:pPr>
        <w:widowControl/>
        <w:autoSpaceDE/>
        <w:autoSpaceDN/>
        <w:spacing w:after="240" w:line="276" w:lineRule="auto"/>
        <w:ind w:left="113" w:right="8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our</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z w:val="24"/>
          <w:szCs w:val="24"/>
          <w:lang w:eastAsia="fr-FR"/>
        </w:rPr>
        <w:t>tous</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z w:val="24"/>
          <w:szCs w:val="24"/>
          <w:lang w:eastAsia="fr-FR"/>
        </w:rPr>
        <w:t>doit</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z w:val="24"/>
          <w:szCs w:val="24"/>
          <w:lang w:eastAsia="fr-FR"/>
        </w:rPr>
        <w:t>li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mité</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1"/>
          <w:sz w:val="24"/>
          <w:szCs w:val="24"/>
          <w:lang w:eastAsia="fr-FR"/>
        </w:rPr>
        <w:t>èce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arc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ssins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ens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mble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pos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li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ison</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ps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2"/>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ur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 soum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Mission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qui pou</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modi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tions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pour</w:t>
      </w:r>
      <w:r w:rsidRPr="000E48DF">
        <w:rPr>
          <w:rFonts w:ascii="Times New Roman" w:eastAsia="Times New Roman" w:hAnsi="Times New Roman" w:cs="Times New Roman"/>
          <w:spacing w:val="-1"/>
          <w:sz w:val="24"/>
          <w:szCs w:val="24"/>
          <w:lang w:eastAsia="fr-FR"/>
        </w:rPr>
        <w:t xml:space="preserve"> ce</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 su</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3BDC2CFE" w14:textId="77777777" w:rsidR="004D5F6C" w:rsidRPr="000E48DF" w:rsidRDefault="004D5F6C" w:rsidP="004D5F6C">
      <w:pPr>
        <w:widowControl/>
        <w:autoSpaceDE/>
        <w:autoSpaceDN/>
        <w:ind w:left="113" w:right="599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ARTICLE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17 -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QUALITE DES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2"/>
          <w:sz w:val="24"/>
          <w:szCs w:val="24"/>
          <w:lang w:eastAsia="fr-FR"/>
        </w:rPr>
        <w:t>B</w:t>
      </w:r>
      <w:r w:rsidRPr="000E48DF">
        <w:rPr>
          <w:rFonts w:ascii="Times New Roman" w:eastAsia="Times New Roman" w:hAnsi="Times New Roman" w:cs="Times New Roman"/>
          <w:b/>
          <w:sz w:val="24"/>
          <w:szCs w:val="24"/>
          <w:lang w:eastAsia="fr-FR"/>
        </w:rPr>
        <w:t>OIS</w:t>
      </w:r>
    </w:p>
    <w:p w14:paraId="08B6EEF5" w14:textId="77777777" w:rsidR="004D5F6C" w:rsidRPr="000E48DF" w:rsidRDefault="004D5F6C" w:rsidP="004D5F6C">
      <w:pPr>
        <w:widowControl/>
        <w:autoSpaceDE/>
        <w:autoSpaceDN/>
        <w:spacing w:line="276" w:lineRule="auto"/>
        <w:ind w:left="113" w:right="8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z w:val="24"/>
          <w:szCs w:val="24"/>
          <w:lang w:eastAsia="fr-FR"/>
        </w:rPr>
        <w:t>obli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toi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bois.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bois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n</w:t>
      </w:r>
      <w:r w:rsidRPr="000E48DF">
        <w:rPr>
          <w:rFonts w:ascii="Times New Roman" w:eastAsia="Times New Roman" w:hAnsi="Times New Roman" w:cs="Times New Roman"/>
          <w:sz w:val="24"/>
          <w:szCs w:val="24"/>
          <w:lang w:eastAsia="fr-FR"/>
        </w:rPr>
        <w:t>t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A</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NOR. 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X 40650 –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du bois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la</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onst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w:t>
      </w:r>
    </w:p>
    <w:p w14:paraId="6CF9E8F2" w14:textId="77777777" w:rsidR="004D5F6C" w:rsidRPr="000E48DF" w:rsidRDefault="004D5F6C" w:rsidP="004D5F6C">
      <w:pPr>
        <w:widowControl/>
        <w:tabs>
          <w:tab w:val="left" w:pos="6379"/>
        </w:tabs>
        <w:autoSpaceDE/>
        <w:autoSpaceDN/>
        <w:spacing w:after="240"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X 406501 –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tions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4A6A71BE"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lastRenderedPageBreak/>
        <w:t>ARTICLE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18 -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QUALITE DES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CONTRE</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LAQUES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 xml:space="preserve">ET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ANNEAUX</w:t>
      </w:r>
      <w:r w:rsidRPr="000E48DF">
        <w:rPr>
          <w:rFonts w:ascii="Times New Roman" w:eastAsia="Times New Roman" w:hAnsi="Times New Roman" w:cs="Times New Roman"/>
          <w:b/>
          <w:spacing w:val="2"/>
          <w:sz w:val="24"/>
          <w:szCs w:val="24"/>
          <w:lang w:eastAsia="fr-FR"/>
        </w:rPr>
        <w:t xml:space="preserve"> </w:t>
      </w:r>
      <w:r w:rsidRPr="000E48DF">
        <w:rPr>
          <w:rFonts w:ascii="Times New Roman" w:eastAsia="Times New Roman" w:hAnsi="Times New Roman" w:cs="Times New Roman"/>
          <w:b/>
          <w:sz w:val="24"/>
          <w:szCs w:val="24"/>
          <w:lang w:eastAsia="fr-FR"/>
        </w:rPr>
        <w:t xml:space="preserve">DE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ARTI</w:t>
      </w:r>
      <w:r w:rsidRPr="000E48DF">
        <w:rPr>
          <w:rFonts w:ascii="Times New Roman" w:eastAsia="Times New Roman" w:hAnsi="Times New Roman" w:cs="Times New Roman"/>
          <w:b/>
          <w:spacing w:val="2"/>
          <w:sz w:val="24"/>
          <w:szCs w:val="24"/>
          <w:lang w:eastAsia="fr-FR"/>
        </w:rPr>
        <w:t>C</w:t>
      </w:r>
      <w:r w:rsidRPr="000E48DF">
        <w:rPr>
          <w:rFonts w:ascii="Times New Roman" w:eastAsia="Times New Roman" w:hAnsi="Times New Roman" w:cs="Times New Roman"/>
          <w:b/>
          <w:sz w:val="24"/>
          <w:szCs w:val="24"/>
          <w:lang w:eastAsia="fr-FR"/>
        </w:rPr>
        <w:t>ULES</w:t>
      </w:r>
    </w:p>
    <w:p w14:paraId="709A5A2A" w14:textId="77777777" w:rsidR="004D5F6C" w:rsidRPr="000E48DF" w:rsidRDefault="004D5F6C" w:rsidP="004D5F6C">
      <w:pPr>
        <w:widowControl/>
        <w:autoSpaceDE/>
        <w:autoSpaceDN/>
        <w:spacing w:after="240" w:line="276" w:lineRule="auto"/>
        <w:ind w:left="113" w:right="8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46"/>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nn</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z w:val="24"/>
          <w:szCs w:val="24"/>
          <w:lang w:eastAsia="fr-FR"/>
        </w:rPr>
        <w:t>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6"/>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ute</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z w:val="24"/>
          <w:szCs w:val="24"/>
          <w:lang w:eastAsia="fr-FR"/>
        </w:rPr>
        <w:t>uillu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 oblig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toi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du bois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OR 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X 40</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500</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X 4</w:t>
      </w:r>
      <w:r w:rsidRPr="000E48DF">
        <w:rPr>
          <w:rFonts w:ascii="Times New Roman" w:eastAsia="Times New Roman" w:hAnsi="Times New Roman" w:cs="Times New Roman"/>
          <w:spacing w:val="1"/>
          <w:sz w:val="24"/>
          <w:szCs w:val="24"/>
          <w:lang w:eastAsia="fr-FR"/>
        </w:rPr>
        <w:t>0</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501.</w:t>
      </w:r>
    </w:p>
    <w:p w14:paraId="6C81FCC9"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19 -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RE</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ERVATION DES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BOIS</w:t>
      </w:r>
    </w:p>
    <w:p w14:paraId="51CB8ADA" w14:textId="77777777" w:rsidR="004D5F6C" w:rsidRPr="000E48DF" w:rsidRDefault="004D5F6C" w:rsidP="004D5F6C">
      <w:pPr>
        <w:widowControl/>
        <w:autoSpaceDE/>
        <w:autoSpaceDN/>
        <w:spacing w:line="276" w:lineRule="auto"/>
        <w:ind w:left="113" w:right="8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 xml:space="preserve">Tous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 xml:space="preserve">bois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ns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 xml:space="preserve">la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tion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 xml:space="preserve">du </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aux </w:t>
      </w:r>
      <w:r w:rsidRPr="000E48DF">
        <w:rPr>
          <w:rFonts w:ascii="Times New Roman" w:eastAsia="Times New Roman" w:hAnsi="Times New Roman" w:cs="Times New Roman"/>
          <w:spacing w:val="-1"/>
          <w:sz w:val="24"/>
          <w:szCs w:val="24"/>
          <w:lang w:eastAsia="fr-FR"/>
        </w:rPr>
        <w:t>fongicides</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ins</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isons,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proofErr w:type="spellStart"/>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tus</w:t>
      </w:r>
      <w:proofErr w:type="spellEnd"/>
      <w:r w:rsidRPr="000E48DF">
        <w:rPr>
          <w:rFonts w:ascii="Times New Roman" w:eastAsia="Times New Roman" w:hAnsi="Times New Roman" w:cs="Times New Roman"/>
          <w:sz w:val="24"/>
          <w:szCs w:val="24"/>
          <w:lang w:eastAsia="fr-FR"/>
        </w:rPr>
        <w:t>, 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mp</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nons,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Le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z w:val="24"/>
          <w:szCs w:val="24"/>
          <w:lang w:eastAsia="fr-FR"/>
        </w:rPr>
        <w:t>doit</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pacing w:val="-1"/>
          <w:sz w:val="24"/>
          <w:szCs w:val="24"/>
          <w:lang w:eastAsia="fr-FR"/>
        </w:rPr>
        <w:t>effe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tué</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usine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6"/>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usin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face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soi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imp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cac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mise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bli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toi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hois</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liste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bois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la</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onst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tion,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V, Cl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z w:val="24"/>
          <w:szCs w:val="24"/>
          <w:lang w:eastAsia="fr-FR"/>
        </w:rPr>
        <w:t>, du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bois </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w:t>
      </w:r>
    </w:p>
    <w:p w14:paraId="089AB354" w14:textId="77777777" w:rsidR="004D5F6C" w:rsidRPr="000E48DF" w:rsidRDefault="004D5F6C" w:rsidP="004D5F6C">
      <w:pPr>
        <w:widowControl/>
        <w:autoSpaceDE/>
        <w:autoSpaceDN/>
        <w:spacing w:line="276" w:lineRule="auto"/>
        <w:ind w:left="113" w:right="7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sist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mpignons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bois 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mbi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nt soumis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isque 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nir à u</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 humidité su</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 20</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8"/>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donc</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3"/>
          <w:sz w:val="24"/>
          <w:szCs w:val="24"/>
          <w:lang w:eastAsia="fr-FR"/>
        </w:rPr>
        <w:t>e</w:t>
      </w:r>
      <w:r w:rsidRPr="000E48DF">
        <w:rPr>
          <w:rFonts w:ascii="Times New Roman" w:eastAsia="Times New Roman" w:hAnsi="Times New Roman" w:cs="Times New Roman"/>
          <w:sz w:val="24"/>
          <w:szCs w:val="24"/>
          <w:lang w:eastAsia="fr-FR"/>
        </w:rPr>
        <w:t>s 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mili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 xml:space="preserve">humide </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 xml:space="preserve">iné </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tion) </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si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liquide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pill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ité</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bois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de bout (</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p>
    <w:p w14:paraId="31DE40BC" w14:textId="77777777" w:rsidR="004D5F6C" w:rsidRPr="000E48DF" w:rsidRDefault="004D5F6C" w:rsidP="004D5F6C">
      <w:pPr>
        <w:widowControl/>
        <w:autoSpaceDE/>
        <w:autoSpaceDN/>
        <w:spacing w:line="276" w:lineRule="auto"/>
        <w:ind w:left="113" w:right="8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mise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ls 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pond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i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cer</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p>
    <w:p w14:paraId="36662E03" w14:textId="77777777" w:rsidR="004D5F6C" w:rsidRPr="000E48DF" w:rsidRDefault="004D5F6C" w:rsidP="004D5F6C">
      <w:pPr>
        <w:widowControl/>
        <w:autoSpaceDE/>
        <w:autoSpaceDN/>
        <w:spacing w:after="240" w:line="276" w:lineRule="auto"/>
        <w:ind w:left="113" w:right="7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éfa</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6"/>
          <w:sz w:val="24"/>
          <w:szCs w:val="24"/>
          <w:lang w:eastAsia="fr-FR"/>
        </w:rPr>
        <w:t>œ</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istiqu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tionn</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 si 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 sp</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08FFE809"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20-</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RO</w:t>
      </w:r>
      <w:r w:rsidRPr="000E48DF">
        <w:rPr>
          <w:rFonts w:ascii="Times New Roman" w:eastAsia="Times New Roman" w:hAnsi="Times New Roman" w:cs="Times New Roman"/>
          <w:b/>
          <w:spacing w:val="3"/>
          <w:sz w:val="24"/>
          <w:szCs w:val="24"/>
          <w:lang w:eastAsia="fr-FR"/>
        </w:rPr>
        <w:t>T</w:t>
      </w:r>
      <w:r w:rsidRPr="000E48DF">
        <w:rPr>
          <w:rFonts w:ascii="Times New Roman" w:eastAsia="Times New Roman" w:hAnsi="Times New Roman" w:cs="Times New Roman"/>
          <w:b/>
          <w:sz w:val="24"/>
          <w:szCs w:val="24"/>
          <w:lang w:eastAsia="fr-FR"/>
        </w:rPr>
        <w:t>ECTION DES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BO</w:t>
      </w:r>
      <w:r w:rsidRPr="000E48DF">
        <w:rPr>
          <w:rFonts w:ascii="Times New Roman" w:eastAsia="Times New Roman" w:hAnsi="Times New Roman" w:cs="Times New Roman"/>
          <w:b/>
          <w:spacing w:val="-2"/>
          <w:sz w:val="24"/>
          <w:szCs w:val="24"/>
          <w:lang w:eastAsia="fr-FR"/>
        </w:rPr>
        <w:t>I</w:t>
      </w:r>
      <w:r w:rsidRPr="000E48DF">
        <w:rPr>
          <w:rFonts w:ascii="Times New Roman" w:eastAsia="Times New Roman" w:hAnsi="Times New Roman" w:cs="Times New Roman"/>
          <w:b/>
          <w:sz w:val="24"/>
          <w:szCs w:val="24"/>
          <w:lang w:eastAsia="fr-FR"/>
        </w:rPr>
        <w:t>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3"/>
          <w:sz w:val="24"/>
          <w:szCs w:val="24"/>
          <w:lang w:eastAsia="fr-FR"/>
        </w:rPr>
        <w:t>C</w:t>
      </w:r>
      <w:r w:rsidRPr="000E48DF">
        <w:rPr>
          <w:rFonts w:ascii="Times New Roman" w:eastAsia="Times New Roman" w:hAnsi="Times New Roman" w:cs="Times New Roman"/>
          <w:b/>
          <w:sz w:val="24"/>
          <w:szCs w:val="24"/>
          <w:lang w:eastAsia="fr-FR"/>
        </w:rPr>
        <w:t>ONTRE LES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RE</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RI</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D'HU</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IDITE</w:t>
      </w:r>
    </w:p>
    <w:p w14:paraId="5C75448F" w14:textId="77777777" w:rsidR="004D5F6C" w:rsidRPr="000E48DF" w:rsidRDefault="004D5F6C" w:rsidP="004D5F6C">
      <w:pPr>
        <w:widowControl/>
        <w:autoSpaceDE/>
        <w:autoSpaceDN/>
        <w:spacing w:line="276" w:lineRule="auto"/>
        <w:ind w:left="113" w:right="7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En</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plus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bois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obj</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écé</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bo</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9"/>
          <w:sz w:val="24"/>
          <w:szCs w:val="24"/>
          <w:lang w:eastAsia="fr-FR"/>
        </w:rPr>
        <w:t>ç</w:t>
      </w:r>
      <w:r w:rsidRPr="000E48DF">
        <w:rPr>
          <w:rFonts w:ascii="Times New Roman" w:eastAsia="Times New Roman" w:hAnsi="Times New Roman" w:cs="Times New Roman"/>
          <w:sz w:val="24"/>
          <w:szCs w:val="24"/>
          <w:lang w:eastAsia="fr-FR"/>
        </w:rPr>
        <w:t>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obl</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toi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 une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 xml:space="preserve">humidité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 utilis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Ce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 pou</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voir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tion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ins</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ide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oduits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initions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bois.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ise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oit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nts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oduits utilis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p>
    <w:p w14:paraId="19D410FF" w14:textId="77777777" w:rsidR="004D5F6C" w:rsidRPr="000E48DF" w:rsidRDefault="004D5F6C" w:rsidP="004D5F6C">
      <w:pPr>
        <w:widowControl/>
        <w:autoSpaceDE/>
        <w:autoSpaceDN/>
        <w:spacing w:before="1" w:line="280" w:lineRule="exact"/>
        <w:jc w:val="both"/>
        <w:rPr>
          <w:rFonts w:ascii="Times New Roman" w:eastAsia="Times New Roman" w:hAnsi="Times New Roman" w:cs="Times New Roman"/>
          <w:sz w:val="28"/>
          <w:szCs w:val="28"/>
          <w:lang w:eastAsia="fr-FR"/>
        </w:rPr>
      </w:pPr>
    </w:p>
    <w:p w14:paraId="779CC174"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21 -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O</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E DES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OUVRA</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ES</w:t>
      </w:r>
    </w:p>
    <w:p w14:paraId="53B66F88"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21.1.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3"/>
          <w:sz w:val="24"/>
          <w:szCs w:val="24"/>
          <w:lang w:eastAsia="fr-FR"/>
        </w:rPr>
        <w:t>F</w:t>
      </w:r>
      <w:r w:rsidRPr="000E48DF">
        <w:rPr>
          <w:rFonts w:ascii="Times New Roman" w:eastAsia="Times New Roman" w:hAnsi="Times New Roman" w:cs="Times New Roman"/>
          <w:b/>
          <w:spacing w:val="2"/>
          <w:sz w:val="24"/>
          <w:szCs w:val="24"/>
          <w:lang w:eastAsia="fr-FR"/>
        </w:rPr>
        <w:t>I</w:t>
      </w:r>
      <w:r w:rsidRPr="000E48DF">
        <w:rPr>
          <w:rFonts w:ascii="Times New Roman" w:eastAsia="Times New Roman" w:hAnsi="Times New Roman" w:cs="Times New Roman"/>
          <w:b/>
          <w:sz w:val="24"/>
          <w:szCs w:val="24"/>
          <w:lang w:eastAsia="fr-FR"/>
        </w:rPr>
        <w:t>XATION DES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OUVRA</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DANS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3"/>
          <w:sz w:val="24"/>
          <w:szCs w:val="24"/>
          <w:lang w:eastAsia="fr-FR"/>
        </w:rPr>
        <w:t>L</w:t>
      </w:r>
      <w:r w:rsidRPr="000E48DF">
        <w:rPr>
          <w:rFonts w:ascii="Times New Roman" w:eastAsia="Times New Roman" w:hAnsi="Times New Roman" w:cs="Times New Roman"/>
          <w:b/>
          <w:sz w:val="24"/>
          <w:szCs w:val="24"/>
          <w:lang w:eastAsia="fr-FR"/>
        </w:rPr>
        <w:t>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AÇONNERIES</w:t>
      </w:r>
    </w:p>
    <w:p w14:paraId="18E19FEE" w14:textId="77777777" w:rsidR="004D5F6C" w:rsidRPr="000E48DF" w:rsidRDefault="004D5F6C" w:rsidP="004D5F6C">
      <w:pPr>
        <w:widowControl/>
        <w:autoSpaceDE/>
        <w:autoSpaceDN/>
        <w:spacing w:line="276" w:lineRule="auto"/>
        <w:ind w:left="113" w:right="8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pose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2"/>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sa</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p>
    <w:p w14:paraId="22C13A0A"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21.2 -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JEUX</w:t>
      </w:r>
    </w:p>
    <w:p w14:paraId="69DC5D88" w14:textId="77777777" w:rsidR="004D5F6C" w:rsidRPr="000E48DF" w:rsidRDefault="004D5F6C" w:rsidP="004D5F6C">
      <w:pPr>
        <w:widowControl/>
        <w:autoSpaceDE/>
        <w:autoSpaceDN/>
        <w:spacing w:after="240" w:line="260" w:lineRule="exact"/>
        <w:ind w:left="113" w:right="8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doit</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tous</w:t>
      </w:r>
      <w:r w:rsidRPr="000E48DF">
        <w:rPr>
          <w:rFonts w:ascii="Times New Roman" w:eastAsia="Times New Roman" w:hAnsi="Times New Roman" w:cs="Times New Roman"/>
          <w:spacing w:val="5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j</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insi</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pose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pose</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d</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oul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p>
    <w:p w14:paraId="45FD2AAF" w14:textId="77777777" w:rsidR="004D5F6C" w:rsidRPr="000E48DF" w:rsidRDefault="004D5F6C" w:rsidP="004D5F6C">
      <w:pPr>
        <w:widowControl/>
        <w:autoSpaceDE/>
        <w:autoSpaceDN/>
        <w:spacing w:before="5"/>
        <w:ind w:left="113" w:right="441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21.3.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TOLERANCES</w:t>
      </w:r>
      <w:r w:rsidRPr="000E48DF">
        <w:rPr>
          <w:rFonts w:ascii="Times New Roman" w:eastAsia="Times New Roman" w:hAnsi="Times New Roman" w:cs="Times New Roman"/>
          <w:b/>
          <w:spacing w:val="-2"/>
          <w:sz w:val="24"/>
          <w:szCs w:val="24"/>
          <w:lang w:eastAsia="fr-FR"/>
        </w:rPr>
        <w:t xml:space="preserve"> </w:t>
      </w:r>
      <w:r w:rsidRPr="000E48DF">
        <w:rPr>
          <w:rFonts w:ascii="Times New Roman" w:eastAsia="Times New Roman" w:hAnsi="Times New Roman" w:cs="Times New Roman"/>
          <w:b/>
          <w:sz w:val="24"/>
          <w:szCs w:val="24"/>
          <w:lang w:eastAsia="fr-FR"/>
        </w:rPr>
        <w:t xml:space="preserve">DE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O</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E ET DE RE</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LA</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E</w:t>
      </w:r>
    </w:p>
    <w:p w14:paraId="1C5B5438" w14:textId="77777777" w:rsidR="004D5F6C" w:rsidRPr="000E48DF" w:rsidRDefault="004D5F6C" w:rsidP="004D5F6C">
      <w:pPr>
        <w:widowControl/>
        <w:autoSpaceDE/>
        <w:autoSpaceDN/>
        <w:spacing w:line="276" w:lineRule="auto"/>
        <w:ind w:left="113" w:right="601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 xml:space="preserve">lité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ho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z</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w:t>
      </w:r>
    </w:p>
    <w:p w14:paraId="76BA973F"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lité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2 mm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Ho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z</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2 mm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Tol</w:t>
      </w:r>
      <w:r w:rsidRPr="000E48DF">
        <w:rPr>
          <w:rFonts w:ascii="Times New Roman" w:eastAsia="Times New Roman" w:hAnsi="Times New Roman" w:cs="Times New Roman"/>
          <w:spacing w:val="-1"/>
          <w:sz w:val="24"/>
          <w:szCs w:val="24"/>
          <w:lang w:eastAsia="fr-FR"/>
        </w:rPr>
        <w:t>éra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mise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p>
    <w:p w14:paraId="6F4940D9"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pos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os 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nduits</w:t>
      </w:r>
    </w:p>
    <w:p w14:paraId="6849B380"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proofErr w:type="gramStart"/>
      <w:r w:rsidRPr="000E48DF">
        <w:rPr>
          <w:rFonts w:ascii="Times New Roman" w:eastAsia="Times New Roman" w:hAnsi="Times New Roman" w:cs="Times New Roman"/>
          <w:sz w:val="24"/>
          <w:szCs w:val="24"/>
          <w:lang w:eastAsia="fr-FR"/>
        </w:rPr>
        <w:t>ou</w:t>
      </w:r>
      <w:proofErr w:type="gramEnd"/>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 xml:space="preserve"> </w:t>
      </w:r>
      <w:proofErr w:type="spellStart"/>
      <w:r w:rsidRPr="000E48DF">
        <w:rPr>
          <w:rFonts w:ascii="Times New Roman" w:eastAsia="Times New Roman" w:hAnsi="Times New Roman" w:cs="Times New Roman"/>
          <w:sz w:val="24"/>
          <w:szCs w:val="24"/>
          <w:lang w:eastAsia="fr-FR"/>
        </w:rPr>
        <w:t>l</w:t>
      </w:r>
      <w:proofErr w:type="spellEnd"/>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m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ns </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z</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p>
    <w:p w14:paraId="6E781A47" w14:textId="77777777" w:rsidR="004D5F6C" w:rsidRPr="000E48DF" w:rsidRDefault="004D5F6C" w:rsidP="004D5F6C">
      <w:pPr>
        <w:widowControl/>
        <w:autoSpaceDE/>
        <w:autoSpaceDN/>
        <w:spacing w:after="240"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proofErr w:type="gramStart"/>
      <w:r w:rsidRPr="000E48DF">
        <w:rPr>
          <w:rFonts w:ascii="Times New Roman" w:eastAsia="Times New Roman" w:hAnsi="Times New Roman" w:cs="Times New Roman"/>
          <w:sz w:val="24"/>
          <w:szCs w:val="24"/>
          <w:lang w:eastAsia="fr-FR"/>
        </w:rPr>
        <w:t>ou</w:t>
      </w:r>
      <w:proofErr w:type="gramEnd"/>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 xml:space="preserve"> </w:t>
      </w:r>
      <w:proofErr w:type="spellStart"/>
      <w:r w:rsidRPr="000E48DF">
        <w:rPr>
          <w:rFonts w:ascii="Times New Roman" w:eastAsia="Times New Roman" w:hAnsi="Times New Roman" w:cs="Times New Roman"/>
          <w:sz w:val="24"/>
          <w:szCs w:val="24"/>
          <w:lang w:eastAsia="fr-FR"/>
        </w:rPr>
        <w:t>l</w:t>
      </w:r>
      <w:proofErr w:type="spellEnd"/>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m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ns </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w:t>
      </w:r>
    </w:p>
    <w:p w14:paraId="1094FB66"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21.4 -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HU</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IDITE DES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BOIS</w:t>
      </w:r>
    </w:p>
    <w:p w14:paraId="3E7D3738" w14:textId="77777777" w:rsidR="004D5F6C" w:rsidRPr="000E48DF" w:rsidRDefault="004D5F6C" w:rsidP="004D5F6C">
      <w:pPr>
        <w:widowControl/>
        <w:autoSpaceDE/>
        <w:autoSpaceDN/>
        <w:spacing w:line="276" w:lineRule="auto"/>
        <w:ind w:left="113" w:right="307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bois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si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humidité</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 xml:space="preserve">st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p>
    <w:p w14:paraId="64BC3DE7"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Et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 xml:space="preserve">ux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Humidité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bois</w:t>
      </w:r>
    </w:p>
    <w:p w14:paraId="249FA99A" w14:textId="77777777" w:rsidR="004D5F6C" w:rsidRPr="000E48DF" w:rsidRDefault="004D5F6C" w:rsidP="004D5F6C">
      <w:pPr>
        <w:widowControl/>
        <w:autoSpaceDE/>
        <w:autoSpaceDN/>
        <w:spacing w:line="276" w:lineRule="auto"/>
        <w:ind w:left="78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60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80%                                      </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 xml:space="preserve">12 </w:t>
      </w:r>
      <w:r w:rsidRPr="000E48DF">
        <w:rPr>
          <w:rFonts w:ascii="Times New Roman" w:eastAsia="Times New Roman" w:hAnsi="Times New Roman" w:cs="Times New Roman"/>
          <w:spacing w:val="-1"/>
          <w:sz w:val="24"/>
          <w:szCs w:val="24"/>
          <w:lang w:eastAsia="fr-FR"/>
        </w:rPr>
        <w:t>à</w:t>
      </w:r>
      <w:r w:rsidRPr="000E48DF">
        <w:rPr>
          <w:rFonts w:ascii="Times New Roman" w:eastAsia="Times New Roman" w:hAnsi="Times New Roman" w:cs="Times New Roman"/>
          <w:sz w:val="24"/>
          <w:szCs w:val="24"/>
          <w:lang w:eastAsia="fr-FR"/>
        </w:rPr>
        <w:t>15%</w:t>
      </w:r>
    </w:p>
    <w:p w14:paraId="1C3A34E4" w14:textId="77777777" w:rsidR="004D5F6C" w:rsidRPr="000E48DF" w:rsidRDefault="004D5F6C" w:rsidP="004D5F6C">
      <w:pPr>
        <w:widowControl/>
        <w:autoSpaceDE/>
        <w:autoSpaceDN/>
        <w:spacing w:line="276" w:lineRule="auto"/>
        <w:ind w:left="78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lastRenderedPageBreak/>
        <w:t>40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60%                                       </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9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12%</w:t>
      </w:r>
    </w:p>
    <w:p w14:paraId="000BCE4C" w14:textId="77777777" w:rsidR="004D5F6C" w:rsidRPr="000E48DF" w:rsidRDefault="004D5F6C" w:rsidP="004D5F6C">
      <w:pPr>
        <w:widowControl/>
        <w:autoSpaceDE/>
        <w:autoSpaceDN/>
        <w:spacing w:line="276" w:lineRule="auto"/>
        <w:ind w:left="82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20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40%                                      </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5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9%</w:t>
      </w:r>
    </w:p>
    <w:p w14:paraId="5FF5E750" w14:textId="77777777" w:rsidR="004D5F6C" w:rsidRPr="000E48DF" w:rsidRDefault="004D5F6C" w:rsidP="004D5F6C">
      <w:pPr>
        <w:widowControl/>
        <w:autoSpaceDE/>
        <w:autoSpaceDN/>
        <w:spacing w:after="240"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(Av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5"/>
          <w:sz w:val="24"/>
          <w:szCs w:val="24"/>
          <w:lang w:eastAsia="fr-FR"/>
        </w:rPr>
        <w:t>h</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obt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nu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w:t>
      </w:r>
    </w:p>
    <w:p w14:paraId="77B7E09F" w14:textId="77777777" w:rsidR="002D1590" w:rsidRPr="000E48DF" w:rsidRDefault="002D1590" w:rsidP="004D5F6C">
      <w:pPr>
        <w:widowControl/>
        <w:autoSpaceDE/>
        <w:autoSpaceDN/>
        <w:spacing w:after="240" w:line="276" w:lineRule="auto"/>
        <w:ind w:left="113"/>
        <w:jc w:val="both"/>
        <w:rPr>
          <w:rFonts w:ascii="Times New Roman" w:eastAsia="Times New Roman" w:hAnsi="Times New Roman" w:cs="Times New Roman"/>
          <w:sz w:val="24"/>
          <w:szCs w:val="24"/>
          <w:lang w:eastAsia="fr-FR"/>
        </w:rPr>
      </w:pPr>
    </w:p>
    <w:p w14:paraId="64312534"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21.5 -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TOC</w:t>
      </w:r>
      <w:r w:rsidRPr="000E48DF">
        <w:rPr>
          <w:rFonts w:ascii="Times New Roman" w:eastAsia="Times New Roman" w:hAnsi="Times New Roman" w:cs="Times New Roman"/>
          <w:b/>
          <w:spacing w:val="-2"/>
          <w:sz w:val="24"/>
          <w:szCs w:val="24"/>
          <w:lang w:eastAsia="fr-FR"/>
        </w:rPr>
        <w:t>K</w:t>
      </w:r>
      <w:r w:rsidRPr="000E48DF">
        <w:rPr>
          <w:rFonts w:ascii="Times New Roman" w:eastAsia="Times New Roman" w:hAnsi="Times New Roman" w:cs="Times New Roman"/>
          <w:b/>
          <w:sz w:val="24"/>
          <w:szCs w:val="24"/>
          <w:lang w:eastAsia="fr-FR"/>
        </w:rPr>
        <w:t>A</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 xml:space="preserve">E </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pacing w:val="2"/>
          <w:sz w:val="24"/>
          <w:szCs w:val="24"/>
          <w:lang w:eastAsia="fr-FR"/>
        </w:rPr>
        <w:t>U</w:t>
      </w:r>
      <w:r w:rsidRPr="000E48DF">
        <w:rPr>
          <w:rFonts w:ascii="Times New Roman" w:eastAsia="Times New Roman" w:hAnsi="Times New Roman" w:cs="Times New Roman"/>
          <w:b/>
          <w:sz w:val="24"/>
          <w:szCs w:val="24"/>
          <w:lang w:eastAsia="fr-FR"/>
        </w:rPr>
        <w:t>R CHANTIER</w:t>
      </w:r>
    </w:p>
    <w:p w14:paraId="4C6D1607" w14:textId="77777777" w:rsidR="004D5F6C" w:rsidRPr="000E48DF" w:rsidRDefault="004D5F6C" w:rsidP="004D5F6C">
      <w:pPr>
        <w:widowControl/>
        <w:autoSpaceDE/>
        <w:autoSpaceDN/>
        <w:spacing w:line="276" w:lineRule="auto"/>
        <w:ind w:left="113" w:right="11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k</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un lo</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 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ntil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i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int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0FF2F817"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21.6-</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PARE</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ENTS</w:t>
      </w:r>
    </w:p>
    <w:p w14:paraId="77245342" w14:textId="77777777" w:rsidR="004D5F6C" w:rsidRPr="000E48DF" w:rsidRDefault="004D5F6C" w:rsidP="004D5F6C">
      <w:pPr>
        <w:widowControl/>
        <w:autoSpaceDE/>
        <w:autoSpaceDN/>
        <w:spacing w:line="276" w:lineRule="auto"/>
        <w:ind w:left="113" w:right="8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uf</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aff</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pon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ne</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it subsist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 xml:space="preserve">ts,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ou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p>
    <w:p w14:paraId="479B0110"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21.7-</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A</w:t>
      </w:r>
      <w:r w:rsidRPr="000E48DF">
        <w:rPr>
          <w:rFonts w:ascii="Times New Roman" w:eastAsia="Times New Roman" w:hAnsi="Times New Roman" w:cs="Times New Roman"/>
          <w:b/>
          <w:spacing w:val="1"/>
          <w:sz w:val="24"/>
          <w:szCs w:val="24"/>
          <w:lang w:eastAsia="fr-FR"/>
        </w:rPr>
        <w:t>SS</w:t>
      </w:r>
      <w:r w:rsidRPr="000E48DF">
        <w:rPr>
          <w:rFonts w:ascii="Times New Roman" w:eastAsia="Times New Roman" w:hAnsi="Times New Roman" w:cs="Times New Roman"/>
          <w:b/>
          <w:sz w:val="24"/>
          <w:szCs w:val="24"/>
          <w:lang w:eastAsia="fr-FR"/>
        </w:rPr>
        <w:t>E</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BLA</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ES</w:t>
      </w:r>
    </w:p>
    <w:p w14:paraId="2084A6D8" w14:textId="77777777" w:rsidR="004D5F6C" w:rsidRPr="000E48DF" w:rsidRDefault="004D5F6C" w:rsidP="004D5F6C">
      <w:pPr>
        <w:widowControl/>
        <w:autoSpaceDE/>
        <w:autoSpaceDN/>
        <w:spacing w:after="240" w:line="260" w:lineRule="exact"/>
        <w:ind w:left="113" w:right="187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mo</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sont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réc</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3.13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u D.T.U.</w:t>
      </w:r>
    </w:p>
    <w:p w14:paraId="1C0172C1" w14:textId="77777777" w:rsidR="004D5F6C" w:rsidRPr="000E48DF" w:rsidRDefault="004D5F6C" w:rsidP="004D5F6C">
      <w:pPr>
        <w:widowControl/>
        <w:autoSpaceDE/>
        <w:autoSpaceDN/>
        <w:spacing w:before="5" w:line="276" w:lineRule="auto"/>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22 -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QUINCAILLERIE</w:t>
      </w:r>
    </w:p>
    <w:p w14:paraId="7E9C181F" w14:textId="77777777" w:rsidR="004D5F6C" w:rsidRPr="000E48DF" w:rsidRDefault="004D5F6C" w:rsidP="004D5F6C">
      <w:pPr>
        <w:widowControl/>
        <w:autoSpaceDE/>
        <w:autoSpaceDN/>
        <w:spacing w:line="276" w:lineRule="auto"/>
        <w:ind w:right="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mode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di</w:t>
      </w:r>
      <w:r w:rsidRPr="000E48DF">
        <w:rPr>
          <w:rFonts w:ascii="Times New Roman" w:eastAsia="Times New Roman" w:hAnsi="Times New Roman" w:cs="Times New Roman"/>
          <w:spacing w:val="-1"/>
          <w:sz w:val="24"/>
          <w:szCs w:val="24"/>
          <w:lang w:eastAsia="fr-FR"/>
        </w:rPr>
        <w:t>ffére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quin</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z w:val="24"/>
          <w:szCs w:val="24"/>
          <w:lang w:eastAsia="fr-FR"/>
        </w:rPr>
        <w:t>toujou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 xml:space="preserve">mploi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mpl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p>
    <w:p w14:paraId="45565E70" w14:textId="77777777" w:rsidR="004D5F6C" w:rsidRPr="000E48DF" w:rsidRDefault="004D5F6C" w:rsidP="004D5F6C">
      <w:pPr>
        <w:widowControl/>
        <w:autoSpaceDE/>
        <w:autoSpaceDN/>
        <w:spacing w:line="276" w:lineRule="auto"/>
        <w:ind w:right="7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doit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modi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le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e de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oposé</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e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suppl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 s</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le ju</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 insu</w:t>
      </w:r>
      <w:r w:rsidRPr="000E48DF">
        <w:rPr>
          <w:rFonts w:ascii="Times New Roman" w:eastAsia="Times New Roman" w:hAnsi="Times New Roman" w:cs="Times New Roman"/>
          <w:spacing w:val="-1"/>
          <w:sz w:val="24"/>
          <w:szCs w:val="24"/>
          <w:lang w:eastAsia="fr-FR"/>
        </w:rPr>
        <w:t>ff</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pté à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mploi</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8"/>
          <w:sz w:val="24"/>
          <w:szCs w:val="24"/>
          <w:lang w:eastAsia="fr-FR"/>
        </w:rPr>
        <w:t>s</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1"/>
          <w:sz w:val="24"/>
          <w:szCs w:val="24"/>
          <w:lang w:eastAsia="fr-FR"/>
        </w:rPr>
        <w:t>èce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quin</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ou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luminium  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 xml:space="preserve">lm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ou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tout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dispositif</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1"/>
          <w:sz w:val="24"/>
          <w:szCs w:val="24"/>
          <w:lang w:eastAsia="fr-FR"/>
        </w:rPr>
        <w:t>èce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quin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insi</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tous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ssoi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1"/>
          <w:sz w:val="24"/>
          <w:szCs w:val="24"/>
          <w:lang w:eastAsia="fr-FR"/>
        </w:rPr>
        <w:t>rece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pose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
          <w:sz w:val="24"/>
          <w:szCs w:val="24"/>
          <w:lang w:eastAsia="fr-FR"/>
        </w:rPr>
        <w:t>ch</w:t>
      </w:r>
      <w:r w:rsidRPr="000E48DF">
        <w:rPr>
          <w:rFonts w:ascii="Times New Roman" w:eastAsia="Times New Roman" w:hAnsi="Times New Roman" w:cs="Times New Roman"/>
          <w:sz w:val="24"/>
          <w:szCs w:val="24"/>
          <w:lang w:eastAsia="fr-FR"/>
        </w:rPr>
        <w:t>e 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minium</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p</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omb</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 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f</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une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9"/>
          <w:sz w:val="24"/>
          <w:szCs w:val="24"/>
          <w:lang w:eastAsia="fr-FR"/>
        </w:rPr>
        <w:t>i</w:t>
      </w:r>
      <w:r w:rsidRPr="000E48DF">
        <w:rPr>
          <w:rFonts w:ascii="Times New Roman" w:eastAsia="Times New Roman" w:hAnsi="Times New Roman" w:cs="Times New Roman"/>
          <w:sz w:val="24"/>
          <w:szCs w:val="24"/>
          <w:lang w:eastAsia="fr-FR"/>
        </w:rPr>
        <w:t xml:space="preserve">- </w:t>
      </w:r>
      <w:proofErr w:type="spellStart"/>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proofErr w:type="spellEnd"/>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ption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1"/>
          <w:sz w:val="24"/>
          <w:szCs w:val="24"/>
          <w:lang w:eastAsia="fr-FR"/>
        </w:rPr>
        <w:t>èce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mobil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quin</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 doi</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iss</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 ou huil</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y</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la</w:t>
      </w:r>
      <w:r w:rsidRPr="000E48DF">
        <w:rPr>
          <w:rFonts w:ascii="Times New Roman" w:eastAsia="Times New Roman" w:hAnsi="Times New Roman" w:cs="Times New Roman"/>
          <w:spacing w:val="-1"/>
          <w:sz w:val="24"/>
          <w:szCs w:val="24"/>
          <w:lang w:eastAsia="fr-FR"/>
        </w:rPr>
        <w:t xml:space="preserve"> </w:t>
      </w:r>
      <w:proofErr w:type="spellStart"/>
      <w:r w:rsidRPr="000E48DF">
        <w:rPr>
          <w:rFonts w:ascii="Times New Roman" w:eastAsia="Times New Roman" w:hAnsi="Times New Roman" w:cs="Times New Roman"/>
          <w:sz w:val="24"/>
          <w:szCs w:val="24"/>
          <w:lang w:eastAsia="fr-FR"/>
        </w:rPr>
        <w:t>pos</w:t>
      </w:r>
      <w:r w:rsidRPr="000E48DF">
        <w:rPr>
          <w:rFonts w:ascii="Times New Roman" w:eastAsia="Times New Roman" w:hAnsi="Times New Roman" w:cs="Times New Roman"/>
          <w:spacing w:val="-1"/>
          <w:sz w:val="24"/>
          <w:szCs w:val="24"/>
          <w:lang w:eastAsia="fr-FR"/>
        </w:rPr>
        <w:t>e</w:t>
      </w:r>
      <w:proofErr w:type="spellEnd"/>
      <w:r w:rsidRPr="000E48DF">
        <w:rPr>
          <w:rFonts w:ascii="Times New Roman" w:eastAsia="Times New Roman" w:hAnsi="Times New Roman" w:cs="Times New Roman"/>
          <w:sz w:val="24"/>
          <w:szCs w:val="24"/>
          <w:lang w:eastAsia="fr-FR"/>
        </w:rPr>
        <w:t>.</w:t>
      </w:r>
    </w:p>
    <w:p w14:paraId="1D71CE39" w14:textId="77777777" w:rsidR="004D5F6C" w:rsidRPr="000E48DF" w:rsidRDefault="004D5F6C" w:rsidP="004D5F6C">
      <w:pPr>
        <w:widowControl/>
        <w:autoSpaceDE/>
        <w:autoSpaceDN/>
        <w:spacing w:after="240" w:line="276" w:lineRule="auto"/>
        <w:ind w:right="7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 xml:space="preserve">Une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vision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bon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tionn</w:t>
      </w:r>
      <w:r w:rsidRPr="000E48DF">
        <w:rPr>
          <w:rFonts w:ascii="Times New Roman" w:eastAsia="Times New Roman" w:hAnsi="Times New Roman" w:cs="Times New Roman"/>
          <w:spacing w:val="2"/>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mobil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doit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ff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ption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ux </w:t>
      </w:r>
      <w:r w:rsidRPr="000E48DF">
        <w:rPr>
          <w:rFonts w:ascii="Times New Roman" w:eastAsia="Times New Roman" w:hAnsi="Times New Roman" w:cs="Times New Roman"/>
          <w:spacing w:val="-1"/>
          <w:sz w:val="24"/>
          <w:szCs w:val="24"/>
          <w:lang w:eastAsia="fr-FR"/>
        </w:rPr>
        <w:t>fra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quin</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ie </w:t>
      </w:r>
      <w:r w:rsidRPr="000E48DF">
        <w:rPr>
          <w:rFonts w:ascii="Times New Roman" w:eastAsia="Times New Roman" w:hAnsi="Times New Roman" w:cs="Times New Roman"/>
          <w:spacing w:val="2"/>
          <w:sz w:val="24"/>
          <w:szCs w:val="24"/>
          <w:lang w:eastAsia="fr-FR"/>
        </w:rPr>
        <w:t>q</w:t>
      </w:r>
      <w:r w:rsidRPr="000E48DF">
        <w:rPr>
          <w:rFonts w:ascii="Times New Roman" w:eastAsia="Times New Roman" w:hAnsi="Times New Roman" w:cs="Times New Roman"/>
          <w:sz w:val="24"/>
          <w:szCs w:val="24"/>
          <w:lang w:eastAsia="fr-FR"/>
        </w:rPr>
        <w:t>ui,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iption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ne s</w:t>
      </w:r>
      <w:r w:rsidRPr="000E48DF">
        <w:rPr>
          <w:rFonts w:ascii="Times New Roman" w:eastAsia="Times New Roman" w:hAnsi="Times New Roman" w:cs="Times New Roman"/>
          <w:spacing w:val="-1"/>
          <w:sz w:val="24"/>
          <w:szCs w:val="24"/>
          <w:lang w:eastAsia="fr-FR"/>
        </w:rPr>
        <w:t>era</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éf</w:t>
      </w:r>
      <w:r w:rsidRPr="000E48DF">
        <w:rPr>
          <w:rFonts w:ascii="Times New Roman" w:eastAsia="Times New Roman" w:hAnsi="Times New Roman" w:cs="Times New Roman"/>
          <w:sz w:val="24"/>
          <w:szCs w:val="24"/>
          <w:lang w:eastAsia="fr-FR"/>
        </w:rPr>
        <w:t>inis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faç</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ise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la m</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 xml:space="preserve">que de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nsions,</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ompos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opos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1</w:t>
      </w:r>
      <w:r w:rsidRPr="000E48DF">
        <w:rPr>
          <w:rFonts w:ascii="Times New Roman" w:eastAsia="Times New Roman" w:hAnsi="Times New Roman" w:cs="Times New Roman"/>
          <w:spacing w:val="-1"/>
          <w:sz w:val="24"/>
          <w:szCs w:val="24"/>
          <w:lang w:eastAsia="fr-FR"/>
        </w:rPr>
        <w:t>èr</w:t>
      </w:r>
      <w:r w:rsidRPr="000E48DF">
        <w:rPr>
          <w:rFonts w:ascii="Times New Roman" w:eastAsia="Times New Roman" w:hAnsi="Times New Roman" w:cs="Times New Roman"/>
          <w:sz w:val="24"/>
          <w:szCs w:val="24"/>
          <w:lang w:eastAsia="fr-FR"/>
        </w:rPr>
        <w:t>e 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lité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mpill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p>
    <w:p w14:paraId="32012AE3" w14:textId="77777777" w:rsidR="004D5F6C" w:rsidRPr="000E48DF" w:rsidRDefault="004D5F6C" w:rsidP="004D5F6C">
      <w:pPr>
        <w:widowControl/>
        <w:autoSpaceDE/>
        <w:autoSpaceDN/>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23</w:t>
      </w:r>
      <w:r w:rsidRPr="000E48DF">
        <w:rPr>
          <w:rFonts w:ascii="Times New Roman" w:eastAsia="Times New Roman" w:hAnsi="Times New Roman" w:cs="Times New Roman"/>
          <w:b/>
          <w:sz w:val="24"/>
          <w:szCs w:val="24"/>
          <w:lang w:eastAsia="fr-FR"/>
        </w:rPr>
        <w:t xml:space="preserv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CLAU</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ENERALES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R</w:t>
      </w:r>
      <w:r w:rsidRPr="000E48DF">
        <w:rPr>
          <w:rFonts w:ascii="Times New Roman" w:eastAsia="Times New Roman" w:hAnsi="Times New Roman" w:cs="Times New Roman"/>
          <w:b/>
          <w:spacing w:val="-2"/>
          <w:sz w:val="24"/>
          <w:szCs w:val="24"/>
          <w:lang w:eastAsia="fr-FR"/>
        </w:rPr>
        <w:t>E</w:t>
      </w:r>
      <w:r w:rsidRPr="000E48DF">
        <w:rPr>
          <w:rFonts w:ascii="Times New Roman" w:eastAsia="Times New Roman" w:hAnsi="Times New Roman" w:cs="Times New Roman"/>
          <w:b/>
          <w:sz w:val="24"/>
          <w:szCs w:val="24"/>
          <w:lang w:eastAsia="fr-FR"/>
        </w:rPr>
        <w:t>LATIVES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 xml:space="preserve">AUX </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ERRURES</w:t>
      </w:r>
    </w:p>
    <w:p w14:paraId="71D7198F" w14:textId="77777777" w:rsidR="004D5F6C" w:rsidRPr="000E48DF" w:rsidRDefault="004D5F6C" w:rsidP="004D5F6C">
      <w:pPr>
        <w:widowControl/>
        <w:autoSpaceDE/>
        <w:autoSpaceDN/>
        <w:spacing w:after="240" w:line="276" w:lineRule="auto"/>
        <w:ind w:right="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mble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bois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1"/>
          <w:sz w:val="24"/>
          <w:szCs w:val="24"/>
          <w:lang w:eastAsia="fr-FR"/>
        </w:rPr>
        <w:t>fac</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3"/>
          <w:sz w:val="24"/>
          <w:szCs w:val="24"/>
          <w:lang w:eastAsia="fr-FR"/>
        </w:rPr>
        <w:t>L’entreprise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sa</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pose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soi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pos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Elle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spons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toute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e ou 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qui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 ou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jusq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réce</w:t>
      </w:r>
      <w:r w:rsidRPr="000E48DF">
        <w:rPr>
          <w:rFonts w:ascii="Times New Roman" w:eastAsia="Times New Roman" w:hAnsi="Times New Roman" w:cs="Times New Roman"/>
          <w:sz w:val="24"/>
          <w:szCs w:val="24"/>
          <w:lang w:eastAsia="fr-FR"/>
        </w:rPr>
        <w:t xml:space="preserve">ption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 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Mission de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63FC6DA5" w14:textId="77777777" w:rsidR="004D5F6C" w:rsidRPr="000E48DF" w:rsidRDefault="004D5F6C" w:rsidP="004D5F6C">
      <w:pPr>
        <w:widowControl/>
        <w:autoSpaceDE/>
        <w:autoSpaceDN/>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24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DO</w:t>
      </w:r>
      <w:r w:rsidRPr="000E48DF">
        <w:rPr>
          <w:rFonts w:ascii="Times New Roman" w:eastAsia="Times New Roman" w:hAnsi="Times New Roman" w:cs="Times New Roman"/>
          <w:b/>
          <w:spacing w:val="1"/>
          <w:sz w:val="24"/>
          <w:szCs w:val="24"/>
          <w:lang w:eastAsia="fr-FR"/>
        </w:rPr>
        <w:t>SS</w:t>
      </w:r>
      <w:r w:rsidRPr="000E48DF">
        <w:rPr>
          <w:rFonts w:ascii="Times New Roman" w:eastAsia="Times New Roman" w:hAnsi="Times New Roman" w:cs="Times New Roman"/>
          <w:b/>
          <w:spacing w:val="-2"/>
          <w:sz w:val="24"/>
          <w:szCs w:val="24"/>
          <w:lang w:eastAsia="fr-FR"/>
        </w:rPr>
        <w:t>I</w:t>
      </w:r>
      <w:r w:rsidRPr="000E48DF">
        <w:rPr>
          <w:rFonts w:ascii="Times New Roman" w:eastAsia="Times New Roman" w:hAnsi="Times New Roman" w:cs="Times New Roman"/>
          <w:b/>
          <w:sz w:val="24"/>
          <w:szCs w:val="24"/>
          <w:lang w:eastAsia="fr-FR"/>
        </w:rPr>
        <w:t xml:space="preserve">ER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LANS</w:t>
      </w:r>
    </w:p>
    <w:p w14:paraId="660745F4" w14:textId="77777777" w:rsidR="004D5F6C" w:rsidRPr="000E48DF" w:rsidRDefault="004D5F6C" w:rsidP="004D5F6C">
      <w:pPr>
        <w:widowControl/>
        <w:autoSpaceDE/>
        <w:autoSpaceDN/>
        <w:spacing w:line="276" w:lineRule="auto"/>
        <w:ind w:right="8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our</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z w:val="24"/>
          <w:szCs w:val="24"/>
          <w:lang w:eastAsia="fr-FR"/>
        </w:rPr>
        <w:t>tous</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z w:val="24"/>
          <w:szCs w:val="24"/>
          <w:lang w:eastAsia="fr-FR"/>
        </w:rPr>
        <w:t>doit</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z w:val="24"/>
          <w:szCs w:val="24"/>
          <w:lang w:eastAsia="fr-FR"/>
        </w:rPr>
        <w:t>li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mité</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1"/>
          <w:sz w:val="24"/>
          <w:szCs w:val="24"/>
          <w:lang w:eastAsia="fr-FR"/>
        </w:rPr>
        <w:t>èce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arc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ssins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mble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 pos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s doiv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p</w:t>
      </w:r>
      <w:r w:rsidRPr="000E48DF">
        <w:rPr>
          <w:rFonts w:ascii="Times New Roman" w:eastAsia="Times New Roman" w:hAnsi="Times New Roman" w:cs="Times New Roman"/>
          <w:spacing w:val="-1"/>
          <w:sz w:val="24"/>
          <w:szCs w:val="24"/>
          <w:lang w:eastAsia="fr-FR"/>
        </w:rPr>
        <w:t>réc</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ace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dim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nsions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nsions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us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sions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z w:val="24"/>
          <w:szCs w:val="24"/>
          <w:lang w:eastAsia="fr-FR"/>
        </w:rPr>
        <w:t>uillu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â</w:t>
      </w:r>
      <w:r w:rsidRPr="000E48DF">
        <w:rPr>
          <w:rFonts w:ascii="Times New Roman" w:eastAsia="Times New Roman" w:hAnsi="Times New Roman" w:cs="Times New Roman"/>
          <w:sz w:val="24"/>
          <w:szCs w:val="24"/>
          <w:lang w:eastAsia="fr-FR"/>
        </w:rPr>
        <w:t>tis.</w:t>
      </w:r>
    </w:p>
    <w:p w14:paraId="40139AE0" w14:textId="77777777" w:rsidR="004D5F6C" w:rsidRPr="000E48DF" w:rsidRDefault="004D5F6C" w:rsidP="004D5F6C">
      <w:pPr>
        <w:widowControl/>
        <w:autoSpaceDE/>
        <w:autoSpaceDN/>
        <w:spacing w:after="240" w:line="276" w:lineRule="auto"/>
        <w:ind w:right="7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ise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son</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u</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le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ué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vis.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Av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out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 so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 qui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toute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modi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donn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 s</w:t>
      </w:r>
      <w:r w:rsidRPr="000E48DF">
        <w:rPr>
          <w:rFonts w:ascii="Times New Roman" w:eastAsia="Times New Roman" w:hAnsi="Times New Roman" w:cs="Times New Roman"/>
          <w:spacing w:val="3"/>
          <w:sz w:val="24"/>
          <w:szCs w:val="24"/>
          <w:lang w:eastAsia="fr-FR"/>
        </w:rPr>
        <w:t>u</w:t>
      </w:r>
      <w:r w:rsidRPr="000E48DF">
        <w:rPr>
          <w:rFonts w:ascii="Times New Roman" w:eastAsia="Times New Roman" w:hAnsi="Times New Roman" w:cs="Times New Roman"/>
          <w:sz w:val="24"/>
          <w:szCs w:val="24"/>
          <w:lang w:eastAsia="fr-FR"/>
        </w:rPr>
        <w:t>ppl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4B29592B" w14:textId="77777777" w:rsidR="004D5F6C" w:rsidRPr="000E48DF" w:rsidRDefault="004D5F6C" w:rsidP="004D5F6C">
      <w:pPr>
        <w:widowControl/>
        <w:autoSpaceDE/>
        <w:autoSpaceDN/>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25 -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AR</w:t>
      </w:r>
      <w:r w:rsidRPr="000E48DF">
        <w:rPr>
          <w:rFonts w:ascii="Times New Roman" w:eastAsia="Times New Roman" w:hAnsi="Times New Roman" w:cs="Times New Roman"/>
          <w:b/>
          <w:spacing w:val="2"/>
          <w:sz w:val="24"/>
          <w:szCs w:val="24"/>
          <w:lang w:eastAsia="fr-FR"/>
        </w:rPr>
        <w:t>A</w:t>
      </w:r>
      <w:r w:rsidRPr="000E48DF">
        <w:rPr>
          <w:rFonts w:ascii="Times New Roman" w:eastAsia="Times New Roman" w:hAnsi="Times New Roman" w:cs="Times New Roman"/>
          <w:b/>
          <w:sz w:val="24"/>
          <w:szCs w:val="24"/>
          <w:lang w:eastAsia="fr-FR"/>
        </w:rPr>
        <w:t>NTIE</w:t>
      </w:r>
    </w:p>
    <w:p w14:paraId="0C4E9FA4" w14:textId="77777777" w:rsidR="004D5F6C" w:rsidRPr="000E48DF" w:rsidRDefault="004D5F6C" w:rsidP="004D5F6C">
      <w:pPr>
        <w:widowControl/>
        <w:autoSpaceDE/>
        <w:autoSpaceDN/>
        <w:spacing w:after="240" w:line="276" w:lineRule="auto"/>
        <w:ind w:right="8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iode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ara</w:t>
      </w:r>
      <w:r w:rsidRPr="000E48DF">
        <w:rPr>
          <w:rFonts w:ascii="Times New Roman" w:eastAsia="Times New Roman" w:hAnsi="Times New Roman" w:cs="Times New Roman"/>
          <w:sz w:val="24"/>
          <w:szCs w:val="24"/>
          <w:lang w:eastAsia="fr-FR"/>
        </w:rPr>
        <w:t>ntie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jus</w:t>
      </w:r>
      <w:r w:rsidRPr="000E48DF">
        <w:rPr>
          <w:rFonts w:ascii="Times New Roman" w:eastAsia="Times New Roman" w:hAnsi="Times New Roman" w:cs="Times New Roman"/>
          <w:spacing w:val="2"/>
          <w:sz w:val="24"/>
          <w:szCs w:val="24"/>
          <w:lang w:eastAsia="fr-FR"/>
        </w:rPr>
        <w:t>q</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ption</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éf</w:t>
      </w:r>
      <w:r w:rsidRPr="000E48DF">
        <w:rPr>
          <w:rFonts w:ascii="Times New Roman" w:eastAsia="Times New Roman" w:hAnsi="Times New Roman" w:cs="Times New Roman"/>
          <w:sz w:val="24"/>
          <w:szCs w:val="24"/>
          <w:lang w:eastAsia="fr-FR"/>
        </w:rPr>
        <w:t>initiv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ois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 xml:space="preserve">y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quis,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don</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j</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2"/>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i s</w:t>
      </w:r>
      <w:r w:rsidRPr="000E48DF">
        <w:rPr>
          <w:rFonts w:ascii="Times New Roman" w:eastAsia="Times New Roman" w:hAnsi="Times New Roman" w:cs="Times New Roman"/>
          <w:spacing w:val="-1"/>
          <w:sz w:val="24"/>
          <w:szCs w:val="24"/>
          <w:lang w:eastAsia="fr-FR"/>
        </w:rPr>
        <w:t>era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lastRenderedPageBreak/>
        <w:t>j</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Au</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où</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iode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éfec</w:t>
      </w:r>
      <w:r w:rsidRPr="000E48DF">
        <w:rPr>
          <w:rFonts w:ascii="Times New Roman" w:eastAsia="Times New Roman" w:hAnsi="Times New Roman" w:cs="Times New Roman"/>
          <w:sz w:val="24"/>
          <w:szCs w:val="24"/>
          <w:lang w:eastAsia="fr-FR"/>
        </w:rPr>
        <w:t>tuosit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not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le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di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à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 in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onv</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ni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é</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7"/>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ssit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la</w:t>
      </w:r>
      <w:r w:rsidRPr="000E48DF">
        <w:rPr>
          <w:rFonts w:ascii="Times New Roman" w:eastAsia="Times New Roman" w:hAnsi="Times New Roman" w:cs="Times New Roman"/>
          <w:spacing w:val="-1"/>
          <w:sz w:val="24"/>
          <w:szCs w:val="24"/>
          <w:lang w:eastAsia="fr-FR"/>
        </w:rPr>
        <w:t xml:space="preserve"> ré</w:t>
      </w:r>
      <w:r w:rsidRPr="000E48DF">
        <w:rPr>
          <w:rFonts w:ascii="Times New Roman" w:eastAsia="Times New Roman" w:hAnsi="Times New Roman" w:cs="Times New Roman"/>
          <w:sz w:val="24"/>
          <w:szCs w:val="24"/>
          <w:lang w:eastAsia="fr-FR"/>
        </w:rPr>
        <w:t>vision,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mise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 ou le</w:t>
      </w:r>
      <w:r w:rsidRPr="000E48DF">
        <w:rPr>
          <w:rFonts w:ascii="Times New Roman" w:eastAsia="Times New Roman" w:hAnsi="Times New Roman" w:cs="Times New Roman"/>
          <w:spacing w:val="-1"/>
          <w:sz w:val="24"/>
          <w:szCs w:val="24"/>
          <w:lang w:eastAsia="fr-FR"/>
        </w:rPr>
        <w:t xml:space="preserve"> re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ace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éfec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3F4F01F6" w14:textId="77777777" w:rsidR="002D1590" w:rsidRPr="000E48DF" w:rsidRDefault="002D1590" w:rsidP="004D5F6C">
      <w:pPr>
        <w:widowControl/>
        <w:autoSpaceDE/>
        <w:autoSpaceDN/>
        <w:spacing w:after="240" w:line="276" w:lineRule="auto"/>
        <w:ind w:right="84"/>
        <w:jc w:val="both"/>
        <w:rPr>
          <w:rFonts w:ascii="Times New Roman" w:eastAsia="Times New Roman" w:hAnsi="Times New Roman" w:cs="Times New Roman"/>
          <w:sz w:val="24"/>
          <w:szCs w:val="24"/>
          <w:lang w:eastAsia="fr-FR"/>
        </w:rPr>
      </w:pPr>
    </w:p>
    <w:p w14:paraId="550B1AB9" w14:textId="77777777" w:rsidR="004D5F6C" w:rsidRPr="000E48DF" w:rsidRDefault="004D5F6C" w:rsidP="004D5F6C">
      <w:pPr>
        <w:widowControl/>
        <w:autoSpaceDE/>
        <w:autoSpaceDN/>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26 -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RE</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pacing w:val="2"/>
          <w:sz w:val="24"/>
          <w:szCs w:val="24"/>
          <w:lang w:eastAsia="fr-FR"/>
        </w:rPr>
        <w:t>C</w:t>
      </w:r>
      <w:r w:rsidRPr="000E48DF">
        <w:rPr>
          <w:rFonts w:ascii="Times New Roman" w:eastAsia="Times New Roman" w:hAnsi="Times New Roman" w:cs="Times New Roman"/>
          <w:b/>
          <w:sz w:val="24"/>
          <w:szCs w:val="24"/>
          <w:lang w:eastAsia="fr-FR"/>
        </w:rPr>
        <w:t>RI</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TIONS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CO</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U</w:t>
      </w:r>
      <w:r w:rsidRPr="000E48DF">
        <w:rPr>
          <w:rFonts w:ascii="Times New Roman" w:eastAsia="Times New Roman" w:hAnsi="Times New Roman" w:cs="Times New Roman"/>
          <w:b/>
          <w:spacing w:val="2"/>
          <w:sz w:val="24"/>
          <w:szCs w:val="24"/>
          <w:lang w:eastAsia="fr-FR"/>
        </w:rPr>
        <w:t>N</w:t>
      </w:r>
      <w:r w:rsidRPr="000E48DF">
        <w:rPr>
          <w:rFonts w:ascii="Times New Roman" w:eastAsia="Times New Roman" w:hAnsi="Times New Roman" w:cs="Times New Roman"/>
          <w:b/>
          <w:sz w:val="24"/>
          <w:szCs w:val="24"/>
          <w:lang w:eastAsia="fr-FR"/>
        </w:rPr>
        <w:t>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CONCERNANT L</w:t>
      </w:r>
      <w:r w:rsidRPr="000E48DF">
        <w:rPr>
          <w:rFonts w:ascii="Times New Roman" w:eastAsia="Times New Roman" w:hAnsi="Times New Roman" w:cs="Times New Roman"/>
          <w:b/>
          <w:spacing w:val="-2"/>
          <w:sz w:val="24"/>
          <w:szCs w:val="24"/>
          <w:lang w:eastAsia="fr-FR"/>
        </w:rPr>
        <w:t>E</w:t>
      </w:r>
      <w:r w:rsidRPr="000E48DF">
        <w:rPr>
          <w:rFonts w:ascii="Times New Roman" w:eastAsia="Times New Roman" w:hAnsi="Times New Roman" w:cs="Times New Roman"/>
          <w:b/>
          <w:sz w:val="24"/>
          <w:szCs w:val="24"/>
          <w:lang w:eastAsia="fr-FR"/>
        </w:rPr>
        <w:t>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ORTES</w:t>
      </w:r>
    </w:p>
    <w:p w14:paraId="260D1BAD" w14:textId="77777777" w:rsidR="004D5F6C" w:rsidRPr="000E48DF" w:rsidRDefault="004D5F6C" w:rsidP="004D5F6C">
      <w:pPr>
        <w:widowControl/>
        <w:autoSpaceDE/>
        <w:autoSpaceDN/>
        <w:spacing w:after="240" w:line="276" w:lineRule="auto"/>
        <w:ind w:right="7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iptions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Fr</w:t>
      </w:r>
      <w:r w:rsidRPr="000E48DF">
        <w:rPr>
          <w:rFonts w:ascii="Times New Roman" w:eastAsia="Times New Roman" w:hAnsi="Times New Roman" w:cs="Times New Roman"/>
          <w:spacing w:val="4"/>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ç</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ibut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qu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lité</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2"/>
          <w:sz w:val="24"/>
          <w:szCs w:val="24"/>
          <w:lang w:eastAsia="fr-FR"/>
        </w:rPr>
        <w:t>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hn</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bois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(C.T</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mpo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ts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pour  s</w:t>
      </w:r>
      <w:r w:rsidRPr="000E48DF">
        <w:rPr>
          <w:rFonts w:ascii="Times New Roman" w:eastAsia="Times New Roman" w:hAnsi="Times New Roman" w:cs="Times New Roman"/>
          <w:spacing w:val="-1"/>
          <w:sz w:val="24"/>
          <w:szCs w:val="24"/>
          <w:lang w:eastAsia="fr-FR"/>
        </w:rPr>
        <w:t>err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err</w:t>
      </w:r>
      <w:r w:rsidRPr="000E48DF">
        <w:rPr>
          <w:rFonts w:ascii="Times New Roman" w:eastAsia="Times New Roman" w:hAnsi="Times New Roman" w:cs="Times New Roman"/>
          <w:sz w:val="24"/>
          <w:szCs w:val="24"/>
          <w:lang w:eastAsia="fr-FR"/>
        </w:rPr>
        <w:t xml:space="preserve">ous,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just</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4"/>
          <w:sz w:val="24"/>
          <w:szCs w:val="24"/>
          <w:lang w:eastAsia="fr-FR"/>
        </w:rPr>
        <w:t>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z w:val="24"/>
          <w:szCs w:val="24"/>
          <w:lang w:eastAsia="fr-FR"/>
        </w:rPr>
        <w:t xml:space="preserve">y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j</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uli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nvi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5</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mm</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sol.</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so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s la</w:t>
      </w:r>
      <w:r w:rsidRPr="000E48DF">
        <w:rPr>
          <w:rFonts w:ascii="Times New Roman" w:eastAsia="Times New Roman" w:hAnsi="Times New Roman" w:cs="Times New Roman"/>
          <w:spacing w:val="-1"/>
          <w:sz w:val="24"/>
          <w:szCs w:val="24"/>
          <w:lang w:eastAsia="fr-FR"/>
        </w:rPr>
        <w:t xml:space="preserve"> r</w:t>
      </w:r>
      <w:r w:rsidRPr="000E48DF">
        <w:rPr>
          <w:rFonts w:ascii="Times New Roman" w:eastAsia="Times New Roman" w:hAnsi="Times New Roman" w:cs="Times New Roman"/>
          <w:sz w:val="24"/>
          <w:szCs w:val="24"/>
          <w:lang w:eastAsia="fr-FR"/>
        </w:rPr>
        <w:t>ive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nt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cce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qui 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just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 xml:space="preserve">inition, </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l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lib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id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ind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huiss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 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p>
    <w:p w14:paraId="5FEB87F9"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26.1 –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ORTES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EN</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BOIS</w:t>
      </w:r>
    </w:p>
    <w:p w14:paraId="69CC4A46"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w:t>
      </w:r>
    </w:p>
    <w:p w14:paraId="5D4A5212"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ra</w:t>
      </w:r>
      <w:r w:rsidRPr="000E48DF">
        <w:rPr>
          <w:rFonts w:ascii="Times New Roman" w:eastAsia="Times New Roman" w:hAnsi="Times New Roman" w:cs="Times New Roman"/>
          <w:sz w:val="24"/>
          <w:szCs w:val="24"/>
          <w:lang w:eastAsia="fr-FR"/>
        </w:rPr>
        <w:t>inu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us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p>
    <w:p w14:paraId="073B52EF"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éc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pe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qué</w:t>
      </w:r>
    </w:p>
    <w:p w14:paraId="09E95EDD"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car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pi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d</w:t>
      </w:r>
    </w:p>
    <w:p w14:paraId="58E8F510"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7C0E4A2A" w14:textId="77777777" w:rsidR="004D5F6C" w:rsidRPr="000E48DF" w:rsidRDefault="004D5F6C" w:rsidP="004D5F6C">
      <w:pPr>
        <w:widowControl/>
        <w:autoSpaceDE/>
        <w:autoSpaceDN/>
        <w:spacing w:after="240"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pose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mom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pose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p>
    <w:p w14:paraId="4B4027EA"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26.2 -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LES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ANNEA</w:t>
      </w:r>
      <w:r w:rsidRPr="000E48DF">
        <w:rPr>
          <w:rFonts w:ascii="Times New Roman" w:eastAsia="Times New Roman" w:hAnsi="Times New Roman" w:cs="Times New Roman"/>
          <w:b/>
          <w:spacing w:val="2"/>
          <w:sz w:val="24"/>
          <w:szCs w:val="24"/>
          <w:lang w:eastAsia="fr-FR"/>
        </w:rPr>
        <w:t>U</w:t>
      </w:r>
      <w:r w:rsidRPr="000E48DF">
        <w:rPr>
          <w:rFonts w:ascii="Times New Roman" w:eastAsia="Times New Roman" w:hAnsi="Times New Roman" w:cs="Times New Roman"/>
          <w:b/>
          <w:sz w:val="24"/>
          <w:szCs w:val="24"/>
          <w:lang w:eastAsia="fr-FR"/>
        </w:rPr>
        <w:t xml:space="preserve">X </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ERONT</w:t>
      </w:r>
      <w:r w:rsidRPr="000E48DF">
        <w:rPr>
          <w:rFonts w:ascii="Times New Roman" w:eastAsia="Times New Roman" w:hAnsi="Times New Roman" w:cs="Times New Roman"/>
          <w:b/>
          <w:spacing w:val="3"/>
          <w:sz w:val="24"/>
          <w:szCs w:val="24"/>
          <w:lang w:eastAsia="fr-FR"/>
        </w:rPr>
        <w:t xml:space="preserve"> </w:t>
      </w:r>
      <w:r w:rsidRPr="000E48DF">
        <w:rPr>
          <w:rFonts w:ascii="Times New Roman" w:eastAsia="Times New Roman" w:hAnsi="Times New Roman" w:cs="Times New Roman"/>
          <w:b/>
          <w:sz w:val="24"/>
          <w:szCs w:val="24"/>
          <w:lang w:eastAsia="fr-FR"/>
        </w:rPr>
        <w:t>:</w:t>
      </w:r>
    </w:p>
    <w:p w14:paraId="7748232E" w14:textId="77777777" w:rsidR="004D5F6C" w:rsidRPr="000E48DF" w:rsidRDefault="004D5F6C" w:rsidP="004D5F6C">
      <w:pPr>
        <w:widowControl/>
        <w:autoSpaceDE/>
        <w:autoSpaceDN/>
        <w:spacing w:after="240"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bois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stiné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w:t>
      </w:r>
    </w:p>
    <w:p w14:paraId="257AA07C"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26.3 -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PAU</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ELLES</w:t>
      </w:r>
    </w:p>
    <w:p w14:paraId="6C6B89CA"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é</w:t>
      </w:r>
      <w:r w:rsidRPr="000E48DF">
        <w:rPr>
          <w:rFonts w:ascii="Times New Roman" w:eastAsia="Times New Roman" w:hAnsi="Times New Roman" w:cs="Times New Roman"/>
          <w:sz w:val="24"/>
          <w:szCs w:val="24"/>
          <w:lang w:eastAsia="fr-FR"/>
        </w:rPr>
        <w:t>qui</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3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p>
    <w:p w14:paraId="7491F4EE"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110 mm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jusqu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0,60 m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p>
    <w:p w14:paraId="1E6E33B1"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140 mm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l</w:t>
      </w:r>
    </w:p>
    <w:p w14:paraId="04C1D011" w14:textId="77777777" w:rsidR="004D5F6C" w:rsidRPr="000E48DF" w:rsidRDefault="004D5F6C" w:rsidP="004D5F6C">
      <w:pPr>
        <w:widowControl/>
        <w:autoSpaceDE/>
        <w:autoSpaceDN/>
        <w:spacing w:after="240" w:line="276" w:lineRule="auto"/>
        <w:ind w:left="113" w:right="7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e 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iton,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bouts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carré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liv</w:t>
      </w:r>
      <w:r w:rsidRPr="000E48DF">
        <w:rPr>
          <w:rFonts w:ascii="Times New Roman" w:eastAsia="Times New Roman" w:hAnsi="Times New Roman" w:cs="Times New Roman"/>
          <w:spacing w:val="-1"/>
          <w:sz w:val="24"/>
          <w:szCs w:val="24"/>
          <w:lang w:eastAsia="fr-FR"/>
        </w:rPr>
        <w:t>rée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c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ouill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1A57C996" w14:textId="77777777" w:rsidR="004D5F6C" w:rsidRPr="000E48DF" w:rsidRDefault="004D5F6C" w:rsidP="004D5F6C">
      <w:pPr>
        <w:widowControl/>
        <w:autoSpaceDE/>
        <w:autoSpaceDN/>
        <w:ind w:left="113" w:right="7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26.4 -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ERRURES</w:t>
      </w:r>
    </w:p>
    <w:p w14:paraId="34DD35D1" w14:textId="77777777" w:rsidR="004D5F6C" w:rsidRPr="000E48DF" w:rsidRDefault="004D5F6C" w:rsidP="004D5F6C">
      <w:pPr>
        <w:widowControl/>
        <w:autoSpaceDE/>
        <w:autoSpaceDN/>
        <w:spacing w:line="276" w:lineRule="auto"/>
        <w:ind w:right="8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quip</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do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ino</w:t>
      </w:r>
      <w:r w:rsidRPr="000E48DF">
        <w:rPr>
          <w:rFonts w:ascii="Times New Roman" w:eastAsia="Times New Roman" w:hAnsi="Times New Roman" w:cs="Times New Roman"/>
          <w:spacing w:val="5"/>
          <w:sz w:val="24"/>
          <w:szCs w:val="24"/>
          <w:lang w:eastAsia="fr-FR"/>
        </w:rPr>
        <w:t>x</w:t>
      </w:r>
      <w:r w:rsidRPr="000E48DF">
        <w:rPr>
          <w:rFonts w:ascii="Times New Roman" w:eastAsia="Times New Roman" w:hAnsi="Times New Roman" w:cs="Times New Roman"/>
          <w:spacing w:val="-7"/>
          <w:sz w:val="24"/>
          <w:szCs w:val="24"/>
          <w:lang w:eastAsia="fr-FR"/>
        </w:rPr>
        <w:t>y</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poi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p>
    <w:p w14:paraId="256660DA" w14:textId="77777777" w:rsidR="004D5F6C" w:rsidRPr="000E48DF" w:rsidRDefault="004D5F6C" w:rsidP="004D5F6C">
      <w:pPr>
        <w:widowControl/>
        <w:autoSpaceDE/>
        <w:autoSpaceDN/>
        <w:spacing w:line="276" w:lineRule="auto"/>
        <w:ind w:right="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nit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err</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ca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tion,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ino</w:t>
      </w:r>
      <w:r w:rsidRPr="000E48DF">
        <w:rPr>
          <w:rFonts w:ascii="Times New Roman" w:eastAsia="Times New Roman" w:hAnsi="Times New Roman" w:cs="Times New Roman"/>
          <w:spacing w:val="5"/>
          <w:sz w:val="24"/>
          <w:szCs w:val="24"/>
          <w:lang w:eastAsia="fr-FR"/>
        </w:rPr>
        <w:t>x</w:t>
      </w:r>
      <w:r w:rsidRPr="000E48DF">
        <w:rPr>
          <w:rFonts w:ascii="Times New Roman" w:eastAsia="Times New Roman" w:hAnsi="Times New Roman" w:cs="Times New Roman"/>
          <w:spacing w:val="-7"/>
          <w:sz w:val="24"/>
          <w:szCs w:val="24"/>
          <w:lang w:eastAsia="fr-FR"/>
        </w:rPr>
        <w:t>y</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poi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té</w:t>
      </w:r>
    </w:p>
    <w:p w14:paraId="639E6170" w14:textId="77777777" w:rsidR="004D5F6C" w:rsidRPr="000E48DF" w:rsidRDefault="004D5F6C" w:rsidP="004D5F6C">
      <w:pPr>
        <w:widowControl/>
        <w:autoSpaceDE/>
        <w:autoSpaceDN/>
        <w:spacing w:after="240" w:line="276" w:lineRule="auto"/>
        <w:ind w:right="35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3"/>
          <w:sz w:val="24"/>
          <w:szCs w:val="24"/>
          <w:lang w:eastAsia="fr-FR"/>
        </w:rPr>
        <w:t>u</w:t>
      </w:r>
      <w:r w:rsidRPr="000E48DF">
        <w:rPr>
          <w:rFonts w:ascii="Times New Roman" w:eastAsia="Times New Roman" w:hAnsi="Times New Roman" w:cs="Times New Roman"/>
          <w:sz w:val="24"/>
          <w:szCs w:val="24"/>
          <w:lang w:eastAsia="fr-FR"/>
        </w:rPr>
        <w:t>ip</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té</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ind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double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w:t>
      </w:r>
    </w:p>
    <w:p w14:paraId="4E0CE226"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26.5 -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ORTE</w:t>
      </w:r>
      <w:r w:rsidRPr="000E48DF">
        <w:rPr>
          <w:rFonts w:ascii="Times New Roman" w:eastAsia="Times New Roman" w:hAnsi="Times New Roman" w:cs="Times New Roman"/>
          <w:b/>
          <w:spacing w:val="3"/>
          <w:sz w:val="24"/>
          <w:szCs w:val="24"/>
          <w:lang w:eastAsia="fr-FR"/>
        </w:rPr>
        <w:t xml:space="preserv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LAC</w:t>
      </w:r>
      <w:r w:rsidRPr="000E48DF">
        <w:rPr>
          <w:rFonts w:ascii="Times New Roman" w:eastAsia="Times New Roman" w:hAnsi="Times New Roman" w:cs="Times New Roman"/>
          <w:b/>
          <w:spacing w:val="2"/>
          <w:sz w:val="24"/>
          <w:szCs w:val="24"/>
          <w:lang w:eastAsia="fr-FR"/>
        </w:rPr>
        <w:t>A</w:t>
      </w:r>
      <w:r w:rsidRPr="000E48DF">
        <w:rPr>
          <w:rFonts w:ascii="Times New Roman" w:eastAsia="Times New Roman" w:hAnsi="Times New Roman" w:cs="Times New Roman"/>
          <w:b/>
          <w:sz w:val="24"/>
          <w:szCs w:val="24"/>
          <w:lang w:eastAsia="fr-FR"/>
        </w:rPr>
        <w:t>RDS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w:t>
      </w:r>
    </w:p>
    <w:p w14:paraId="5F4CAB30"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1 bouton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w:t>
      </w:r>
    </w:p>
    <w:p w14:paraId="1B50330C" w14:textId="77777777" w:rsidR="004D5F6C" w:rsidRPr="000E48DF" w:rsidRDefault="004D5F6C" w:rsidP="004D5F6C">
      <w:pPr>
        <w:widowControl/>
        <w:autoSpaceDE/>
        <w:autoSpaceDN/>
        <w:spacing w:line="276" w:lineRule="auto"/>
        <w:ind w:left="82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ou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utom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acar</w:t>
      </w:r>
      <w:r w:rsidRPr="000E48DF">
        <w:rPr>
          <w:rFonts w:ascii="Times New Roman" w:eastAsia="Times New Roman" w:hAnsi="Times New Roman" w:cs="Times New Roman"/>
          <w:sz w:val="24"/>
          <w:szCs w:val="24"/>
          <w:lang w:eastAsia="fr-FR"/>
        </w:rPr>
        <w:t xml:space="preserve">d, </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p>
    <w:p w14:paraId="6EC30855" w14:textId="77777777" w:rsidR="004D5F6C" w:rsidRPr="000E48DF" w:rsidRDefault="004D5F6C" w:rsidP="004D5F6C">
      <w:pPr>
        <w:widowControl/>
        <w:autoSpaceDE/>
        <w:autoSpaceDN/>
        <w:spacing w:line="276" w:lineRule="auto"/>
        <w:ind w:left="82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z w:val="24"/>
          <w:szCs w:val="24"/>
          <w:lang w:eastAsia="fr-FR"/>
        </w:rPr>
        <w:t>oq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4B238ED4" w14:textId="77777777" w:rsidR="004D5F6C" w:rsidRPr="000E48DF" w:rsidRDefault="004D5F6C" w:rsidP="004D5F6C">
      <w:pPr>
        <w:widowControl/>
        <w:autoSpaceDE/>
        <w:autoSpaceDN/>
        <w:spacing w:after="240" w:line="276" w:lineRule="auto"/>
        <w:ind w:left="82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pacing w:val="-1"/>
          <w:sz w:val="24"/>
          <w:szCs w:val="24"/>
          <w:lang w:eastAsia="fr-FR"/>
        </w:rPr>
        <w:t>err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pplique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2E2B2EDD"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26.6 -</w:t>
      </w:r>
      <w:r w:rsidRPr="000E48DF">
        <w:rPr>
          <w:rFonts w:ascii="Times New Roman" w:eastAsia="Times New Roman" w:hAnsi="Times New Roman" w:cs="Times New Roman"/>
          <w:b/>
          <w:spacing w:val="59"/>
          <w:sz w:val="24"/>
          <w:szCs w:val="24"/>
          <w:lang w:eastAsia="fr-FR"/>
        </w:rPr>
        <w:t xml:space="preserve"> </w:t>
      </w:r>
      <w:r w:rsidRPr="000E48DF">
        <w:rPr>
          <w:rFonts w:ascii="Times New Roman" w:eastAsia="Times New Roman" w:hAnsi="Times New Roman" w:cs="Times New Roman"/>
          <w:b/>
          <w:sz w:val="24"/>
          <w:szCs w:val="24"/>
          <w:lang w:eastAsia="fr-FR"/>
        </w:rPr>
        <w:t>CO</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BINAI</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ON</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DES</w:t>
      </w:r>
      <w:r w:rsidRPr="000E48DF">
        <w:rPr>
          <w:rFonts w:ascii="Times New Roman" w:eastAsia="Times New Roman" w:hAnsi="Times New Roman" w:cs="Times New Roman"/>
          <w:b/>
          <w:spacing w:val="1"/>
          <w:sz w:val="24"/>
          <w:szCs w:val="24"/>
          <w:lang w:eastAsia="fr-FR"/>
        </w:rPr>
        <w:t xml:space="preserve"> S</w:t>
      </w:r>
      <w:r w:rsidRPr="000E48DF">
        <w:rPr>
          <w:rFonts w:ascii="Times New Roman" w:eastAsia="Times New Roman" w:hAnsi="Times New Roman" w:cs="Times New Roman"/>
          <w:b/>
          <w:sz w:val="24"/>
          <w:szCs w:val="24"/>
          <w:lang w:eastAsia="fr-FR"/>
        </w:rPr>
        <w:t>ERRURES</w:t>
      </w:r>
    </w:p>
    <w:p w14:paraId="49B19194" w14:textId="77777777" w:rsidR="004D5F6C" w:rsidRPr="000E48DF" w:rsidRDefault="004D5F6C" w:rsidP="004D5F6C">
      <w:pPr>
        <w:widowControl/>
        <w:autoSpaceDE/>
        <w:autoSpaceDN/>
        <w:spacing w:line="276" w:lineRule="auto"/>
        <w:ind w:left="113" w:right="8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ef</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ommun</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acc</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Mission</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nde</w:t>
      </w:r>
      <w:r w:rsidRPr="000E48DF">
        <w:rPr>
          <w:rFonts w:ascii="Times New Roman" w:eastAsia="Times New Roman" w:hAnsi="Times New Roman" w:cs="Times New Roman"/>
          <w:spacing w:val="-1"/>
          <w:sz w:val="24"/>
          <w:szCs w:val="24"/>
          <w:lang w:eastAsia="fr-FR"/>
        </w:rPr>
        <w:t xml:space="preserve"> de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3C2AA492"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lastRenderedPageBreak/>
        <w:t>26.7 -</w:t>
      </w:r>
      <w:r w:rsidRPr="000E48DF">
        <w:rPr>
          <w:rFonts w:ascii="Times New Roman" w:eastAsia="Times New Roman" w:hAnsi="Times New Roman" w:cs="Times New Roman"/>
          <w:b/>
          <w:spacing w:val="59"/>
          <w:sz w:val="24"/>
          <w:szCs w:val="24"/>
          <w:lang w:eastAsia="fr-FR"/>
        </w:rPr>
        <w:t xml:space="preserve"> </w:t>
      </w:r>
      <w:r w:rsidRPr="000E48DF">
        <w:rPr>
          <w:rFonts w:ascii="Times New Roman" w:eastAsia="Times New Roman" w:hAnsi="Times New Roman" w:cs="Times New Roman"/>
          <w:b/>
          <w:sz w:val="24"/>
          <w:szCs w:val="24"/>
          <w:lang w:eastAsia="fr-FR"/>
        </w:rPr>
        <w:t>PRE</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CRI</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TI</w:t>
      </w:r>
      <w:r w:rsidRPr="000E48DF">
        <w:rPr>
          <w:rFonts w:ascii="Times New Roman" w:eastAsia="Times New Roman" w:hAnsi="Times New Roman" w:cs="Times New Roman"/>
          <w:b/>
          <w:spacing w:val="3"/>
          <w:sz w:val="24"/>
          <w:szCs w:val="24"/>
          <w:lang w:eastAsia="fr-FR"/>
        </w:rPr>
        <w:t>O</w:t>
      </w:r>
      <w:r w:rsidRPr="000E48DF">
        <w:rPr>
          <w:rFonts w:ascii="Times New Roman" w:eastAsia="Times New Roman" w:hAnsi="Times New Roman" w:cs="Times New Roman"/>
          <w:b/>
          <w:sz w:val="24"/>
          <w:szCs w:val="24"/>
          <w:lang w:eastAsia="fr-FR"/>
        </w:rPr>
        <w:t>NS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 xml:space="preserve">CONCERNANT LA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O</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E</w:t>
      </w:r>
    </w:p>
    <w:p w14:paraId="4AF84BA8" w14:textId="77777777" w:rsidR="004D5F6C" w:rsidRPr="000E48DF" w:rsidRDefault="004D5F6C" w:rsidP="004D5F6C">
      <w:pPr>
        <w:widowControl/>
        <w:autoSpaceDE/>
        <w:autoSpaceDN/>
        <w:spacing w:line="276" w:lineRule="auto"/>
        <w:ind w:left="113" w:right="7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quin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mis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plus</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soin,</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z w:val="24"/>
          <w:szCs w:val="24"/>
          <w:lang w:eastAsia="fr-FR"/>
        </w:rPr>
        <w:t>à</w:t>
      </w:r>
    </w:p>
    <w:p w14:paraId="327B44F9" w14:textId="77777777" w:rsidR="004D5F6C" w:rsidRPr="000E48DF" w:rsidRDefault="004D5F6C" w:rsidP="004D5F6C">
      <w:pPr>
        <w:widowControl/>
        <w:autoSpaceDE/>
        <w:autoSpaceDN/>
        <w:spacing w:line="276" w:lineRule="auto"/>
        <w:ind w:left="113" w:right="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ur  pose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la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ond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ur  voulue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pour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bois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réc</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lon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lle s</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te </w:t>
      </w:r>
      <w:r w:rsidRPr="000E48DF">
        <w:rPr>
          <w:rFonts w:ascii="Times New Roman" w:eastAsia="Times New Roman" w:hAnsi="Times New Roman" w:cs="Times New Roman"/>
          <w:spacing w:val="2"/>
          <w:sz w:val="24"/>
          <w:szCs w:val="24"/>
          <w:lang w:eastAsia="fr-FR"/>
        </w:rPr>
        <w:t>q</w:t>
      </w:r>
      <w:r w:rsidRPr="000E48DF">
        <w:rPr>
          <w:rFonts w:ascii="Times New Roman" w:eastAsia="Times New Roman" w:hAnsi="Times New Roman" w:cs="Times New Roman"/>
          <w:sz w:val="24"/>
          <w:szCs w:val="24"/>
          <w:lang w:eastAsia="fr-FR"/>
        </w:rPr>
        <w:t>ue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pi</w:t>
      </w:r>
      <w:r w:rsidRPr="000E48DF">
        <w:rPr>
          <w:rFonts w:ascii="Times New Roman" w:eastAsia="Times New Roman" w:hAnsi="Times New Roman" w:cs="Times New Roman"/>
          <w:spacing w:val="-1"/>
          <w:sz w:val="24"/>
          <w:szCs w:val="24"/>
          <w:lang w:eastAsia="fr-FR"/>
        </w:rPr>
        <w:t>èce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ff</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bois.</w:t>
      </w:r>
    </w:p>
    <w:p w14:paraId="3E11CF3C" w14:textId="77777777" w:rsidR="004D5F6C" w:rsidRPr="000E48DF" w:rsidRDefault="004D5F6C" w:rsidP="004D5F6C">
      <w:pPr>
        <w:widowControl/>
        <w:autoSpaceDE/>
        <w:autoSpaceDN/>
        <w:spacing w:line="276" w:lineRule="auto"/>
        <w:ind w:left="113" w:right="8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vis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toujou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ppo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impo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obj</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de</w:t>
      </w:r>
      <w:r w:rsidRPr="000E48DF">
        <w:rPr>
          <w:rFonts w:ascii="Times New Roman" w:eastAsia="Times New Roman" w:hAnsi="Times New Roman" w:cs="Times New Roman"/>
          <w:spacing w:val="-1"/>
          <w:sz w:val="24"/>
          <w:szCs w:val="24"/>
          <w:lang w:eastAsia="fr-FR"/>
        </w:rPr>
        <w:t xml:space="preserve"> f</w:t>
      </w:r>
      <w:r w:rsidRPr="000E48DF">
        <w:rPr>
          <w:rFonts w:ascii="Times New Roman" w:eastAsia="Times New Roman" w:hAnsi="Times New Roman" w:cs="Times New Roman"/>
          <w:sz w:val="24"/>
          <w:szCs w:val="24"/>
          <w:lang w:eastAsia="fr-FR"/>
        </w:rPr>
        <w:t xml:space="preserve">inition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iton poli,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lu ox</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p>
    <w:p w14:paraId="4C481546" w14:textId="77777777" w:rsidR="004D5F6C" w:rsidRPr="000E48DF" w:rsidRDefault="004D5F6C" w:rsidP="004D5F6C">
      <w:pPr>
        <w:widowControl/>
        <w:autoSpaceDE/>
        <w:autoSpaceDN/>
        <w:spacing w:after="240" w:line="276" w:lineRule="auto"/>
        <w:ind w:left="113" w:right="7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lliqu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ls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uill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à  s</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osion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ouille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minium ou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z</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ssoi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de quin</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ls  qu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pos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pos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si  n</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ur p</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p>
    <w:p w14:paraId="04650E87"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27-</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COLL</w:t>
      </w:r>
      <w:r w:rsidRPr="000E48DF">
        <w:rPr>
          <w:rFonts w:ascii="Times New Roman" w:eastAsia="Times New Roman" w:hAnsi="Times New Roman" w:cs="Times New Roman"/>
          <w:b/>
          <w:spacing w:val="-2"/>
          <w:sz w:val="24"/>
          <w:szCs w:val="24"/>
          <w:lang w:eastAsia="fr-FR"/>
        </w:rPr>
        <w:t>E</w:t>
      </w:r>
      <w:r w:rsidRPr="000E48DF">
        <w:rPr>
          <w:rFonts w:ascii="Times New Roman" w:eastAsia="Times New Roman" w:hAnsi="Times New Roman" w:cs="Times New Roman"/>
          <w:b/>
          <w:sz w:val="24"/>
          <w:szCs w:val="24"/>
          <w:lang w:eastAsia="fr-FR"/>
        </w:rPr>
        <w:t>S</w:t>
      </w:r>
    </w:p>
    <w:p w14:paraId="33EAFA54" w14:textId="77777777" w:rsidR="004D5F6C" w:rsidRPr="000E48DF" w:rsidRDefault="004D5F6C" w:rsidP="004D5F6C">
      <w:pPr>
        <w:widowControl/>
        <w:autoSpaceDE/>
        <w:autoSpaceDN/>
        <w:spacing w:line="276" w:lineRule="auto"/>
        <w:ind w:left="113" w:right="8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Tous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dont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bois ne</w:t>
      </w:r>
      <w:r w:rsidRPr="000E48DF">
        <w:rPr>
          <w:rFonts w:ascii="Times New Roman" w:eastAsia="Times New Roman" w:hAnsi="Times New Roman" w:cs="Times New Roman"/>
          <w:spacing w:val="-1"/>
          <w:sz w:val="24"/>
          <w:szCs w:val="24"/>
          <w:lang w:eastAsia="fr-FR"/>
        </w:rPr>
        <w:t xml:space="preserve"> r</w:t>
      </w:r>
      <w:r w:rsidRPr="000E48DF">
        <w:rPr>
          <w:rFonts w:ascii="Times New Roman" w:eastAsia="Times New Roman" w:hAnsi="Times New Roman" w:cs="Times New Roman"/>
          <w:sz w:val="24"/>
          <w:szCs w:val="24"/>
          <w:lang w:eastAsia="fr-FR"/>
        </w:rPr>
        <w:t>isqu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humidité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sup</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15</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w:t>
      </w:r>
    </w:p>
    <w:p w14:paraId="58924593" w14:textId="77777777" w:rsidR="004D5F6C" w:rsidRPr="000E48DF" w:rsidRDefault="004D5F6C" w:rsidP="004D5F6C">
      <w:pPr>
        <w:widowControl/>
        <w:autoSpaceDE/>
        <w:autoSpaceDN/>
        <w:spacing w:after="240" w:line="276" w:lineRule="auto"/>
        <w:ind w:left="113" w:right="7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no</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5"/>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mili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humide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 n</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ssit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mploi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stin</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us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p>
    <w:p w14:paraId="7E84092A" w14:textId="77777777" w:rsidR="004D5F6C" w:rsidRPr="000E48DF" w:rsidRDefault="004D5F6C" w:rsidP="004D5F6C">
      <w:pPr>
        <w:widowControl/>
        <w:autoSpaceDE/>
        <w:autoSpaceDN/>
        <w:spacing w:after="240"/>
        <w:ind w:left="113" w:right="7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52"/>
          <w:sz w:val="24"/>
          <w:szCs w:val="24"/>
          <w:lang w:eastAsia="fr-FR"/>
        </w:rPr>
        <w:t xml:space="preserve"> </w:t>
      </w:r>
      <w:r w:rsidRPr="000E48DF">
        <w:rPr>
          <w:rFonts w:ascii="Times New Roman" w:eastAsia="Times New Roman" w:hAnsi="Times New Roman" w:cs="Times New Roman"/>
          <w:b/>
          <w:sz w:val="24"/>
          <w:szCs w:val="24"/>
          <w:lang w:eastAsia="fr-FR"/>
        </w:rPr>
        <w:t xml:space="preserve">28 </w:t>
      </w:r>
      <w:r w:rsidRPr="000E48DF">
        <w:rPr>
          <w:rFonts w:ascii="Times New Roman" w:eastAsia="Times New Roman" w:hAnsi="Times New Roman" w:cs="Times New Roman"/>
          <w:b/>
          <w:spacing w:val="55"/>
          <w:sz w:val="24"/>
          <w:szCs w:val="24"/>
          <w:lang w:eastAsia="fr-FR"/>
        </w:rPr>
        <w:t xml:space="preserve"> </w:t>
      </w:r>
      <w:r w:rsidRPr="000E48DF">
        <w:rPr>
          <w:rFonts w:ascii="Times New Roman" w:eastAsia="Times New Roman" w:hAnsi="Times New Roman" w:cs="Times New Roman"/>
          <w:b/>
          <w:sz w:val="24"/>
          <w:szCs w:val="24"/>
          <w:lang w:eastAsia="fr-FR"/>
        </w:rPr>
        <w:t xml:space="preserve">- </w:t>
      </w:r>
      <w:r w:rsidRPr="000E48DF">
        <w:rPr>
          <w:rFonts w:ascii="Times New Roman" w:eastAsia="Times New Roman" w:hAnsi="Times New Roman" w:cs="Times New Roman"/>
          <w:b/>
          <w:spacing w:val="54"/>
          <w:sz w:val="24"/>
          <w:szCs w:val="24"/>
          <w:lang w:eastAsia="fr-FR"/>
        </w:rPr>
        <w:t xml:space="preserve"> </w:t>
      </w:r>
      <w:r w:rsidRPr="000E48DF">
        <w:rPr>
          <w:rFonts w:ascii="Times New Roman" w:eastAsia="Times New Roman" w:hAnsi="Times New Roman" w:cs="Times New Roman"/>
          <w:b/>
          <w:spacing w:val="2"/>
          <w:sz w:val="24"/>
          <w:szCs w:val="24"/>
          <w:lang w:eastAsia="fr-FR"/>
        </w:rPr>
        <w:t>C</w:t>
      </w:r>
      <w:r w:rsidRPr="000E48DF">
        <w:rPr>
          <w:rFonts w:ascii="Times New Roman" w:eastAsia="Times New Roman" w:hAnsi="Times New Roman" w:cs="Times New Roman"/>
          <w:b/>
          <w:sz w:val="24"/>
          <w:szCs w:val="24"/>
          <w:lang w:eastAsia="fr-FR"/>
        </w:rPr>
        <w:t xml:space="preserve">ONDITIONS </w:t>
      </w:r>
      <w:r w:rsidRPr="000E48DF">
        <w:rPr>
          <w:rFonts w:ascii="Times New Roman" w:eastAsia="Times New Roman" w:hAnsi="Times New Roman" w:cs="Times New Roman"/>
          <w:b/>
          <w:spacing w:val="56"/>
          <w:sz w:val="24"/>
          <w:szCs w:val="24"/>
          <w:lang w:eastAsia="fr-FR"/>
        </w:rPr>
        <w:t xml:space="preserve"> </w:t>
      </w:r>
      <w:r w:rsidRPr="000E48DF">
        <w:rPr>
          <w:rFonts w:ascii="Times New Roman" w:eastAsia="Times New Roman" w:hAnsi="Times New Roman" w:cs="Times New Roman"/>
          <w:b/>
          <w:sz w:val="24"/>
          <w:szCs w:val="24"/>
          <w:lang w:eastAsia="fr-FR"/>
        </w:rPr>
        <w:t>D'EXE</w:t>
      </w:r>
      <w:r w:rsidRPr="000E48DF">
        <w:rPr>
          <w:rFonts w:ascii="Times New Roman" w:eastAsia="Times New Roman" w:hAnsi="Times New Roman" w:cs="Times New Roman"/>
          <w:b/>
          <w:spacing w:val="-3"/>
          <w:sz w:val="24"/>
          <w:szCs w:val="24"/>
          <w:lang w:eastAsia="fr-FR"/>
        </w:rPr>
        <w:t>C</w:t>
      </w:r>
      <w:r w:rsidRPr="000E48DF">
        <w:rPr>
          <w:rFonts w:ascii="Times New Roman" w:eastAsia="Times New Roman" w:hAnsi="Times New Roman" w:cs="Times New Roman"/>
          <w:b/>
          <w:sz w:val="24"/>
          <w:szCs w:val="24"/>
          <w:lang w:eastAsia="fr-FR"/>
        </w:rPr>
        <w:t xml:space="preserve">UTION </w:t>
      </w:r>
      <w:r w:rsidRPr="000E48DF">
        <w:rPr>
          <w:rFonts w:ascii="Times New Roman" w:eastAsia="Times New Roman" w:hAnsi="Times New Roman" w:cs="Times New Roman"/>
          <w:b/>
          <w:spacing w:val="54"/>
          <w:sz w:val="24"/>
          <w:szCs w:val="24"/>
          <w:lang w:eastAsia="fr-FR"/>
        </w:rPr>
        <w:t xml:space="preserve"> </w:t>
      </w:r>
      <w:r w:rsidRPr="000E48DF">
        <w:rPr>
          <w:rFonts w:ascii="Times New Roman" w:eastAsia="Times New Roman" w:hAnsi="Times New Roman" w:cs="Times New Roman"/>
          <w:b/>
          <w:sz w:val="24"/>
          <w:szCs w:val="24"/>
          <w:lang w:eastAsia="fr-FR"/>
        </w:rPr>
        <w:t xml:space="preserve">DES </w:t>
      </w:r>
      <w:r w:rsidRPr="000E48DF">
        <w:rPr>
          <w:rFonts w:ascii="Times New Roman" w:eastAsia="Times New Roman" w:hAnsi="Times New Roman" w:cs="Times New Roman"/>
          <w:b/>
          <w:spacing w:val="56"/>
          <w:sz w:val="24"/>
          <w:szCs w:val="24"/>
          <w:lang w:eastAsia="fr-FR"/>
        </w:rPr>
        <w:t xml:space="preserve"> </w:t>
      </w:r>
      <w:r w:rsidRPr="000E48DF">
        <w:rPr>
          <w:rFonts w:ascii="Times New Roman" w:eastAsia="Times New Roman" w:hAnsi="Times New Roman" w:cs="Times New Roman"/>
          <w:b/>
          <w:sz w:val="24"/>
          <w:szCs w:val="24"/>
          <w:lang w:eastAsia="fr-FR"/>
        </w:rPr>
        <w:t xml:space="preserve">TRAVAUX </w:t>
      </w:r>
      <w:r w:rsidRPr="000E48DF">
        <w:rPr>
          <w:rFonts w:ascii="Times New Roman" w:eastAsia="Times New Roman" w:hAnsi="Times New Roman" w:cs="Times New Roman"/>
          <w:b/>
          <w:spacing w:val="54"/>
          <w:sz w:val="24"/>
          <w:szCs w:val="24"/>
          <w:lang w:eastAsia="fr-FR"/>
        </w:rPr>
        <w:t xml:space="preserve"> </w:t>
      </w:r>
      <w:r w:rsidRPr="000E48DF">
        <w:rPr>
          <w:rFonts w:ascii="Times New Roman" w:eastAsia="Times New Roman" w:hAnsi="Times New Roman" w:cs="Times New Roman"/>
          <w:b/>
          <w:sz w:val="24"/>
          <w:szCs w:val="24"/>
          <w:lang w:eastAsia="fr-FR"/>
        </w:rPr>
        <w:t xml:space="preserve">DE </w:t>
      </w:r>
      <w:r w:rsidRPr="000E48DF">
        <w:rPr>
          <w:rFonts w:ascii="Times New Roman" w:eastAsia="Times New Roman" w:hAnsi="Times New Roman" w:cs="Times New Roman"/>
          <w:b/>
          <w:spacing w:val="55"/>
          <w:sz w:val="24"/>
          <w:szCs w:val="24"/>
          <w:lang w:eastAsia="fr-FR"/>
        </w:rPr>
        <w:t xml:space="preserve"> </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ENUI</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pacing w:val="3"/>
          <w:sz w:val="24"/>
          <w:szCs w:val="24"/>
          <w:lang w:eastAsia="fr-FR"/>
        </w:rPr>
        <w:t>E</w:t>
      </w:r>
      <w:r w:rsidRPr="000E48DF">
        <w:rPr>
          <w:rFonts w:ascii="Times New Roman" w:eastAsia="Times New Roman" w:hAnsi="Times New Roman" w:cs="Times New Roman"/>
          <w:b/>
          <w:sz w:val="24"/>
          <w:szCs w:val="24"/>
          <w:lang w:eastAsia="fr-FR"/>
        </w:rPr>
        <w:t>RIE ALU</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INIUM</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&amp;</w:t>
      </w:r>
      <w:r w:rsidRPr="000E48DF">
        <w:rPr>
          <w:rFonts w:ascii="Times New Roman" w:eastAsia="Times New Roman" w:hAnsi="Times New Roman" w:cs="Times New Roman"/>
          <w:b/>
          <w:spacing w:val="-1"/>
          <w:sz w:val="24"/>
          <w:szCs w:val="24"/>
          <w:lang w:eastAsia="fr-FR"/>
        </w:rPr>
        <w:t xml:space="preserve"> M</w:t>
      </w:r>
      <w:r w:rsidRPr="000E48DF">
        <w:rPr>
          <w:rFonts w:ascii="Times New Roman" w:eastAsia="Times New Roman" w:hAnsi="Times New Roman" w:cs="Times New Roman"/>
          <w:b/>
          <w:sz w:val="24"/>
          <w:szCs w:val="24"/>
          <w:lang w:eastAsia="fr-FR"/>
        </w:rPr>
        <w:t>ETALLIQUE</w:t>
      </w:r>
    </w:p>
    <w:p w14:paraId="2A609EA0" w14:textId="77777777" w:rsidR="004D5F6C" w:rsidRPr="000E48DF" w:rsidRDefault="004D5F6C" w:rsidP="004D5F6C">
      <w:pPr>
        <w:widowControl/>
        <w:tabs>
          <w:tab w:val="left" w:pos="2552"/>
        </w:tabs>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28.1 -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DE</w:t>
      </w:r>
      <w:r w:rsidRPr="000E48DF">
        <w:rPr>
          <w:rFonts w:ascii="Times New Roman" w:eastAsia="Times New Roman" w:hAnsi="Times New Roman" w:cs="Times New Roman"/>
          <w:b/>
          <w:spacing w:val="1"/>
          <w:sz w:val="24"/>
          <w:szCs w:val="24"/>
          <w:lang w:eastAsia="fr-FR"/>
        </w:rPr>
        <w:t>SS</w:t>
      </w:r>
      <w:r w:rsidRPr="000E48DF">
        <w:rPr>
          <w:rFonts w:ascii="Times New Roman" w:eastAsia="Times New Roman" w:hAnsi="Times New Roman" w:cs="Times New Roman"/>
          <w:b/>
          <w:sz w:val="24"/>
          <w:szCs w:val="24"/>
          <w:lang w:eastAsia="fr-FR"/>
        </w:rPr>
        <w:t>INS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ET R</w:t>
      </w:r>
      <w:r w:rsidRPr="000E48DF">
        <w:rPr>
          <w:rFonts w:ascii="Times New Roman" w:eastAsia="Times New Roman" w:hAnsi="Times New Roman" w:cs="Times New Roman"/>
          <w:b/>
          <w:spacing w:val="-2"/>
          <w:sz w:val="24"/>
          <w:szCs w:val="24"/>
          <w:lang w:eastAsia="fr-FR"/>
        </w:rPr>
        <w:t>E</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ER</w:t>
      </w:r>
      <w:r w:rsidRPr="000E48DF">
        <w:rPr>
          <w:rFonts w:ascii="Times New Roman" w:eastAsia="Times New Roman" w:hAnsi="Times New Roman" w:cs="Times New Roman"/>
          <w:b/>
          <w:spacing w:val="2"/>
          <w:sz w:val="24"/>
          <w:szCs w:val="24"/>
          <w:lang w:eastAsia="fr-FR"/>
        </w:rPr>
        <w:t>A</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E</w:t>
      </w:r>
    </w:p>
    <w:p w14:paraId="57B21818" w14:textId="77777777" w:rsidR="004D5F6C" w:rsidRPr="000E48DF" w:rsidRDefault="004D5F6C" w:rsidP="004D5F6C">
      <w:pPr>
        <w:widowControl/>
        <w:autoSpaceDE/>
        <w:autoSpaceDN/>
        <w:spacing w:line="276" w:lineRule="auto"/>
        <w:ind w:left="113" w:right="8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2"/>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ution</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réc</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dim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nsions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 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mps utile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ovisionn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huiss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b</w:t>
      </w:r>
      <w:r w:rsidRPr="000E48DF">
        <w:rPr>
          <w:rFonts w:ascii="Times New Roman" w:eastAsia="Times New Roman" w:hAnsi="Times New Roman" w:cs="Times New Roman"/>
          <w:spacing w:val="-1"/>
          <w:sz w:val="24"/>
          <w:szCs w:val="24"/>
          <w:lang w:eastAsia="fr-FR"/>
        </w:rPr>
        <w:t>â</w:t>
      </w:r>
      <w:r w:rsidRPr="000E48DF">
        <w:rPr>
          <w:rFonts w:ascii="Times New Roman" w:eastAsia="Times New Roman" w:hAnsi="Times New Roman" w:cs="Times New Roman"/>
          <w:sz w:val="24"/>
          <w:szCs w:val="24"/>
          <w:lang w:eastAsia="fr-FR"/>
        </w:rPr>
        <w:t>tis.</w:t>
      </w:r>
    </w:p>
    <w:p w14:paraId="665344DB" w14:textId="77777777" w:rsidR="004D5F6C" w:rsidRPr="000E48DF" w:rsidRDefault="004D5F6C" w:rsidP="004D5F6C">
      <w:pPr>
        <w:widowControl/>
        <w:autoSpaceDE/>
        <w:autoSpaceDN/>
        <w:spacing w:after="240" w:line="276" w:lineRule="auto"/>
        <w:ind w:left="113" w:right="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lliqu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vis.</w:t>
      </w:r>
    </w:p>
    <w:p w14:paraId="2385743B" w14:textId="77777777" w:rsidR="004D5F6C" w:rsidRPr="000E48DF" w:rsidRDefault="004D5F6C" w:rsidP="004D5F6C">
      <w:pPr>
        <w:widowControl/>
        <w:autoSpaceDE/>
        <w:autoSpaceDN/>
        <w:spacing w:before="5"/>
        <w:ind w:left="113" w:right="732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28.2 -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I</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LANTATION</w:t>
      </w:r>
    </w:p>
    <w:p w14:paraId="51C8B9C6" w14:textId="77777777" w:rsidR="004D5F6C" w:rsidRPr="000E48DF" w:rsidRDefault="004D5F6C" w:rsidP="004D5F6C">
      <w:pPr>
        <w:widowControl/>
        <w:autoSpaceDE/>
        <w:autoSpaceDN/>
        <w:spacing w:line="276" w:lineRule="auto"/>
        <w:ind w:left="113" w:right="8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di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z w:val="24"/>
          <w:szCs w:val="24"/>
          <w:lang w:eastAsia="fr-FR"/>
        </w:rPr>
        <w:t>uillu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ous,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tol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 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 xml:space="preserve">ution du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os œu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p>
    <w:p w14:paraId="1C8BBF91" w14:textId="77777777" w:rsidR="004D5F6C" w:rsidRPr="000E48DF" w:rsidRDefault="004D5F6C" w:rsidP="004D5F6C">
      <w:pPr>
        <w:widowControl/>
        <w:autoSpaceDE/>
        <w:autoSpaceDN/>
        <w:spacing w:after="240" w:line="276" w:lineRule="auto"/>
        <w:ind w:left="113" w:right="8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cer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q</w:t>
      </w:r>
      <w:r w:rsidRPr="000E48DF">
        <w:rPr>
          <w:rFonts w:ascii="Times New Roman" w:eastAsia="Times New Roman" w:hAnsi="Times New Roman" w:cs="Times New Roman"/>
          <w:sz w:val="24"/>
          <w:szCs w:val="24"/>
          <w:lang w:eastAsia="fr-FR"/>
        </w:rPr>
        <w:t>ui</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ssit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ôt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its.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En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tions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ssu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impl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tion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mise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w:t>
      </w:r>
    </w:p>
    <w:p w14:paraId="3840E0F6"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28.3 -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TROU</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 xml:space="preserve">, </w:t>
      </w:r>
      <w:r w:rsidRPr="000E48DF">
        <w:rPr>
          <w:rFonts w:ascii="Times New Roman" w:eastAsia="Times New Roman" w:hAnsi="Times New Roman" w:cs="Times New Roman"/>
          <w:b/>
          <w:spacing w:val="-2"/>
          <w:sz w:val="24"/>
          <w:szCs w:val="24"/>
          <w:lang w:eastAsia="fr-FR"/>
        </w:rPr>
        <w:t>P</w:t>
      </w:r>
      <w:r w:rsidRPr="000E48DF">
        <w:rPr>
          <w:rFonts w:ascii="Times New Roman" w:eastAsia="Times New Roman" w:hAnsi="Times New Roman" w:cs="Times New Roman"/>
          <w:b/>
          <w:sz w:val="24"/>
          <w:szCs w:val="24"/>
          <w:lang w:eastAsia="fr-FR"/>
        </w:rPr>
        <w:t>ERC</w:t>
      </w:r>
      <w:r w:rsidRPr="000E48DF">
        <w:rPr>
          <w:rFonts w:ascii="Times New Roman" w:eastAsia="Times New Roman" w:hAnsi="Times New Roman" w:cs="Times New Roman"/>
          <w:b/>
          <w:spacing w:val="3"/>
          <w:sz w:val="24"/>
          <w:szCs w:val="24"/>
          <w:lang w:eastAsia="fr-FR"/>
        </w:rPr>
        <w:t>E</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ENT</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 xml:space="preserve">, </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CEL</w:t>
      </w:r>
      <w:r w:rsidRPr="000E48DF">
        <w:rPr>
          <w:rFonts w:ascii="Times New Roman" w:eastAsia="Times New Roman" w:hAnsi="Times New Roman" w:cs="Times New Roman"/>
          <w:b/>
          <w:spacing w:val="-2"/>
          <w:sz w:val="24"/>
          <w:szCs w:val="24"/>
          <w:lang w:eastAsia="fr-FR"/>
        </w:rPr>
        <w:t>L</w:t>
      </w:r>
      <w:r w:rsidRPr="000E48DF">
        <w:rPr>
          <w:rFonts w:ascii="Times New Roman" w:eastAsia="Times New Roman" w:hAnsi="Times New Roman" w:cs="Times New Roman"/>
          <w:b/>
          <w:sz w:val="24"/>
          <w:szCs w:val="24"/>
          <w:lang w:eastAsia="fr-FR"/>
        </w:rPr>
        <w:t>E</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pacing w:val="-2"/>
          <w:sz w:val="24"/>
          <w:szCs w:val="24"/>
          <w:lang w:eastAsia="fr-FR"/>
        </w:rPr>
        <w:t>E</w:t>
      </w:r>
      <w:r w:rsidRPr="000E48DF">
        <w:rPr>
          <w:rFonts w:ascii="Times New Roman" w:eastAsia="Times New Roman" w:hAnsi="Times New Roman" w:cs="Times New Roman"/>
          <w:b/>
          <w:sz w:val="24"/>
          <w:szCs w:val="24"/>
          <w:lang w:eastAsia="fr-FR"/>
        </w:rPr>
        <w:t>NT</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 CAL</w:t>
      </w:r>
      <w:r w:rsidRPr="000E48DF">
        <w:rPr>
          <w:rFonts w:ascii="Times New Roman" w:eastAsia="Times New Roman" w:hAnsi="Times New Roman" w:cs="Times New Roman"/>
          <w:b/>
          <w:spacing w:val="-3"/>
          <w:sz w:val="24"/>
          <w:szCs w:val="24"/>
          <w:lang w:eastAsia="fr-FR"/>
        </w:rPr>
        <w:t>F</w:t>
      </w:r>
      <w:r w:rsidRPr="000E48DF">
        <w:rPr>
          <w:rFonts w:ascii="Times New Roman" w:eastAsia="Times New Roman" w:hAnsi="Times New Roman" w:cs="Times New Roman"/>
          <w:b/>
          <w:sz w:val="24"/>
          <w:szCs w:val="24"/>
          <w:lang w:eastAsia="fr-FR"/>
        </w:rPr>
        <w:t>EUTRE</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ENTS</w:t>
      </w:r>
    </w:p>
    <w:p w14:paraId="2C031B8E"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p>
    <w:p w14:paraId="0E44D66E" w14:textId="77777777" w:rsidR="004D5F6C" w:rsidRPr="000E48DF" w:rsidRDefault="004D5F6C" w:rsidP="004D5F6C">
      <w:pPr>
        <w:widowControl/>
        <w:autoSpaceDE/>
        <w:autoSpaceDN/>
        <w:spacing w:line="276" w:lineRule="auto"/>
        <w:ind w:left="113" w:right="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ous,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erce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 xml:space="preserve">mise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ouvrages.</w:t>
      </w:r>
    </w:p>
    <w:p w14:paraId="01E2E426" w14:textId="77777777" w:rsidR="004D5F6C" w:rsidRPr="000E48DF" w:rsidRDefault="004D5F6C" w:rsidP="004D5F6C">
      <w:pPr>
        <w:widowControl/>
        <w:autoSpaceDE/>
        <w:autoSpaceDN/>
        <w:spacing w:line="276" w:lineRule="auto"/>
        <w:ind w:left="113" w:right="7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Tous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dispositi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point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4"/>
          <w:sz w:val="24"/>
          <w:szCs w:val="24"/>
          <w:lang w:eastAsia="fr-FR"/>
        </w:rPr>
        <w:t xml:space="preserve"> </w:t>
      </w:r>
      <w:proofErr w:type="spellStart"/>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pits</w:t>
      </w:r>
      <w:proofErr w:type="spellEnd"/>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3"/>
          <w:sz w:val="24"/>
          <w:szCs w:val="24"/>
          <w:lang w:eastAsia="fr-FR"/>
        </w:rPr>
        <w:t xml:space="preserve"> </w:t>
      </w:r>
      <w:proofErr w:type="spellStart"/>
      <w:r w:rsidRPr="000E48DF">
        <w:rPr>
          <w:rFonts w:ascii="Times New Roman" w:eastAsia="Times New Roman" w:hAnsi="Times New Roman" w:cs="Times New Roman"/>
          <w:sz w:val="24"/>
          <w:szCs w:val="24"/>
          <w:lang w:eastAsia="fr-FR"/>
        </w:rPr>
        <w:t>spi</w:t>
      </w:r>
      <w:r w:rsidRPr="000E48DF">
        <w:rPr>
          <w:rFonts w:ascii="Times New Roman" w:eastAsia="Times New Roman" w:hAnsi="Times New Roman" w:cs="Times New Roman"/>
          <w:spacing w:val="1"/>
          <w:sz w:val="24"/>
          <w:szCs w:val="24"/>
          <w:lang w:eastAsia="fr-FR"/>
        </w:rPr>
        <w:t>t</w:t>
      </w:r>
      <w:proofErr w:type="spellEnd"/>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lon</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la 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suppo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ts. </w:t>
      </w:r>
    </w:p>
    <w:p w14:paraId="78574365" w14:textId="77777777" w:rsidR="004D5F6C" w:rsidRPr="000E48DF" w:rsidRDefault="004D5F6C" w:rsidP="004D5F6C">
      <w:pPr>
        <w:widowControl/>
        <w:autoSpaceDE/>
        <w:autoSpaceDN/>
        <w:spacing w:line="276" w:lineRule="auto"/>
        <w:ind w:left="113" w:right="7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1"/>
          <w:sz w:val="24"/>
          <w:szCs w:val="24"/>
          <w:lang w:eastAsia="fr-FR"/>
        </w:rPr>
        <w:t>èc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uill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lo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sque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tte</w:t>
      </w:r>
    </w:p>
    <w:p w14:paraId="46C15F5F"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proofErr w:type="gramStart"/>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hnique</w:t>
      </w:r>
      <w:proofErr w:type="gramEnd"/>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mise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œ</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st possibl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03749CA7" w14:textId="77777777" w:rsidR="004D5F6C" w:rsidRPr="000E48DF" w:rsidRDefault="004D5F6C" w:rsidP="004D5F6C">
      <w:pPr>
        <w:widowControl/>
        <w:autoSpaceDE/>
        <w:autoSpaceDN/>
        <w:spacing w:line="276" w:lineRule="auto"/>
        <w:ind w:left="113" w:right="7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doit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réa</w:t>
      </w:r>
      <w:r w:rsidRPr="000E48DF">
        <w:rPr>
          <w:rFonts w:ascii="Times New Roman" w:eastAsia="Times New Roman" w:hAnsi="Times New Roman" w:cs="Times New Roman"/>
          <w:sz w:val="24"/>
          <w:szCs w:val="24"/>
          <w:lang w:eastAsia="fr-FR"/>
        </w:rPr>
        <w:t xml:space="preserve">lisé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so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te que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ité à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7"/>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ir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la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s 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soit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ssu</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 xml:space="preserve">e  sur </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tout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son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ompte  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nu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onditions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 xml:space="preserve">position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3"/>
          <w:sz w:val="24"/>
          <w:szCs w:val="24"/>
          <w:lang w:eastAsia="fr-FR"/>
        </w:rPr>
        <w:t>e</w:t>
      </w:r>
      <w:r w:rsidRPr="000E48DF">
        <w:rPr>
          <w:rFonts w:ascii="Times New Roman" w:eastAsia="Times New Roman" w:hAnsi="Times New Roman" w:cs="Times New Roman"/>
          <w:sz w:val="24"/>
          <w:szCs w:val="24"/>
          <w:lang w:eastAsia="fr-FR"/>
        </w:rPr>
        <w:t>s mouv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 di</w:t>
      </w:r>
      <w:r w:rsidRPr="000E48DF">
        <w:rPr>
          <w:rFonts w:ascii="Times New Roman" w:eastAsia="Times New Roman" w:hAnsi="Times New Roman" w:cs="Times New Roman"/>
          <w:spacing w:val="-1"/>
          <w:sz w:val="24"/>
          <w:szCs w:val="24"/>
          <w:lang w:eastAsia="fr-FR"/>
        </w:rPr>
        <w:t>ffé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ls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visibl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p>
    <w:p w14:paraId="2BAA5DAE"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mo</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 à</w:t>
      </w:r>
      <w:r w:rsidRPr="000E48DF">
        <w:rPr>
          <w:rFonts w:ascii="Times New Roman" w:eastAsia="Times New Roman" w:hAnsi="Times New Roman" w:cs="Times New Roman"/>
          <w:spacing w:val="-1"/>
          <w:sz w:val="24"/>
          <w:szCs w:val="24"/>
          <w:lang w:eastAsia="fr-FR"/>
        </w:rPr>
        <w:t xml:space="preserve"> re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nir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st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 :</w:t>
      </w:r>
    </w:p>
    <w:p w14:paraId="41D899BA" w14:textId="77777777" w:rsidR="004D5F6C" w:rsidRPr="000E48DF" w:rsidRDefault="004D5F6C" w:rsidP="004D5F6C">
      <w:pPr>
        <w:widowControl/>
        <w:autoSpaceDE/>
        <w:autoSpaceDN/>
        <w:spacing w:line="276" w:lineRule="auto"/>
        <w:ind w:left="113" w:right="77"/>
        <w:jc w:val="both"/>
        <w:rPr>
          <w:rFonts w:ascii="Times New Roman" w:eastAsia="Times New Roman" w:hAnsi="Times New Roman" w:cs="Times New Roman"/>
          <w:sz w:val="24"/>
          <w:szCs w:val="24"/>
          <w:lang w:eastAsia="fr-FR"/>
        </w:rPr>
      </w:pPr>
      <w:proofErr w:type="gramStart"/>
      <w:r w:rsidRPr="000E48DF">
        <w:rPr>
          <w:rFonts w:ascii="Times New Roman" w:eastAsia="Times New Roman" w:hAnsi="Times New Roman" w:cs="Times New Roman"/>
          <w:sz w:val="24"/>
          <w:szCs w:val="24"/>
          <w:lang w:eastAsia="fr-FR"/>
        </w:rPr>
        <w:lastRenderedPageBreak/>
        <w:t>de</w:t>
      </w:r>
      <w:proofErr w:type="gramEnd"/>
      <w:r w:rsidRPr="000E48DF">
        <w:rPr>
          <w:rFonts w:ascii="Times New Roman" w:eastAsia="Times New Roman" w:hAnsi="Times New Roman" w:cs="Times New Roman"/>
          <w:sz w:val="24"/>
          <w:szCs w:val="24"/>
          <w:lang w:eastAsia="fr-FR"/>
        </w:rPr>
        <w:t xml:space="preserve">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situ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la 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 de la</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pacing w:val="1"/>
          <w:sz w:val="24"/>
          <w:szCs w:val="24"/>
          <w:lang w:eastAsia="fr-FR"/>
        </w:rPr>
        <w:t>ç</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la</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 (ou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la pluie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igu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 du su</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t :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lint</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fe</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ace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ppui, </w:t>
      </w:r>
      <w:r w:rsidRPr="000E48DF">
        <w:rPr>
          <w:rFonts w:ascii="Times New Roman" w:eastAsia="Times New Roman" w:hAnsi="Times New Roman" w:cs="Times New Roman"/>
          <w:spacing w:val="-1"/>
          <w:sz w:val="24"/>
          <w:szCs w:val="24"/>
          <w:lang w:eastAsia="fr-FR"/>
        </w:rPr>
        <w:t>racc</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ppui</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w:t>
      </w:r>
    </w:p>
    <w:p w14:paraId="2D8E5348" w14:textId="77777777" w:rsidR="004D5F6C" w:rsidRPr="000E48DF" w:rsidRDefault="004D5F6C" w:rsidP="004D5F6C">
      <w:pPr>
        <w:widowControl/>
        <w:autoSpaceDE/>
        <w:autoSpaceDN/>
        <w:spacing w:before="1" w:line="280" w:lineRule="exact"/>
        <w:jc w:val="both"/>
        <w:rPr>
          <w:rFonts w:ascii="Times New Roman" w:eastAsia="Times New Roman" w:hAnsi="Times New Roman" w:cs="Times New Roman"/>
          <w:sz w:val="28"/>
          <w:szCs w:val="28"/>
          <w:lang w:eastAsia="fr-FR"/>
        </w:rPr>
      </w:pPr>
    </w:p>
    <w:p w14:paraId="481DBB69"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29 -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RE</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pacing w:val="2"/>
          <w:sz w:val="24"/>
          <w:szCs w:val="24"/>
          <w:lang w:eastAsia="fr-FR"/>
        </w:rPr>
        <w:t>C</w:t>
      </w:r>
      <w:r w:rsidRPr="000E48DF">
        <w:rPr>
          <w:rFonts w:ascii="Times New Roman" w:eastAsia="Times New Roman" w:hAnsi="Times New Roman" w:cs="Times New Roman"/>
          <w:b/>
          <w:sz w:val="24"/>
          <w:szCs w:val="24"/>
          <w:lang w:eastAsia="fr-FR"/>
        </w:rPr>
        <w:t>RI</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TIONS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2"/>
          <w:sz w:val="24"/>
          <w:szCs w:val="24"/>
          <w:lang w:eastAsia="fr-FR"/>
        </w:rPr>
        <w:t>A</w:t>
      </w:r>
      <w:r w:rsidRPr="000E48DF">
        <w:rPr>
          <w:rFonts w:ascii="Times New Roman" w:eastAsia="Times New Roman" w:hAnsi="Times New Roman" w:cs="Times New Roman"/>
          <w:b/>
          <w:sz w:val="24"/>
          <w:szCs w:val="24"/>
          <w:lang w:eastAsia="fr-FR"/>
        </w:rPr>
        <w:t>P</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LICA</w:t>
      </w:r>
      <w:r w:rsidRPr="000E48DF">
        <w:rPr>
          <w:rFonts w:ascii="Times New Roman" w:eastAsia="Times New Roman" w:hAnsi="Times New Roman" w:cs="Times New Roman"/>
          <w:b/>
          <w:spacing w:val="3"/>
          <w:sz w:val="24"/>
          <w:szCs w:val="24"/>
          <w:lang w:eastAsia="fr-FR"/>
        </w:rPr>
        <w:t>B</w:t>
      </w:r>
      <w:r w:rsidRPr="000E48DF">
        <w:rPr>
          <w:rFonts w:ascii="Times New Roman" w:eastAsia="Times New Roman" w:hAnsi="Times New Roman" w:cs="Times New Roman"/>
          <w:b/>
          <w:sz w:val="24"/>
          <w:szCs w:val="24"/>
          <w:lang w:eastAsia="fr-FR"/>
        </w:rPr>
        <w:t>LES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 xml:space="preserve">AUX </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ETAUX</w:t>
      </w:r>
    </w:p>
    <w:p w14:paraId="37AB8536"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29.1 -</w:t>
      </w:r>
      <w:r w:rsidRPr="000E48DF">
        <w:rPr>
          <w:rFonts w:ascii="Times New Roman" w:eastAsia="Times New Roman" w:hAnsi="Times New Roman" w:cs="Times New Roman"/>
          <w:b/>
          <w:spacing w:val="59"/>
          <w:sz w:val="24"/>
          <w:szCs w:val="24"/>
          <w:lang w:eastAsia="fr-FR"/>
        </w:rPr>
        <w:t xml:space="preserve"> </w:t>
      </w:r>
      <w:r w:rsidRPr="000E48DF">
        <w:rPr>
          <w:rFonts w:ascii="Times New Roman" w:eastAsia="Times New Roman" w:hAnsi="Times New Roman" w:cs="Times New Roman"/>
          <w:b/>
          <w:sz w:val="24"/>
          <w:szCs w:val="24"/>
          <w:lang w:eastAsia="fr-FR"/>
        </w:rPr>
        <w:t>ACIER</w:t>
      </w:r>
    </w:p>
    <w:p w14:paraId="4A2228D5" w14:textId="77777777" w:rsidR="004D5F6C" w:rsidRPr="000E48DF" w:rsidRDefault="004D5F6C" w:rsidP="004D5F6C">
      <w:pPr>
        <w:widowControl/>
        <w:autoSpaceDE/>
        <w:autoSpaceDN/>
        <w:spacing w:line="260" w:lineRule="exact"/>
        <w:ind w:left="113" w:right="8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iptions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fra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ça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p>
    <w:p w14:paraId="1B854068" w14:textId="77777777" w:rsidR="004D5F6C" w:rsidRPr="000E48DF" w:rsidRDefault="004D5F6C" w:rsidP="004D5F6C">
      <w:pPr>
        <w:widowControl/>
        <w:autoSpaceDE/>
        <w:autoSpaceDN/>
        <w:ind w:left="113" w:right="7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d</w:t>
      </w:r>
      <w:r w:rsidRPr="000E48DF">
        <w:rPr>
          <w:rFonts w:ascii="Times New Roman" w:eastAsia="Times New Roman" w:hAnsi="Times New Roman" w:cs="Times New Roman"/>
          <w:spacing w:val="-1"/>
          <w:sz w:val="24"/>
          <w:szCs w:val="24"/>
          <w:lang w:eastAsia="fr-FR"/>
        </w:rPr>
        <w:t>éfa</w:t>
      </w:r>
      <w:r w:rsidRPr="000E48DF">
        <w:rPr>
          <w:rFonts w:ascii="Times New Roman" w:eastAsia="Times New Roman" w:hAnsi="Times New Roman" w:cs="Times New Roman"/>
          <w:sz w:val="24"/>
          <w:szCs w:val="24"/>
          <w:lang w:eastAsia="fr-FR"/>
        </w:rPr>
        <w:t>uts,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que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pi</w:t>
      </w:r>
      <w:r w:rsidRPr="000E48DF">
        <w:rPr>
          <w:rFonts w:ascii="Times New Roman" w:eastAsia="Times New Roman" w:hAnsi="Times New Roman" w:cs="Times New Roman"/>
          <w:spacing w:val="7"/>
          <w:sz w:val="24"/>
          <w:szCs w:val="24"/>
          <w:lang w:eastAsia="fr-FR"/>
        </w:rPr>
        <w:t>q</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tubul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nt tot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hoisis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mme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 xml:space="preserve">d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soud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min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ou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lon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sist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w:t>
      </w:r>
    </w:p>
    <w:p w14:paraId="6204A521" w14:textId="77777777" w:rsidR="004D5F6C" w:rsidRPr="000E48DF" w:rsidRDefault="004D5F6C" w:rsidP="004D5F6C">
      <w:pPr>
        <w:widowControl/>
        <w:autoSpaceDE/>
        <w:autoSpaceDN/>
        <w:spacing w:after="240"/>
        <w:ind w:left="113" w:right="232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 bi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un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ul mo</w:t>
      </w:r>
      <w:r w:rsidRPr="000E48DF">
        <w:rPr>
          <w:rFonts w:ascii="Times New Roman" w:eastAsia="Times New Roman" w:hAnsi="Times New Roman" w:cs="Times New Roman"/>
          <w:spacing w:val="-1"/>
          <w:sz w:val="24"/>
          <w:szCs w:val="24"/>
          <w:lang w:eastAsia="fr-FR"/>
        </w:rPr>
        <w:t>rc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our</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673FCA8A"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29.2 -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ACIERS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INOX</w:t>
      </w:r>
      <w:r w:rsidRPr="000E48DF">
        <w:rPr>
          <w:rFonts w:ascii="Times New Roman" w:eastAsia="Times New Roman" w:hAnsi="Times New Roman" w:cs="Times New Roman"/>
          <w:b/>
          <w:spacing w:val="2"/>
          <w:sz w:val="24"/>
          <w:szCs w:val="24"/>
          <w:lang w:eastAsia="fr-FR"/>
        </w:rPr>
        <w:t>Y</w:t>
      </w:r>
      <w:r w:rsidRPr="000E48DF">
        <w:rPr>
          <w:rFonts w:ascii="Times New Roman" w:eastAsia="Times New Roman" w:hAnsi="Times New Roman" w:cs="Times New Roman"/>
          <w:b/>
          <w:sz w:val="24"/>
          <w:szCs w:val="24"/>
          <w:lang w:eastAsia="fr-FR"/>
        </w:rPr>
        <w:t>DABLES</w:t>
      </w:r>
    </w:p>
    <w:p w14:paraId="1549EB06" w14:textId="77777777" w:rsidR="004D5F6C" w:rsidRPr="000E48DF" w:rsidRDefault="004D5F6C" w:rsidP="004D5F6C">
      <w:pPr>
        <w:widowControl/>
        <w:autoSpaceDE/>
        <w:autoSpaceDN/>
        <w:spacing w:line="260" w:lineRule="exact"/>
        <w:ind w:left="113" w:right="41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Tôle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ino</w:t>
      </w:r>
      <w:r w:rsidRPr="000E48DF">
        <w:rPr>
          <w:rFonts w:ascii="Times New Roman" w:eastAsia="Times New Roman" w:hAnsi="Times New Roman" w:cs="Times New Roman"/>
          <w:spacing w:val="5"/>
          <w:sz w:val="24"/>
          <w:szCs w:val="24"/>
          <w:lang w:eastAsia="fr-FR"/>
        </w:rPr>
        <w:t>x</w:t>
      </w:r>
      <w:r w:rsidRPr="000E48DF">
        <w:rPr>
          <w:rFonts w:ascii="Times New Roman" w:eastAsia="Times New Roman" w:hAnsi="Times New Roman" w:cs="Times New Roman"/>
          <w:spacing w:val="-7"/>
          <w:sz w:val="24"/>
          <w:szCs w:val="24"/>
          <w:lang w:eastAsia="fr-FR"/>
        </w:rPr>
        <w:t>y</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ust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nitique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20</w:t>
      </w:r>
      <w:r w:rsidRPr="000E48DF">
        <w:rPr>
          <w:rFonts w:ascii="Times New Roman" w:eastAsia="Times New Roman" w:hAnsi="Times New Roman" w:cs="Times New Roman"/>
          <w:spacing w:val="3"/>
          <w:sz w:val="24"/>
          <w:szCs w:val="24"/>
          <w:lang w:eastAsia="fr-FR"/>
        </w:rPr>
        <w:t>/</w:t>
      </w:r>
      <w:r w:rsidRPr="000E48DF">
        <w:rPr>
          <w:rFonts w:ascii="Times New Roman" w:eastAsia="Times New Roman" w:hAnsi="Times New Roman" w:cs="Times New Roman"/>
          <w:sz w:val="24"/>
          <w:szCs w:val="24"/>
          <w:lang w:eastAsia="fr-FR"/>
        </w:rPr>
        <w:t>10, 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Z</w:t>
      </w:r>
      <w:r w:rsidRPr="000E48DF">
        <w:rPr>
          <w:rFonts w:ascii="Times New Roman" w:eastAsia="Times New Roman" w:hAnsi="Times New Roman" w:cs="Times New Roman"/>
          <w:sz w:val="24"/>
          <w:szCs w:val="24"/>
          <w:lang w:eastAsia="fr-FR"/>
        </w:rPr>
        <w:t>3CN 20</w:t>
      </w:r>
      <w:r w:rsidRPr="000E48DF">
        <w:rPr>
          <w:rFonts w:ascii="Times New Roman" w:eastAsia="Times New Roman" w:hAnsi="Times New Roman" w:cs="Times New Roman"/>
          <w:spacing w:val="3"/>
          <w:sz w:val="24"/>
          <w:szCs w:val="24"/>
          <w:lang w:eastAsia="fr-FR"/>
        </w:rPr>
        <w:t>/</w:t>
      </w:r>
      <w:r w:rsidRPr="000E48DF">
        <w:rPr>
          <w:rFonts w:ascii="Times New Roman" w:eastAsia="Times New Roman" w:hAnsi="Times New Roman" w:cs="Times New Roman"/>
          <w:sz w:val="24"/>
          <w:szCs w:val="24"/>
          <w:lang w:eastAsia="fr-FR"/>
        </w:rPr>
        <w:t>10, polie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u 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in 220.</w:t>
      </w:r>
    </w:p>
    <w:p w14:paraId="4FCA0551" w14:textId="77777777" w:rsidR="004D5F6C" w:rsidRPr="000E48DF" w:rsidRDefault="004D5F6C" w:rsidP="004D5F6C">
      <w:pPr>
        <w:widowControl/>
        <w:autoSpaceDE/>
        <w:autoSpaceDN/>
        <w:spacing w:after="240"/>
        <w:ind w:left="113" w:right="8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soudu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iptions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niss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ur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i</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 xml:space="preserve">its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vis utilis</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5"/>
          <w:sz w:val="24"/>
          <w:szCs w:val="24"/>
          <w:lang w:eastAsia="fr-FR"/>
        </w:rPr>
        <w:t>x</w:t>
      </w:r>
      <w:r w:rsidRPr="000E48DF">
        <w:rPr>
          <w:rFonts w:ascii="Times New Roman" w:eastAsia="Times New Roman" w:hAnsi="Times New Roman" w:cs="Times New Roman"/>
          <w:spacing w:val="-7"/>
          <w:sz w:val="24"/>
          <w:szCs w:val="24"/>
          <w:lang w:eastAsia="fr-FR"/>
        </w:rPr>
        <w:t>y</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143AE0DA"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29.3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PROTECTION ANTI ROUILLE</w:t>
      </w:r>
    </w:p>
    <w:p w14:paraId="31D0B84E" w14:textId="77777777" w:rsidR="004D5F6C" w:rsidRPr="000E48DF" w:rsidRDefault="004D5F6C" w:rsidP="004D5F6C">
      <w:pPr>
        <w:widowControl/>
        <w:autoSpaceDE/>
        <w:autoSpaceDN/>
        <w:spacing w:line="260" w:lineRule="exact"/>
        <w:ind w:left="113" w:right="8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opht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w:t>
      </w:r>
      <w:r w:rsidRPr="000E48DF">
        <w:rPr>
          <w:rFonts w:ascii="Times New Roman" w:eastAsia="Times New Roman" w:hAnsi="Times New Roman" w:cs="Times New Roman"/>
          <w:spacing w:val="2"/>
          <w:sz w:val="24"/>
          <w:szCs w:val="24"/>
          <w:lang w:eastAsia="fr-FR"/>
        </w:rPr>
        <w:t>q</w:t>
      </w:r>
      <w:r w:rsidRPr="000E48DF">
        <w:rPr>
          <w:rFonts w:ascii="Times New Roman" w:eastAsia="Times New Roman" w:hAnsi="Times New Roman" w:cs="Times New Roman"/>
          <w:sz w:val="24"/>
          <w:szCs w:val="24"/>
          <w:lang w:eastAsia="fr-FR"/>
        </w:rPr>
        <w:t>ue</w:t>
      </w:r>
    </w:p>
    <w:p w14:paraId="2F3B4926" w14:textId="77777777" w:rsidR="004D5F6C" w:rsidRPr="000E48DF" w:rsidRDefault="004D5F6C" w:rsidP="004D5F6C">
      <w:pPr>
        <w:widowControl/>
        <w:autoSpaceDE/>
        <w:autoSpaceDN/>
        <w:spacing w:after="240"/>
        <w:ind w:left="113" w:right="73"/>
        <w:jc w:val="both"/>
        <w:rPr>
          <w:rFonts w:ascii="Times New Roman" w:eastAsia="Times New Roman" w:hAnsi="Times New Roman" w:cs="Times New Roman"/>
          <w:sz w:val="24"/>
          <w:szCs w:val="24"/>
          <w:lang w:eastAsia="fr-FR"/>
        </w:rPr>
      </w:pPr>
      <w:proofErr w:type="gramStart"/>
      <w:r w:rsidRPr="000E48DF">
        <w:rPr>
          <w:rFonts w:ascii="Times New Roman" w:eastAsia="Times New Roman" w:hAnsi="Times New Roman" w:cs="Times New Roman"/>
          <w:sz w:val="24"/>
          <w:szCs w:val="24"/>
          <w:lang w:eastAsia="fr-FR"/>
        </w:rPr>
        <w:t>de</w:t>
      </w:r>
      <w:proofErr w:type="gramEnd"/>
      <w:r w:rsidRPr="000E48DF">
        <w:rPr>
          <w:rFonts w:ascii="Times New Roman" w:eastAsia="Times New Roman" w:hAnsi="Times New Roman" w:cs="Times New Roman"/>
          <w:sz w:val="24"/>
          <w:szCs w:val="24"/>
          <w:lang w:eastAsia="fr-FR"/>
        </w:rPr>
        <w:t xml:space="preserve"> bonne 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loi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w:t>
      </w:r>
      <w:proofErr w:type="spellStart"/>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ouille</w:t>
      </w:r>
      <w:proofErr w:type="spellEnd"/>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din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e minium</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te 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z</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proofErr w:type="gramStart"/>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proofErr w:type="gramEnd"/>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ohi</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Le 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miné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ge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ff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si n</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issé à</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 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w:t>
      </w:r>
      <w:proofErr w:type="spellStart"/>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7"/>
          <w:sz w:val="24"/>
          <w:szCs w:val="24"/>
          <w:lang w:eastAsia="fr-FR"/>
        </w:rPr>
        <w:t>i</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ouille</w:t>
      </w:r>
      <w:proofErr w:type="spellEnd"/>
      <w:r w:rsidRPr="000E48DF">
        <w:rPr>
          <w:rFonts w:ascii="Times New Roman" w:eastAsia="Times New Roman" w:hAnsi="Times New Roman" w:cs="Times New Roman"/>
          <w:sz w:val="24"/>
          <w:szCs w:val="24"/>
          <w:lang w:eastAsia="fr-FR"/>
        </w:rPr>
        <w:t xml:space="preserve"> se </w:t>
      </w:r>
      <w:r w:rsidRPr="000E48DF">
        <w:rPr>
          <w:rFonts w:ascii="Times New Roman" w:eastAsia="Times New Roman" w:hAnsi="Times New Roman" w:cs="Times New Roman"/>
          <w:spacing w:val="-1"/>
          <w:sz w:val="24"/>
          <w:szCs w:val="24"/>
          <w:lang w:eastAsia="fr-FR"/>
        </w:rPr>
        <w:t>fer</w:t>
      </w:r>
      <w:r w:rsidRPr="000E48DF">
        <w:rPr>
          <w:rFonts w:ascii="Times New Roman" w:eastAsia="Times New Roman" w:hAnsi="Times New Roman" w:cs="Times New Roman"/>
          <w:sz w:val="24"/>
          <w:szCs w:val="24"/>
          <w:lang w:eastAsia="fr-FR"/>
        </w:rPr>
        <w:t>a à la 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s</w:t>
      </w:r>
      <w:r w:rsidRPr="000E48DF">
        <w:rPr>
          <w:rFonts w:ascii="Times New Roman" w:eastAsia="Times New Roman" w:hAnsi="Times New Roman" w:cs="Times New Roman"/>
          <w:sz w:val="24"/>
          <w:szCs w:val="24"/>
          <w:lang w:eastAsia="fr-FR"/>
        </w:rPr>
        <w:t>ur tous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lopp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y</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di</w:t>
      </w:r>
      <w:r w:rsidRPr="000E48DF">
        <w:rPr>
          <w:rFonts w:ascii="Times New Roman" w:eastAsia="Times New Roman" w:hAnsi="Times New Roman" w:cs="Times New Roman"/>
          <w:spacing w:val="-1"/>
          <w:sz w:val="24"/>
          <w:szCs w:val="24"/>
          <w:lang w:eastAsia="fr-FR"/>
        </w:rPr>
        <w:t>ff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ssibl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10721538"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29.4 -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A</w:t>
      </w:r>
      <w:r w:rsidRPr="000E48DF">
        <w:rPr>
          <w:rFonts w:ascii="Times New Roman" w:eastAsia="Times New Roman" w:hAnsi="Times New Roman" w:cs="Times New Roman"/>
          <w:b/>
          <w:spacing w:val="1"/>
          <w:sz w:val="24"/>
          <w:szCs w:val="24"/>
          <w:lang w:eastAsia="fr-FR"/>
        </w:rPr>
        <w:t>SS</w:t>
      </w:r>
      <w:r w:rsidRPr="000E48DF">
        <w:rPr>
          <w:rFonts w:ascii="Times New Roman" w:eastAsia="Times New Roman" w:hAnsi="Times New Roman" w:cs="Times New Roman"/>
          <w:b/>
          <w:sz w:val="24"/>
          <w:szCs w:val="24"/>
          <w:lang w:eastAsia="fr-FR"/>
        </w:rPr>
        <w:t>E</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BLA</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ES</w:t>
      </w:r>
      <w:r w:rsidRPr="000E48DF">
        <w:rPr>
          <w:rFonts w:ascii="Times New Roman" w:eastAsia="Times New Roman" w:hAnsi="Times New Roman" w:cs="Times New Roman"/>
          <w:b/>
          <w:spacing w:val="2"/>
          <w:sz w:val="24"/>
          <w:szCs w:val="24"/>
          <w:lang w:eastAsia="fr-FR"/>
        </w:rPr>
        <w:t xml:space="preserve"> </w:t>
      </w:r>
      <w:r w:rsidRPr="000E48DF">
        <w:rPr>
          <w:rFonts w:ascii="Times New Roman" w:eastAsia="Times New Roman" w:hAnsi="Times New Roman" w:cs="Times New Roman"/>
          <w:b/>
          <w:sz w:val="24"/>
          <w:szCs w:val="24"/>
          <w:lang w:eastAsia="fr-FR"/>
        </w:rPr>
        <w:t>-</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FAÇONN</w:t>
      </w:r>
      <w:r w:rsidRPr="000E48DF">
        <w:rPr>
          <w:rFonts w:ascii="Times New Roman" w:eastAsia="Times New Roman" w:hAnsi="Times New Roman" w:cs="Times New Roman"/>
          <w:b/>
          <w:spacing w:val="2"/>
          <w:sz w:val="24"/>
          <w:szCs w:val="24"/>
          <w:lang w:eastAsia="fr-FR"/>
        </w:rPr>
        <w:t>A</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E</w:t>
      </w:r>
    </w:p>
    <w:p w14:paraId="03A4B3BA" w14:textId="77777777" w:rsidR="004D5F6C" w:rsidRPr="000E48DF" w:rsidRDefault="004D5F6C" w:rsidP="004D5F6C">
      <w:pPr>
        <w:widowControl/>
        <w:autoSpaceDE/>
        <w:autoSpaceDN/>
        <w:spacing w:after="240" w:line="260" w:lineRule="exact"/>
        <w:ind w:left="113" w:right="8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éa</w:t>
      </w:r>
      <w:r w:rsidRPr="000E48DF">
        <w:rPr>
          <w:rFonts w:ascii="Times New Roman" w:eastAsia="Times New Roman" w:hAnsi="Times New Roman" w:cs="Times New Roman"/>
          <w:sz w:val="24"/>
          <w:szCs w:val="24"/>
          <w:lang w:eastAsia="fr-FR"/>
        </w:rPr>
        <w:t>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lon</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soudu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oujons,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oupill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z w:val="24"/>
          <w:szCs w:val="24"/>
          <w:lang w:eastAsia="fr-FR"/>
        </w:rPr>
        <w:t>vis.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ls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réalisés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lle so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puis</w:t>
      </w:r>
      <w:r w:rsidRPr="000E48DF">
        <w:rPr>
          <w:rFonts w:ascii="Times New Roman" w:eastAsia="Times New Roman" w:hAnsi="Times New Roman" w:cs="Times New Roman"/>
          <w:spacing w:val="5"/>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sist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éf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ni</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mo</w:t>
      </w:r>
      <w:r w:rsidRPr="000E48DF">
        <w:rPr>
          <w:rFonts w:ascii="Times New Roman" w:eastAsia="Times New Roman" w:hAnsi="Times New Roman" w:cs="Times New Roman"/>
          <w:spacing w:val="-1"/>
          <w:sz w:val="24"/>
          <w:szCs w:val="24"/>
          <w:lang w:eastAsia="fr-FR"/>
        </w:rPr>
        <w:t>rc</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uptu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 xml:space="preserve">x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que soi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cé</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éa</w:t>
      </w:r>
      <w:r w:rsidRPr="000E48DF">
        <w:rPr>
          <w:rFonts w:ascii="Times New Roman" w:eastAsia="Times New Roman" w:hAnsi="Times New Roman" w:cs="Times New Roman"/>
          <w:sz w:val="24"/>
          <w:szCs w:val="24"/>
          <w:lang w:eastAsia="fr-FR"/>
        </w:rPr>
        <w:t>lis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ne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nt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ilt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 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jour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l'</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S</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are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soudu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 se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 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où</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nuisibl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ité</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 bon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faç</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mbl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n</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éf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dispositions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4"/>
          <w:sz w:val="24"/>
          <w:szCs w:val="24"/>
          <w:lang w:eastAsia="fr-FR"/>
        </w:rPr>
        <w:t>n</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 xml:space="preserve">ur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not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 du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nspo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 du sto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k</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mise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 œu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ç</w:t>
      </w:r>
      <w:r w:rsidRPr="000E48DF">
        <w:rPr>
          <w:rFonts w:ascii="Times New Roman" w:eastAsia="Times New Roman" w:hAnsi="Times New Roman" w:cs="Times New Roman"/>
          <w:sz w:val="24"/>
          <w:szCs w:val="24"/>
          <w:lang w:eastAsia="fr-FR"/>
        </w:rPr>
        <w:t>onn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w:t>
      </w:r>
    </w:p>
    <w:p w14:paraId="608FAAC1"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29.5 -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ETANCHEITE</w:t>
      </w:r>
    </w:p>
    <w:p w14:paraId="02969332" w14:textId="77777777" w:rsidR="004D5F6C" w:rsidRPr="000E48DF" w:rsidRDefault="004D5F6C" w:rsidP="004D5F6C">
      <w:pPr>
        <w:widowControl/>
        <w:autoSpaceDE/>
        <w:autoSpaceDN/>
        <w:spacing w:line="260" w:lineRule="exact"/>
        <w:ind w:left="113" w:right="8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ntion</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57"/>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56"/>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ité</w:t>
      </w:r>
      <w:r w:rsidRPr="000E48DF">
        <w:rPr>
          <w:rFonts w:ascii="Times New Roman" w:eastAsia="Times New Roman" w:hAnsi="Times New Roman" w:cs="Times New Roman"/>
          <w:spacing w:val="54"/>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pacing w:val="2"/>
          <w:sz w:val="24"/>
          <w:szCs w:val="24"/>
          <w:lang w:eastAsia="fr-FR"/>
        </w:rPr>
        <w:t>q</w:t>
      </w:r>
      <w:r w:rsidRPr="000E48DF">
        <w:rPr>
          <w:rFonts w:ascii="Times New Roman" w:eastAsia="Times New Roman" w:hAnsi="Times New Roman" w:cs="Times New Roman"/>
          <w:sz w:val="24"/>
          <w:szCs w:val="24"/>
          <w:lang w:eastAsia="fr-FR"/>
        </w:rPr>
        <w:t>ui</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z w:val="24"/>
          <w:szCs w:val="24"/>
          <w:lang w:eastAsia="fr-FR"/>
        </w:rPr>
        <w:t>doit</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56"/>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9"/>
          <w:sz w:val="24"/>
          <w:szCs w:val="24"/>
          <w:lang w:eastAsia="fr-FR"/>
        </w:rPr>
        <w:t>a</w:t>
      </w:r>
      <w:r w:rsidRPr="000E48DF">
        <w:rPr>
          <w:rFonts w:ascii="Times New Roman" w:eastAsia="Times New Roman" w:hAnsi="Times New Roman" w:cs="Times New Roman"/>
          <w:sz w:val="24"/>
          <w:szCs w:val="24"/>
          <w:lang w:eastAsia="fr-FR"/>
        </w:rPr>
        <w:t>si</w:t>
      </w:r>
      <w:r w:rsidRPr="000E48DF">
        <w:rPr>
          <w:rFonts w:ascii="Times New Roman" w:eastAsia="Times New Roman" w:hAnsi="Times New Roman" w:cs="Times New Roman"/>
          <w:spacing w:val="55"/>
          <w:sz w:val="24"/>
          <w:szCs w:val="24"/>
          <w:lang w:eastAsia="fr-FR"/>
        </w:rPr>
        <w:t xml:space="preserve"> </w:t>
      </w:r>
      <w:r w:rsidRPr="000E48DF">
        <w:rPr>
          <w:rFonts w:ascii="Times New Roman" w:eastAsia="Times New Roman" w:hAnsi="Times New Roman" w:cs="Times New Roman"/>
          <w:sz w:val="24"/>
          <w:szCs w:val="24"/>
          <w:lang w:eastAsia="fr-FR"/>
        </w:rPr>
        <w:t>tot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56"/>
          <w:sz w:val="24"/>
          <w:szCs w:val="24"/>
          <w:lang w:eastAsia="fr-FR"/>
        </w:rPr>
        <w:t xml:space="preserve"> </w:t>
      </w:r>
      <w:r w:rsidRPr="000E48DF">
        <w:rPr>
          <w:rFonts w:ascii="Times New Roman" w:eastAsia="Times New Roman" w:hAnsi="Times New Roman" w:cs="Times New Roman"/>
          <w:sz w:val="24"/>
          <w:szCs w:val="24"/>
          <w:lang w:eastAsia="fr-FR"/>
        </w:rPr>
        <w:t>:</w:t>
      </w:r>
    </w:p>
    <w:p w14:paraId="659999E9" w14:textId="77777777" w:rsidR="004D5F6C" w:rsidRPr="000E48DF" w:rsidRDefault="004D5F6C" w:rsidP="004D5F6C">
      <w:pPr>
        <w:widowControl/>
        <w:autoSpaceDE/>
        <w:autoSpaceDN/>
        <w:spacing w:after="240"/>
        <w:ind w:left="113" w:right="75"/>
        <w:jc w:val="both"/>
        <w:rPr>
          <w:rFonts w:ascii="Times New Roman" w:eastAsia="Times New Roman" w:hAnsi="Times New Roman" w:cs="Times New Roman"/>
          <w:sz w:val="24"/>
          <w:szCs w:val="24"/>
          <w:lang w:eastAsia="fr-FR"/>
        </w:rPr>
      </w:pPr>
      <w:proofErr w:type="gramStart"/>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ité</w:t>
      </w:r>
      <w:proofErr w:type="gramEnd"/>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z w:val="24"/>
          <w:szCs w:val="24"/>
          <w:lang w:eastAsia="fr-FR"/>
        </w:rPr>
        <w:t>oit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tous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acce</w:t>
      </w:r>
      <w:r w:rsidRPr="000E48DF">
        <w:rPr>
          <w:rFonts w:ascii="Times New Roman" w:eastAsia="Times New Roman" w:hAnsi="Times New Roman" w:cs="Times New Roman"/>
          <w:sz w:val="24"/>
          <w:szCs w:val="24"/>
          <w:lang w:eastAsia="fr-FR"/>
        </w:rPr>
        <w:t>ssoi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ite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ul</w:t>
      </w:r>
      <w:r w:rsidRPr="000E48DF">
        <w:rPr>
          <w:rFonts w:ascii="Times New Roman" w:eastAsia="Times New Roman" w:hAnsi="Times New Roman" w:cs="Times New Roman"/>
          <w:spacing w:val="1"/>
          <w:sz w:val="24"/>
          <w:szCs w:val="24"/>
          <w:lang w:eastAsia="fr-FR"/>
        </w:rPr>
        <w:t xml:space="preserve"> 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spons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ble 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ité de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racc</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s œuv</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P</w:t>
      </w:r>
      <w:r w:rsidRPr="000E48DF">
        <w:rPr>
          <w:rFonts w:ascii="Times New Roman" w:eastAsia="Times New Roman" w:hAnsi="Times New Roman" w:cs="Times New Roman"/>
          <w:sz w:val="24"/>
          <w:szCs w:val="24"/>
          <w:lang w:eastAsia="fr-FR"/>
        </w:rPr>
        <w:t>our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â</w:t>
      </w:r>
      <w:r w:rsidRPr="000E48DF">
        <w:rPr>
          <w:rFonts w:ascii="Times New Roman" w:eastAsia="Times New Roman" w:hAnsi="Times New Roman" w:cs="Times New Roman"/>
          <w:sz w:val="24"/>
          <w:szCs w:val="24"/>
          <w:lang w:eastAsia="fr-FR"/>
        </w:rPr>
        <w:t>ssis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olm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3"/>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bitumin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3"/>
          <w:sz w:val="24"/>
          <w:szCs w:val="24"/>
          <w:lang w:eastAsia="fr-FR"/>
        </w:rPr>
        <w:t>S</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pacing w:val="2"/>
          <w:sz w:val="24"/>
          <w:szCs w:val="24"/>
          <w:lang w:eastAsia="fr-FR"/>
        </w:rPr>
        <w:t>KA</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EX 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simil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éa</w:t>
      </w:r>
      <w:r w:rsidRPr="000E48DF">
        <w:rPr>
          <w:rFonts w:ascii="Times New Roman" w:eastAsia="Times New Roman" w:hAnsi="Times New Roman" w:cs="Times New Roman"/>
          <w:sz w:val="24"/>
          <w:szCs w:val="24"/>
          <w:lang w:eastAsia="fr-FR"/>
        </w:rPr>
        <w:t xml:space="preserve">lisé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 b</w:t>
      </w:r>
      <w:r w:rsidRPr="000E48DF">
        <w:rPr>
          <w:rFonts w:ascii="Times New Roman" w:eastAsia="Times New Roman" w:hAnsi="Times New Roman" w:cs="Times New Roman"/>
          <w:spacing w:val="-1"/>
          <w:sz w:val="24"/>
          <w:szCs w:val="24"/>
          <w:lang w:eastAsia="fr-FR"/>
        </w:rPr>
        <w:t>â</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ppui</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de m</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z w:val="24"/>
          <w:szCs w:val="24"/>
          <w:lang w:eastAsia="fr-FR"/>
        </w:rPr>
        <w:t>e la</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pose de vit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â</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sis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éa</w:t>
      </w:r>
      <w:r w:rsidRPr="000E48DF">
        <w:rPr>
          <w:rFonts w:ascii="Times New Roman" w:eastAsia="Times New Roman" w:hAnsi="Times New Roman" w:cs="Times New Roman"/>
          <w:sz w:val="24"/>
          <w:szCs w:val="24"/>
          <w:lang w:eastAsia="fr-FR"/>
        </w:rPr>
        <w:t>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proofErr w:type="spellStart"/>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o</w:t>
      </w:r>
      <w:proofErr w:type="spellEnd"/>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ppliqué</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 double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in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los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50B27B0E" w14:textId="77777777" w:rsidR="004D5F6C" w:rsidRPr="000E48DF" w:rsidRDefault="004D5F6C" w:rsidP="004D5F6C">
      <w:pPr>
        <w:widowControl/>
        <w:autoSpaceDE/>
        <w:autoSpaceDN/>
        <w:spacing w:before="5"/>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29.6 -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QUINCAILLERIE</w:t>
      </w:r>
    </w:p>
    <w:p w14:paraId="6A2798C8" w14:textId="77777777" w:rsidR="004D5F6C" w:rsidRPr="000E48DF" w:rsidRDefault="004D5F6C" w:rsidP="004D5F6C">
      <w:pPr>
        <w:widowControl/>
        <w:autoSpaceDE/>
        <w:autoSpaceDN/>
        <w:spacing w:after="240" w:line="276" w:lineRule="auto"/>
        <w:ind w:left="113" w:right="8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soum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illons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32"/>
          <w:sz w:val="24"/>
          <w:szCs w:val="24"/>
          <w:lang w:eastAsia="fr-FR"/>
        </w:rPr>
        <w:t xml:space="preserve"> </w:t>
      </w:r>
      <w:r w:rsidRPr="000E48DF">
        <w:rPr>
          <w:rFonts w:ascii="Times New Roman" w:eastAsia="Times New Roman" w:hAnsi="Times New Roman" w:cs="Times New Roman"/>
          <w:sz w:val="24"/>
          <w:szCs w:val="24"/>
          <w:lang w:eastAsia="fr-FR"/>
        </w:rPr>
        <w:t>Mission</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pacing w:val="3"/>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ntillons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une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 un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nn</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posé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 bu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toute</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vir</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se</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pacing w:val="1"/>
          <w:sz w:val="24"/>
          <w:szCs w:val="24"/>
          <w:lang w:eastAsia="fr-FR"/>
        </w:rPr>
        <w:t>fé</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vis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on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rc</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ppo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c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impo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obj</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inition</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ppo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1"/>
          <w:sz w:val="24"/>
          <w:szCs w:val="24"/>
          <w:lang w:eastAsia="fr-FR"/>
        </w:rPr>
        <w:t>acce</w:t>
      </w:r>
      <w:r w:rsidRPr="000E48DF">
        <w:rPr>
          <w:rFonts w:ascii="Times New Roman" w:eastAsia="Times New Roman" w:hAnsi="Times New Roman" w:cs="Times New Roman"/>
          <w:sz w:val="24"/>
          <w:szCs w:val="24"/>
          <w:lang w:eastAsia="fr-FR"/>
        </w:rPr>
        <w:t>ssoi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z w:val="24"/>
          <w:szCs w:val="24"/>
          <w:lang w:eastAsia="fr-FR"/>
        </w:rPr>
        <w:t>– 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z w:val="24"/>
          <w:szCs w:val="24"/>
          <w:lang w:eastAsia="fr-FR"/>
        </w:rPr>
        <w:t xml:space="preserve"> seront</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z w:val="24"/>
          <w:szCs w:val="24"/>
          <w:lang w:eastAsia="fr-FR"/>
        </w:rPr>
        <w:t>toujou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7"/>
          <w:sz w:val="24"/>
          <w:szCs w:val="24"/>
          <w:lang w:eastAsia="fr-FR"/>
        </w:rPr>
        <w:t>i</w:t>
      </w:r>
      <w:r w:rsidRPr="000E48DF">
        <w:rPr>
          <w:rFonts w:ascii="Times New Roman" w:eastAsia="Times New Roman" w:hAnsi="Times New Roman" w:cs="Times New Roman"/>
          <w:spacing w:val="-1"/>
          <w:sz w:val="24"/>
          <w:szCs w:val="24"/>
          <w:lang w:eastAsia="fr-FR"/>
        </w:rPr>
        <w:t>ro</w:t>
      </w:r>
      <w:r w:rsidRPr="000E48DF">
        <w:rPr>
          <w:rFonts w:ascii="Times New Roman" w:eastAsia="Times New Roman" w:hAnsi="Times New Roman" w:cs="Times New Roman"/>
          <w:sz w:val="24"/>
          <w:szCs w:val="24"/>
          <w:lang w:eastAsia="fr-FR"/>
        </w:rPr>
        <w:t>uille</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omme</w:t>
      </w:r>
      <w:r w:rsidRPr="000E48DF">
        <w:rPr>
          <w:rFonts w:ascii="Times New Roman" w:eastAsia="Times New Roman" w:hAnsi="Times New Roman" w:cs="Times New Roman"/>
          <w:spacing w:val="27"/>
          <w:sz w:val="24"/>
          <w:szCs w:val="24"/>
          <w:lang w:eastAsia="fr-FR"/>
        </w:rPr>
        <w:t xml:space="preserve"> </w:t>
      </w:r>
      <w:r w:rsidRPr="000E48DF">
        <w:rPr>
          <w:rFonts w:ascii="Times New Roman" w:eastAsia="Times New Roman" w:hAnsi="Times New Roman" w:cs="Times New Roman"/>
          <w:sz w:val="24"/>
          <w:szCs w:val="24"/>
          <w:lang w:eastAsia="fr-FR"/>
        </w:rPr>
        <w:t>indiqué</w:t>
      </w:r>
      <w:r w:rsidRPr="000E48DF">
        <w:rPr>
          <w:rFonts w:ascii="Times New Roman" w:eastAsia="Times New Roman" w:hAnsi="Times New Roman" w:cs="Times New Roman"/>
          <w:spacing w:val="25"/>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ssus.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Tou</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quip</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5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pplique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ne</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5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 poi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0C1D228D"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lastRenderedPageBreak/>
        <w:t>29.7-</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CARACTERI</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TIQUE DES</w:t>
      </w:r>
      <w:r w:rsidRPr="000E48DF">
        <w:rPr>
          <w:rFonts w:ascii="Times New Roman" w:eastAsia="Times New Roman" w:hAnsi="Times New Roman" w:cs="Times New Roman"/>
          <w:b/>
          <w:spacing w:val="1"/>
          <w:sz w:val="24"/>
          <w:szCs w:val="24"/>
          <w:lang w:eastAsia="fr-FR"/>
        </w:rPr>
        <w:t xml:space="preserve"> P</w:t>
      </w:r>
      <w:r w:rsidRPr="000E48DF">
        <w:rPr>
          <w:rFonts w:ascii="Times New Roman" w:eastAsia="Times New Roman" w:hAnsi="Times New Roman" w:cs="Times New Roman"/>
          <w:b/>
          <w:sz w:val="24"/>
          <w:szCs w:val="24"/>
          <w:lang w:eastAsia="fr-FR"/>
        </w:rPr>
        <w:t>ORTES</w:t>
      </w:r>
      <w:r w:rsidRPr="000E48DF">
        <w:rPr>
          <w:rFonts w:ascii="Times New Roman" w:eastAsia="Times New Roman" w:hAnsi="Times New Roman" w:cs="Times New Roman"/>
          <w:b/>
          <w:spacing w:val="4"/>
          <w:sz w:val="24"/>
          <w:szCs w:val="24"/>
          <w:lang w:eastAsia="fr-FR"/>
        </w:rPr>
        <w:t xml:space="preserve"> </w:t>
      </w:r>
      <w:r w:rsidRPr="000E48DF">
        <w:rPr>
          <w:rFonts w:ascii="Times New Roman" w:eastAsia="Times New Roman" w:hAnsi="Times New Roman" w:cs="Times New Roman"/>
          <w:b/>
          <w:sz w:val="24"/>
          <w:szCs w:val="24"/>
          <w:lang w:eastAsia="fr-FR"/>
        </w:rPr>
        <w:t>:</w:t>
      </w:r>
    </w:p>
    <w:p w14:paraId="54C3324B"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w:t>
      </w:r>
    </w:p>
    <w:p w14:paraId="5F6D547D"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ilé</w:t>
      </w:r>
    </w:p>
    <w:p w14:paraId="004F392C" w14:textId="77777777" w:rsidR="004D5F6C" w:rsidRPr="000E48DF" w:rsidRDefault="004D5F6C" w:rsidP="004D5F6C">
      <w:pPr>
        <w:widowControl/>
        <w:autoSpaceDE/>
        <w:autoSpaceDN/>
        <w:spacing w:line="276" w:lineRule="auto"/>
        <w:ind w:left="113" w:right="8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tube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2"/>
          <w:sz w:val="24"/>
          <w:szCs w:val="24"/>
          <w:lang w:eastAsia="fr-FR"/>
        </w:rPr>
        <w:t>3</w:t>
      </w:r>
      <w:r w:rsidRPr="000E48DF">
        <w:rPr>
          <w:rFonts w:ascii="Times New Roman" w:eastAsia="Times New Roman" w:hAnsi="Times New Roman" w:cs="Times New Roman"/>
          <w:sz w:val="24"/>
          <w:szCs w:val="24"/>
          <w:lang w:eastAsia="fr-FR"/>
        </w:rPr>
        <w:t>0,</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noi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10/10è</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3</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8"/>
          <w:sz w:val="24"/>
          <w:szCs w:val="24"/>
          <w:lang w:eastAsia="fr-FR"/>
        </w:rPr>
        <w:t xml:space="preserve"> </w:t>
      </w:r>
      <w:r w:rsidRPr="000E48DF">
        <w:rPr>
          <w:rFonts w:ascii="Times New Roman" w:eastAsia="Times New Roman" w:hAnsi="Times New Roman" w:cs="Times New Roman"/>
          <w:sz w:val="24"/>
          <w:szCs w:val="24"/>
          <w:lang w:eastAsia="fr-FR"/>
        </w:rPr>
        <w:t>100</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à</w:t>
      </w:r>
      <w:r w:rsidRPr="000E48DF">
        <w:rPr>
          <w:rFonts w:ascii="Times New Roman" w:eastAsia="Times New Roman" w:hAnsi="Times New Roman" w:cs="Times New Roman"/>
          <w:spacing w:val="-1"/>
          <w:sz w:val="24"/>
          <w:szCs w:val="24"/>
          <w:lang w:eastAsia="fr-FR"/>
        </w:rPr>
        <w:t xml:space="preserve"> ca</w:t>
      </w:r>
      <w:r w:rsidRPr="000E48DF">
        <w:rPr>
          <w:rFonts w:ascii="Times New Roman" w:eastAsia="Times New Roman" w:hAnsi="Times New Roman" w:cs="Times New Roman"/>
          <w:sz w:val="24"/>
          <w:szCs w:val="24"/>
          <w:lang w:eastAsia="fr-FR"/>
        </w:rPr>
        <w:t xml:space="preserve">non </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 +</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 v</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7A5106D3" w14:textId="77777777" w:rsidR="004D5F6C" w:rsidRPr="000E48DF" w:rsidRDefault="004D5F6C" w:rsidP="004D5F6C">
      <w:pPr>
        <w:widowControl/>
        <w:autoSpaceDE/>
        <w:autoSpaceDN/>
        <w:spacing w:after="240"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mposte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ge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ub</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20</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10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m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ine</w:t>
      </w:r>
    </w:p>
    <w:p w14:paraId="117FD58D" w14:textId="77777777" w:rsidR="004D5F6C" w:rsidRPr="000E48DF" w:rsidRDefault="004D5F6C" w:rsidP="004D5F6C">
      <w:pPr>
        <w:widowControl/>
        <w:autoSpaceDE/>
        <w:autoSpaceDN/>
        <w:spacing w:after="24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CHA</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ITRE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V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TRAVAUX DE REVETEMENT</w:t>
      </w:r>
    </w:p>
    <w:p w14:paraId="70303EB0" w14:textId="77777777" w:rsidR="004D5F6C" w:rsidRPr="000E48DF" w:rsidRDefault="004D5F6C" w:rsidP="004D5F6C">
      <w:pPr>
        <w:widowControl/>
        <w:autoSpaceDE/>
        <w:autoSpaceDN/>
        <w:spacing w:after="240" w:line="276" w:lineRule="auto"/>
        <w:ind w:left="113" w:right="86"/>
        <w:jc w:val="both"/>
        <w:rPr>
          <w:rFonts w:ascii="Times New Roman" w:eastAsia="Times New Roman" w:hAnsi="Times New Roman" w:cs="Times New Roman"/>
          <w:spacing w:val="1"/>
          <w:sz w:val="24"/>
          <w:szCs w:val="24"/>
          <w:lang w:eastAsia="fr-FR"/>
        </w:rPr>
      </w:pPr>
      <w:r w:rsidRPr="000E48DF">
        <w:rPr>
          <w:rFonts w:ascii="Times New Roman" w:eastAsia="Times New Roman" w:hAnsi="Times New Roman" w:cs="Times New Roman"/>
          <w:spacing w:val="1"/>
          <w:sz w:val="24"/>
          <w:szCs w:val="24"/>
          <w:lang w:eastAsia="fr-FR"/>
        </w:rPr>
        <w:t>Les travaux de revêtement consisteront à la fourniture et pose des carreaux mât de 40x40, les carreaux vitrifiés de 40x40 et les carreaux grès cérame de 30x30.</w:t>
      </w:r>
    </w:p>
    <w:p w14:paraId="05E1D62F"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30</w:t>
      </w:r>
      <w:r w:rsidRPr="000E48DF">
        <w:rPr>
          <w:rFonts w:ascii="Times New Roman" w:eastAsia="Times New Roman" w:hAnsi="Times New Roman" w:cs="Times New Roman"/>
          <w:b/>
          <w:sz w:val="24"/>
          <w:szCs w:val="24"/>
          <w:lang w:eastAsia="fr-FR"/>
        </w:rPr>
        <w:t xml:space="preserv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ETE</w:t>
      </w:r>
      <w:r w:rsidRPr="000E48DF">
        <w:rPr>
          <w:rFonts w:ascii="Times New Roman" w:eastAsia="Times New Roman" w:hAnsi="Times New Roman" w:cs="Times New Roman"/>
          <w:b/>
          <w:spacing w:val="-3"/>
          <w:sz w:val="24"/>
          <w:szCs w:val="24"/>
          <w:lang w:eastAsia="fr-FR"/>
        </w:rPr>
        <w:t>N</w:t>
      </w:r>
      <w:r w:rsidRPr="000E48DF">
        <w:rPr>
          <w:rFonts w:ascii="Times New Roman" w:eastAsia="Times New Roman" w:hAnsi="Times New Roman" w:cs="Times New Roman"/>
          <w:b/>
          <w:sz w:val="24"/>
          <w:szCs w:val="24"/>
          <w:lang w:eastAsia="fr-FR"/>
        </w:rPr>
        <w:t>DUE ET LI</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ITE D</w:t>
      </w:r>
      <w:r w:rsidRPr="000E48DF">
        <w:rPr>
          <w:rFonts w:ascii="Times New Roman" w:eastAsia="Times New Roman" w:hAnsi="Times New Roman" w:cs="Times New Roman"/>
          <w:b/>
          <w:spacing w:val="-2"/>
          <w:sz w:val="24"/>
          <w:szCs w:val="24"/>
          <w:lang w:eastAsia="fr-FR"/>
        </w:rPr>
        <w:t>E</w:t>
      </w:r>
      <w:r w:rsidRPr="000E48DF">
        <w:rPr>
          <w:rFonts w:ascii="Times New Roman" w:eastAsia="Times New Roman" w:hAnsi="Times New Roman" w:cs="Times New Roman"/>
          <w:b/>
          <w:sz w:val="24"/>
          <w:szCs w:val="24"/>
          <w:lang w:eastAsia="fr-FR"/>
        </w:rPr>
        <w:t>S</w:t>
      </w:r>
      <w:r w:rsidRPr="000E48DF">
        <w:rPr>
          <w:rFonts w:ascii="Times New Roman" w:eastAsia="Times New Roman" w:hAnsi="Times New Roman" w:cs="Times New Roman"/>
          <w:b/>
          <w:spacing w:val="-2"/>
          <w:sz w:val="24"/>
          <w:szCs w:val="24"/>
          <w:lang w:eastAsia="fr-FR"/>
        </w:rPr>
        <w:t xml:space="preserve"> </w:t>
      </w:r>
      <w:r w:rsidRPr="000E48DF">
        <w:rPr>
          <w:rFonts w:ascii="Times New Roman" w:eastAsia="Times New Roman" w:hAnsi="Times New Roman" w:cs="Times New Roman"/>
          <w:b/>
          <w:sz w:val="24"/>
          <w:szCs w:val="24"/>
          <w:lang w:eastAsia="fr-FR"/>
        </w:rPr>
        <w:t>TRAVAUX DE</w:t>
      </w:r>
      <w:r w:rsidRPr="000E48DF">
        <w:rPr>
          <w:rFonts w:ascii="Times New Roman" w:eastAsia="Times New Roman" w:hAnsi="Times New Roman" w:cs="Times New Roman"/>
          <w:b/>
          <w:spacing w:val="3"/>
          <w:sz w:val="24"/>
          <w:szCs w:val="24"/>
          <w:lang w:eastAsia="fr-FR"/>
        </w:rPr>
        <w:t xml:space="preserve"> </w:t>
      </w:r>
      <w:r w:rsidRPr="000E48DF">
        <w:rPr>
          <w:rFonts w:ascii="Times New Roman" w:eastAsia="Times New Roman" w:hAnsi="Times New Roman" w:cs="Times New Roman"/>
          <w:b/>
          <w:spacing w:val="-3"/>
          <w:sz w:val="24"/>
          <w:szCs w:val="24"/>
          <w:lang w:eastAsia="fr-FR"/>
        </w:rPr>
        <w:t>REVETEMENT</w:t>
      </w:r>
    </w:p>
    <w:p w14:paraId="43E28072" w14:textId="77777777" w:rsidR="004D5F6C" w:rsidRPr="000E48DF" w:rsidRDefault="004D5F6C" w:rsidP="004D5F6C">
      <w:pPr>
        <w:widowControl/>
        <w:autoSpaceDE/>
        <w:autoSpaceDN/>
        <w:spacing w:line="260" w:lineRule="exact"/>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du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w:t>
      </w:r>
    </w:p>
    <w:p w14:paraId="6366782B"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fourniture et pose des carreaux mât de 40x40 au niveau de la salle d’audience ;</w:t>
      </w:r>
    </w:p>
    <w:p w14:paraId="6D1CF2E5"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fourniture et pose des carreaux vitrifiés de 40x40x au niveau des bureaux et couloir de la salle d’audience ;</w:t>
      </w:r>
    </w:p>
    <w:p w14:paraId="0A9F1CE7"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fourniture et pose des carreaux grès cérame de 30x30 au niveau du bâtiment abritant les chefs de cours.</w:t>
      </w:r>
    </w:p>
    <w:p w14:paraId="15247800" w14:textId="77777777" w:rsidR="004D5F6C" w:rsidRPr="000E48DF" w:rsidRDefault="004D5F6C" w:rsidP="004D5F6C">
      <w:pPr>
        <w:widowControl/>
        <w:autoSpaceDE/>
        <w:autoSpaceDN/>
        <w:spacing w:line="276" w:lineRule="auto"/>
        <w:ind w:left="113" w:right="86"/>
        <w:jc w:val="both"/>
        <w:rPr>
          <w:rFonts w:ascii="Times New Roman" w:eastAsia="Times New Roman" w:hAnsi="Times New Roman" w:cs="Times New Roman"/>
          <w:spacing w:val="1"/>
          <w:sz w:val="24"/>
          <w:szCs w:val="24"/>
          <w:lang w:eastAsia="fr-FR"/>
        </w:rPr>
      </w:pPr>
    </w:p>
    <w:p w14:paraId="331C66AD" w14:textId="77777777" w:rsidR="004D5F6C" w:rsidRPr="000E48DF" w:rsidRDefault="004D5F6C" w:rsidP="004D5F6C">
      <w:pPr>
        <w:widowControl/>
        <w:autoSpaceDE/>
        <w:autoSpaceDN/>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31</w:t>
      </w:r>
      <w:r w:rsidRPr="000E48DF">
        <w:rPr>
          <w:rFonts w:ascii="Times New Roman" w:eastAsia="Times New Roman" w:hAnsi="Times New Roman" w:cs="Times New Roman"/>
          <w:b/>
          <w:sz w:val="24"/>
          <w:szCs w:val="24"/>
          <w:lang w:eastAsia="fr-FR"/>
        </w:rPr>
        <w:t>-</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MISE EN ŒUVRE DES PRODUITS</w:t>
      </w:r>
    </w:p>
    <w:p w14:paraId="639BCA0C" w14:textId="77777777" w:rsidR="004D5F6C" w:rsidRPr="000E48DF" w:rsidRDefault="004D5F6C" w:rsidP="004D5F6C">
      <w:pPr>
        <w:widowControl/>
        <w:tabs>
          <w:tab w:val="left" w:pos="9923"/>
        </w:tabs>
        <w:autoSpaceDE/>
        <w:autoSpaceDN/>
        <w:spacing w:line="276" w:lineRule="auto"/>
        <w:ind w:right="9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rè</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t se</w:t>
      </w:r>
      <w:r w:rsidRPr="000E48DF">
        <w:rPr>
          <w:rFonts w:ascii="Times New Roman" w:eastAsia="Times New Roman" w:hAnsi="Times New Roman" w:cs="Times New Roman"/>
          <w:spacing w:val="-1"/>
          <w:sz w:val="24"/>
          <w:szCs w:val="24"/>
          <w:lang w:eastAsia="fr-FR"/>
        </w:rPr>
        <w:t xml:space="preserve"> f</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omme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suit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w:t>
      </w:r>
    </w:p>
    <w:p w14:paraId="6AA307F9" w14:textId="77777777" w:rsidR="004D5F6C" w:rsidRPr="000E48DF" w:rsidRDefault="004D5F6C" w:rsidP="004D5F6C">
      <w:pPr>
        <w:widowControl/>
        <w:numPr>
          <w:ilvl w:val="0"/>
          <w:numId w:val="98"/>
        </w:numPr>
        <w:tabs>
          <w:tab w:val="left" w:pos="9923"/>
        </w:tabs>
        <w:autoSpaceDE/>
        <w:autoSpaceDN/>
        <w:spacing w:before="1" w:after="160" w:line="276" w:lineRule="auto"/>
        <w:ind w:left="473"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Décapage ou piquage de la chape existante ;</w:t>
      </w:r>
    </w:p>
    <w:p w14:paraId="0B75BE97" w14:textId="77777777" w:rsidR="004D5F6C" w:rsidRPr="000E48DF" w:rsidRDefault="004D5F6C" w:rsidP="004D5F6C">
      <w:pPr>
        <w:widowControl/>
        <w:numPr>
          <w:ilvl w:val="0"/>
          <w:numId w:val="98"/>
        </w:numPr>
        <w:tabs>
          <w:tab w:val="left" w:pos="9923"/>
        </w:tabs>
        <w:autoSpaceDE/>
        <w:autoSpaceDN/>
        <w:spacing w:before="1" w:after="160" w:line="276" w:lineRule="auto"/>
        <w:ind w:left="473"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pe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4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m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 mo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osé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400 </w:t>
      </w:r>
      <w:r w:rsidRPr="000E48DF">
        <w:rPr>
          <w:rFonts w:ascii="Times New Roman" w:eastAsia="Times New Roman" w:hAnsi="Times New Roman" w:cs="Times New Roman"/>
          <w:spacing w:val="2"/>
          <w:sz w:val="24"/>
          <w:szCs w:val="24"/>
          <w:lang w:eastAsia="fr-FR"/>
        </w:rPr>
        <w:t>k</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/m3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inition 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p>
    <w:p w14:paraId="3F1D663F" w14:textId="77777777" w:rsidR="004D5F6C" w:rsidRPr="000E48DF" w:rsidRDefault="004D5F6C" w:rsidP="004D5F6C">
      <w:pPr>
        <w:widowControl/>
        <w:numPr>
          <w:ilvl w:val="0"/>
          <w:numId w:val="98"/>
        </w:numPr>
        <w:tabs>
          <w:tab w:val="left" w:pos="9923"/>
        </w:tabs>
        <w:autoSpaceDE/>
        <w:autoSpaceDN/>
        <w:spacing w:before="1" w:after="160" w:line="276" w:lineRule="auto"/>
        <w:ind w:left="473"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botine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p>
    <w:p w14:paraId="65E84BFC" w14:textId="77777777" w:rsidR="004D5F6C" w:rsidRPr="000E48DF" w:rsidRDefault="004D5F6C" w:rsidP="004D5F6C">
      <w:pPr>
        <w:widowControl/>
        <w:numPr>
          <w:ilvl w:val="0"/>
          <w:numId w:val="98"/>
        </w:numPr>
        <w:tabs>
          <w:tab w:val="left" w:pos="9923"/>
        </w:tabs>
        <w:autoSpaceDE/>
        <w:autoSpaceDN/>
        <w:spacing w:before="1" w:after="160" w:line="276" w:lineRule="auto"/>
        <w:ind w:left="473"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ose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w:t>
      </w:r>
    </w:p>
    <w:p w14:paraId="1BB7FF3B" w14:textId="77777777" w:rsidR="004D5F6C" w:rsidRPr="000E48DF" w:rsidRDefault="004D5F6C" w:rsidP="004D5F6C">
      <w:pPr>
        <w:widowControl/>
        <w:numPr>
          <w:ilvl w:val="0"/>
          <w:numId w:val="98"/>
        </w:numPr>
        <w:tabs>
          <w:tab w:val="left" w:pos="9923"/>
        </w:tabs>
        <w:autoSpaceDE/>
        <w:autoSpaceDN/>
        <w:spacing w:before="1" w:after="160" w:line="276" w:lineRule="auto"/>
        <w:ind w:left="473" w:right="97"/>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Coul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joints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b</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botine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ompos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5</w:t>
      </w:r>
      <w:r w:rsidRPr="000E48DF">
        <w:rPr>
          <w:rFonts w:ascii="Times New Roman" w:eastAsia="Times New Roman" w:hAnsi="Times New Roman" w:cs="Times New Roman"/>
          <w:spacing w:val="2"/>
          <w:sz w:val="24"/>
          <w:szCs w:val="24"/>
          <w:lang w:eastAsia="fr-FR"/>
        </w:rPr>
        <w:t>0</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din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p>
    <w:p w14:paraId="7CC7377F" w14:textId="77777777" w:rsidR="004D5F6C" w:rsidRPr="000E48DF" w:rsidRDefault="004D5F6C" w:rsidP="004D5F6C">
      <w:pPr>
        <w:widowControl/>
        <w:autoSpaceDE/>
        <w:autoSpaceDN/>
        <w:spacing w:line="276" w:lineRule="auto"/>
        <w:ind w:left="113" w:right="86"/>
        <w:jc w:val="both"/>
        <w:rPr>
          <w:rFonts w:ascii="Times New Roman" w:eastAsia="Times New Roman" w:hAnsi="Times New Roman" w:cs="Times New Roman"/>
          <w:spacing w:val="1"/>
          <w:sz w:val="24"/>
          <w:szCs w:val="24"/>
          <w:lang w:eastAsia="fr-FR"/>
        </w:rPr>
      </w:pPr>
    </w:p>
    <w:p w14:paraId="01A904C4" w14:textId="77777777" w:rsidR="004D5F6C" w:rsidRPr="000E48DF" w:rsidRDefault="004D5F6C" w:rsidP="004D5F6C">
      <w:pPr>
        <w:widowControl/>
        <w:autoSpaceDE/>
        <w:autoSpaceDN/>
        <w:spacing w:after="24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CHA</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ITRE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VI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TRAVAUX D’ELECTRICITE</w:t>
      </w:r>
    </w:p>
    <w:p w14:paraId="4C288FF8" w14:textId="77777777" w:rsidR="004D5F6C" w:rsidRPr="000E48DF" w:rsidRDefault="004D5F6C" w:rsidP="004D5F6C">
      <w:pPr>
        <w:widowControl/>
        <w:autoSpaceDE/>
        <w:autoSpaceDN/>
        <w:ind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ARTICLE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32 -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3"/>
          <w:sz w:val="24"/>
          <w:szCs w:val="24"/>
          <w:lang w:eastAsia="fr-FR"/>
        </w:rPr>
        <w:t>F</w:t>
      </w:r>
      <w:r w:rsidRPr="000E48DF">
        <w:rPr>
          <w:rFonts w:ascii="Times New Roman" w:eastAsia="Times New Roman" w:hAnsi="Times New Roman" w:cs="Times New Roman"/>
          <w:b/>
          <w:sz w:val="24"/>
          <w:szCs w:val="24"/>
          <w:lang w:eastAsia="fr-FR"/>
        </w:rPr>
        <w:t>OU</w:t>
      </w:r>
      <w:r w:rsidRPr="000E48DF">
        <w:rPr>
          <w:rFonts w:ascii="Times New Roman" w:eastAsia="Times New Roman" w:hAnsi="Times New Roman" w:cs="Times New Roman"/>
          <w:b/>
          <w:spacing w:val="2"/>
          <w:sz w:val="24"/>
          <w:szCs w:val="24"/>
          <w:lang w:eastAsia="fr-FR"/>
        </w:rPr>
        <w:t>RR</w:t>
      </w:r>
      <w:r w:rsidRPr="000E48DF">
        <w:rPr>
          <w:rFonts w:ascii="Times New Roman" w:eastAsia="Times New Roman" w:hAnsi="Times New Roman" w:cs="Times New Roman"/>
          <w:b/>
          <w:sz w:val="24"/>
          <w:szCs w:val="24"/>
          <w:lang w:eastAsia="fr-FR"/>
        </w:rPr>
        <w:t>EAU</w:t>
      </w:r>
      <w:r w:rsidRPr="000E48DF">
        <w:rPr>
          <w:rFonts w:ascii="Times New Roman" w:eastAsia="Times New Roman" w:hAnsi="Times New Roman" w:cs="Times New Roman"/>
          <w:b/>
          <w:spacing w:val="2"/>
          <w:sz w:val="24"/>
          <w:szCs w:val="24"/>
          <w:lang w:eastAsia="fr-FR"/>
        </w:rPr>
        <w:t>T</w:t>
      </w:r>
      <w:r w:rsidRPr="000E48DF">
        <w:rPr>
          <w:rFonts w:ascii="Times New Roman" w:eastAsia="Times New Roman" w:hAnsi="Times New Roman" w:cs="Times New Roman"/>
          <w:b/>
          <w:sz w:val="24"/>
          <w:szCs w:val="24"/>
          <w:lang w:eastAsia="fr-FR"/>
        </w:rPr>
        <w:t>A</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E</w:t>
      </w:r>
    </w:p>
    <w:p w14:paraId="4B2802D9" w14:textId="77777777" w:rsidR="004D5F6C" w:rsidRPr="000E48DF" w:rsidRDefault="004D5F6C" w:rsidP="004D5F6C">
      <w:pPr>
        <w:widowControl/>
        <w:autoSpaceDE/>
        <w:autoSpaceDN/>
        <w:spacing w:before="33"/>
        <w:ind w:right="359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En gaine annelée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aç</w:t>
      </w:r>
      <w:r w:rsidRPr="000E48DF">
        <w:rPr>
          <w:rFonts w:ascii="Times New Roman" w:eastAsia="Times New Roman" w:hAnsi="Times New Roman" w:cs="Times New Roman"/>
          <w:sz w:val="24"/>
          <w:szCs w:val="24"/>
          <w:lang w:eastAsia="fr-FR"/>
        </w:rPr>
        <w:t>onn</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59021765" w14:textId="77777777" w:rsidR="004D5F6C" w:rsidRPr="000E48DF" w:rsidRDefault="004D5F6C" w:rsidP="004D5F6C">
      <w:pPr>
        <w:widowControl/>
        <w:autoSpaceDE/>
        <w:autoSpaceDN/>
        <w:spacing w:before="7"/>
        <w:ind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ARTICLE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33 -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CABLERIE</w:t>
      </w:r>
    </w:p>
    <w:p w14:paraId="4048725B" w14:textId="77777777" w:rsidR="004D5F6C" w:rsidRPr="000E48DF" w:rsidRDefault="004D5F6C" w:rsidP="004D5F6C">
      <w:pPr>
        <w:widowControl/>
        <w:autoSpaceDE/>
        <w:autoSpaceDN/>
        <w:spacing w:before="33"/>
        <w:ind w:right="182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câ</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 VGV ou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TH. En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on 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 xml:space="preserve">tions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w:t>
      </w:r>
    </w:p>
    <w:p w14:paraId="3657DFC8" w14:textId="77777777" w:rsidR="004D5F6C" w:rsidRPr="000E48DF" w:rsidRDefault="004D5F6C" w:rsidP="004D5F6C">
      <w:pPr>
        <w:widowControl/>
        <w:autoSpaceDE/>
        <w:autoSpaceDN/>
        <w:spacing w:before="1"/>
        <w:ind w:left="435" w:right="5560"/>
        <w:jc w:val="both"/>
        <w:rPr>
          <w:rFonts w:ascii="Times New Roman" w:eastAsia="Times New Roman" w:hAnsi="Times New Roman" w:cs="Times New Roman"/>
          <w:sz w:val="24"/>
          <w:szCs w:val="24"/>
          <w:lang w:eastAsia="fr-FR"/>
        </w:rPr>
      </w:pPr>
      <w:r w:rsidRPr="000E48DF">
        <w:rPr>
          <w:rFonts w:ascii="Times New Roman" w:eastAsia="Arial" w:hAnsi="Times New Roman" w:cs="Times New Roman"/>
          <w:sz w:val="24"/>
          <w:szCs w:val="24"/>
          <w:lang w:eastAsia="fr-FR"/>
        </w:rPr>
        <w:t xml:space="preserve">-   </w:t>
      </w:r>
      <w:r w:rsidRPr="000E48DF">
        <w:rPr>
          <w:rFonts w:ascii="Times New Roman" w:eastAsia="Arial"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1,5mm²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rc</w:t>
      </w:r>
      <w:r w:rsidRPr="000E48DF">
        <w:rPr>
          <w:rFonts w:ascii="Times New Roman" w:eastAsia="Times New Roman" w:hAnsi="Times New Roman" w:cs="Times New Roman"/>
          <w:sz w:val="24"/>
          <w:szCs w:val="24"/>
          <w:lang w:eastAsia="fr-FR"/>
        </w:rPr>
        <w:t>uits d</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w:t>
      </w:r>
    </w:p>
    <w:p w14:paraId="6430C383" w14:textId="77777777" w:rsidR="004D5F6C" w:rsidRPr="000E48DF" w:rsidRDefault="004D5F6C" w:rsidP="004D5F6C">
      <w:pPr>
        <w:widowControl/>
        <w:autoSpaceDE/>
        <w:autoSpaceDN/>
        <w:spacing w:before="39"/>
        <w:ind w:left="435" w:right="5814"/>
        <w:jc w:val="both"/>
        <w:rPr>
          <w:rFonts w:ascii="Times New Roman" w:eastAsia="Times New Roman" w:hAnsi="Times New Roman" w:cs="Times New Roman"/>
          <w:sz w:val="24"/>
          <w:szCs w:val="24"/>
          <w:lang w:eastAsia="fr-FR"/>
        </w:rPr>
      </w:pPr>
      <w:r w:rsidRPr="000E48DF">
        <w:rPr>
          <w:rFonts w:ascii="Times New Roman" w:eastAsia="Arial" w:hAnsi="Times New Roman" w:cs="Times New Roman"/>
          <w:sz w:val="24"/>
          <w:szCs w:val="24"/>
          <w:lang w:eastAsia="fr-FR"/>
        </w:rPr>
        <w:t xml:space="preserve">-   </w:t>
      </w:r>
      <w:r w:rsidRPr="000E48DF">
        <w:rPr>
          <w:rFonts w:ascii="Times New Roman" w:eastAsia="Arial"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2,5mm²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rc</w:t>
      </w:r>
      <w:r w:rsidRPr="000E48DF">
        <w:rPr>
          <w:rFonts w:ascii="Times New Roman" w:eastAsia="Times New Roman" w:hAnsi="Times New Roman" w:cs="Times New Roman"/>
          <w:sz w:val="24"/>
          <w:szCs w:val="24"/>
          <w:lang w:eastAsia="fr-FR"/>
        </w:rPr>
        <w:t>uits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3DC959D9" w14:textId="77777777" w:rsidR="004D5F6C" w:rsidRPr="000E48DF" w:rsidRDefault="004D5F6C" w:rsidP="004D5F6C">
      <w:pPr>
        <w:widowControl/>
        <w:autoSpaceDE/>
        <w:autoSpaceDN/>
        <w:spacing w:before="41"/>
        <w:ind w:right="128"/>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rc</w:t>
      </w:r>
      <w:r w:rsidRPr="000E48DF">
        <w:rPr>
          <w:rFonts w:ascii="Times New Roman" w:eastAsia="Times New Roman" w:hAnsi="Times New Roman" w:cs="Times New Roman"/>
          <w:sz w:val="24"/>
          <w:szCs w:val="24"/>
          <w:lang w:eastAsia="fr-FR"/>
        </w:rPr>
        <w:t xml:space="preserve">uit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un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imum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08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are</w:t>
      </w:r>
      <w:r w:rsidRPr="000E48DF">
        <w:rPr>
          <w:rFonts w:ascii="Times New Roman" w:eastAsia="Times New Roman" w:hAnsi="Times New Roman" w:cs="Times New Roman"/>
          <w:sz w:val="24"/>
          <w:szCs w:val="24"/>
          <w:lang w:eastAsia="fr-FR"/>
        </w:rPr>
        <w:t xml:space="preserve">ils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gé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usibl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10A po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rc</w:t>
      </w:r>
      <w:r w:rsidRPr="000E48DF">
        <w:rPr>
          <w:rFonts w:ascii="Times New Roman" w:eastAsia="Times New Roman" w:hAnsi="Times New Roman" w:cs="Times New Roman"/>
          <w:sz w:val="24"/>
          <w:szCs w:val="24"/>
          <w:lang w:eastAsia="fr-FR"/>
        </w:rPr>
        <w:t>uits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16A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rc</w:t>
      </w:r>
      <w:r w:rsidRPr="000E48DF">
        <w:rPr>
          <w:rFonts w:ascii="Times New Roman" w:eastAsia="Times New Roman" w:hAnsi="Times New Roman" w:cs="Times New Roman"/>
          <w:sz w:val="24"/>
          <w:szCs w:val="24"/>
          <w:lang w:eastAsia="fr-FR"/>
        </w:rPr>
        <w:t>uits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7088AAD4" w14:textId="77777777" w:rsidR="004D5F6C" w:rsidRPr="000E48DF" w:rsidRDefault="004D5F6C" w:rsidP="004D5F6C">
      <w:pPr>
        <w:widowControl/>
        <w:autoSpaceDE/>
        <w:autoSpaceDN/>
        <w:spacing w:before="7"/>
        <w:ind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ARTICLE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34 -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APPA</w:t>
      </w:r>
      <w:r w:rsidRPr="000E48DF">
        <w:rPr>
          <w:rFonts w:ascii="Times New Roman" w:eastAsia="Times New Roman" w:hAnsi="Times New Roman" w:cs="Times New Roman"/>
          <w:b/>
          <w:spacing w:val="2"/>
          <w:sz w:val="24"/>
          <w:szCs w:val="24"/>
          <w:lang w:eastAsia="fr-FR"/>
        </w:rPr>
        <w:t>R</w:t>
      </w:r>
      <w:r w:rsidRPr="000E48DF">
        <w:rPr>
          <w:rFonts w:ascii="Times New Roman" w:eastAsia="Times New Roman" w:hAnsi="Times New Roman" w:cs="Times New Roman"/>
          <w:b/>
          <w:sz w:val="24"/>
          <w:szCs w:val="24"/>
          <w:lang w:eastAsia="fr-FR"/>
        </w:rPr>
        <w:t>EILLA</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E</w:t>
      </w:r>
    </w:p>
    <w:p w14:paraId="460E6E6B" w14:textId="77777777" w:rsidR="004D5F6C" w:rsidRPr="000E48DF" w:rsidRDefault="004D5F6C" w:rsidP="004D5F6C">
      <w:pPr>
        <w:widowControl/>
        <w:tabs>
          <w:tab w:val="left" w:pos="9923"/>
        </w:tabs>
        <w:autoSpaceDE/>
        <w:autoSpaceDN/>
        <w:spacing w:before="33"/>
        <w:ind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réc</w:t>
      </w:r>
      <w:r w:rsidRPr="000E48DF">
        <w:rPr>
          <w:rFonts w:ascii="Times New Roman" w:eastAsia="Times New Roman" w:hAnsi="Times New Roman" w:cs="Times New Roman"/>
          <w:sz w:val="24"/>
          <w:szCs w:val="24"/>
          <w:lang w:eastAsia="fr-FR"/>
        </w:rPr>
        <w:t>onis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EGRAND</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2"/>
          <w:sz w:val="24"/>
          <w:szCs w:val="24"/>
          <w:lang w:eastAsia="fr-FR"/>
        </w:rPr>
        <w:t>E</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EC</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pacing w:val="-7"/>
          <w:sz w:val="24"/>
          <w:szCs w:val="24"/>
          <w:lang w:eastAsia="fr-FR"/>
        </w:rPr>
        <w:t>»</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mo</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la</w:t>
      </w:r>
      <w:r w:rsidRPr="000E48DF">
        <w:rPr>
          <w:rFonts w:ascii="Times New Roman" w:eastAsia="Times New Roman" w:hAnsi="Times New Roman" w:cs="Times New Roman"/>
          <w:spacing w:val="-1"/>
          <w:sz w:val="24"/>
          <w:szCs w:val="24"/>
          <w:lang w:eastAsia="fr-FR"/>
        </w:rPr>
        <w:t xml:space="preserve"> </w:t>
      </w:r>
      <w:proofErr w:type="spellStart"/>
      <w:r w:rsidRPr="000E48DF">
        <w:rPr>
          <w:rFonts w:ascii="Times New Roman" w:eastAsia="Times New Roman" w:hAnsi="Times New Roman" w:cs="Times New Roman"/>
          <w:sz w:val="24"/>
          <w:szCs w:val="24"/>
          <w:lang w:eastAsia="fr-FR"/>
        </w:rPr>
        <w:t>pos</w:t>
      </w:r>
      <w:r w:rsidRPr="000E48DF">
        <w:rPr>
          <w:rFonts w:ascii="Times New Roman" w:eastAsia="Times New Roman" w:hAnsi="Times New Roman" w:cs="Times New Roman"/>
          <w:spacing w:val="-1"/>
          <w:sz w:val="24"/>
          <w:szCs w:val="24"/>
          <w:lang w:eastAsia="fr-FR"/>
        </w:rPr>
        <w:t>e</w:t>
      </w:r>
      <w:proofErr w:type="spellEnd"/>
      <w:r w:rsidRPr="000E48DF">
        <w:rPr>
          <w:rFonts w:ascii="Times New Roman" w:eastAsia="Times New Roman" w:hAnsi="Times New Roman" w:cs="Times New Roman"/>
          <w:sz w:val="24"/>
          <w:szCs w:val="24"/>
          <w:lang w:eastAsia="fr-FR"/>
        </w:rPr>
        <w:t>.</w:t>
      </w:r>
    </w:p>
    <w:p w14:paraId="32AECBD3" w14:textId="77777777" w:rsidR="004D5F6C" w:rsidRPr="000E48DF" w:rsidRDefault="004D5F6C" w:rsidP="004D5F6C">
      <w:pPr>
        <w:widowControl/>
        <w:autoSpaceDE/>
        <w:autoSpaceDN/>
        <w:spacing w:line="276" w:lineRule="auto"/>
        <w:ind w:left="113" w:right="86"/>
        <w:jc w:val="both"/>
        <w:rPr>
          <w:rFonts w:ascii="Times New Roman" w:eastAsia="Times New Roman" w:hAnsi="Times New Roman" w:cs="Times New Roman"/>
          <w:spacing w:val="1"/>
          <w:sz w:val="24"/>
          <w:szCs w:val="24"/>
          <w:lang w:eastAsia="fr-FR"/>
        </w:rPr>
      </w:pPr>
    </w:p>
    <w:p w14:paraId="76CE2608" w14:textId="77777777" w:rsidR="004D5F6C" w:rsidRPr="000E48DF" w:rsidRDefault="004D5F6C" w:rsidP="004D5F6C">
      <w:pPr>
        <w:widowControl/>
        <w:autoSpaceDE/>
        <w:autoSpaceDN/>
        <w:spacing w:after="240"/>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CHA</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ITRE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VII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TRAVAUX DE PLOMBERIE SANITAIRE</w:t>
      </w:r>
    </w:p>
    <w:p w14:paraId="5D95EC94" w14:textId="77777777" w:rsidR="004D5F6C" w:rsidRPr="000E48DF" w:rsidRDefault="004D5F6C" w:rsidP="004D5F6C">
      <w:pPr>
        <w:widowControl/>
        <w:autoSpaceDE/>
        <w:autoSpaceDN/>
        <w:ind w:right="554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ENERALITES</w:t>
      </w:r>
    </w:p>
    <w:p w14:paraId="5BA1C45A" w14:textId="77777777" w:rsidR="004D5F6C" w:rsidRPr="000E48DF" w:rsidRDefault="004D5F6C" w:rsidP="004D5F6C">
      <w:pPr>
        <w:widowControl/>
        <w:autoSpaceDE/>
        <w:autoSpaceDN/>
        <w:spacing w:line="276" w:lineRule="auto"/>
        <w:ind w:right="8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En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ur </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z w:val="24"/>
          <w:szCs w:val="24"/>
          <w:lang w:eastAsia="fr-FR"/>
        </w:rPr>
        <w:t xml:space="preserve">du </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z w:val="24"/>
          <w:szCs w:val="24"/>
          <w:lang w:eastAsia="fr-FR"/>
        </w:rPr>
        <w:t xml:space="preserve">lot </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z w:val="24"/>
          <w:szCs w:val="24"/>
          <w:lang w:eastAsia="fr-FR"/>
        </w:rPr>
        <w:t xml:space="preserve">la </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30"/>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z w:val="24"/>
          <w:szCs w:val="24"/>
          <w:lang w:eastAsia="fr-FR"/>
        </w:rPr>
        <w:t xml:space="preserve">la </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pacing w:val="-1"/>
          <w:sz w:val="24"/>
          <w:szCs w:val="24"/>
          <w:lang w:eastAsia="fr-FR"/>
        </w:rPr>
        <w:t>réa</w:t>
      </w:r>
      <w:r w:rsidRPr="000E48DF">
        <w:rPr>
          <w:rFonts w:ascii="Times New Roman" w:eastAsia="Times New Roman" w:hAnsi="Times New Roman" w:cs="Times New Roman"/>
          <w:sz w:val="24"/>
          <w:szCs w:val="24"/>
          <w:lang w:eastAsia="fr-FR"/>
        </w:rPr>
        <w:t>lis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tion </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ux </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z w:val="24"/>
          <w:szCs w:val="24"/>
          <w:lang w:eastAsia="fr-FR"/>
        </w:rPr>
        <w:t>plomb</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ie </w:t>
      </w:r>
      <w:r w:rsidRPr="000E48DF">
        <w:rPr>
          <w:rFonts w:ascii="Times New Roman" w:eastAsia="Times New Roman" w:hAnsi="Times New Roman" w:cs="Times New Roman"/>
          <w:spacing w:val="28"/>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nit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ls qu</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 xml:space="preserve">ils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nt 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 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phiqu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 xml:space="preserve">its.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w:t>
      </w:r>
    </w:p>
    <w:p w14:paraId="67F6A1AF" w14:textId="77777777" w:rsidR="004D5F6C" w:rsidRPr="000E48DF" w:rsidRDefault="004D5F6C" w:rsidP="004D5F6C">
      <w:pPr>
        <w:widowControl/>
        <w:numPr>
          <w:ilvl w:val="0"/>
          <w:numId w:val="99"/>
        </w:numPr>
        <w:autoSpaceDE/>
        <w:autoSpaceDN/>
        <w:spacing w:after="160" w:line="276" w:lineRule="auto"/>
        <w:ind w:right="75"/>
        <w:contextualSpacing/>
        <w:jc w:val="both"/>
        <w:rPr>
          <w:rFonts w:ascii="Times New Roman" w:eastAsia="Times New Roman" w:hAnsi="Times New Roman" w:cs="Times New Roman"/>
          <w:spacing w:val="-2"/>
          <w:sz w:val="24"/>
          <w:szCs w:val="24"/>
          <w:lang w:eastAsia="fr-FR"/>
        </w:rPr>
      </w:pPr>
      <w:r w:rsidRPr="000E48DF">
        <w:rPr>
          <w:rFonts w:ascii="Times New Roman" w:eastAsia="Times New Roman" w:hAnsi="Times New Roman" w:cs="Times New Roman"/>
          <w:spacing w:val="-2"/>
          <w:sz w:val="24"/>
          <w:szCs w:val="24"/>
          <w:lang w:eastAsia="fr-FR"/>
        </w:rPr>
        <w:t>La révision des conduites d’alimentations et d’évacuations ;</w:t>
      </w:r>
    </w:p>
    <w:p w14:paraId="7BA5B37A" w14:textId="77777777" w:rsidR="004D5F6C" w:rsidRPr="000E48DF" w:rsidRDefault="004D5F6C" w:rsidP="004D5F6C">
      <w:pPr>
        <w:widowControl/>
        <w:numPr>
          <w:ilvl w:val="0"/>
          <w:numId w:val="99"/>
        </w:numPr>
        <w:autoSpaceDE/>
        <w:autoSpaceDN/>
        <w:spacing w:after="160" w:line="276" w:lineRule="auto"/>
        <w:ind w:right="75"/>
        <w:contextualSpacing/>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lastRenderedPageBreak/>
        <w:t>Le remplacement de certains équipements sanitaires.</w:t>
      </w:r>
    </w:p>
    <w:p w14:paraId="1EE347A8" w14:textId="77777777" w:rsidR="004D5F6C" w:rsidRPr="000E48DF" w:rsidRDefault="004D5F6C" w:rsidP="004D5F6C">
      <w:pPr>
        <w:widowControl/>
        <w:autoSpaceDE/>
        <w:autoSpaceDN/>
        <w:spacing w:before="1" w:line="280" w:lineRule="exact"/>
        <w:jc w:val="both"/>
        <w:rPr>
          <w:rFonts w:ascii="Times New Roman" w:eastAsia="Times New Roman" w:hAnsi="Times New Roman" w:cs="Times New Roman"/>
          <w:sz w:val="28"/>
          <w:szCs w:val="28"/>
          <w:lang w:eastAsia="fr-FR"/>
        </w:rPr>
      </w:pPr>
    </w:p>
    <w:p w14:paraId="1040C715" w14:textId="77777777" w:rsidR="004D5F6C" w:rsidRPr="000E48DF" w:rsidRDefault="004D5F6C" w:rsidP="004D5F6C">
      <w:pPr>
        <w:widowControl/>
        <w:autoSpaceDE/>
        <w:autoSpaceDN/>
        <w:ind w:right="9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 xml:space="preserve">35          </w:t>
      </w:r>
      <w:r w:rsidRPr="000E48DF">
        <w:rPr>
          <w:rFonts w:ascii="Times New Roman" w:eastAsia="Times New Roman" w:hAnsi="Times New Roman" w:cs="Times New Roman"/>
          <w:b/>
          <w:spacing w:val="10"/>
          <w:sz w:val="24"/>
          <w:szCs w:val="24"/>
          <w:lang w:eastAsia="fr-FR"/>
        </w:rPr>
        <w:t xml:space="preserve"> </w:t>
      </w:r>
      <w:r w:rsidRPr="000E48DF">
        <w:rPr>
          <w:rFonts w:ascii="Times New Roman" w:eastAsia="Times New Roman" w:hAnsi="Times New Roman" w:cs="Times New Roman"/>
          <w:b/>
          <w:sz w:val="24"/>
          <w:szCs w:val="24"/>
          <w:lang w:eastAsia="fr-FR"/>
        </w:rPr>
        <w:t>RE</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EAU D</w:t>
      </w:r>
      <w:r w:rsidRPr="000E48DF">
        <w:rPr>
          <w:rFonts w:ascii="Times New Roman" w:eastAsia="Times New Roman" w:hAnsi="Times New Roman" w:cs="Times New Roman"/>
          <w:b/>
          <w:spacing w:val="-1"/>
          <w:sz w:val="24"/>
          <w:szCs w:val="24"/>
          <w:lang w:eastAsia="fr-FR"/>
        </w:rPr>
        <w:t>’</w:t>
      </w:r>
      <w:r w:rsidRPr="000E48DF">
        <w:rPr>
          <w:rFonts w:ascii="Times New Roman" w:eastAsia="Times New Roman" w:hAnsi="Times New Roman" w:cs="Times New Roman"/>
          <w:b/>
          <w:sz w:val="24"/>
          <w:szCs w:val="24"/>
          <w:lang w:eastAsia="fr-FR"/>
        </w:rPr>
        <w:t>EVACU</w:t>
      </w:r>
      <w:r w:rsidRPr="000E48DF">
        <w:rPr>
          <w:rFonts w:ascii="Times New Roman" w:eastAsia="Times New Roman" w:hAnsi="Times New Roman" w:cs="Times New Roman"/>
          <w:b/>
          <w:spacing w:val="2"/>
          <w:sz w:val="24"/>
          <w:szCs w:val="24"/>
          <w:lang w:eastAsia="fr-FR"/>
        </w:rPr>
        <w:t>A</w:t>
      </w:r>
      <w:r w:rsidRPr="000E48DF">
        <w:rPr>
          <w:rFonts w:ascii="Times New Roman" w:eastAsia="Times New Roman" w:hAnsi="Times New Roman" w:cs="Times New Roman"/>
          <w:b/>
          <w:sz w:val="24"/>
          <w:szCs w:val="24"/>
          <w:lang w:eastAsia="fr-FR"/>
        </w:rPr>
        <w:t>TION EU / EV</w:t>
      </w:r>
    </w:p>
    <w:p w14:paraId="20223C4F" w14:textId="77777777" w:rsidR="004D5F6C" w:rsidRPr="000E48DF" w:rsidRDefault="004D5F6C" w:rsidP="004D5F6C">
      <w:pPr>
        <w:widowControl/>
        <w:autoSpaceDE/>
        <w:autoSpaceDN/>
        <w:spacing w:line="276" w:lineRule="auto"/>
        <w:ind w:right="9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1"/>
          <w:sz w:val="24"/>
          <w:szCs w:val="24"/>
          <w:lang w:eastAsia="fr-FR"/>
        </w:rPr>
        <w:t xml:space="preserve"> P</w:t>
      </w:r>
      <w:r w:rsidRPr="000E48DF">
        <w:rPr>
          <w:rFonts w:ascii="Times New Roman" w:eastAsia="Times New Roman" w:hAnsi="Times New Roman" w:cs="Times New Roman"/>
          <w:sz w:val="24"/>
          <w:szCs w:val="24"/>
          <w:lang w:eastAsia="fr-FR"/>
        </w:rPr>
        <w:t>VC</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pos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are</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lot  </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D.</w:t>
      </w:r>
    </w:p>
    <w:p w14:paraId="5C7067B5" w14:textId="77777777" w:rsidR="004D5F6C" w:rsidRPr="000E48DF" w:rsidRDefault="004D5F6C" w:rsidP="004D5F6C">
      <w:pPr>
        <w:widowControl/>
        <w:autoSpaceDE/>
        <w:autoSpaceDN/>
        <w:spacing w:line="276" w:lineRule="auto"/>
        <w:ind w:right="6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mise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doit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ption</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qui</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vi</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ntir</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plus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3"/>
          <w:sz w:val="24"/>
          <w:szCs w:val="24"/>
          <w:lang w:eastAsia="fr-FR"/>
        </w:rPr>
        <w:t>d</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fac</w:t>
      </w:r>
      <w:r w:rsidRPr="000E48DF">
        <w:rPr>
          <w:rFonts w:ascii="Times New Roman" w:eastAsia="Times New Roman" w:hAnsi="Times New Roman" w:cs="Times New Roman"/>
          <w:sz w:val="24"/>
          <w:szCs w:val="24"/>
          <w:lang w:eastAsia="fr-FR"/>
        </w:rPr>
        <w:t>ilité</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ntion 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5F476FC1" w14:textId="77777777" w:rsidR="004D5F6C" w:rsidRPr="000E48DF" w:rsidRDefault="004D5F6C" w:rsidP="004D5F6C">
      <w:pPr>
        <w:widowControl/>
        <w:autoSpaceDE/>
        <w:autoSpaceDN/>
        <w:spacing w:line="276" w:lineRule="auto"/>
        <w:ind w:right="7701"/>
        <w:jc w:val="both"/>
        <w:rPr>
          <w:rFonts w:ascii="Times New Roman" w:eastAsia="Times New Roman" w:hAnsi="Times New Roman" w:cs="Times New Roman"/>
          <w:sz w:val="24"/>
          <w:szCs w:val="24"/>
          <w:lang w:val="de-DE" w:eastAsia="fr-FR"/>
        </w:rPr>
      </w:pPr>
      <w:r w:rsidRPr="000E48DF">
        <w:rPr>
          <w:rFonts w:ascii="Times New Roman" w:eastAsia="Times New Roman" w:hAnsi="Times New Roman" w:cs="Times New Roman"/>
          <w:sz w:val="24"/>
          <w:szCs w:val="24"/>
          <w:lang w:val="de-DE" w:eastAsia="fr-FR"/>
        </w:rPr>
        <w:t>91.1 -</w:t>
      </w:r>
      <w:r w:rsidRPr="000E48DF">
        <w:rPr>
          <w:rFonts w:ascii="Times New Roman" w:eastAsia="Times New Roman" w:hAnsi="Times New Roman" w:cs="Times New Roman"/>
          <w:spacing w:val="-1"/>
          <w:sz w:val="24"/>
          <w:szCs w:val="24"/>
          <w:lang w:val="de-DE" w:eastAsia="fr-FR"/>
        </w:rPr>
        <w:t xml:space="preserve"> </w:t>
      </w:r>
      <w:r w:rsidRPr="000E48DF">
        <w:rPr>
          <w:rFonts w:ascii="Times New Roman" w:eastAsia="Times New Roman" w:hAnsi="Times New Roman" w:cs="Times New Roman"/>
          <w:spacing w:val="2"/>
          <w:sz w:val="24"/>
          <w:szCs w:val="24"/>
          <w:lang w:val="de-DE" w:eastAsia="fr-FR"/>
        </w:rPr>
        <w:t>D</w:t>
      </w:r>
      <w:r w:rsidRPr="000E48DF">
        <w:rPr>
          <w:rFonts w:ascii="Times New Roman" w:eastAsia="Times New Roman" w:hAnsi="Times New Roman" w:cs="Times New Roman"/>
          <w:spacing w:val="-3"/>
          <w:sz w:val="24"/>
          <w:szCs w:val="24"/>
          <w:lang w:val="de-DE" w:eastAsia="fr-FR"/>
        </w:rPr>
        <w:t>I</w:t>
      </w:r>
      <w:r w:rsidRPr="000E48DF">
        <w:rPr>
          <w:rFonts w:ascii="Times New Roman" w:eastAsia="Times New Roman" w:hAnsi="Times New Roman" w:cs="Times New Roman"/>
          <w:sz w:val="24"/>
          <w:szCs w:val="24"/>
          <w:lang w:val="de-DE" w:eastAsia="fr-FR"/>
        </w:rPr>
        <w:t>AMETRE 40</w:t>
      </w:r>
    </w:p>
    <w:p w14:paraId="5297399F" w14:textId="77777777" w:rsidR="004D5F6C" w:rsidRPr="000E48DF" w:rsidRDefault="004D5F6C" w:rsidP="004D5F6C">
      <w:pPr>
        <w:widowControl/>
        <w:autoSpaceDE/>
        <w:autoSpaceDN/>
        <w:spacing w:line="276" w:lineRule="auto"/>
        <w:ind w:right="7701"/>
        <w:jc w:val="both"/>
        <w:rPr>
          <w:rFonts w:ascii="Times New Roman" w:eastAsia="Times New Roman" w:hAnsi="Times New Roman" w:cs="Times New Roman"/>
          <w:sz w:val="24"/>
          <w:szCs w:val="24"/>
          <w:lang w:val="de-DE" w:eastAsia="fr-FR"/>
        </w:rPr>
      </w:pPr>
      <w:r w:rsidRPr="000E48DF">
        <w:rPr>
          <w:rFonts w:ascii="Times New Roman" w:eastAsia="Times New Roman" w:hAnsi="Times New Roman" w:cs="Times New Roman"/>
          <w:sz w:val="24"/>
          <w:szCs w:val="24"/>
          <w:lang w:val="de-DE" w:eastAsia="fr-FR"/>
        </w:rPr>
        <w:t>91.2 -</w:t>
      </w:r>
      <w:r w:rsidRPr="000E48DF">
        <w:rPr>
          <w:rFonts w:ascii="Times New Roman" w:eastAsia="Times New Roman" w:hAnsi="Times New Roman" w:cs="Times New Roman"/>
          <w:spacing w:val="-1"/>
          <w:sz w:val="24"/>
          <w:szCs w:val="24"/>
          <w:lang w:val="de-DE" w:eastAsia="fr-FR"/>
        </w:rPr>
        <w:t xml:space="preserve"> </w:t>
      </w:r>
      <w:r w:rsidRPr="000E48DF">
        <w:rPr>
          <w:rFonts w:ascii="Times New Roman" w:eastAsia="Times New Roman" w:hAnsi="Times New Roman" w:cs="Times New Roman"/>
          <w:spacing w:val="2"/>
          <w:sz w:val="24"/>
          <w:szCs w:val="24"/>
          <w:lang w:val="de-DE" w:eastAsia="fr-FR"/>
        </w:rPr>
        <w:t>D</w:t>
      </w:r>
      <w:r w:rsidRPr="000E48DF">
        <w:rPr>
          <w:rFonts w:ascii="Times New Roman" w:eastAsia="Times New Roman" w:hAnsi="Times New Roman" w:cs="Times New Roman"/>
          <w:spacing w:val="-3"/>
          <w:sz w:val="24"/>
          <w:szCs w:val="24"/>
          <w:lang w:val="de-DE" w:eastAsia="fr-FR"/>
        </w:rPr>
        <w:t>I</w:t>
      </w:r>
      <w:r w:rsidRPr="000E48DF">
        <w:rPr>
          <w:rFonts w:ascii="Times New Roman" w:eastAsia="Times New Roman" w:hAnsi="Times New Roman" w:cs="Times New Roman"/>
          <w:sz w:val="24"/>
          <w:szCs w:val="24"/>
          <w:lang w:val="de-DE" w:eastAsia="fr-FR"/>
        </w:rPr>
        <w:t>AMETRE 63</w:t>
      </w:r>
    </w:p>
    <w:p w14:paraId="0E8A61EE" w14:textId="77777777" w:rsidR="004D5F6C" w:rsidRPr="000E48DF" w:rsidRDefault="004D5F6C" w:rsidP="004D5F6C">
      <w:pPr>
        <w:widowControl/>
        <w:autoSpaceDE/>
        <w:autoSpaceDN/>
        <w:spacing w:line="276" w:lineRule="auto"/>
        <w:ind w:right="7581"/>
        <w:jc w:val="both"/>
        <w:rPr>
          <w:rFonts w:ascii="Times New Roman" w:eastAsia="Times New Roman" w:hAnsi="Times New Roman" w:cs="Times New Roman"/>
          <w:sz w:val="24"/>
          <w:szCs w:val="24"/>
          <w:lang w:val="de-DE" w:eastAsia="fr-FR"/>
        </w:rPr>
      </w:pPr>
      <w:r w:rsidRPr="000E48DF">
        <w:rPr>
          <w:rFonts w:ascii="Times New Roman" w:eastAsia="Times New Roman" w:hAnsi="Times New Roman" w:cs="Times New Roman"/>
          <w:sz w:val="24"/>
          <w:szCs w:val="24"/>
          <w:lang w:val="de-DE" w:eastAsia="fr-FR"/>
        </w:rPr>
        <w:t>91.3 -</w:t>
      </w:r>
      <w:r w:rsidRPr="000E48DF">
        <w:rPr>
          <w:rFonts w:ascii="Times New Roman" w:eastAsia="Times New Roman" w:hAnsi="Times New Roman" w:cs="Times New Roman"/>
          <w:spacing w:val="-1"/>
          <w:sz w:val="24"/>
          <w:szCs w:val="24"/>
          <w:lang w:val="de-DE" w:eastAsia="fr-FR"/>
        </w:rPr>
        <w:t xml:space="preserve"> </w:t>
      </w:r>
      <w:r w:rsidRPr="000E48DF">
        <w:rPr>
          <w:rFonts w:ascii="Times New Roman" w:eastAsia="Times New Roman" w:hAnsi="Times New Roman" w:cs="Times New Roman"/>
          <w:spacing w:val="2"/>
          <w:sz w:val="24"/>
          <w:szCs w:val="24"/>
          <w:lang w:val="de-DE" w:eastAsia="fr-FR"/>
        </w:rPr>
        <w:t>D</w:t>
      </w:r>
      <w:r w:rsidRPr="000E48DF">
        <w:rPr>
          <w:rFonts w:ascii="Times New Roman" w:eastAsia="Times New Roman" w:hAnsi="Times New Roman" w:cs="Times New Roman"/>
          <w:spacing w:val="-3"/>
          <w:sz w:val="24"/>
          <w:szCs w:val="24"/>
          <w:lang w:val="de-DE" w:eastAsia="fr-FR"/>
        </w:rPr>
        <w:t>I</w:t>
      </w:r>
      <w:r w:rsidRPr="000E48DF">
        <w:rPr>
          <w:rFonts w:ascii="Times New Roman" w:eastAsia="Times New Roman" w:hAnsi="Times New Roman" w:cs="Times New Roman"/>
          <w:sz w:val="24"/>
          <w:szCs w:val="24"/>
          <w:lang w:val="de-DE" w:eastAsia="fr-FR"/>
        </w:rPr>
        <w:t>AMETRE 100</w:t>
      </w:r>
    </w:p>
    <w:p w14:paraId="6DDBA0C7" w14:textId="77777777" w:rsidR="004D5F6C" w:rsidRPr="000E48DF" w:rsidRDefault="004D5F6C" w:rsidP="004D5F6C">
      <w:pPr>
        <w:widowControl/>
        <w:autoSpaceDE/>
        <w:autoSpaceDN/>
        <w:spacing w:line="276" w:lineRule="auto"/>
        <w:ind w:right="7581"/>
        <w:jc w:val="both"/>
        <w:rPr>
          <w:rFonts w:ascii="Times New Roman" w:eastAsia="Times New Roman" w:hAnsi="Times New Roman" w:cs="Times New Roman"/>
          <w:sz w:val="24"/>
          <w:szCs w:val="24"/>
          <w:lang w:val="de-DE" w:eastAsia="fr-FR"/>
        </w:rPr>
      </w:pPr>
      <w:r w:rsidRPr="000E48DF">
        <w:rPr>
          <w:rFonts w:ascii="Times New Roman" w:eastAsia="Times New Roman" w:hAnsi="Times New Roman" w:cs="Times New Roman"/>
          <w:sz w:val="24"/>
          <w:szCs w:val="24"/>
          <w:lang w:val="de-DE" w:eastAsia="fr-FR"/>
        </w:rPr>
        <w:t>91.4 -</w:t>
      </w:r>
      <w:r w:rsidRPr="000E48DF">
        <w:rPr>
          <w:rFonts w:ascii="Times New Roman" w:eastAsia="Times New Roman" w:hAnsi="Times New Roman" w:cs="Times New Roman"/>
          <w:spacing w:val="-1"/>
          <w:sz w:val="24"/>
          <w:szCs w:val="24"/>
          <w:lang w:val="de-DE" w:eastAsia="fr-FR"/>
        </w:rPr>
        <w:t xml:space="preserve"> </w:t>
      </w:r>
      <w:r w:rsidRPr="000E48DF">
        <w:rPr>
          <w:rFonts w:ascii="Times New Roman" w:eastAsia="Times New Roman" w:hAnsi="Times New Roman" w:cs="Times New Roman"/>
          <w:spacing w:val="2"/>
          <w:sz w:val="24"/>
          <w:szCs w:val="24"/>
          <w:lang w:val="de-DE" w:eastAsia="fr-FR"/>
        </w:rPr>
        <w:t>D</w:t>
      </w:r>
      <w:r w:rsidRPr="000E48DF">
        <w:rPr>
          <w:rFonts w:ascii="Times New Roman" w:eastAsia="Times New Roman" w:hAnsi="Times New Roman" w:cs="Times New Roman"/>
          <w:spacing w:val="-3"/>
          <w:sz w:val="24"/>
          <w:szCs w:val="24"/>
          <w:lang w:val="de-DE" w:eastAsia="fr-FR"/>
        </w:rPr>
        <w:t>I</w:t>
      </w:r>
      <w:r w:rsidRPr="000E48DF">
        <w:rPr>
          <w:rFonts w:ascii="Times New Roman" w:eastAsia="Times New Roman" w:hAnsi="Times New Roman" w:cs="Times New Roman"/>
          <w:sz w:val="24"/>
          <w:szCs w:val="24"/>
          <w:lang w:val="de-DE" w:eastAsia="fr-FR"/>
        </w:rPr>
        <w:t>AMETRE 125</w:t>
      </w:r>
    </w:p>
    <w:p w14:paraId="1DB3F0C6" w14:textId="77777777" w:rsidR="004D5F6C" w:rsidRPr="000E48DF" w:rsidRDefault="004D5F6C" w:rsidP="004D5F6C">
      <w:pPr>
        <w:widowControl/>
        <w:autoSpaceDE/>
        <w:autoSpaceDN/>
        <w:spacing w:line="276" w:lineRule="auto"/>
        <w:ind w:right="7581"/>
        <w:jc w:val="both"/>
        <w:rPr>
          <w:rFonts w:ascii="Times New Roman" w:eastAsia="Times New Roman" w:hAnsi="Times New Roman" w:cs="Times New Roman"/>
          <w:sz w:val="24"/>
          <w:szCs w:val="24"/>
          <w:lang w:val="de-DE" w:eastAsia="fr-FR"/>
        </w:rPr>
      </w:pPr>
      <w:r w:rsidRPr="000E48DF">
        <w:rPr>
          <w:rFonts w:ascii="Times New Roman" w:eastAsia="Times New Roman" w:hAnsi="Times New Roman" w:cs="Times New Roman"/>
          <w:sz w:val="24"/>
          <w:szCs w:val="24"/>
          <w:lang w:val="de-DE" w:eastAsia="fr-FR"/>
        </w:rPr>
        <w:t>91.5 -</w:t>
      </w:r>
      <w:r w:rsidRPr="000E48DF">
        <w:rPr>
          <w:rFonts w:ascii="Times New Roman" w:eastAsia="Times New Roman" w:hAnsi="Times New Roman" w:cs="Times New Roman"/>
          <w:spacing w:val="-1"/>
          <w:sz w:val="24"/>
          <w:szCs w:val="24"/>
          <w:lang w:val="de-DE" w:eastAsia="fr-FR"/>
        </w:rPr>
        <w:t xml:space="preserve"> </w:t>
      </w:r>
      <w:r w:rsidRPr="000E48DF">
        <w:rPr>
          <w:rFonts w:ascii="Times New Roman" w:eastAsia="Times New Roman" w:hAnsi="Times New Roman" w:cs="Times New Roman"/>
          <w:spacing w:val="2"/>
          <w:sz w:val="24"/>
          <w:szCs w:val="24"/>
          <w:lang w:val="de-DE" w:eastAsia="fr-FR"/>
        </w:rPr>
        <w:t>D</w:t>
      </w:r>
      <w:r w:rsidRPr="000E48DF">
        <w:rPr>
          <w:rFonts w:ascii="Times New Roman" w:eastAsia="Times New Roman" w:hAnsi="Times New Roman" w:cs="Times New Roman"/>
          <w:spacing w:val="-3"/>
          <w:sz w:val="24"/>
          <w:szCs w:val="24"/>
          <w:lang w:val="de-DE" w:eastAsia="fr-FR"/>
        </w:rPr>
        <w:t>I</w:t>
      </w:r>
      <w:r w:rsidRPr="000E48DF">
        <w:rPr>
          <w:rFonts w:ascii="Times New Roman" w:eastAsia="Times New Roman" w:hAnsi="Times New Roman" w:cs="Times New Roman"/>
          <w:sz w:val="24"/>
          <w:szCs w:val="24"/>
          <w:lang w:val="de-DE" w:eastAsia="fr-FR"/>
        </w:rPr>
        <w:t>AMETRE 140</w:t>
      </w:r>
    </w:p>
    <w:p w14:paraId="1B28A6C9" w14:textId="77777777" w:rsidR="004D5F6C" w:rsidRPr="000E48DF" w:rsidRDefault="004D5F6C" w:rsidP="004D5F6C">
      <w:pPr>
        <w:widowControl/>
        <w:autoSpaceDE/>
        <w:autoSpaceDN/>
        <w:spacing w:line="276" w:lineRule="auto"/>
        <w:ind w:right="7581"/>
        <w:jc w:val="both"/>
        <w:rPr>
          <w:rFonts w:ascii="Times New Roman" w:eastAsia="Times New Roman" w:hAnsi="Times New Roman" w:cs="Times New Roman"/>
          <w:sz w:val="24"/>
          <w:szCs w:val="24"/>
          <w:lang w:val="de-DE" w:eastAsia="fr-FR"/>
        </w:rPr>
      </w:pPr>
      <w:r w:rsidRPr="000E48DF">
        <w:rPr>
          <w:rFonts w:ascii="Times New Roman" w:eastAsia="Times New Roman" w:hAnsi="Times New Roman" w:cs="Times New Roman"/>
          <w:sz w:val="24"/>
          <w:szCs w:val="24"/>
          <w:lang w:val="de-DE" w:eastAsia="fr-FR"/>
        </w:rPr>
        <w:t>91.6 -</w:t>
      </w:r>
      <w:r w:rsidRPr="000E48DF">
        <w:rPr>
          <w:rFonts w:ascii="Times New Roman" w:eastAsia="Times New Roman" w:hAnsi="Times New Roman" w:cs="Times New Roman"/>
          <w:spacing w:val="-1"/>
          <w:sz w:val="24"/>
          <w:szCs w:val="24"/>
          <w:lang w:val="de-DE" w:eastAsia="fr-FR"/>
        </w:rPr>
        <w:t xml:space="preserve"> </w:t>
      </w:r>
      <w:r w:rsidRPr="000E48DF">
        <w:rPr>
          <w:rFonts w:ascii="Times New Roman" w:eastAsia="Times New Roman" w:hAnsi="Times New Roman" w:cs="Times New Roman"/>
          <w:spacing w:val="2"/>
          <w:sz w:val="24"/>
          <w:szCs w:val="24"/>
          <w:lang w:val="de-DE" w:eastAsia="fr-FR"/>
        </w:rPr>
        <w:t>D</w:t>
      </w:r>
      <w:r w:rsidRPr="000E48DF">
        <w:rPr>
          <w:rFonts w:ascii="Times New Roman" w:eastAsia="Times New Roman" w:hAnsi="Times New Roman" w:cs="Times New Roman"/>
          <w:spacing w:val="-3"/>
          <w:sz w:val="24"/>
          <w:szCs w:val="24"/>
          <w:lang w:val="de-DE" w:eastAsia="fr-FR"/>
        </w:rPr>
        <w:t>I</w:t>
      </w:r>
      <w:r w:rsidRPr="000E48DF">
        <w:rPr>
          <w:rFonts w:ascii="Times New Roman" w:eastAsia="Times New Roman" w:hAnsi="Times New Roman" w:cs="Times New Roman"/>
          <w:sz w:val="24"/>
          <w:szCs w:val="24"/>
          <w:lang w:val="de-DE" w:eastAsia="fr-FR"/>
        </w:rPr>
        <w:t>AMETRE 160</w:t>
      </w:r>
    </w:p>
    <w:p w14:paraId="0193321C" w14:textId="77777777" w:rsidR="004D5F6C" w:rsidRPr="000E48DF" w:rsidRDefault="004D5F6C" w:rsidP="004D5F6C">
      <w:pPr>
        <w:widowControl/>
        <w:autoSpaceDE/>
        <w:autoSpaceDN/>
        <w:spacing w:after="240" w:line="276" w:lineRule="auto"/>
        <w:ind w:right="7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Y</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bou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hons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ssoi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insi</w:t>
      </w:r>
      <w:r w:rsidRPr="000E48DF">
        <w:rPr>
          <w:rFonts w:ascii="Times New Roman" w:eastAsia="Times New Roman" w:hAnsi="Times New Roman" w:cs="Times New Roman"/>
          <w:spacing w:val="15"/>
          <w:sz w:val="24"/>
          <w:szCs w:val="24"/>
          <w:lang w:eastAsia="fr-FR"/>
        </w:rPr>
        <w:t xml:space="preserve"> </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r w:rsidRPr="000E48DF">
        <w:rPr>
          <w:rFonts w:ascii="Times New Roman" w:eastAsia="Times New Roman" w:hAnsi="Times New Roman" w:cs="Times New Roman"/>
          <w:spacing w:val="14"/>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3"/>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tion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uit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lon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no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hniqu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06F5FB6C" w14:textId="77777777" w:rsidR="004D5F6C" w:rsidRPr="000E48DF" w:rsidRDefault="004D5F6C" w:rsidP="004D5F6C">
      <w:pPr>
        <w:widowControl/>
        <w:autoSpaceDE/>
        <w:autoSpaceDN/>
        <w:spacing w:after="240" w:line="276" w:lineRule="auto"/>
        <w:ind w:right="73"/>
        <w:jc w:val="both"/>
        <w:rPr>
          <w:rFonts w:ascii="Times New Roman" w:eastAsia="Times New Roman" w:hAnsi="Times New Roman" w:cs="Times New Roman"/>
          <w:sz w:val="24"/>
          <w:szCs w:val="24"/>
          <w:lang w:eastAsia="fr-FR"/>
        </w:rPr>
      </w:pPr>
    </w:p>
    <w:p w14:paraId="25BB07E6" w14:textId="77777777" w:rsidR="004D5F6C" w:rsidRPr="000E48DF" w:rsidRDefault="004D5F6C" w:rsidP="004D5F6C">
      <w:pPr>
        <w:widowControl/>
        <w:autoSpaceDE/>
        <w:autoSpaceDN/>
        <w:ind w:left="113" w:right="-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 xml:space="preserve">36          </w:t>
      </w:r>
      <w:r w:rsidRPr="000E48DF">
        <w:rPr>
          <w:rFonts w:ascii="Times New Roman" w:eastAsia="Times New Roman" w:hAnsi="Times New Roman" w:cs="Times New Roman"/>
          <w:b/>
          <w:spacing w:val="10"/>
          <w:sz w:val="24"/>
          <w:szCs w:val="24"/>
          <w:lang w:eastAsia="fr-FR"/>
        </w:rPr>
        <w:t xml:space="preserve"> </w:t>
      </w:r>
      <w:r w:rsidRPr="000E48DF">
        <w:rPr>
          <w:rFonts w:ascii="Times New Roman" w:eastAsia="Times New Roman" w:hAnsi="Times New Roman" w:cs="Times New Roman"/>
          <w:b/>
          <w:sz w:val="24"/>
          <w:szCs w:val="24"/>
          <w:lang w:eastAsia="fr-FR"/>
        </w:rPr>
        <w:t>APPAREILS</w:t>
      </w:r>
      <w:r w:rsidRPr="000E48DF">
        <w:rPr>
          <w:rFonts w:ascii="Times New Roman" w:eastAsia="Times New Roman" w:hAnsi="Times New Roman" w:cs="Times New Roman"/>
          <w:b/>
          <w:spacing w:val="1"/>
          <w:sz w:val="24"/>
          <w:szCs w:val="24"/>
          <w:lang w:eastAsia="fr-FR"/>
        </w:rPr>
        <w:t xml:space="preserve"> S</w:t>
      </w:r>
      <w:r w:rsidRPr="000E48DF">
        <w:rPr>
          <w:rFonts w:ascii="Times New Roman" w:eastAsia="Times New Roman" w:hAnsi="Times New Roman" w:cs="Times New Roman"/>
          <w:b/>
          <w:sz w:val="24"/>
          <w:szCs w:val="24"/>
          <w:lang w:eastAsia="fr-FR"/>
        </w:rPr>
        <w:t>ANITAIRES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ET ROBIN</w:t>
      </w:r>
      <w:r w:rsidRPr="000E48DF">
        <w:rPr>
          <w:rFonts w:ascii="Times New Roman" w:eastAsia="Times New Roman" w:hAnsi="Times New Roman" w:cs="Times New Roman"/>
          <w:b/>
          <w:spacing w:val="-2"/>
          <w:sz w:val="24"/>
          <w:szCs w:val="24"/>
          <w:lang w:eastAsia="fr-FR"/>
        </w:rPr>
        <w:t>E</w:t>
      </w:r>
      <w:r w:rsidRPr="000E48DF">
        <w:rPr>
          <w:rFonts w:ascii="Times New Roman" w:eastAsia="Times New Roman" w:hAnsi="Times New Roman" w:cs="Times New Roman"/>
          <w:b/>
          <w:sz w:val="24"/>
          <w:szCs w:val="24"/>
          <w:lang w:eastAsia="fr-FR"/>
        </w:rPr>
        <w:t>TT</w:t>
      </w:r>
      <w:r w:rsidRPr="000E48DF">
        <w:rPr>
          <w:rFonts w:ascii="Times New Roman" w:eastAsia="Times New Roman" w:hAnsi="Times New Roman" w:cs="Times New Roman"/>
          <w:b/>
          <w:spacing w:val="-2"/>
          <w:sz w:val="24"/>
          <w:szCs w:val="24"/>
          <w:lang w:eastAsia="fr-FR"/>
        </w:rPr>
        <w:t>E</w:t>
      </w:r>
      <w:r w:rsidRPr="000E48DF">
        <w:rPr>
          <w:rFonts w:ascii="Times New Roman" w:eastAsia="Times New Roman" w:hAnsi="Times New Roman" w:cs="Times New Roman"/>
          <w:b/>
          <w:sz w:val="24"/>
          <w:szCs w:val="24"/>
          <w:lang w:eastAsia="fr-FR"/>
        </w:rPr>
        <w:t>RIE</w:t>
      </w:r>
    </w:p>
    <w:p w14:paraId="132AC13C" w14:textId="77777777" w:rsidR="004D5F6C" w:rsidRPr="000E48DF" w:rsidRDefault="004D5F6C" w:rsidP="004D5F6C">
      <w:pPr>
        <w:widowControl/>
        <w:autoSpaceDE/>
        <w:autoSpaceDN/>
        <w:spacing w:after="240" w:line="276" w:lineRule="auto"/>
        <w:ind w:right="7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Toute</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obin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ie</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obin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obin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poussoi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8"/>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hoisie</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ni</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5"/>
          <w:sz w:val="24"/>
          <w:szCs w:val="24"/>
          <w:lang w:eastAsia="fr-FR"/>
        </w:rPr>
        <w:t xml:space="preserve"> </w:t>
      </w:r>
      <w:r w:rsidRPr="000E48DF">
        <w:rPr>
          <w:rFonts w:ascii="Times New Roman" w:eastAsia="Times New Roman" w:hAnsi="Times New Roman" w:cs="Times New Roman"/>
          <w:sz w:val="24"/>
          <w:szCs w:val="24"/>
          <w:lang w:eastAsia="fr-FR"/>
        </w:rPr>
        <w:t>à limit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minimum</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te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e</w:t>
      </w:r>
      <w:r w:rsidRPr="000E48DF">
        <w:rPr>
          <w:rFonts w:ascii="Times New Roman" w:eastAsia="Times New Roman" w:hAnsi="Times New Roman" w:cs="Times New Roman"/>
          <w:sz w:val="24"/>
          <w:szCs w:val="24"/>
          <w:lang w:eastAsia="fr-FR"/>
        </w:rPr>
        <w:t>ssion</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pacing w:val="5"/>
          <w:sz w:val="24"/>
          <w:szCs w:val="24"/>
          <w:lang w:eastAsia="fr-FR"/>
        </w:rPr>
        <w:t>h</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uliqu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Elle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nit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m</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le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ou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quiv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are</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w:t>
      </w:r>
    </w:p>
    <w:p w14:paraId="6A43DF3E" w14:textId="77777777" w:rsidR="004D5F6C" w:rsidRPr="000E48DF" w:rsidRDefault="004D5F6C" w:rsidP="004D5F6C">
      <w:pPr>
        <w:widowControl/>
        <w:autoSpaceDE/>
        <w:autoSpaceDN/>
        <w:spacing w:after="240"/>
        <w:ind w:left="113" w:right="281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ARTICLE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37 -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RE</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E</w:t>
      </w:r>
      <w:r w:rsidRPr="000E48DF">
        <w:rPr>
          <w:rFonts w:ascii="Times New Roman" w:eastAsia="Times New Roman" w:hAnsi="Times New Roman" w:cs="Times New Roman"/>
          <w:b/>
          <w:spacing w:val="-3"/>
          <w:sz w:val="24"/>
          <w:szCs w:val="24"/>
          <w:lang w:eastAsia="fr-FR"/>
        </w:rPr>
        <w:t>A</w:t>
      </w:r>
      <w:r w:rsidRPr="000E48DF">
        <w:rPr>
          <w:rFonts w:ascii="Times New Roman" w:eastAsia="Times New Roman" w:hAnsi="Times New Roman" w:cs="Times New Roman"/>
          <w:b/>
          <w:sz w:val="24"/>
          <w:szCs w:val="24"/>
          <w:lang w:eastAsia="fr-FR"/>
        </w:rPr>
        <w:t>U D</w:t>
      </w:r>
      <w:r w:rsidRPr="000E48DF">
        <w:rPr>
          <w:rFonts w:ascii="Times New Roman" w:eastAsia="Times New Roman" w:hAnsi="Times New Roman" w:cs="Times New Roman"/>
          <w:b/>
          <w:spacing w:val="-1"/>
          <w:sz w:val="24"/>
          <w:szCs w:val="24"/>
          <w:lang w:eastAsia="fr-FR"/>
        </w:rPr>
        <w:t>’</w:t>
      </w:r>
      <w:r w:rsidRPr="000E48DF">
        <w:rPr>
          <w:rFonts w:ascii="Times New Roman" w:eastAsia="Times New Roman" w:hAnsi="Times New Roman" w:cs="Times New Roman"/>
          <w:b/>
          <w:sz w:val="24"/>
          <w:szCs w:val="24"/>
          <w:lang w:eastAsia="fr-FR"/>
        </w:rPr>
        <w:t>EVACUTION D</w:t>
      </w:r>
      <w:r w:rsidRPr="000E48DF">
        <w:rPr>
          <w:rFonts w:ascii="Times New Roman" w:eastAsia="Times New Roman" w:hAnsi="Times New Roman" w:cs="Times New Roman"/>
          <w:b/>
          <w:spacing w:val="3"/>
          <w:sz w:val="24"/>
          <w:szCs w:val="24"/>
          <w:lang w:eastAsia="fr-FR"/>
        </w:rPr>
        <w:t>E</w:t>
      </w:r>
      <w:r w:rsidRPr="000E48DF">
        <w:rPr>
          <w:rFonts w:ascii="Times New Roman" w:eastAsia="Times New Roman" w:hAnsi="Times New Roman" w:cs="Times New Roman"/>
          <w:b/>
          <w:sz w:val="24"/>
          <w:szCs w:val="24"/>
          <w:lang w:eastAsia="fr-FR"/>
        </w:rPr>
        <w:t>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 xml:space="preserve">EAUX </w:t>
      </w:r>
      <w:r w:rsidRPr="000E48DF">
        <w:rPr>
          <w:rFonts w:ascii="Times New Roman" w:eastAsia="Times New Roman" w:hAnsi="Times New Roman" w:cs="Times New Roman"/>
          <w:b/>
          <w:spacing w:val="-2"/>
          <w:sz w:val="24"/>
          <w:szCs w:val="24"/>
          <w:lang w:eastAsia="fr-FR"/>
        </w:rPr>
        <w:t>P</w:t>
      </w:r>
      <w:r w:rsidRPr="000E48DF">
        <w:rPr>
          <w:rFonts w:ascii="Times New Roman" w:eastAsia="Times New Roman" w:hAnsi="Times New Roman" w:cs="Times New Roman"/>
          <w:b/>
          <w:sz w:val="24"/>
          <w:szCs w:val="24"/>
          <w:lang w:eastAsia="fr-FR"/>
        </w:rPr>
        <w:t>LUVIALES</w:t>
      </w:r>
    </w:p>
    <w:p w14:paraId="48D837CF" w14:textId="77777777" w:rsidR="004D5F6C" w:rsidRPr="000E48DF" w:rsidRDefault="004D5F6C" w:rsidP="004D5F6C">
      <w:pPr>
        <w:widowControl/>
        <w:autoSpaceDE/>
        <w:autoSpaceDN/>
        <w:ind w:left="113" w:right="794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 </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ENERALITES</w:t>
      </w:r>
    </w:p>
    <w:p w14:paraId="29E1E01C" w14:textId="77777777" w:rsidR="004D5F6C" w:rsidRPr="000E48DF" w:rsidRDefault="004D5F6C" w:rsidP="004D5F6C">
      <w:pPr>
        <w:widowControl/>
        <w:autoSpaceDE/>
        <w:autoSpaceDN/>
        <w:spacing w:after="240" w:line="276" w:lineRule="auto"/>
        <w:ind w:right="8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niv</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ul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pacing w:val="4"/>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tonn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z w:val="24"/>
          <w:szCs w:val="24"/>
          <w:lang w:eastAsia="fr-FR"/>
        </w:rPr>
        <w:t>ils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z w:val="24"/>
          <w:szCs w:val="24"/>
          <w:lang w:eastAsia="fr-FR"/>
        </w:rPr>
        <w:t>tous</w:t>
      </w:r>
      <w:r w:rsidRPr="000E48DF">
        <w:rPr>
          <w:rFonts w:ascii="Times New Roman" w:eastAsia="Times New Roman" w:hAnsi="Times New Roman" w:cs="Times New Roman"/>
          <w:spacing w:val="3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â</w:t>
      </w:r>
      <w:r w:rsidRPr="000E48DF">
        <w:rPr>
          <w:rFonts w:ascii="Times New Roman" w:eastAsia="Times New Roman" w:hAnsi="Times New Roman" w:cs="Times New Roman"/>
          <w:sz w:val="24"/>
          <w:szCs w:val="24"/>
          <w:lang w:eastAsia="fr-FR"/>
        </w:rPr>
        <w:t>tim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3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z w:val="24"/>
          <w:szCs w:val="24"/>
          <w:lang w:eastAsia="fr-FR"/>
        </w:rPr>
        <w:t>lon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34"/>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z w:val="24"/>
          <w:szCs w:val="24"/>
          <w:lang w:eastAsia="fr-FR"/>
        </w:rPr>
        <w:t>i possible tous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pour v</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A</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la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mise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6"/>
          <w:sz w:val="24"/>
          <w:szCs w:val="24"/>
          <w:lang w:eastAsia="fr-FR"/>
        </w:rPr>
        <w:t xml:space="preserve"> </w:t>
      </w:r>
      <w:proofErr w:type="spellStart"/>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uv</w:t>
      </w:r>
      <w:r w:rsidRPr="000E48DF">
        <w:rPr>
          <w:rFonts w:ascii="Times New Roman" w:eastAsia="Times New Roman" w:hAnsi="Times New Roman" w:cs="Times New Roman"/>
          <w:spacing w:val="-1"/>
          <w:sz w:val="24"/>
          <w:szCs w:val="24"/>
          <w:lang w:eastAsia="fr-FR"/>
        </w:rPr>
        <w:t>re</w:t>
      </w:r>
      <w:proofErr w:type="spellEnd"/>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x 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site donné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me s</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tte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ble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le plus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oll</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té</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ssion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soit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3"/>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utoi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soit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oll</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tif</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 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lom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soit</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utoi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é</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pacing w:val="5"/>
          <w:sz w:val="24"/>
          <w:szCs w:val="24"/>
          <w:lang w:eastAsia="fr-FR"/>
        </w:rPr>
        <w:t>t</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z w:val="24"/>
          <w:szCs w:val="24"/>
          <w:lang w:eastAsia="fr-FR"/>
        </w:rPr>
        <w:t>puits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du. </w:t>
      </w:r>
      <w:r w:rsidRPr="000E48DF">
        <w:rPr>
          <w:rFonts w:ascii="Times New Roman" w:eastAsia="Times New Roman" w:hAnsi="Times New Roman" w:cs="Times New Roman"/>
          <w:spacing w:val="36"/>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bi</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6"/>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r la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mule </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tionn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 dim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nsio</w:t>
      </w:r>
      <w:r w:rsidRPr="000E48DF">
        <w:rPr>
          <w:rFonts w:ascii="Times New Roman" w:eastAsia="Times New Roman" w:hAnsi="Times New Roman" w:cs="Times New Roman"/>
          <w:spacing w:val="4"/>
          <w:sz w:val="24"/>
          <w:szCs w:val="24"/>
          <w:lang w:eastAsia="fr-FR"/>
        </w:rPr>
        <w:t>n</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niv</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réa</w:t>
      </w:r>
      <w:r w:rsidRPr="000E48DF">
        <w:rPr>
          <w:rFonts w:ascii="Times New Roman" w:eastAsia="Times New Roman" w:hAnsi="Times New Roman" w:cs="Times New Roman"/>
          <w:sz w:val="24"/>
          <w:szCs w:val="24"/>
          <w:lang w:eastAsia="fr-FR"/>
        </w:rPr>
        <w:t>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 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ide de la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mule de 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nnin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kl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2"/>
          <w:sz w:val="24"/>
          <w:szCs w:val="24"/>
          <w:lang w:eastAsia="fr-FR"/>
        </w:rPr>
        <w:t xml:space="preserve"> 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nte 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e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ç</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6"/>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min</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sur pl</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q</w:t>
      </w:r>
      <w:r w:rsidRPr="000E48DF">
        <w:rPr>
          <w:rFonts w:ascii="Times New Roman" w:eastAsia="Times New Roman" w:hAnsi="Times New Roman" w:cs="Times New Roman"/>
          <w:sz w:val="24"/>
          <w:szCs w:val="24"/>
          <w:lang w:eastAsia="fr-FR"/>
        </w:rPr>
        <w:t>ue possible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 t</w:t>
      </w:r>
      <w:r w:rsidRPr="000E48DF">
        <w:rPr>
          <w:rFonts w:ascii="Times New Roman" w:eastAsia="Times New Roman" w:hAnsi="Times New Roman" w:cs="Times New Roman"/>
          <w:spacing w:val="-1"/>
          <w:sz w:val="24"/>
          <w:szCs w:val="24"/>
          <w:lang w:eastAsia="fr-FR"/>
        </w:rPr>
        <w:t>erra</w:t>
      </w:r>
      <w:r w:rsidRPr="000E48DF">
        <w:rPr>
          <w:rFonts w:ascii="Times New Roman" w:eastAsia="Times New Roman" w:hAnsi="Times New Roman" w:cs="Times New Roman"/>
          <w:sz w:val="24"/>
          <w:szCs w:val="24"/>
          <w:lang w:eastAsia="fr-FR"/>
        </w:rPr>
        <w:t xml:space="preserve">in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l.</w:t>
      </w:r>
    </w:p>
    <w:p w14:paraId="595F58D4" w14:textId="77777777" w:rsidR="004D5F6C" w:rsidRPr="000E48DF" w:rsidRDefault="004D5F6C" w:rsidP="004D5F6C">
      <w:pPr>
        <w:widowControl/>
        <w:autoSpaceDE/>
        <w:autoSpaceDN/>
        <w:spacing w:before="5"/>
        <w:ind w:right="97"/>
        <w:jc w:val="both"/>
        <w:rPr>
          <w:rFonts w:ascii="Times New Roman" w:eastAsia="Times New Roman" w:hAnsi="Times New Roman" w:cs="Times New Roman"/>
          <w:b/>
          <w:i/>
          <w:sz w:val="24"/>
          <w:szCs w:val="24"/>
          <w:lang w:eastAsia="fr-FR"/>
        </w:rPr>
      </w:pPr>
      <w:r w:rsidRPr="000E48DF">
        <w:rPr>
          <w:rFonts w:ascii="Times New Roman" w:eastAsia="Times New Roman" w:hAnsi="Times New Roman" w:cs="Times New Roman"/>
          <w:b/>
          <w:i/>
          <w:sz w:val="24"/>
          <w:szCs w:val="24"/>
          <w:lang w:eastAsia="fr-FR"/>
        </w:rPr>
        <w:t>37.1 -</w:t>
      </w:r>
      <w:r w:rsidRPr="000E48DF">
        <w:rPr>
          <w:rFonts w:ascii="Times New Roman" w:eastAsia="Times New Roman" w:hAnsi="Times New Roman" w:cs="Times New Roman"/>
          <w:b/>
          <w:i/>
          <w:spacing w:val="-1"/>
          <w:sz w:val="24"/>
          <w:szCs w:val="24"/>
          <w:lang w:eastAsia="fr-FR"/>
        </w:rPr>
        <w:t xml:space="preserve"> </w:t>
      </w:r>
      <w:r w:rsidRPr="000E48DF">
        <w:rPr>
          <w:rFonts w:ascii="Times New Roman" w:eastAsia="Times New Roman" w:hAnsi="Times New Roman" w:cs="Times New Roman"/>
          <w:b/>
          <w:i/>
          <w:sz w:val="24"/>
          <w:szCs w:val="24"/>
          <w:lang w:eastAsia="fr-FR"/>
        </w:rPr>
        <w:t>Tra</w:t>
      </w:r>
      <w:r w:rsidRPr="000E48DF">
        <w:rPr>
          <w:rFonts w:ascii="Times New Roman" w:eastAsia="Times New Roman" w:hAnsi="Times New Roman" w:cs="Times New Roman"/>
          <w:b/>
          <w:i/>
          <w:spacing w:val="1"/>
          <w:sz w:val="24"/>
          <w:szCs w:val="24"/>
          <w:lang w:eastAsia="fr-FR"/>
        </w:rPr>
        <w:t>n</w:t>
      </w:r>
      <w:r w:rsidRPr="000E48DF">
        <w:rPr>
          <w:rFonts w:ascii="Times New Roman" w:eastAsia="Times New Roman" w:hAnsi="Times New Roman" w:cs="Times New Roman"/>
          <w:b/>
          <w:i/>
          <w:spacing w:val="-1"/>
          <w:sz w:val="24"/>
          <w:szCs w:val="24"/>
          <w:lang w:eastAsia="fr-FR"/>
        </w:rPr>
        <w:t>c</w:t>
      </w:r>
      <w:r w:rsidRPr="000E48DF">
        <w:rPr>
          <w:rFonts w:ascii="Times New Roman" w:eastAsia="Times New Roman" w:hAnsi="Times New Roman" w:cs="Times New Roman"/>
          <w:b/>
          <w:i/>
          <w:spacing w:val="1"/>
          <w:sz w:val="24"/>
          <w:szCs w:val="24"/>
          <w:lang w:eastAsia="fr-FR"/>
        </w:rPr>
        <w:t>h</w:t>
      </w:r>
      <w:r w:rsidRPr="000E48DF">
        <w:rPr>
          <w:rFonts w:ascii="Times New Roman" w:eastAsia="Times New Roman" w:hAnsi="Times New Roman" w:cs="Times New Roman"/>
          <w:b/>
          <w:i/>
          <w:spacing w:val="-1"/>
          <w:sz w:val="24"/>
          <w:szCs w:val="24"/>
          <w:lang w:eastAsia="fr-FR"/>
        </w:rPr>
        <w:t>ée</w:t>
      </w:r>
      <w:r w:rsidRPr="000E48DF">
        <w:rPr>
          <w:rFonts w:ascii="Times New Roman" w:eastAsia="Times New Roman" w:hAnsi="Times New Roman" w:cs="Times New Roman"/>
          <w:b/>
          <w:i/>
          <w:sz w:val="24"/>
          <w:szCs w:val="24"/>
          <w:lang w:eastAsia="fr-FR"/>
        </w:rPr>
        <w:t>s po</w:t>
      </w:r>
      <w:r w:rsidRPr="000E48DF">
        <w:rPr>
          <w:rFonts w:ascii="Times New Roman" w:eastAsia="Times New Roman" w:hAnsi="Times New Roman" w:cs="Times New Roman"/>
          <w:b/>
          <w:i/>
          <w:spacing w:val="1"/>
          <w:sz w:val="24"/>
          <w:szCs w:val="24"/>
          <w:lang w:eastAsia="fr-FR"/>
        </w:rPr>
        <w:t>u</w:t>
      </w:r>
      <w:r w:rsidRPr="000E48DF">
        <w:rPr>
          <w:rFonts w:ascii="Times New Roman" w:eastAsia="Times New Roman" w:hAnsi="Times New Roman" w:cs="Times New Roman"/>
          <w:b/>
          <w:i/>
          <w:sz w:val="24"/>
          <w:szCs w:val="24"/>
          <w:lang w:eastAsia="fr-FR"/>
        </w:rPr>
        <w:t xml:space="preserve">r </w:t>
      </w:r>
      <w:r w:rsidRPr="000E48DF">
        <w:rPr>
          <w:rFonts w:ascii="Times New Roman" w:eastAsia="Times New Roman" w:hAnsi="Times New Roman" w:cs="Times New Roman"/>
          <w:b/>
          <w:i/>
          <w:spacing w:val="1"/>
          <w:sz w:val="24"/>
          <w:szCs w:val="24"/>
          <w:lang w:eastAsia="fr-FR"/>
        </w:rPr>
        <w:t>c</w:t>
      </w:r>
      <w:r w:rsidRPr="000E48DF">
        <w:rPr>
          <w:rFonts w:ascii="Times New Roman" w:eastAsia="Times New Roman" w:hAnsi="Times New Roman" w:cs="Times New Roman"/>
          <w:b/>
          <w:i/>
          <w:sz w:val="24"/>
          <w:szCs w:val="24"/>
          <w:lang w:eastAsia="fr-FR"/>
        </w:rPr>
        <w:t>a</w:t>
      </w:r>
      <w:r w:rsidRPr="000E48DF">
        <w:rPr>
          <w:rFonts w:ascii="Times New Roman" w:eastAsia="Times New Roman" w:hAnsi="Times New Roman" w:cs="Times New Roman"/>
          <w:b/>
          <w:i/>
          <w:spacing w:val="1"/>
          <w:sz w:val="24"/>
          <w:szCs w:val="24"/>
          <w:lang w:eastAsia="fr-FR"/>
        </w:rPr>
        <w:t>n</w:t>
      </w:r>
      <w:r w:rsidRPr="000E48DF">
        <w:rPr>
          <w:rFonts w:ascii="Times New Roman" w:eastAsia="Times New Roman" w:hAnsi="Times New Roman" w:cs="Times New Roman"/>
          <w:b/>
          <w:i/>
          <w:sz w:val="24"/>
          <w:szCs w:val="24"/>
          <w:lang w:eastAsia="fr-FR"/>
        </w:rPr>
        <w:t>i</w:t>
      </w:r>
      <w:r w:rsidRPr="000E48DF">
        <w:rPr>
          <w:rFonts w:ascii="Times New Roman" w:eastAsia="Times New Roman" w:hAnsi="Times New Roman" w:cs="Times New Roman"/>
          <w:b/>
          <w:i/>
          <w:spacing w:val="-1"/>
          <w:sz w:val="24"/>
          <w:szCs w:val="24"/>
          <w:lang w:eastAsia="fr-FR"/>
        </w:rPr>
        <w:t>ve</w:t>
      </w:r>
      <w:r w:rsidRPr="000E48DF">
        <w:rPr>
          <w:rFonts w:ascii="Times New Roman" w:eastAsia="Times New Roman" w:hAnsi="Times New Roman" w:cs="Times New Roman"/>
          <w:b/>
          <w:i/>
          <w:sz w:val="24"/>
          <w:szCs w:val="24"/>
          <w:lang w:eastAsia="fr-FR"/>
        </w:rPr>
        <w:t>a</w:t>
      </w:r>
      <w:r w:rsidRPr="000E48DF">
        <w:rPr>
          <w:rFonts w:ascii="Times New Roman" w:eastAsia="Times New Roman" w:hAnsi="Times New Roman" w:cs="Times New Roman"/>
          <w:b/>
          <w:i/>
          <w:spacing w:val="1"/>
          <w:sz w:val="24"/>
          <w:szCs w:val="24"/>
          <w:lang w:eastAsia="fr-FR"/>
        </w:rPr>
        <w:t>u</w:t>
      </w:r>
      <w:r w:rsidRPr="000E48DF">
        <w:rPr>
          <w:rFonts w:ascii="Times New Roman" w:eastAsia="Times New Roman" w:hAnsi="Times New Roman" w:cs="Times New Roman"/>
          <w:b/>
          <w:i/>
          <w:sz w:val="24"/>
          <w:szCs w:val="24"/>
          <w:lang w:eastAsia="fr-FR"/>
        </w:rPr>
        <w:t xml:space="preserve">x à </w:t>
      </w:r>
      <w:r w:rsidRPr="000E48DF">
        <w:rPr>
          <w:rFonts w:ascii="Times New Roman" w:eastAsia="Times New Roman" w:hAnsi="Times New Roman" w:cs="Times New Roman"/>
          <w:b/>
          <w:i/>
          <w:spacing w:val="-1"/>
          <w:sz w:val="24"/>
          <w:szCs w:val="24"/>
          <w:lang w:eastAsia="fr-FR"/>
        </w:rPr>
        <w:t>c</w:t>
      </w:r>
      <w:r w:rsidRPr="000E48DF">
        <w:rPr>
          <w:rFonts w:ascii="Times New Roman" w:eastAsia="Times New Roman" w:hAnsi="Times New Roman" w:cs="Times New Roman"/>
          <w:b/>
          <w:i/>
          <w:sz w:val="24"/>
          <w:szCs w:val="24"/>
          <w:lang w:eastAsia="fr-FR"/>
        </w:rPr>
        <w:t>i</w:t>
      </w:r>
      <w:r w:rsidRPr="000E48DF">
        <w:rPr>
          <w:rFonts w:ascii="Times New Roman" w:eastAsia="Times New Roman" w:hAnsi="Times New Roman" w:cs="Times New Roman"/>
          <w:b/>
          <w:i/>
          <w:spacing w:val="-1"/>
          <w:sz w:val="24"/>
          <w:szCs w:val="24"/>
          <w:lang w:eastAsia="fr-FR"/>
        </w:rPr>
        <w:t>e</w:t>
      </w:r>
      <w:r w:rsidRPr="000E48DF">
        <w:rPr>
          <w:rFonts w:ascii="Times New Roman" w:eastAsia="Times New Roman" w:hAnsi="Times New Roman" w:cs="Times New Roman"/>
          <w:b/>
          <w:i/>
          <w:sz w:val="24"/>
          <w:szCs w:val="24"/>
          <w:lang w:eastAsia="fr-FR"/>
        </w:rPr>
        <w:t>l o</w:t>
      </w:r>
      <w:r w:rsidRPr="000E48DF">
        <w:rPr>
          <w:rFonts w:ascii="Times New Roman" w:eastAsia="Times New Roman" w:hAnsi="Times New Roman" w:cs="Times New Roman"/>
          <w:b/>
          <w:i/>
          <w:spacing w:val="1"/>
          <w:sz w:val="24"/>
          <w:szCs w:val="24"/>
          <w:lang w:eastAsia="fr-FR"/>
        </w:rPr>
        <w:t>u</w:t>
      </w:r>
      <w:r w:rsidRPr="000E48DF">
        <w:rPr>
          <w:rFonts w:ascii="Times New Roman" w:eastAsia="Times New Roman" w:hAnsi="Times New Roman" w:cs="Times New Roman"/>
          <w:b/>
          <w:i/>
          <w:spacing w:val="-1"/>
          <w:sz w:val="24"/>
          <w:szCs w:val="24"/>
          <w:lang w:eastAsia="fr-FR"/>
        </w:rPr>
        <w:t>ve</w:t>
      </w:r>
      <w:r w:rsidRPr="000E48DF">
        <w:rPr>
          <w:rFonts w:ascii="Times New Roman" w:eastAsia="Times New Roman" w:hAnsi="Times New Roman" w:cs="Times New Roman"/>
          <w:b/>
          <w:i/>
          <w:sz w:val="24"/>
          <w:szCs w:val="24"/>
          <w:lang w:eastAsia="fr-FR"/>
        </w:rPr>
        <w:t xml:space="preserve">rt </w:t>
      </w:r>
    </w:p>
    <w:p w14:paraId="39DFA1DF" w14:textId="77777777" w:rsidR="004D5F6C" w:rsidRPr="000E48DF" w:rsidRDefault="004D5F6C" w:rsidP="004D5F6C">
      <w:pPr>
        <w:widowControl/>
        <w:autoSpaceDE/>
        <w:autoSpaceDN/>
        <w:spacing w:before="5" w:line="276" w:lineRule="auto"/>
        <w:ind w:right="9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pour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niv</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S</w:t>
      </w:r>
      <w:r w:rsidRPr="000E48DF">
        <w:rPr>
          <w:rFonts w:ascii="Times New Roman" w:eastAsia="Times New Roman" w:hAnsi="Times New Roman" w:cs="Times New Roman"/>
          <w:spacing w:val="-2"/>
          <w:sz w:val="24"/>
          <w:szCs w:val="24"/>
          <w:lang w:eastAsia="fr-FR"/>
        </w:rPr>
        <w:t>t</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k</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pour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5"/>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utilis</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le 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Ap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è</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 pose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niv</w:t>
      </w:r>
      <w:r w:rsidRPr="000E48DF">
        <w:rPr>
          <w:rFonts w:ascii="Times New Roman" w:eastAsia="Times New Roman" w:hAnsi="Times New Roman" w:cs="Times New Roman"/>
          <w:spacing w:val="-1"/>
          <w:sz w:val="24"/>
          <w:szCs w:val="24"/>
          <w:lang w:eastAsia="fr-FR"/>
        </w:rPr>
        <w:t>ea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7"/>
          <w:sz w:val="24"/>
          <w:szCs w:val="24"/>
          <w:lang w:eastAsia="fr-FR"/>
        </w:rPr>
        <w:t xml:space="preserve"> </w:t>
      </w:r>
      <w:r w:rsidRPr="000E48DF">
        <w:rPr>
          <w:rFonts w:ascii="Times New Roman" w:eastAsia="Times New Roman" w:hAnsi="Times New Roman" w:cs="Times New Roman"/>
          <w:sz w:val="24"/>
          <w:szCs w:val="24"/>
          <w:lang w:eastAsia="fr-FR"/>
        </w:rPr>
        <w:t>sol</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soi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z w:val="24"/>
          <w:szCs w:val="24"/>
          <w:lang w:eastAsia="fr-FR"/>
        </w:rPr>
        <w:t>té</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z w:val="24"/>
          <w:szCs w:val="24"/>
          <w:lang w:eastAsia="fr-FR"/>
        </w:rPr>
        <w:t>pou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0"/>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z w:val="24"/>
          <w:szCs w:val="24"/>
          <w:lang w:eastAsia="fr-FR"/>
        </w:rPr>
        <w:t xml:space="preserve">à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mbl</w:t>
      </w:r>
      <w:r w:rsidRPr="000E48DF">
        <w:rPr>
          <w:rFonts w:ascii="Times New Roman" w:eastAsia="Times New Roman" w:hAnsi="Times New Roman" w:cs="Times New Roman"/>
          <w:spacing w:val="4"/>
          <w:sz w:val="24"/>
          <w:szCs w:val="24"/>
          <w:lang w:eastAsia="fr-FR"/>
        </w:rPr>
        <w:t>a</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3"/>
          <w:sz w:val="24"/>
          <w:szCs w:val="24"/>
          <w:lang w:eastAsia="fr-FR"/>
        </w:rPr>
        <w:t xml:space="preserve">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ond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e de </w:t>
      </w:r>
      <w:r w:rsidRPr="000E48DF">
        <w:rPr>
          <w:rFonts w:ascii="Times New Roman" w:eastAsia="Times New Roman" w:hAnsi="Times New Roman" w:cs="Times New Roman"/>
          <w:spacing w:val="2"/>
          <w:sz w:val="24"/>
          <w:szCs w:val="24"/>
          <w:lang w:eastAsia="fr-FR"/>
        </w:rPr>
        <w:t>4</w:t>
      </w:r>
      <w:r w:rsidRPr="000E48DF">
        <w:rPr>
          <w:rFonts w:ascii="Times New Roman" w:eastAsia="Times New Roman" w:hAnsi="Times New Roman" w:cs="Times New Roman"/>
          <w:sz w:val="24"/>
          <w:szCs w:val="24"/>
          <w:lang w:eastAsia="fr-FR"/>
        </w:rPr>
        <w:t xml:space="preserve">0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m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 à</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ar</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niv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p>
    <w:p w14:paraId="5351AE38" w14:textId="77777777" w:rsidR="004D5F6C" w:rsidRPr="000E48DF" w:rsidRDefault="004D5F6C" w:rsidP="004D5F6C">
      <w:pPr>
        <w:widowControl/>
        <w:autoSpaceDE/>
        <w:autoSpaceDN/>
        <w:spacing w:line="276" w:lineRule="auto"/>
        <w:ind w:right="7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N.B</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pacing w:val="-2"/>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ompte</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rre</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4"/>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omission</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z w:val="24"/>
          <w:szCs w:val="24"/>
          <w:lang w:eastAsia="fr-FR"/>
        </w:rPr>
        <w:t>qui</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sult</w:t>
      </w:r>
      <w:r w:rsidRPr="000E48DF">
        <w:rPr>
          <w:rFonts w:ascii="Times New Roman" w:eastAsia="Times New Roman" w:hAnsi="Times New Roman" w:cs="Times New Roman"/>
          <w:spacing w:val="-1"/>
          <w:sz w:val="24"/>
          <w:szCs w:val="24"/>
          <w:lang w:eastAsia="fr-FR"/>
        </w:rPr>
        <w:t>era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9"/>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ploit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2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di</w:t>
      </w:r>
      <w:r w:rsidRPr="000E48DF">
        <w:rPr>
          <w:rFonts w:ascii="Times New Roman" w:eastAsia="Times New Roman" w:hAnsi="Times New Roman" w:cs="Times New Roman"/>
          <w:spacing w:val="-1"/>
          <w:sz w:val="24"/>
          <w:szCs w:val="24"/>
          <w:lang w:eastAsia="fr-FR"/>
        </w:rPr>
        <w:t>ffére</w:t>
      </w:r>
      <w:r w:rsidRPr="000E48DF">
        <w:rPr>
          <w:rFonts w:ascii="Times New Roman" w:eastAsia="Times New Roman" w:hAnsi="Times New Roman" w:cs="Times New Roman"/>
          <w:sz w:val="24"/>
          <w:szCs w:val="24"/>
          <w:lang w:eastAsia="fr-FR"/>
        </w:rPr>
        <w:t>nts d</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stituti</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s du m</w:t>
      </w:r>
      <w:r w:rsidRPr="000E48DF">
        <w:rPr>
          <w:rFonts w:ascii="Times New Roman" w:eastAsia="Times New Roman" w:hAnsi="Times New Roman" w:cs="Times New Roman"/>
          <w:spacing w:val="-1"/>
          <w:sz w:val="24"/>
          <w:szCs w:val="24"/>
          <w:lang w:eastAsia="fr-FR"/>
        </w:rPr>
        <w:t>arc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liste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 se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situe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7F957BBF" w14:textId="77777777" w:rsidR="004D5F6C" w:rsidRPr="000E48DF" w:rsidRDefault="004D5F6C" w:rsidP="004D5F6C">
      <w:pPr>
        <w:widowControl/>
        <w:autoSpaceDE/>
        <w:autoSpaceDN/>
        <w:spacing w:line="276" w:lineRule="auto"/>
        <w:ind w:right="86"/>
        <w:jc w:val="both"/>
        <w:rPr>
          <w:rFonts w:ascii="Times New Roman" w:eastAsia="Times New Roman" w:hAnsi="Times New Roman" w:cs="Times New Roman"/>
          <w:spacing w:val="1"/>
          <w:sz w:val="24"/>
          <w:szCs w:val="24"/>
          <w:lang w:eastAsia="fr-FR"/>
        </w:rPr>
      </w:pPr>
    </w:p>
    <w:p w14:paraId="24B953B0" w14:textId="77777777" w:rsidR="004D5F6C" w:rsidRPr="000E48DF" w:rsidRDefault="004D5F6C" w:rsidP="004D5F6C">
      <w:pPr>
        <w:widowControl/>
        <w:autoSpaceDE/>
        <w:autoSpaceDN/>
        <w:spacing w:after="240"/>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CHA</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ITRE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VIII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EINTURE</w:t>
      </w:r>
    </w:p>
    <w:p w14:paraId="74CC3FCE"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 xml:space="preserve">ARTICLE </w:t>
      </w:r>
      <w:r w:rsidRPr="000E48DF">
        <w:rPr>
          <w:rFonts w:ascii="Times New Roman" w:eastAsia="Times New Roman" w:hAnsi="Times New Roman" w:cs="Times New Roman"/>
          <w:b/>
          <w:spacing w:val="1"/>
          <w:sz w:val="24"/>
          <w:szCs w:val="24"/>
          <w:lang w:eastAsia="fr-FR"/>
        </w:rPr>
        <w:t xml:space="preserve"> 38</w:t>
      </w:r>
      <w:r w:rsidRPr="000E48DF">
        <w:rPr>
          <w:rFonts w:ascii="Times New Roman" w:eastAsia="Times New Roman" w:hAnsi="Times New Roman" w:cs="Times New Roman"/>
          <w:b/>
          <w:sz w:val="24"/>
          <w:szCs w:val="24"/>
          <w:lang w:eastAsia="fr-FR"/>
        </w:rPr>
        <w:t xml:space="preserve">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ETE</w:t>
      </w:r>
      <w:r w:rsidRPr="000E48DF">
        <w:rPr>
          <w:rFonts w:ascii="Times New Roman" w:eastAsia="Times New Roman" w:hAnsi="Times New Roman" w:cs="Times New Roman"/>
          <w:b/>
          <w:spacing w:val="-3"/>
          <w:sz w:val="24"/>
          <w:szCs w:val="24"/>
          <w:lang w:eastAsia="fr-FR"/>
        </w:rPr>
        <w:t>N</w:t>
      </w:r>
      <w:r w:rsidRPr="000E48DF">
        <w:rPr>
          <w:rFonts w:ascii="Times New Roman" w:eastAsia="Times New Roman" w:hAnsi="Times New Roman" w:cs="Times New Roman"/>
          <w:b/>
          <w:sz w:val="24"/>
          <w:szCs w:val="24"/>
          <w:lang w:eastAsia="fr-FR"/>
        </w:rPr>
        <w:t>DUE ET LI</w:t>
      </w:r>
      <w:r w:rsidRPr="000E48DF">
        <w:rPr>
          <w:rFonts w:ascii="Times New Roman" w:eastAsia="Times New Roman" w:hAnsi="Times New Roman" w:cs="Times New Roman"/>
          <w:b/>
          <w:spacing w:val="-1"/>
          <w:sz w:val="24"/>
          <w:szCs w:val="24"/>
          <w:lang w:eastAsia="fr-FR"/>
        </w:rPr>
        <w:t>M</w:t>
      </w:r>
      <w:r w:rsidRPr="000E48DF">
        <w:rPr>
          <w:rFonts w:ascii="Times New Roman" w:eastAsia="Times New Roman" w:hAnsi="Times New Roman" w:cs="Times New Roman"/>
          <w:b/>
          <w:sz w:val="24"/>
          <w:szCs w:val="24"/>
          <w:lang w:eastAsia="fr-FR"/>
        </w:rPr>
        <w:t>ITE D</w:t>
      </w:r>
      <w:r w:rsidRPr="000E48DF">
        <w:rPr>
          <w:rFonts w:ascii="Times New Roman" w:eastAsia="Times New Roman" w:hAnsi="Times New Roman" w:cs="Times New Roman"/>
          <w:b/>
          <w:spacing w:val="-2"/>
          <w:sz w:val="24"/>
          <w:szCs w:val="24"/>
          <w:lang w:eastAsia="fr-FR"/>
        </w:rPr>
        <w:t>E</w:t>
      </w:r>
      <w:r w:rsidRPr="000E48DF">
        <w:rPr>
          <w:rFonts w:ascii="Times New Roman" w:eastAsia="Times New Roman" w:hAnsi="Times New Roman" w:cs="Times New Roman"/>
          <w:b/>
          <w:sz w:val="24"/>
          <w:szCs w:val="24"/>
          <w:lang w:eastAsia="fr-FR"/>
        </w:rPr>
        <w:t>S</w:t>
      </w:r>
      <w:r w:rsidRPr="000E48DF">
        <w:rPr>
          <w:rFonts w:ascii="Times New Roman" w:eastAsia="Times New Roman" w:hAnsi="Times New Roman" w:cs="Times New Roman"/>
          <w:b/>
          <w:spacing w:val="-2"/>
          <w:sz w:val="24"/>
          <w:szCs w:val="24"/>
          <w:lang w:eastAsia="fr-FR"/>
        </w:rPr>
        <w:t xml:space="preserve"> </w:t>
      </w:r>
      <w:r w:rsidRPr="000E48DF">
        <w:rPr>
          <w:rFonts w:ascii="Times New Roman" w:eastAsia="Times New Roman" w:hAnsi="Times New Roman" w:cs="Times New Roman"/>
          <w:b/>
          <w:sz w:val="24"/>
          <w:szCs w:val="24"/>
          <w:lang w:eastAsia="fr-FR"/>
        </w:rPr>
        <w:t>TRAVAUX DE</w:t>
      </w:r>
      <w:r w:rsidRPr="000E48DF">
        <w:rPr>
          <w:rFonts w:ascii="Times New Roman" w:eastAsia="Times New Roman" w:hAnsi="Times New Roman" w:cs="Times New Roman"/>
          <w:b/>
          <w:spacing w:val="3"/>
          <w:sz w:val="24"/>
          <w:szCs w:val="24"/>
          <w:lang w:eastAsia="fr-FR"/>
        </w:rPr>
        <w:t xml:space="preserv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EIN</w:t>
      </w:r>
      <w:r w:rsidRPr="000E48DF">
        <w:rPr>
          <w:rFonts w:ascii="Times New Roman" w:eastAsia="Times New Roman" w:hAnsi="Times New Roman" w:cs="Times New Roman"/>
          <w:b/>
          <w:spacing w:val="3"/>
          <w:sz w:val="24"/>
          <w:szCs w:val="24"/>
          <w:lang w:eastAsia="fr-FR"/>
        </w:rPr>
        <w:t>T</w:t>
      </w:r>
      <w:r w:rsidRPr="000E48DF">
        <w:rPr>
          <w:rFonts w:ascii="Times New Roman" w:eastAsia="Times New Roman" w:hAnsi="Times New Roman" w:cs="Times New Roman"/>
          <w:b/>
          <w:sz w:val="24"/>
          <w:szCs w:val="24"/>
          <w:lang w:eastAsia="fr-FR"/>
        </w:rPr>
        <w:t>URE</w:t>
      </w:r>
    </w:p>
    <w:p w14:paraId="5AB8BCDE" w14:textId="77777777" w:rsidR="004D5F6C" w:rsidRPr="000E48DF" w:rsidRDefault="004D5F6C" w:rsidP="004D5F6C">
      <w:pPr>
        <w:widowControl/>
        <w:autoSpaceDE/>
        <w:autoSpaceDN/>
        <w:spacing w:line="260" w:lineRule="exact"/>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du 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pit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w:t>
      </w:r>
    </w:p>
    <w:p w14:paraId="7C327460"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nduits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p>
    <w:p w14:paraId="36A77E03"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lastRenderedPageBreak/>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nduits int</w:t>
      </w:r>
      <w:r w:rsidRPr="000E48DF">
        <w:rPr>
          <w:rFonts w:ascii="Times New Roman" w:eastAsia="Times New Roman" w:hAnsi="Times New Roman" w:cs="Times New Roman"/>
          <w:spacing w:val="-1"/>
          <w:sz w:val="24"/>
          <w:szCs w:val="24"/>
          <w:lang w:eastAsia="fr-FR"/>
        </w:rPr>
        <w:t>ér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p>
    <w:p w14:paraId="529A0BBC" w14:textId="77777777" w:rsidR="004D5F6C" w:rsidRPr="000E48DF" w:rsidRDefault="004D5F6C" w:rsidP="004D5F6C">
      <w:pPr>
        <w:widowControl/>
        <w:autoSpaceDE/>
        <w:autoSpaceDN/>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af</w:t>
      </w:r>
      <w:r w:rsidRPr="000E48DF">
        <w:rPr>
          <w:rFonts w:ascii="Times New Roman" w:eastAsia="Times New Roman" w:hAnsi="Times New Roman" w:cs="Times New Roman"/>
          <w:sz w:val="24"/>
          <w:szCs w:val="24"/>
          <w:lang w:eastAsia="fr-FR"/>
        </w:rPr>
        <w:t>onds</w:t>
      </w:r>
    </w:p>
    <w:p w14:paraId="7AC1128B" w14:textId="77777777" w:rsidR="004D5F6C" w:rsidRPr="000E48DF" w:rsidRDefault="004D5F6C" w:rsidP="004D5F6C">
      <w:pPr>
        <w:widowControl/>
        <w:autoSpaceDE/>
        <w:autoSpaceDN/>
        <w:spacing w:before="1" w:line="280" w:lineRule="exact"/>
        <w:jc w:val="both"/>
        <w:rPr>
          <w:rFonts w:ascii="Times New Roman" w:eastAsia="Times New Roman" w:hAnsi="Times New Roman" w:cs="Times New Roman"/>
          <w:sz w:val="28"/>
          <w:szCs w:val="28"/>
          <w:lang w:eastAsia="fr-FR"/>
        </w:rPr>
      </w:pPr>
    </w:p>
    <w:p w14:paraId="5BF16A3C"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ARTICLE</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39 -</w:t>
      </w:r>
      <w:r w:rsidRPr="000E48DF">
        <w:rPr>
          <w:rFonts w:ascii="Times New Roman" w:eastAsia="Times New Roman" w:hAnsi="Times New Roman" w:cs="Times New Roman"/>
          <w:b/>
          <w:spacing w:val="-1"/>
          <w:sz w:val="24"/>
          <w:szCs w:val="24"/>
          <w:lang w:eastAsia="fr-FR"/>
        </w:rPr>
        <w:t xml:space="preserve"> M</w:t>
      </w:r>
      <w:r w:rsidRPr="000E48DF">
        <w:rPr>
          <w:rFonts w:ascii="Times New Roman" w:eastAsia="Times New Roman" w:hAnsi="Times New Roman" w:cs="Times New Roman"/>
          <w:b/>
          <w:sz w:val="24"/>
          <w:szCs w:val="24"/>
          <w:lang w:eastAsia="fr-FR"/>
        </w:rPr>
        <w:t>I</w:t>
      </w:r>
      <w:r w:rsidRPr="000E48DF">
        <w:rPr>
          <w:rFonts w:ascii="Times New Roman" w:eastAsia="Times New Roman" w:hAnsi="Times New Roman" w:cs="Times New Roman"/>
          <w:b/>
          <w:spacing w:val="1"/>
          <w:sz w:val="24"/>
          <w:szCs w:val="24"/>
          <w:lang w:eastAsia="fr-FR"/>
        </w:rPr>
        <w:t>S</w:t>
      </w:r>
      <w:r w:rsidRPr="000E48DF">
        <w:rPr>
          <w:rFonts w:ascii="Times New Roman" w:eastAsia="Times New Roman" w:hAnsi="Times New Roman" w:cs="Times New Roman"/>
          <w:b/>
          <w:sz w:val="24"/>
          <w:szCs w:val="24"/>
          <w:lang w:eastAsia="fr-FR"/>
        </w:rPr>
        <w:t xml:space="preserve">E </w:t>
      </w:r>
      <w:r w:rsidRPr="000E48DF">
        <w:rPr>
          <w:rFonts w:ascii="Times New Roman" w:eastAsia="Times New Roman" w:hAnsi="Times New Roman" w:cs="Times New Roman"/>
          <w:b/>
          <w:spacing w:val="-2"/>
          <w:sz w:val="24"/>
          <w:szCs w:val="24"/>
          <w:lang w:eastAsia="fr-FR"/>
        </w:rPr>
        <w:t>E</w:t>
      </w:r>
      <w:r w:rsidRPr="000E48DF">
        <w:rPr>
          <w:rFonts w:ascii="Times New Roman" w:eastAsia="Times New Roman" w:hAnsi="Times New Roman" w:cs="Times New Roman"/>
          <w:b/>
          <w:sz w:val="24"/>
          <w:szCs w:val="24"/>
          <w:lang w:eastAsia="fr-FR"/>
        </w:rPr>
        <w:t>N OEUVRE DES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R</w:t>
      </w:r>
      <w:r w:rsidRPr="000E48DF">
        <w:rPr>
          <w:rFonts w:ascii="Times New Roman" w:eastAsia="Times New Roman" w:hAnsi="Times New Roman" w:cs="Times New Roman"/>
          <w:b/>
          <w:spacing w:val="3"/>
          <w:sz w:val="24"/>
          <w:szCs w:val="24"/>
          <w:lang w:eastAsia="fr-FR"/>
        </w:rPr>
        <w:t>O</w:t>
      </w:r>
      <w:r w:rsidRPr="000E48DF">
        <w:rPr>
          <w:rFonts w:ascii="Times New Roman" w:eastAsia="Times New Roman" w:hAnsi="Times New Roman" w:cs="Times New Roman"/>
          <w:b/>
          <w:sz w:val="24"/>
          <w:szCs w:val="24"/>
          <w:lang w:eastAsia="fr-FR"/>
        </w:rPr>
        <w:t>DUITS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 xml:space="preserve">DE </w:t>
      </w:r>
      <w:r w:rsidRPr="000E48DF">
        <w:rPr>
          <w:rFonts w:ascii="Times New Roman" w:eastAsia="Times New Roman" w:hAnsi="Times New Roman" w:cs="Times New Roman"/>
          <w:b/>
          <w:spacing w:val="-3"/>
          <w:sz w:val="24"/>
          <w:szCs w:val="24"/>
          <w:lang w:eastAsia="fr-FR"/>
        </w:rPr>
        <w:t>P</w:t>
      </w:r>
      <w:r w:rsidRPr="000E48DF">
        <w:rPr>
          <w:rFonts w:ascii="Times New Roman" w:eastAsia="Times New Roman" w:hAnsi="Times New Roman" w:cs="Times New Roman"/>
          <w:b/>
          <w:sz w:val="24"/>
          <w:szCs w:val="24"/>
          <w:lang w:eastAsia="fr-FR"/>
        </w:rPr>
        <w:t>EINTURE</w:t>
      </w:r>
    </w:p>
    <w:p w14:paraId="578576DB"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39.1 -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CONDITIONS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D'EXECUTION</w:t>
      </w:r>
    </w:p>
    <w:p w14:paraId="362DA173"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 xml:space="preserve">Conditions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mbi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0F979637" w14:textId="77777777" w:rsidR="004D5F6C" w:rsidRPr="000E48DF" w:rsidRDefault="004D5F6C" w:rsidP="004D5F6C">
      <w:pPr>
        <w:widowControl/>
        <w:autoSpaceDE/>
        <w:autoSpaceDN/>
        <w:spacing w:line="276" w:lineRule="auto"/>
        <w:ind w:left="113" w:right="8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nduits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onditions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mbi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3"/>
          <w:sz w:val="24"/>
          <w:szCs w:val="24"/>
          <w:lang w:eastAsia="fr-FR"/>
        </w:rPr>
        <w:t>e</w:t>
      </w:r>
      <w:r w:rsidRPr="000E48DF">
        <w:rPr>
          <w:rFonts w:ascii="Times New Roman" w:eastAsia="Times New Roman" w:hAnsi="Times New Roman" w:cs="Times New Roman"/>
          <w:sz w:val="24"/>
          <w:szCs w:val="24"/>
          <w:lang w:eastAsia="fr-FR"/>
        </w:rPr>
        <w:t>quis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(noti</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6"/>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hniqu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w:t>
      </w:r>
    </w:p>
    <w:p w14:paraId="456A82DD"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Cont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cc</w:t>
      </w:r>
      <w:r w:rsidRPr="000E48DF">
        <w:rPr>
          <w:rFonts w:ascii="Times New Roman" w:eastAsia="Times New Roman" w:hAnsi="Times New Roman" w:cs="Times New Roman"/>
          <w:sz w:val="24"/>
          <w:szCs w:val="24"/>
          <w:lang w:eastAsia="fr-FR"/>
        </w:rPr>
        <w:t>ité</w:t>
      </w:r>
    </w:p>
    <w:p w14:paraId="222B2BAF" w14:textId="77777777" w:rsidR="004D5F6C" w:rsidRPr="000E48DF" w:rsidRDefault="004D5F6C" w:rsidP="004D5F6C">
      <w:pPr>
        <w:widowControl/>
        <w:autoSpaceDE/>
        <w:autoSpaceDN/>
        <w:spacing w:line="276" w:lineRule="auto"/>
        <w:ind w:left="113" w:right="7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S</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nduits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z w:val="24"/>
          <w:szCs w:val="24"/>
          <w:lang w:eastAsia="fr-FR"/>
        </w:rPr>
        <w:t>ne</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oiv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0"/>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ppliqu</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1"/>
          <w:sz w:val="24"/>
          <w:szCs w:val="24"/>
          <w:lang w:eastAsia="fr-FR"/>
        </w:rPr>
        <w:t xml:space="preserve"> </w:t>
      </w:r>
      <w:r w:rsidRPr="000E48DF">
        <w:rPr>
          <w:rFonts w:ascii="Times New Roman" w:eastAsia="Times New Roman" w:hAnsi="Times New Roman" w:cs="Times New Roman"/>
          <w:spacing w:val="2"/>
          <w:sz w:val="24"/>
          <w:szCs w:val="24"/>
          <w:lang w:eastAsia="fr-FR"/>
        </w:rPr>
        <w:t>q</w:t>
      </w:r>
      <w:r w:rsidRPr="000E48DF">
        <w:rPr>
          <w:rFonts w:ascii="Times New Roman" w:eastAsia="Times New Roman" w:hAnsi="Times New Roman" w:cs="Times New Roman"/>
          <w:sz w:val="24"/>
          <w:szCs w:val="24"/>
          <w:lang w:eastAsia="fr-FR"/>
        </w:rPr>
        <w:t>ue lo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sque le subj</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tile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nte un</w:t>
      </w:r>
      <w:r w:rsidRPr="000E48DF">
        <w:rPr>
          <w:rFonts w:ascii="Times New Roman" w:eastAsia="Times New Roman" w:hAnsi="Times New Roman" w:cs="Times New Roman"/>
          <w:spacing w:val="1"/>
          <w:sz w:val="24"/>
          <w:szCs w:val="24"/>
          <w:lang w:eastAsia="fr-FR"/>
        </w:rPr>
        <w:t xml:space="preserve"> P</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à</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8,</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 qui</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 un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ôle </w:t>
      </w:r>
      <w:r w:rsidRPr="000E48DF">
        <w:rPr>
          <w:rFonts w:ascii="Times New Roman" w:eastAsia="Times New Roman" w:hAnsi="Times New Roman" w:cs="Times New Roman"/>
          <w:spacing w:val="5"/>
          <w:sz w:val="24"/>
          <w:szCs w:val="24"/>
          <w:lang w:eastAsia="fr-FR"/>
        </w:rPr>
        <w:t>s</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st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En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 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humidit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le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nning</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impos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ur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8"/>
          <w:sz w:val="24"/>
          <w:szCs w:val="24"/>
          <w:lang w:eastAsia="fr-FR"/>
        </w:rPr>
        <w:t>l</w:t>
      </w:r>
      <w:r w:rsidRPr="000E48DF">
        <w:rPr>
          <w:rFonts w:ascii="Times New Roman" w:eastAsia="Times New Roman" w:hAnsi="Times New Roman" w:cs="Times New Roman"/>
          <w:sz w:val="24"/>
          <w:szCs w:val="24"/>
          <w:lang w:eastAsia="fr-FR"/>
        </w:rPr>
        <w: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une imp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ssion sp</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5"/>
          <w:sz w:val="24"/>
          <w:szCs w:val="24"/>
          <w:lang w:eastAsia="fr-FR"/>
        </w:rPr>
        <w:t>h</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sol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subj</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us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6D37926B" w14:textId="77777777" w:rsidR="004D5F6C" w:rsidRPr="000E48DF" w:rsidRDefault="004D5F6C" w:rsidP="004D5F6C">
      <w:pPr>
        <w:widowControl/>
        <w:autoSpaceDE/>
        <w:autoSpaceDN/>
        <w:spacing w:line="276" w:lineRule="auto"/>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tions</w:t>
      </w:r>
    </w:p>
    <w:p w14:paraId="07F8F568" w14:textId="77777777" w:rsidR="004D5F6C" w:rsidRPr="000E48DF" w:rsidRDefault="004D5F6C" w:rsidP="004D5F6C">
      <w:pPr>
        <w:widowControl/>
        <w:autoSpaceDE/>
        <w:autoSpaceDN/>
        <w:spacing w:line="276" w:lineRule="auto"/>
        <w:ind w:left="113" w:right="309"/>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doit la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tion n</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 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ge</w:t>
      </w:r>
      <w:r w:rsidRPr="000E48DF">
        <w:rPr>
          <w:rFonts w:ascii="Times New Roman" w:eastAsia="Times New Roman" w:hAnsi="Times New Roman" w:cs="Times New Roman"/>
          <w:spacing w:val="-1"/>
          <w:sz w:val="24"/>
          <w:szCs w:val="24"/>
          <w:lang w:eastAsia="fr-FR"/>
        </w:rPr>
        <w:t xml:space="preserve"> 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 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w:t>
      </w:r>
    </w:p>
    <w:p w14:paraId="74EB44DC" w14:textId="77777777" w:rsidR="004D5F6C" w:rsidRPr="000E48DF" w:rsidRDefault="004D5F6C" w:rsidP="004D5F6C">
      <w:pPr>
        <w:widowControl/>
        <w:autoSpaceDE/>
        <w:autoSpaceDN/>
        <w:spacing w:after="240" w:line="276" w:lineRule="auto"/>
        <w:ind w:left="113" w:right="75"/>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nu</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nir</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z w:val="24"/>
          <w:szCs w:val="24"/>
          <w:lang w:eastAsia="fr-FR"/>
        </w:rPr>
        <w:t>poussi</w:t>
      </w:r>
      <w:r w:rsidRPr="000E48DF">
        <w:rPr>
          <w:rFonts w:ascii="Times New Roman" w:eastAsia="Times New Roman" w:hAnsi="Times New Roman" w:cs="Times New Roman"/>
          <w:spacing w:val="-1"/>
          <w:sz w:val="24"/>
          <w:szCs w:val="24"/>
          <w:lang w:eastAsia="fr-FR"/>
        </w:rPr>
        <w:t>èr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4"/>
          <w:sz w:val="24"/>
          <w:szCs w:val="24"/>
          <w:lang w:eastAsia="fr-FR"/>
        </w:rPr>
        <w:t>a</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sols).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Au</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46"/>
          <w:sz w:val="24"/>
          <w:szCs w:val="24"/>
          <w:lang w:eastAsia="fr-FR"/>
        </w:rPr>
        <w:t xml:space="preserve"> </w:t>
      </w:r>
      <w:r w:rsidRPr="000E48DF">
        <w:rPr>
          <w:rFonts w:ascii="Times New Roman" w:eastAsia="Times New Roman" w:hAnsi="Times New Roman" w:cs="Times New Roman"/>
          <w:sz w:val="24"/>
          <w:szCs w:val="24"/>
          <w:lang w:eastAsia="fr-FR"/>
        </w:rPr>
        <w:t>à 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de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cé</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5"/>
          <w:sz w:val="24"/>
          <w:szCs w:val="24"/>
          <w:lang w:eastAsia="fr-FR"/>
        </w:rPr>
        <w:t>o</w:t>
      </w:r>
      <w:r w:rsidRPr="000E48DF">
        <w:rPr>
          <w:rFonts w:ascii="Times New Roman" w:eastAsia="Times New Roman" w:hAnsi="Times New Roman" w:cs="Times New Roman"/>
          <w:spacing w:val="-5"/>
          <w:sz w:val="24"/>
          <w:szCs w:val="24"/>
          <w:lang w:eastAsia="fr-FR"/>
        </w:rPr>
        <w:t>y</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lo</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 xml:space="preserve">pour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disp</w:t>
      </w:r>
      <w:r w:rsidRPr="000E48DF">
        <w:rPr>
          <w:rFonts w:ascii="Times New Roman" w:eastAsia="Times New Roman" w:hAnsi="Times New Roman" w:cs="Times New Roman"/>
          <w:spacing w:val="-1"/>
          <w:sz w:val="24"/>
          <w:szCs w:val="24"/>
          <w:lang w:eastAsia="fr-FR"/>
        </w:rPr>
        <w:t>ara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2"/>
          <w:sz w:val="24"/>
          <w:szCs w:val="24"/>
          <w:lang w:eastAsia="fr-FR"/>
        </w:rPr>
        <w:t>i</w:t>
      </w:r>
      <w:r w:rsidRPr="000E48DF">
        <w:rPr>
          <w:rFonts w:ascii="Times New Roman" w:eastAsia="Times New Roman" w:hAnsi="Times New Roman" w:cs="Times New Roman"/>
          <w:sz w:val="24"/>
          <w:szCs w:val="24"/>
          <w:lang w:eastAsia="fr-FR"/>
        </w:rPr>
        <w:t>t ou 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tous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00BDA0F7" w14:textId="77777777" w:rsidR="004D5F6C" w:rsidRPr="000E48DF" w:rsidRDefault="004D5F6C" w:rsidP="004D5F6C">
      <w:pPr>
        <w:widowControl/>
        <w:autoSpaceDE/>
        <w:autoSpaceDN/>
        <w:spacing w:before="5" w:after="240"/>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39.2 -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ECHANTILLONNA</w:t>
      </w:r>
      <w:r w:rsidRPr="000E48DF">
        <w:rPr>
          <w:rFonts w:ascii="Times New Roman" w:eastAsia="Times New Roman" w:hAnsi="Times New Roman" w:cs="Times New Roman"/>
          <w:b/>
          <w:spacing w:val="-2"/>
          <w:sz w:val="24"/>
          <w:szCs w:val="24"/>
          <w:lang w:eastAsia="fr-FR"/>
        </w:rPr>
        <w:t>G</w:t>
      </w:r>
      <w:r w:rsidRPr="000E48DF">
        <w:rPr>
          <w:rFonts w:ascii="Times New Roman" w:eastAsia="Times New Roman" w:hAnsi="Times New Roman" w:cs="Times New Roman"/>
          <w:b/>
          <w:sz w:val="24"/>
          <w:szCs w:val="24"/>
          <w:lang w:eastAsia="fr-FR"/>
        </w:rPr>
        <w:t>E ET COLORIS</w:t>
      </w:r>
    </w:p>
    <w:p w14:paraId="05D4CCB8" w14:textId="77777777" w:rsidR="004D5F6C" w:rsidRPr="000E48DF" w:rsidRDefault="004D5F6C" w:rsidP="004D5F6C">
      <w:pPr>
        <w:widowControl/>
        <w:autoSpaceDE/>
        <w:autoSpaceDN/>
        <w:spacing w:line="276" w:lineRule="auto"/>
        <w:ind w:left="113" w:right="87"/>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pacing w:val="-1"/>
          <w:sz w:val="24"/>
          <w:szCs w:val="24"/>
          <w:lang w:eastAsia="fr-FR"/>
        </w:rPr>
        <w:t>ef</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1"/>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z w:val="24"/>
          <w:szCs w:val="24"/>
          <w:lang w:eastAsia="fr-FR"/>
        </w:rPr>
        <w:t>ions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qui</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0"/>
          <w:sz w:val="24"/>
          <w:szCs w:val="24"/>
          <w:lang w:eastAsia="fr-FR"/>
        </w:rPr>
        <w:t xml:space="preserve">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po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9"/>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p>
    <w:p w14:paraId="4FBE7008" w14:textId="77777777" w:rsidR="004D5F6C" w:rsidRPr="000E48DF" w:rsidRDefault="004D5F6C" w:rsidP="004D5F6C">
      <w:pPr>
        <w:widowControl/>
        <w:autoSpaceDE/>
        <w:autoSpaceDN/>
        <w:spacing w:line="276" w:lineRule="auto"/>
        <w:ind w:left="113" w:right="8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olo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is </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nu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 xml:space="preserve">inition </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 xml:space="preserve">ur </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u </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 xml:space="preserve">point </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3"/>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mod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 xml:space="preserve">tion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rre</w:t>
      </w:r>
      <w:r w:rsidRPr="000E48DF">
        <w:rPr>
          <w:rFonts w:ascii="Times New Roman" w:eastAsia="Times New Roman" w:hAnsi="Times New Roman" w:cs="Times New Roman"/>
          <w:sz w:val="24"/>
          <w:szCs w:val="24"/>
          <w:lang w:eastAsia="fr-FR"/>
        </w:rPr>
        <w:t>spon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57DCC94A" w14:textId="77777777" w:rsidR="004D5F6C" w:rsidRPr="000E48DF" w:rsidRDefault="004D5F6C" w:rsidP="004D5F6C">
      <w:pPr>
        <w:widowControl/>
        <w:autoSpaceDE/>
        <w:autoSpaceDN/>
        <w:spacing w:after="240" w:line="276" w:lineRule="auto"/>
        <w:ind w:left="113" w:right="72"/>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Au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un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ne 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que la su</w:t>
      </w:r>
      <w:r w:rsidRPr="000E48DF">
        <w:rPr>
          <w:rFonts w:ascii="Times New Roman" w:eastAsia="Times New Roman" w:hAnsi="Times New Roman" w:cs="Times New Roman"/>
          <w:spacing w:val="-1"/>
          <w:sz w:val="24"/>
          <w:szCs w:val="24"/>
          <w:lang w:eastAsia="fr-FR"/>
        </w:rPr>
        <w:t>rfa</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 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moin</w:t>
      </w:r>
      <w:r w:rsidRPr="000E48DF">
        <w:rPr>
          <w:rFonts w:ascii="Times New Roman" w:eastAsia="Times New Roman" w:hAnsi="Times New Roman" w:cs="Times New Roman"/>
          <w:spacing w:val="7"/>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rre</w:t>
      </w:r>
      <w:r w:rsidRPr="000E48DF">
        <w:rPr>
          <w:rFonts w:ascii="Times New Roman" w:eastAsia="Times New Roman" w:hAnsi="Times New Roman" w:cs="Times New Roman"/>
          <w:sz w:val="24"/>
          <w:szCs w:val="24"/>
          <w:lang w:eastAsia="fr-FR"/>
        </w:rPr>
        <w:t>spon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nte ne soit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e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la Mission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 doit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ix</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e 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mploi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 viv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 pu</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 xml:space="preserve">s qui </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 xml:space="preserve">ont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pacing w:val="-6"/>
          <w:sz w:val="24"/>
          <w:szCs w:val="24"/>
          <w:lang w:eastAsia="fr-FR"/>
        </w:rPr>
        <w:t>I</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 xml:space="preserve">doit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 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suj</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tions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pour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mpiss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ge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z w:val="24"/>
          <w:szCs w:val="24"/>
          <w:lang w:eastAsia="fr-FR"/>
        </w:rPr>
        <w:t>e de tons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qui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ê</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ée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la Mission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p>
    <w:p w14:paraId="4C23096D" w14:textId="77777777" w:rsidR="004D5F6C" w:rsidRPr="000E48DF" w:rsidRDefault="004D5F6C" w:rsidP="004D5F6C">
      <w:pPr>
        <w:widowControl/>
        <w:autoSpaceDE/>
        <w:autoSpaceDN/>
        <w:spacing w:before="62"/>
        <w:ind w:left="113"/>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b/>
          <w:sz w:val="24"/>
          <w:szCs w:val="24"/>
          <w:lang w:eastAsia="fr-FR"/>
        </w:rPr>
        <w:t>39.3  -</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EXECUTION DES</w:t>
      </w:r>
      <w:r w:rsidRPr="000E48DF">
        <w:rPr>
          <w:rFonts w:ascii="Times New Roman" w:eastAsia="Times New Roman" w:hAnsi="Times New Roman" w:cs="Times New Roman"/>
          <w:b/>
          <w:spacing w:val="1"/>
          <w:sz w:val="24"/>
          <w:szCs w:val="24"/>
          <w:lang w:eastAsia="fr-FR"/>
        </w:rPr>
        <w:t xml:space="preserve"> </w:t>
      </w:r>
      <w:r w:rsidRPr="000E48DF">
        <w:rPr>
          <w:rFonts w:ascii="Times New Roman" w:eastAsia="Times New Roman" w:hAnsi="Times New Roman" w:cs="Times New Roman"/>
          <w:b/>
          <w:sz w:val="24"/>
          <w:szCs w:val="24"/>
          <w:lang w:eastAsia="fr-FR"/>
        </w:rPr>
        <w:t>TRAVAUX</w:t>
      </w:r>
    </w:p>
    <w:p w14:paraId="772D89DD" w14:textId="77777777" w:rsidR="004D5F6C" w:rsidRPr="000E48DF" w:rsidRDefault="004D5F6C" w:rsidP="004D5F6C">
      <w:pPr>
        <w:widowControl/>
        <w:autoSpaceDE/>
        <w:autoSpaceDN/>
        <w:spacing w:line="276" w:lineRule="auto"/>
        <w:ind w:left="113" w:right="86"/>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iptions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ré</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hi</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doute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la t</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minolo</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 xml:space="preserve">ie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cer</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op</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tions,</w:t>
      </w:r>
      <w:r w:rsidRPr="000E48DF">
        <w:rPr>
          <w:rFonts w:ascii="Times New Roman" w:eastAsia="Times New Roman" w:hAnsi="Times New Roman" w:cs="Times New Roman"/>
          <w:spacing w:val="5"/>
          <w:sz w:val="24"/>
          <w:szCs w:val="24"/>
          <w:lang w:eastAsia="fr-FR"/>
        </w:rPr>
        <w:t xml:space="preserve"> </w:t>
      </w:r>
      <w:r w:rsidRPr="000E48DF">
        <w:rPr>
          <w:rFonts w:ascii="Times New Roman" w:eastAsia="Times New Roman" w:hAnsi="Times New Roman" w:cs="Times New Roman"/>
          <w:sz w:val="24"/>
          <w:szCs w:val="24"/>
          <w:lang w:eastAsia="fr-FR"/>
        </w:rPr>
        <w:t>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fé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D.T.U.</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59.</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onvi</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la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pou</w:t>
      </w:r>
      <w:r w:rsidRPr="000E48DF">
        <w:rPr>
          <w:rFonts w:ascii="Times New Roman" w:eastAsia="Times New Roman" w:hAnsi="Times New Roman" w:cs="Times New Roman"/>
          <w:spacing w:val="-1"/>
          <w:sz w:val="24"/>
          <w:szCs w:val="24"/>
          <w:lang w:eastAsia="fr-FR"/>
        </w:rPr>
        <w:t>rce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dilu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du</w:t>
      </w:r>
      <w:r w:rsidRPr="000E48DF">
        <w:rPr>
          <w:rFonts w:ascii="Times New Roman" w:eastAsia="Times New Roman" w:hAnsi="Times New Roman" w:cs="Times New Roman"/>
          <w:spacing w:val="-1"/>
          <w:sz w:val="24"/>
          <w:szCs w:val="24"/>
          <w:lang w:eastAsia="fr-FR"/>
        </w:rPr>
        <w:t>rc</w:t>
      </w:r>
      <w:r w:rsidRPr="000E48DF">
        <w:rPr>
          <w:rFonts w:ascii="Times New Roman" w:eastAsia="Times New Roman" w:hAnsi="Times New Roman" w:cs="Times New Roman"/>
          <w:sz w:val="24"/>
          <w:szCs w:val="24"/>
          <w:lang w:eastAsia="fr-FR"/>
        </w:rPr>
        <w:t>iss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de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olo</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r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nts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 xml:space="preserve">pour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z w:val="24"/>
          <w:szCs w:val="24"/>
          <w:lang w:eastAsia="fr-FR"/>
        </w:rPr>
        <w:t>e 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oduit, 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lon sa</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stin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p>
    <w:p w14:paraId="290ED960" w14:textId="77777777" w:rsidR="004D5F6C" w:rsidRPr="000E48DF" w:rsidRDefault="004D5F6C" w:rsidP="004D5F6C">
      <w:pPr>
        <w:widowControl/>
        <w:autoSpaceDE/>
        <w:autoSpaceDN/>
        <w:spacing w:line="276" w:lineRule="auto"/>
        <w:ind w:left="113" w:right="7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tous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3"/>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ara</w:t>
      </w:r>
      <w:r w:rsidRPr="000E48DF">
        <w:rPr>
          <w:rFonts w:ascii="Times New Roman" w:eastAsia="Times New Roman" w:hAnsi="Times New Roman" w:cs="Times New Roman"/>
          <w:sz w:val="24"/>
          <w:szCs w:val="24"/>
          <w:lang w:eastAsia="fr-FR"/>
        </w:rPr>
        <w:t>toi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pon</w:t>
      </w:r>
      <w:r w:rsidRPr="000E48DF">
        <w:rPr>
          <w:rFonts w:ascii="Times New Roman" w:eastAsia="Times New Roman" w:hAnsi="Times New Roman" w:cs="Times New Roman"/>
          <w:spacing w:val="1"/>
          <w:sz w:val="24"/>
          <w:szCs w:val="24"/>
          <w:lang w:eastAsia="fr-FR"/>
        </w:rPr>
        <w:t>ça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bou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qui</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éce</w:t>
      </w:r>
      <w:r w:rsidRPr="000E48DF">
        <w:rPr>
          <w:rFonts w:ascii="Times New Roman" w:eastAsia="Times New Roman" w:hAnsi="Times New Roman" w:cs="Times New Roman"/>
          <w:sz w:val="24"/>
          <w:szCs w:val="24"/>
          <w:lang w:eastAsia="fr-FR"/>
        </w:rPr>
        <w:t>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 pour obt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nir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f</w:t>
      </w:r>
      <w:r w:rsidRPr="000E48DF">
        <w:rPr>
          <w:rFonts w:ascii="Times New Roman" w:eastAsia="Times New Roman" w:hAnsi="Times New Roman" w:cs="Times New Roman"/>
          <w:sz w:val="24"/>
          <w:szCs w:val="24"/>
          <w:lang w:eastAsia="fr-FR"/>
        </w:rPr>
        <w:t xml:space="preserve">initions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bl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n </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ppo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c</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la n</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lo</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w:t>
      </w:r>
    </w:p>
    <w:p w14:paraId="39B5F58B" w14:textId="77777777" w:rsidR="004D5F6C" w:rsidRPr="000E48DF" w:rsidRDefault="004D5F6C" w:rsidP="004D5F6C">
      <w:pPr>
        <w:widowControl/>
        <w:autoSpaceDE/>
        <w:autoSpaceDN/>
        <w:spacing w:line="276" w:lineRule="auto"/>
        <w:ind w:left="113" w:right="71"/>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op</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tions</w:t>
      </w:r>
      <w:r w:rsidRPr="000E48DF">
        <w:rPr>
          <w:rFonts w:ascii="Times New Roman" w:eastAsia="Times New Roman" w:hAnsi="Times New Roman" w:cs="Times New Roman"/>
          <w:spacing w:val="1"/>
          <w:sz w:val="24"/>
          <w:szCs w:val="24"/>
          <w:lang w:eastAsia="fr-FR"/>
        </w:rPr>
        <w:t xml:space="preserve"> ac</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ssoi</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que 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ç</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bou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2"/>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dh</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siv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9"/>
          <w:sz w:val="24"/>
          <w:szCs w:val="24"/>
          <w:lang w:eastAsia="fr-FR"/>
        </w:rPr>
        <w:t>s</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sti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1"/>
          <w:sz w:val="24"/>
          <w:szCs w:val="24"/>
          <w:lang w:eastAsia="fr-FR"/>
        </w:rPr>
        <w:t>rec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mpiss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sont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impli</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omp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onditions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arc</w:t>
      </w:r>
      <w:r w:rsidRPr="000E48DF">
        <w:rPr>
          <w:rFonts w:ascii="Times New Roman" w:eastAsia="Times New Roman" w:hAnsi="Times New Roman" w:cs="Times New Roman"/>
          <w:sz w:val="24"/>
          <w:szCs w:val="24"/>
          <w:lang w:eastAsia="fr-FR"/>
        </w:rPr>
        <w:t>hé</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e pou</w:t>
      </w:r>
      <w:r w:rsidRPr="000E48DF">
        <w:rPr>
          <w:rFonts w:ascii="Times New Roman" w:eastAsia="Times New Roman" w:hAnsi="Times New Roman" w:cs="Times New Roman"/>
          <w:spacing w:val="-1"/>
          <w:sz w:val="24"/>
          <w:szCs w:val="24"/>
          <w:lang w:eastAsia="fr-FR"/>
        </w:rPr>
        <w:t>rr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obj</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t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 xml:space="preserve">une </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z w:val="24"/>
          <w:szCs w:val="24"/>
          <w:lang w:eastAsia="fr-FR"/>
        </w:rPr>
        <w:t>plu</w:t>
      </w:r>
      <w:r w:rsidRPr="000E48DF">
        <w:rPr>
          <w:rFonts w:ascii="Times New Roman" w:eastAsia="Times New Roman" w:hAnsi="Times New Roman" w:cs="Times New Roman"/>
          <w:spacing w:val="2"/>
          <w:sz w:val="24"/>
          <w:szCs w:val="24"/>
          <w:lang w:eastAsia="fr-FR"/>
        </w:rPr>
        <w:t>s</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pacing w:val="2"/>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  </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ppli</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 xml:space="preserve">tion   à </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 xml:space="preserve">a </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z w:val="24"/>
          <w:szCs w:val="24"/>
          <w:lang w:eastAsia="fr-FR"/>
        </w:rPr>
        <w:t>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osse </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st   obl</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to</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z w:val="24"/>
          <w:szCs w:val="24"/>
          <w:lang w:eastAsia="fr-FR"/>
        </w:rPr>
        <w:t xml:space="preserve">pour </w:t>
      </w:r>
      <w:r w:rsidRPr="000E48DF">
        <w:rPr>
          <w:rFonts w:ascii="Times New Roman" w:eastAsia="Times New Roman" w:hAnsi="Times New Roman" w:cs="Times New Roman"/>
          <w:spacing w:val="59"/>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imp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ssi</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z w:val="24"/>
          <w:szCs w:val="24"/>
          <w:lang w:eastAsia="fr-FR"/>
        </w:rPr>
        <w:t>ns 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ditionn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z w:val="24"/>
          <w:szCs w:val="24"/>
          <w:lang w:eastAsia="fr-FR"/>
        </w:rPr>
        <w:t>tous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44"/>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5"/>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5"/>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2"/>
          <w:sz w:val="24"/>
          <w:szCs w:val="24"/>
          <w:lang w:eastAsia="fr-FR"/>
        </w:rPr>
        <w:t xml:space="preserve"> </w:t>
      </w:r>
      <w:r w:rsidRPr="000E48DF">
        <w:rPr>
          <w:rFonts w:ascii="Times New Roman" w:eastAsia="Times New Roman" w:hAnsi="Times New Roman" w:cs="Times New Roman"/>
          <w:sz w:val="24"/>
          <w:szCs w:val="24"/>
          <w:lang w:eastAsia="fr-FR"/>
        </w:rPr>
        <w:t>sur</w:t>
      </w:r>
      <w:r w:rsidRPr="000E48DF">
        <w:rPr>
          <w:rFonts w:ascii="Times New Roman" w:eastAsia="Times New Roman" w:hAnsi="Times New Roman" w:cs="Times New Roman"/>
          <w:spacing w:val="44"/>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43"/>
          <w:sz w:val="24"/>
          <w:szCs w:val="24"/>
          <w:lang w:eastAsia="fr-FR"/>
        </w:rPr>
        <w:t xml:space="preserve"> </w:t>
      </w:r>
      <w:r w:rsidRPr="000E48DF">
        <w:rPr>
          <w:rFonts w:ascii="Times New Roman" w:eastAsia="Times New Roman" w:hAnsi="Times New Roman" w:cs="Times New Roman"/>
          <w:spacing w:val="1"/>
          <w:sz w:val="24"/>
          <w:szCs w:val="24"/>
          <w:lang w:eastAsia="fr-FR"/>
        </w:rPr>
        <w:t>P</w:t>
      </w:r>
      <w:r w:rsidRPr="000E48DF">
        <w:rPr>
          <w:rFonts w:ascii="Times New Roman" w:eastAsia="Times New Roman" w:hAnsi="Times New Roman" w:cs="Times New Roman"/>
          <w:sz w:val="24"/>
          <w:szCs w:val="24"/>
          <w:lang w:eastAsia="fr-FR"/>
        </w:rPr>
        <w:t xml:space="preserve">our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que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ouv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g</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 toujou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fa</w:t>
      </w:r>
      <w:r w:rsidRPr="000E48DF">
        <w:rPr>
          <w:rFonts w:ascii="Times New Roman" w:eastAsia="Times New Roman" w:hAnsi="Times New Roman" w:cs="Times New Roman"/>
          <w:spacing w:val="3"/>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ons</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M</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ît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w:t>
      </w:r>
      <w:r w:rsidRPr="000E48DF">
        <w:rPr>
          <w:rFonts w:ascii="Times New Roman" w:eastAsia="Times New Roman" w:hAnsi="Times New Roman" w:cs="Times New Roman"/>
          <w:sz w:val="24"/>
          <w:szCs w:val="24"/>
          <w:lang w:eastAsia="fr-FR"/>
        </w:rPr>
        <w:t>œuv</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 la</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bonne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 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une o</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2"/>
          <w:sz w:val="24"/>
          <w:szCs w:val="24"/>
          <w:lang w:eastAsia="fr-FR"/>
        </w:rPr>
        <w:t xml:space="preserve"> 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op</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suiv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nte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4"/>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ssiv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moi</w:t>
      </w:r>
      <w:r w:rsidRPr="000E48DF">
        <w:rPr>
          <w:rFonts w:ascii="Times New Roman" w:eastAsia="Times New Roman" w:hAnsi="Times New Roman" w:cs="Times New Roman"/>
          <w:spacing w:val="-2"/>
          <w:sz w:val="24"/>
          <w:szCs w:val="24"/>
          <w:lang w:eastAsia="fr-FR"/>
        </w:rPr>
        <w:t>n</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nu</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di</w:t>
      </w:r>
      <w:r w:rsidRPr="000E48DF">
        <w:rPr>
          <w:rFonts w:ascii="Times New Roman" w:eastAsia="Times New Roman" w:hAnsi="Times New Roman" w:cs="Times New Roman"/>
          <w:spacing w:val="-1"/>
          <w:sz w:val="24"/>
          <w:szCs w:val="24"/>
          <w:lang w:eastAsia="fr-FR"/>
        </w:rPr>
        <w:t>ffére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pacing w:val="-1"/>
          <w:sz w:val="24"/>
          <w:szCs w:val="24"/>
          <w:lang w:eastAsia="fr-FR"/>
        </w:rPr>
        <w:t>af</w:t>
      </w:r>
      <w:r w:rsidRPr="000E48DF">
        <w:rPr>
          <w:rFonts w:ascii="Times New Roman" w:eastAsia="Times New Roman" w:hAnsi="Times New Roman" w:cs="Times New Roman"/>
          <w:sz w:val="24"/>
          <w:szCs w:val="24"/>
          <w:lang w:eastAsia="fr-FR"/>
        </w:rPr>
        <w:t>in</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de p</w:t>
      </w:r>
      <w:r w:rsidRPr="000E48DF">
        <w:rPr>
          <w:rFonts w:ascii="Times New Roman" w:eastAsia="Times New Roman" w:hAnsi="Times New Roman" w:cs="Times New Roman"/>
          <w:spacing w:val="-1"/>
          <w:sz w:val="24"/>
          <w:szCs w:val="24"/>
          <w:lang w:eastAsia="fr-FR"/>
        </w:rPr>
        <w:t>er</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e le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ont</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ôle p</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 xml:space="preserve">r </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pp</w:t>
      </w:r>
      <w:r w:rsidRPr="000E48DF">
        <w:rPr>
          <w:rFonts w:ascii="Times New Roman" w:eastAsia="Times New Roman" w:hAnsi="Times New Roman" w:cs="Times New Roman"/>
          <w:spacing w:val="2"/>
          <w:sz w:val="24"/>
          <w:szCs w:val="24"/>
          <w:lang w:eastAsia="fr-FR"/>
        </w:rPr>
        <w:t>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 à</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su</w:t>
      </w:r>
      <w:r w:rsidRPr="000E48DF">
        <w:rPr>
          <w:rFonts w:ascii="Times New Roman" w:eastAsia="Times New Roman" w:hAnsi="Times New Roman" w:cs="Times New Roman"/>
          <w:spacing w:val="-1"/>
          <w:sz w:val="24"/>
          <w:szCs w:val="24"/>
          <w:lang w:eastAsia="fr-FR"/>
        </w:rPr>
        <w:t>rface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 xml:space="preserve">moins.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no</w:t>
      </w:r>
      <w:r w:rsidRPr="000E48DF">
        <w:rPr>
          <w:rFonts w:ascii="Times New Roman" w:eastAsia="Times New Roman" w:hAnsi="Times New Roman" w:cs="Times New Roman"/>
          <w:spacing w:val="3"/>
          <w:sz w:val="24"/>
          <w:szCs w:val="24"/>
          <w:lang w:eastAsia="fr-FR"/>
        </w:rPr>
        <w:t>n</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cr</w:t>
      </w:r>
      <w:r w:rsidRPr="000E48DF">
        <w:rPr>
          <w:rFonts w:ascii="Times New Roman" w:eastAsia="Times New Roman" w:hAnsi="Times New Roman" w:cs="Times New Roman"/>
          <w:sz w:val="24"/>
          <w:szCs w:val="24"/>
          <w:lang w:eastAsia="fr-FR"/>
        </w:rPr>
        <w:t>iptions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pou</w:t>
      </w:r>
      <w:r w:rsidRPr="000E48DF">
        <w:rPr>
          <w:rFonts w:ascii="Times New Roman" w:eastAsia="Times New Roman" w:hAnsi="Times New Roman" w:cs="Times New Roman"/>
          <w:spacing w:val="-1"/>
          <w:sz w:val="24"/>
          <w:szCs w:val="24"/>
          <w:lang w:eastAsia="fr-FR"/>
        </w:rPr>
        <w:t>rra</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ca</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3"/>
          <w:sz w:val="24"/>
          <w:szCs w:val="24"/>
          <w:lang w:eastAsia="fr-FR"/>
        </w:rPr>
        <w:t xml:space="preserve">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în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 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 xml:space="preserve">ution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z w:val="24"/>
          <w:szCs w:val="24"/>
          <w:lang w:eastAsia="fr-FR"/>
        </w:rPr>
        <w:t>une</w:t>
      </w:r>
      <w:r w:rsidRPr="000E48DF">
        <w:rPr>
          <w:rFonts w:ascii="Times New Roman" w:eastAsia="Times New Roman" w:hAnsi="Times New Roman" w:cs="Times New Roman"/>
          <w:spacing w:val="-1"/>
          <w:sz w:val="24"/>
          <w:szCs w:val="24"/>
          <w:lang w:eastAsia="fr-FR"/>
        </w:rPr>
        <w:t xml:space="preserve"> c</w:t>
      </w:r>
      <w:r w:rsidRPr="000E48DF">
        <w:rPr>
          <w:rFonts w:ascii="Times New Roman" w:eastAsia="Times New Roman" w:hAnsi="Times New Roman" w:cs="Times New Roman"/>
          <w:sz w:val="24"/>
          <w:szCs w:val="24"/>
          <w:lang w:eastAsia="fr-FR"/>
        </w:rPr>
        <w:t>o</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he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suppl</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1"/>
          <w:sz w:val="24"/>
          <w:szCs w:val="24"/>
          <w:lang w:eastAsia="fr-FR"/>
        </w:rPr>
        <w:t xml:space="preserve"> 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pacing w:val="-1"/>
          <w:sz w:val="24"/>
          <w:szCs w:val="24"/>
          <w:lang w:eastAsia="fr-FR"/>
        </w:rPr>
        <w:t>fra</w:t>
      </w:r>
      <w:r w:rsidRPr="000E48DF">
        <w:rPr>
          <w:rFonts w:ascii="Times New Roman" w:eastAsia="Times New Roman" w:hAnsi="Times New Roman" w:cs="Times New Roman"/>
          <w:sz w:val="24"/>
          <w:szCs w:val="24"/>
          <w:lang w:eastAsia="fr-FR"/>
        </w:rPr>
        <w:t>is</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
          <w:sz w:val="24"/>
          <w:szCs w:val="24"/>
          <w:lang w:eastAsia="fr-FR"/>
        </w:rPr>
        <w:t xml:space="preserve"> </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4"/>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w:t>
      </w:r>
    </w:p>
    <w:p w14:paraId="14999BC8" w14:textId="77777777" w:rsidR="004D5F6C" w:rsidRPr="000E48DF" w:rsidRDefault="004D5F6C" w:rsidP="004D5F6C">
      <w:pPr>
        <w:widowControl/>
        <w:autoSpaceDE/>
        <w:autoSpaceDN/>
        <w:spacing w:line="276" w:lineRule="auto"/>
        <w:ind w:left="113" w:right="84"/>
        <w:jc w:val="both"/>
        <w:rPr>
          <w:rFonts w:ascii="Times New Roman" w:eastAsia="Times New Roman" w:hAnsi="Times New Roman" w:cs="Times New Roman"/>
          <w:sz w:val="24"/>
          <w:szCs w:val="24"/>
          <w:lang w:eastAsia="fr-FR"/>
        </w:rPr>
      </w:pPr>
      <w:r w:rsidRPr="000E48DF">
        <w:rPr>
          <w:rFonts w:ascii="Times New Roman" w:eastAsia="Times New Roman" w:hAnsi="Times New Roman" w:cs="Times New Roman"/>
          <w:spacing w:val="-3"/>
          <w:sz w:val="24"/>
          <w:szCs w:val="24"/>
          <w:lang w:eastAsia="fr-FR"/>
        </w:rPr>
        <w:lastRenderedPageBreak/>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3"/>
          <w:sz w:val="24"/>
          <w:szCs w:val="24"/>
          <w:lang w:eastAsia="fr-FR"/>
        </w:rPr>
        <w:t>t</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ur</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re</w:t>
      </w:r>
      <w:r w:rsidRPr="000E48DF">
        <w:rPr>
          <w:rFonts w:ascii="Times New Roman" w:eastAsia="Times New Roman" w:hAnsi="Times New Roman" w:cs="Times New Roman"/>
          <w:sz w:val="24"/>
          <w:szCs w:val="24"/>
          <w:lang w:eastAsia="fr-FR"/>
        </w:rPr>
        <w:t>nd</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tout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dispositions</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pour</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3"/>
          <w:sz w:val="24"/>
          <w:szCs w:val="24"/>
          <w:lang w:eastAsia="fr-FR"/>
        </w:rPr>
        <w:t>r</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sp</w:t>
      </w:r>
      <w:r w:rsidRPr="000E48DF">
        <w:rPr>
          <w:rFonts w:ascii="Times New Roman" w:eastAsia="Times New Roman" w:hAnsi="Times New Roman" w:cs="Times New Roman"/>
          <w:spacing w:val="-1"/>
          <w:sz w:val="24"/>
          <w:szCs w:val="24"/>
          <w:lang w:eastAsia="fr-FR"/>
        </w:rPr>
        <w:t>ec</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r</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pacing w:val="-2"/>
          <w:sz w:val="24"/>
          <w:szCs w:val="24"/>
          <w:lang w:eastAsia="fr-FR"/>
        </w:rPr>
        <w:t>g</w:t>
      </w:r>
      <w:r w:rsidRPr="000E48DF">
        <w:rPr>
          <w:rFonts w:ascii="Times New Roman" w:eastAsia="Times New Roman" w:hAnsi="Times New Roman" w:cs="Times New Roman"/>
          <w:sz w:val="24"/>
          <w:szCs w:val="24"/>
          <w:lang w:eastAsia="fr-FR"/>
        </w:rPr>
        <w:t>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3"/>
          <w:sz w:val="24"/>
          <w:szCs w:val="24"/>
          <w:lang w:eastAsia="fr-FR"/>
        </w:rPr>
        <w:t>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tion</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du</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ra</w:t>
      </w:r>
      <w:r w:rsidRPr="000E48DF">
        <w:rPr>
          <w:rFonts w:ascii="Times New Roman" w:eastAsia="Times New Roman" w:hAnsi="Times New Roman" w:cs="Times New Roman"/>
          <w:sz w:val="24"/>
          <w:szCs w:val="24"/>
          <w:lang w:eastAsia="fr-FR"/>
        </w:rPr>
        <w:t>v</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il,</w:t>
      </w:r>
      <w:r w:rsidRPr="000E48DF">
        <w:rPr>
          <w:rFonts w:ascii="Times New Roman" w:eastAsia="Times New Roman" w:hAnsi="Times New Roman" w:cs="Times New Roman"/>
          <w:spacing w:val="19"/>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la</w:t>
      </w:r>
      <w:r w:rsidRPr="000E48DF">
        <w:rPr>
          <w:rFonts w:ascii="Times New Roman" w:eastAsia="Times New Roman" w:hAnsi="Times New Roman" w:cs="Times New Roman"/>
          <w:spacing w:val="18"/>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pacing w:val="2"/>
          <w:sz w:val="24"/>
          <w:szCs w:val="24"/>
          <w:lang w:eastAsia="fr-FR"/>
        </w:rPr>
        <w: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 xml:space="preserve">ité </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a</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lub</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it</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50"/>
          <w:sz w:val="24"/>
          <w:szCs w:val="24"/>
          <w:lang w:eastAsia="fr-FR"/>
        </w:rPr>
        <w:t xml:space="preserve"> </w:t>
      </w:r>
      <w:r w:rsidRPr="000E48DF">
        <w:rPr>
          <w:rFonts w:ascii="Times New Roman" w:eastAsia="Times New Roman" w:hAnsi="Times New Roman" w:cs="Times New Roman"/>
          <w:sz w:val="24"/>
          <w:szCs w:val="24"/>
          <w:lang w:eastAsia="fr-FR"/>
        </w:rPr>
        <w:t>not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mm</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nt</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lo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2"/>
          <w:sz w:val="24"/>
          <w:szCs w:val="24"/>
          <w:lang w:eastAsia="fr-FR"/>
        </w:rPr>
        <w:t>x</w:t>
      </w:r>
      <w:r w:rsidRPr="000E48DF">
        <w:rPr>
          <w:rFonts w:ascii="Times New Roman" w:eastAsia="Times New Roman" w:hAnsi="Times New Roman" w:cs="Times New Roman"/>
          <w:spacing w:val="-1"/>
          <w:sz w:val="24"/>
          <w:szCs w:val="24"/>
          <w:lang w:eastAsia="fr-FR"/>
        </w:rPr>
        <w:t>éc</w:t>
      </w:r>
      <w:r w:rsidRPr="000E48DF">
        <w:rPr>
          <w:rFonts w:ascii="Times New Roman" w:eastAsia="Times New Roman" w:hAnsi="Times New Roman" w:cs="Times New Roman"/>
          <w:sz w:val="24"/>
          <w:szCs w:val="24"/>
          <w:lang w:eastAsia="fr-FR"/>
        </w:rPr>
        <w:t>ution</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de</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pacing w:val="2"/>
          <w:sz w:val="24"/>
          <w:szCs w:val="24"/>
          <w:lang w:eastAsia="fr-FR"/>
        </w:rPr>
        <w:t>p</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intu</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9"/>
          <w:sz w:val="24"/>
          <w:szCs w:val="24"/>
          <w:lang w:eastAsia="fr-FR"/>
        </w:rPr>
        <w:t xml:space="preserve">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pistol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ou</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z w:val="24"/>
          <w:szCs w:val="24"/>
          <w:lang w:eastAsia="fr-FR"/>
        </w:rPr>
        <w:t>lo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s</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z w:val="24"/>
          <w:szCs w:val="24"/>
          <w:lang w:eastAsia="fr-FR"/>
        </w:rPr>
        <w:t>e</w:t>
      </w:r>
      <w:r w:rsidRPr="000E48DF">
        <w:rPr>
          <w:rFonts w:ascii="Times New Roman" w:eastAsia="Times New Roman" w:hAnsi="Times New Roman" w:cs="Times New Roman"/>
          <w:spacing w:val="47"/>
          <w:sz w:val="24"/>
          <w:szCs w:val="24"/>
          <w:lang w:eastAsia="fr-FR"/>
        </w:rPr>
        <w:t xml:space="preserve"> </w:t>
      </w:r>
      <w:r w:rsidRPr="000E48DF">
        <w:rPr>
          <w:rFonts w:ascii="Times New Roman" w:eastAsia="Times New Roman" w:hAnsi="Times New Roman" w:cs="Times New Roman"/>
          <w:spacing w:val="3"/>
          <w:sz w:val="24"/>
          <w:szCs w:val="24"/>
          <w:lang w:eastAsia="fr-FR"/>
        </w:rPr>
        <w:t>l</w:t>
      </w:r>
      <w:r w:rsidRPr="000E48DF">
        <w:rPr>
          <w:rFonts w:ascii="Times New Roman" w:eastAsia="Times New Roman" w:hAnsi="Times New Roman" w:cs="Times New Roman"/>
          <w:spacing w:val="-2"/>
          <w:sz w:val="24"/>
          <w:szCs w:val="24"/>
          <w:lang w:eastAsia="fr-FR"/>
        </w:rPr>
        <w: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mploi</w:t>
      </w:r>
      <w:r w:rsidRPr="000E48DF">
        <w:rPr>
          <w:rFonts w:ascii="Times New Roman" w:eastAsia="Times New Roman" w:hAnsi="Times New Roman" w:cs="Times New Roman"/>
          <w:spacing w:val="48"/>
          <w:sz w:val="24"/>
          <w:szCs w:val="24"/>
          <w:lang w:eastAsia="fr-FR"/>
        </w:rPr>
        <w:t xml:space="preserve"> </w:t>
      </w:r>
      <w:r w:rsidRPr="000E48DF">
        <w:rPr>
          <w:rFonts w:ascii="Times New Roman" w:eastAsia="Times New Roman" w:hAnsi="Times New Roman" w:cs="Times New Roman"/>
          <w:spacing w:val="2"/>
          <w:sz w:val="24"/>
          <w:szCs w:val="24"/>
          <w:lang w:eastAsia="fr-FR"/>
        </w:rPr>
        <w:t>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 p</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oduits po</w:t>
      </w:r>
      <w:r w:rsidRPr="000E48DF">
        <w:rPr>
          <w:rFonts w:ascii="Times New Roman" w:eastAsia="Times New Roman" w:hAnsi="Times New Roman" w:cs="Times New Roman"/>
          <w:spacing w:val="-1"/>
          <w:sz w:val="24"/>
          <w:szCs w:val="24"/>
          <w:lang w:eastAsia="fr-FR"/>
        </w:rPr>
        <w:t>r</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nt d</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é</w:t>
      </w:r>
      <w:r w:rsidRPr="000E48DF">
        <w:rPr>
          <w:rFonts w:ascii="Times New Roman" w:eastAsia="Times New Roman" w:hAnsi="Times New Roman" w:cs="Times New Roman"/>
          <w:sz w:val="24"/>
          <w:szCs w:val="24"/>
          <w:lang w:eastAsia="fr-FR"/>
        </w:rPr>
        <w:t>tiqu</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a</w:t>
      </w:r>
      <w:r w:rsidRPr="000E48DF">
        <w:rPr>
          <w:rFonts w:ascii="Times New Roman" w:eastAsia="Times New Roman" w:hAnsi="Times New Roman" w:cs="Times New Roman"/>
          <w:sz w:val="24"/>
          <w:szCs w:val="24"/>
          <w:lang w:eastAsia="fr-FR"/>
        </w:rPr>
        <w:t>ux</w:t>
      </w:r>
      <w:r w:rsidRPr="000E48DF">
        <w:rPr>
          <w:rFonts w:ascii="Times New Roman" w:eastAsia="Times New Roman" w:hAnsi="Times New Roman" w:cs="Times New Roman"/>
          <w:spacing w:val="2"/>
          <w:sz w:val="24"/>
          <w:szCs w:val="24"/>
          <w:lang w:eastAsia="fr-FR"/>
        </w:rPr>
        <w:t xml:space="preserve"> </w:t>
      </w:r>
      <w:r w:rsidRPr="000E48DF">
        <w:rPr>
          <w:rFonts w:ascii="Times New Roman" w:eastAsia="Times New Roman" w:hAnsi="Times New Roman" w:cs="Times New Roman"/>
          <w:sz w:val="24"/>
          <w:szCs w:val="24"/>
          <w:lang w:eastAsia="fr-FR"/>
        </w:rPr>
        <w:t>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int</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 xml:space="preserve">s </w:t>
      </w:r>
      <w:r w:rsidRPr="000E48DF">
        <w:rPr>
          <w:rFonts w:ascii="Times New Roman" w:eastAsia="Times New Roman" w:hAnsi="Times New Roman" w:cs="Times New Roman"/>
          <w:spacing w:val="-1"/>
          <w:sz w:val="24"/>
          <w:szCs w:val="24"/>
          <w:lang w:eastAsia="fr-FR"/>
        </w:rPr>
        <w:t>c</w:t>
      </w:r>
      <w:r w:rsidRPr="000E48DF">
        <w:rPr>
          <w:rFonts w:ascii="Times New Roman" w:eastAsia="Times New Roman" w:hAnsi="Times New Roman" w:cs="Times New Roman"/>
          <w:sz w:val="24"/>
          <w:szCs w:val="24"/>
          <w:lang w:eastAsia="fr-FR"/>
        </w:rPr>
        <w:t>onv</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pacing w:val="4"/>
          <w:sz w:val="24"/>
          <w:szCs w:val="24"/>
          <w:lang w:eastAsia="fr-FR"/>
        </w:rPr>
        <w:t>n</w:t>
      </w:r>
      <w:r w:rsidRPr="000E48DF">
        <w:rPr>
          <w:rFonts w:ascii="Times New Roman" w:eastAsia="Times New Roman" w:hAnsi="Times New Roman" w:cs="Times New Roman"/>
          <w:sz w:val="24"/>
          <w:szCs w:val="24"/>
          <w:lang w:eastAsia="fr-FR"/>
        </w:rPr>
        <w:t>tionn</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ll</w:t>
      </w:r>
      <w:r w:rsidRPr="000E48DF">
        <w:rPr>
          <w:rFonts w:ascii="Times New Roman" w:eastAsia="Times New Roman" w:hAnsi="Times New Roman" w:cs="Times New Roman"/>
          <w:spacing w:val="-1"/>
          <w:sz w:val="24"/>
          <w:szCs w:val="24"/>
          <w:lang w:eastAsia="fr-FR"/>
        </w:rPr>
        <w:t>e</w:t>
      </w:r>
      <w:r w:rsidRPr="000E48DF">
        <w:rPr>
          <w:rFonts w:ascii="Times New Roman" w:eastAsia="Times New Roman" w:hAnsi="Times New Roman" w:cs="Times New Roman"/>
          <w:sz w:val="24"/>
          <w:szCs w:val="24"/>
          <w:lang w:eastAsia="fr-FR"/>
        </w:rPr>
        <w:t>s.</w:t>
      </w:r>
    </w:p>
    <w:p w14:paraId="63FA09AB" w14:textId="77777777" w:rsidR="004D5F6C" w:rsidRPr="000E48DF" w:rsidRDefault="004D5F6C" w:rsidP="004D5F6C">
      <w:pPr>
        <w:widowControl/>
        <w:autoSpaceDE/>
        <w:autoSpaceDN/>
        <w:spacing w:after="120"/>
        <w:jc w:val="both"/>
        <w:rPr>
          <w:rFonts w:ascii="Times New Roman" w:eastAsia="Calibri" w:hAnsi="Times New Roman" w:cs="Times New Roman"/>
        </w:rPr>
      </w:pPr>
    </w:p>
    <w:p w14:paraId="0A51BFF0" w14:textId="77777777" w:rsidR="004D5F6C" w:rsidRPr="000E48DF" w:rsidRDefault="004D5F6C" w:rsidP="004D5F6C">
      <w:pPr>
        <w:widowControl/>
        <w:autoSpaceDE/>
        <w:autoSpaceDN/>
        <w:spacing w:after="120"/>
        <w:jc w:val="both"/>
        <w:rPr>
          <w:rFonts w:ascii="Times New Roman" w:eastAsia="Calibri" w:hAnsi="Times New Roman" w:cs="Times New Roman"/>
        </w:rPr>
      </w:pPr>
    </w:p>
    <w:p w14:paraId="7D3D135B" w14:textId="77777777" w:rsidR="004D5F6C" w:rsidRPr="000E48DF" w:rsidRDefault="004D5F6C" w:rsidP="004D5F6C">
      <w:pPr>
        <w:widowControl/>
        <w:autoSpaceDE/>
        <w:autoSpaceDN/>
        <w:spacing w:after="120"/>
        <w:jc w:val="both"/>
        <w:rPr>
          <w:rFonts w:ascii="Times New Roman" w:eastAsia="Calibri" w:hAnsi="Times New Roman" w:cs="Times New Roman"/>
        </w:rPr>
      </w:pPr>
    </w:p>
    <w:p w14:paraId="2B1C7A9A" w14:textId="77777777" w:rsidR="004D5F6C" w:rsidRPr="000E48DF" w:rsidRDefault="00681F52" w:rsidP="004D5F6C">
      <w:pPr>
        <w:widowControl/>
        <w:autoSpaceDE/>
        <w:autoSpaceDN/>
        <w:spacing w:after="120"/>
        <w:jc w:val="both"/>
        <w:rPr>
          <w:rFonts w:ascii="Times New Roman" w:eastAsia="Arial Unicode MS" w:hAnsi="Times New Roman" w:cs="Times New Roman"/>
          <w:b/>
          <w:sz w:val="24"/>
          <w:szCs w:val="24"/>
          <w:lang w:eastAsia="fr-FR"/>
        </w:rPr>
        <w:sectPr w:rsidR="004D5F6C" w:rsidRPr="000E48DF" w:rsidSect="00AA30BF">
          <w:pgSz w:w="11906" w:h="16838"/>
          <w:pgMar w:top="851" w:right="851" w:bottom="851" w:left="993" w:header="709" w:footer="709" w:gutter="0"/>
          <w:cols w:space="708"/>
          <w:docGrid w:linePitch="360"/>
        </w:sectPr>
      </w:pPr>
      <w:r w:rsidRPr="000E48DF">
        <w:rPr>
          <w:rFonts w:ascii="Times New Roman" w:eastAsia="Arial Unicode MS" w:hAnsi="Times New Roman" w:cs="Times New Roman"/>
        </w:rPr>
        <w:tab/>
      </w:r>
      <w:r w:rsidRPr="000E48DF">
        <w:rPr>
          <w:rFonts w:ascii="Times New Roman" w:eastAsia="Arial Unicode MS" w:hAnsi="Times New Roman" w:cs="Times New Roman"/>
        </w:rPr>
        <w:tab/>
      </w:r>
      <w:r w:rsidRPr="000E48DF">
        <w:rPr>
          <w:rFonts w:ascii="Times New Roman" w:eastAsia="Arial Unicode MS" w:hAnsi="Times New Roman" w:cs="Times New Roman"/>
        </w:rPr>
        <w:tab/>
      </w:r>
      <w:r w:rsidRPr="000E48DF">
        <w:rPr>
          <w:rFonts w:ascii="Times New Roman" w:eastAsia="Arial Unicode MS" w:hAnsi="Times New Roman" w:cs="Times New Roman"/>
        </w:rPr>
        <w:tab/>
      </w:r>
      <w:r w:rsidRPr="000E48DF">
        <w:rPr>
          <w:rFonts w:ascii="Times New Roman" w:eastAsia="Arial Unicode MS" w:hAnsi="Times New Roman" w:cs="Times New Roman"/>
        </w:rPr>
        <w:tab/>
      </w:r>
    </w:p>
    <w:p w14:paraId="7E983930" w14:textId="77777777" w:rsidR="000D2103" w:rsidRPr="000E48DF" w:rsidRDefault="000D2103">
      <w:pPr>
        <w:pStyle w:val="Corpsdetexte"/>
        <w:rPr>
          <w:b/>
          <w:sz w:val="40"/>
        </w:rPr>
      </w:pPr>
    </w:p>
    <w:p w14:paraId="30D6DF13" w14:textId="77777777" w:rsidR="000D2103" w:rsidRPr="000E48DF" w:rsidRDefault="000D2103">
      <w:pPr>
        <w:pStyle w:val="Corpsdetexte"/>
        <w:rPr>
          <w:b/>
          <w:sz w:val="40"/>
        </w:rPr>
      </w:pPr>
    </w:p>
    <w:p w14:paraId="3E38A076" w14:textId="77777777" w:rsidR="000D2103" w:rsidRPr="000E48DF" w:rsidRDefault="000D2103">
      <w:pPr>
        <w:pStyle w:val="Corpsdetexte"/>
        <w:rPr>
          <w:b/>
          <w:sz w:val="40"/>
        </w:rPr>
      </w:pPr>
    </w:p>
    <w:p w14:paraId="1D70B06D" w14:textId="77777777" w:rsidR="000D2103" w:rsidRPr="000E48DF" w:rsidRDefault="000D2103">
      <w:pPr>
        <w:pStyle w:val="Corpsdetexte"/>
        <w:rPr>
          <w:b/>
          <w:sz w:val="40"/>
        </w:rPr>
      </w:pPr>
    </w:p>
    <w:p w14:paraId="072D0C1C" w14:textId="77777777" w:rsidR="000D2103" w:rsidRPr="000E48DF" w:rsidRDefault="000D2103">
      <w:pPr>
        <w:pStyle w:val="Corpsdetexte"/>
        <w:rPr>
          <w:b/>
          <w:sz w:val="40"/>
        </w:rPr>
      </w:pPr>
    </w:p>
    <w:p w14:paraId="66363EB9" w14:textId="77777777" w:rsidR="000D2103" w:rsidRPr="000E48DF" w:rsidRDefault="000D2103">
      <w:pPr>
        <w:pStyle w:val="Corpsdetexte"/>
        <w:rPr>
          <w:b/>
          <w:sz w:val="40"/>
        </w:rPr>
      </w:pPr>
    </w:p>
    <w:p w14:paraId="4A113405" w14:textId="77777777" w:rsidR="000D2103" w:rsidRPr="000E48DF" w:rsidRDefault="000D2103">
      <w:pPr>
        <w:pStyle w:val="Corpsdetexte"/>
        <w:rPr>
          <w:b/>
          <w:sz w:val="40"/>
        </w:rPr>
      </w:pPr>
    </w:p>
    <w:p w14:paraId="1105847A" w14:textId="77777777" w:rsidR="000D2103" w:rsidRPr="000E48DF" w:rsidRDefault="000D2103">
      <w:pPr>
        <w:pStyle w:val="Corpsdetexte"/>
        <w:rPr>
          <w:b/>
          <w:sz w:val="40"/>
        </w:rPr>
      </w:pPr>
    </w:p>
    <w:p w14:paraId="1BB7FBF0" w14:textId="77777777" w:rsidR="000D2103" w:rsidRPr="000E48DF" w:rsidRDefault="000D2103">
      <w:pPr>
        <w:pStyle w:val="Corpsdetexte"/>
        <w:rPr>
          <w:b/>
          <w:sz w:val="40"/>
        </w:rPr>
      </w:pPr>
    </w:p>
    <w:p w14:paraId="7C48E1D4" w14:textId="77777777" w:rsidR="000D2103" w:rsidRPr="000E48DF" w:rsidRDefault="000D2103">
      <w:pPr>
        <w:pStyle w:val="Corpsdetexte"/>
        <w:rPr>
          <w:b/>
          <w:sz w:val="40"/>
        </w:rPr>
      </w:pPr>
    </w:p>
    <w:p w14:paraId="130C7256" w14:textId="77777777" w:rsidR="000D2103" w:rsidRPr="000E48DF" w:rsidRDefault="000D2103">
      <w:pPr>
        <w:pStyle w:val="Corpsdetexte"/>
        <w:rPr>
          <w:b/>
          <w:sz w:val="40"/>
        </w:rPr>
      </w:pPr>
    </w:p>
    <w:p w14:paraId="5F8B0B82" w14:textId="77777777" w:rsidR="000D2103" w:rsidRPr="000E48DF" w:rsidRDefault="000D2103">
      <w:pPr>
        <w:pStyle w:val="Corpsdetexte"/>
        <w:spacing w:before="165"/>
        <w:rPr>
          <w:b/>
          <w:sz w:val="40"/>
        </w:rPr>
      </w:pPr>
    </w:p>
    <w:p w14:paraId="744551E4" w14:textId="77777777" w:rsidR="000D2103" w:rsidRPr="000E48DF" w:rsidRDefault="004661DF">
      <w:pPr>
        <w:pStyle w:val="Titre1"/>
        <w:spacing w:before="1" w:line="481" w:lineRule="exact"/>
        <w:ind w:left="976"/>
      </w:pPr>
      <w:r w:rsidRPr="000E48DF">
        <w:t>PIECE</w:t>
      </w:r>
      <w:r w:rsidRPr="000E48DF">
        <w:rPr>
          <w:spacing w:val="-4"/>
        </w:rPr>
        <w:t xml:space="preserve"> </w:t>
      </w:r>
      <w:r w:rsidRPr="000E48DF">
        <w:t>6</w:t>
      </w:r>
      <w:r w:rsidRPr="000E48DF">
        <w:rPr>
          <w:spacing w:val="-4"/>
        </w:rPr>
        <w:t xml:space="preserve"> </w:t>
      </w:r>
      <w:r w:rsidRPr="000E48DF">
        <w:t>:</w:t>
      </w:r>
      <w:r w:rsidRPr="000E48DF">
        <w:rPr>
          <w:spacing w:val="-3"/>
        </w:rPr>
        <w:t xml:space="preserve"> </w:t>
      </w:r>
      <w:r w:rsidRPr="000E48DF">
        <w:t>BORDEREAU</w:t>
      </w:r>
      <w:r w:rsidRPr="000E48DF">
        <w:rPr>
          <w:spacing w:val="-3"/>
        </w:rPr>
        <w:t xml:space="preserve"> </w:t>
      </w:r>
      <w:r w:rsidRPr="000E48DF">
        <w:t>DES</w:t>
      </w:r>
      <w:r w:rsidRPr="000E48DF">
        <w:rPr>
          <w:spacing w:val="-3"/>
        </w:rPr>
        <w:t xml:space="preserve"> </w:t>
      </w:r>
      <w:r w:rsidRPr="000E48DF">
        <w:t>PRIX</w:t>
      </w:r>
      <w:r w:rsidRPr="000E48DF">
        <w:rPr>
          <w:spacing w:val="-4"/>
        </w:rPr>
        <w:t xml:space="preserve"> </w:t>
      </w:r>
      <w:r w:rsidRPr="000E48DF">
        <w:rPr>
          <w:spacing w:val="-2"/>
        </w:rPr>
        <w:t>UNITAIRES</w:t>
      </w:r>
    </w:p>
    <w:p w14:paraId="2263859A" w14:textId="77777777" w:rsidR="000D2103" w:rsidRPr="000E48DF" w:rsidRDefault="004661DF">
      <w:pPr>
        <w:pStyle w:val="Corpsdetexte"/>
        <w:spacing w:line="264" w:lineRule="exact"/>
        <w:ind w:left="709"/>
        <w:jc w:val="center"/>
      </w:pPr>
      <w:r w:rsidRPr="000E48DF">
        <w:rPr>
          <w:spacing w:val="-2"/>
        </w:rPr>
        <w:t>(BPU)</w:t>
      </w:r>
    </w:p>
    <w:p w14:paraId="5F091C77" w14:textId="438C25C2" w:rsidR="00C67D92" w:rsidRDefault="00C67D92">
      <w:pPr>
        <w:pStyle w:val="Corpsdetexte"/>
        <w:spacing w:line="264" w:lineRule="exact"/>
        <w:jc w:val="center"/>
      </w:pPr>
    </w:p>
    <w:p w14:paraId="3A1EDCA2" w14:textId="77777777" w:rsidR="00C67D92" w:rsidRPr="00C67D92" w:rsidRDefault="00C67D92" w:rsidP="00C67D92"/>
    <w:p w14:paraId="0A2FE6C9" w14:textId="77777777" w:rsidR="00C67D92" w:rsidRPr="00C67D92" w:rsidRDefault="00C67D92" w:rsidP="00C67D92"/>
    <w:p w14:paraId="4B71B7BD" w14:textId="77777777" w:rsidR="00C67D92" w:rsidRPr="00C67D92" w:rsidRDefault="00C67D92" w:rsidP="00C67D92"/>
    <w:p w14:paraId="508D5953" w14:textId="77777777" w:rsidR="00C67D92" w:rsidRPr="00C67D92" w:rsidRDefault="00C67D92" w:rsidP="00C67D92"/>
    <w:p w14:paraId="35D9BD15" w14:textId="77777777" w:rsidR="00C67D92" w:rsidRPr="00C67D92" w:rsidRDefault="00C67D92" w:rsidP="00C67D92"/>
    <w:p w14:paraId="5B131798" w14:textId="77777777" w:rsidR="00C67D92" w:rsidRPr="00C67D92" w:rsidRDefault="00C67D92" w:rsidP="00C67D92"/>
    <w:p w14:paraId="036BA24C" w14:textId="77777777" w:rsidR="00C67D92" w:rsidRPr="00C67D92" w:rsidRDefault="00C67D92" w:rsidP="00C67D92"/>
    <w:p w14:paraId="0BFA57C9" w14:textId="77777777" w:rsidR="00C67D92" w:rsidRPr="00C67D92" w:rsidRDefault="00C67D92" w:rsidP="00C67D92"/>
    <w:p w14:paraId="7963DEA1" w14:textId="77777777" w:rsidR="00C67D92" w:rsidRPr="00C67D92" w:rsidRDefault="00C67D92" w:rsidP="00C67D92"/>
    <w:p w14:paraId="280676CA" w14:textId="77777777" w:rsidR="00C67D92" w:rsidRPr="00C67D92" w:rsidRDefault="00C67D92" w:rsidP="00C67D92"/>
    <w:p w14:paraId="19A1C6E0" w14:textId="77777777" w:rsidR="00C67D92" w:rsidRPr="00C67D92" w:rsidRDefault="00C67D92" w:rsidP="00C67D92"/>
    <w:p w14:paraId="26EF9133" w14:textId="77777777" w:rsidR="00C67D92" w:rsidRPr="00C67D92" w:rsidRDefault="00C67D92" w:rsidP="00C67D92"/>
    <w:p w14:paraId="18026DE1" w14:textId="77777777" w:rsidR="00C67D92" w:rsidRPr="00C67D92" w:rsidRDefault="00C67D92" w:rsidP="00C67D92"/>
    <w:p w14:paraId="58ACE733" w14:textId="77777777" w:rsidR="00C67D92" w:rsidRPr="00C67D92" w:rsidRDefault="00C67D92" w:rsidP="00C67D92"/>
    <w:p w14:paraId="1D983549" w14:textId="77777777" w:rsidR="00C67D92" w:rsidRPr="00C67D92" w:rsidRDefault="00C67D92" w:rsidP="00C67D92"/>
    <w:p w14:paraId="1E21BF58" w14:textId="77777777" w:rsidR="00C67D92" w:rsidRPr="00C67D92" w:rsidRDefault="00C67D92" w:rsidP="00C67D92"/>
    <w:p w14:paraId="5E51D9BD" w14:textId="77777777" w:rsidR="00C67D92" w:rsidRPr="00C67D92" w:rsidRDefault="00C67D92" w:rsidP="00C67D92"/>
    <w:p w14:paraId="7D006486" w14:textId="77777777" w:rsidR="00C67D92" w:rsidRPr="00C67D92" w:rsidRDefault="00C67D92" w:rsidP="00C67D92"/>
    <w:p w14:paraId="06285189" w14:textId="77777777" w:rsidR="00C67D92" w:rsidRDefault="00C67D92" w:rsidP="00C67D92">
      <w:pPr>
        <w:tabs>
          <w:tab w:val="left" w:pos="4454"/>
        </w:tabs>
        <w:sectPr w:rsidR="00C67D92">
          <w:footerReference w:type="default" r:id="rId17"/>
          <w:pgSz w:w="11920" w:h="16850"/>
          <w:pgMar w:top="1940" w:right="0" w:bottom="1240" w:left="992" w:header="0" w:footer="1054" w:gutter="0"/>
          <w:cols w:space="720"/>
        </w:sectPr>
      </w:pPr>
      <w:r>
        <w:tab/>
      </w:r>
    </w:p>
    <w:tbl>
      <w:tblPr>
        <w:tblW w:w="14737" w:type="dxa"/>
        <w:tblCellMar>
          <w:left w:w="70" w:type="dxa"/>
          <w:right w:w="70" w:type="dxa"/>
        </w:tblCellMar>
        <w:tblLook w:val="04A0" w:firstRow="1" w:lastRow="0" w:firstColumn="1" w:lastColumn="0" w:noHBand="0" w:noVBand="1"/>
      </w:tblPr>
      <w:tblGrid>
        <w:gridCol w:w="1045"/>
        <w:gridCol w:w="7455"/>
        <w:gridCol w:w="1418"/>
        <w:gridCol w:w="1701"/>
        <w:gridCol w:w="3118"/>
      </w:tblGrid>
      <w:tr w:rsidR="007E0FA0" w:rsidRPr="007E0FA0" w14:paraId="139E35DA" w14:textId="77777777" w:rsidTr="007E0FA0">
        <w:trPr>
          <w:trHeight w:val="700"/>
        </w:trPr>
        <w:tc>
          <w:tcPr>
            <w:tcW w:w="1473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A9F12BB" w14:textId="77777777" w:rsidR="007E0FA0" w:rsidRPr="007E0FA0" w:rsidRDefault="007E0FA0" w:rsidP="007E0FA0">
            <w:pPr>
              <w:widowControl/>
              <w:autoSpaceDE/>
              <w:autoSpaceDN/>
              <w:jc w:val="center"/>
              <w:rPr>
                <w:rFonts w:ascii="Times New Roman" w:eastAsia="Times New Roman" w:hAnsi="Times New Roman" w:cs="Times New Roman"/>
                <w:b/>
                <w:bCs/>
                <w:color w:val="000000"/>
                <w:sz w:val="24"/>
                <w:szCs w:val="24"/>
                <w:lang w:eastAsia="fr-FR"/>
              </w:rPr>
            </w:pPr>
            <w:bookmarkStart w:id="370" w:name="RANGE!A1:E101"/>
            <w:r w:rsidRPr="007E0FA0">
              <w:rPr>
                <w:rFonts w:ascii="Times New Roman" w:eastAsia="Times New Roman" w:hAnsi="Times New Roman" w:cs="Times New Roman"/>
                <w:b/>
                <w:bCs/>
                <w:color w:val="000000"/>
                <w:sz w:val="24"/>
                <w:szCs w:val="24"/>
                <w:lang w:eastAsia="fr-FR"/>
              </w:rPr>
              <w:lastRenderedPageBreak/>
              <w:t>CADRE DU BORDEREAU DES PRIX UNITAIRES POUR LA REHABILITATION DE LA CASE DE PASSAGE DU MINISTERE DES POSTES ET TELECOMMUNICATIONS DU SUD</w:t>
            </w:r>
            <w:bookmarkEnd w:id="370"/>
          </w:p>
        </w:tc>
      </w:tr>
      <w:tr w:rsidR="007E0FA0" w:rsidRPr="007E0FA0" w14:paraId="47347B6F" w14:textId="77777777" w:rsidTr="007E0FA0">
        <w:trPr>
          <w:trHeight w:val="435"/>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7849C3A"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N°</w:t>
            </w:r>
          </w:p>
        </w:tc>
        <w:tc>
          <w:tcPr>
            <w:tcW w:w="7455" w:type="dxa"/>
            <w:tcBorders>
              <w:top w:val="nil"/>
              <w:left w:val="nil"/>
              <w:bottom w:val="single" w:sz="4" w:space="0" w:color="auto"/>
              <w:right w:val="single" w:sz="4" w:space="0" w:color="auto"/>
            </w:tcBorders>
            <w:shd w:val="clear" w:color="auto" w:fill="auto"/>
            <w:noWrap/>
            <w:vAlign w:val="center"/>
            <w:hideMark/>
          </w:tcPr>
          <w:p w14:paraId="756A211A"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Désignations</w:t>
            </w:r>
          </w:p>
        </w:tc>
        <w:tc>
          <w:tcPr>
            <w:tcW w:w="1418" w:type="dxa"/>
            <w:tcBorders>
              <w:top w:val="nil"/>
              <w:left w:val="nil"/>
              <w:bottom w:val="single" w:sz="4" w:space="0" w:color="auto"/>
              <w:right w:val="single" w:sz="4" w:space="0" w:color="auto"/>
            </w:tcBorders>
            <w:shd w:val="clear" w:color="auto" w:fill="auto"/>
            <w:noWrap/>
            <w:vAlign w:val="center"/>
            <w:hideMark/>
          </w:tcPr>
          <w:p w14:paraId="0384DFF4"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Unité</w:t>
            </w:r>
          </w:p>
        </w:tc>
        <w:tc>
          <w:tcPr>
            <w:tcW w:w="1701" w:type="dxa"/>
            <w:tcBorders>
              <w:top w:val="nil"/>
              <w:left w:val="nil"/>
              <w:bottom w:val="single" w:sz="4" w:space="0" w:color="auto"/>
              <w:right w:val="single" w:sz="4" w:space="0" w:color="auto"/>
            </w:tcBorders>
            <w:shd w:val="clear" w:color="auto" w:fill="auto"/>
            <w:vAlign w:val="center"/>
            <w:hideMark/>
          </w:tcPr>
          <w:p w14:paraId="1B9050B6"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Prix Unitaire</w:t>
            </w:r>
          </w:p>
        </w:tc>
        <w:tc>
          <w:tcPr>
            <w:tcW w:w="3118" w:type="dxa"/>
            <w:tcBorders>
              <w:top w:val="nil"/>
              <w:left w:val="nil"/>
              <w:bottom w:val="single" w:sz="4" w:space="0" w:color="auto"/>
              <w:right w:val="single" w:sz="4" w:space="0" w:color="auto"/>
            </w:tcBorders>
            <w:shd w:val="clear" w:color="auto" w:fill="auto"/>
            <w:noWrap/>
            <w:vAlign w:val="center"/>
            <w:hideMark/>
          </w:tcPr>
          <w:p w14:paraId="0A750B05"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Prix Total</w:t>
            </w:r>
          </w:p>
        </w:tc>
      </w:tr>
      <w:tr w:rsidR="007E0FA0" w:rsidRPr="007E0FA0" w14:paraId="7DAD47CD" w14:textId="77777777" w:rsidTr="007E0FA0">
        <w:trPr>
          <w:trHeight w:val="264"/>
        </w:trPr>
        <w:tc>
          <w:tcPr>
            <w:tcW w:w="1045" w:type="dxa"/>
            <w:tcBorders>
              <w:top w:val="nil"/>
              <w:left w:val="single" w:sz="4" w:space="0" w:color="auto"/>
              <w:bottom w:val="single" w:sz="4" w:space="0" w:color="auto"/>
              <w:right w:val="single" w:sz="4" w:space="0" w:color="auto"/>
            </w:tcBorders>
            <w:shd w:val="clear" w:color="000000" w:fill="F2F2F2"/>
            <w:noWrap/>
            <w:vAlign w:val="center"/>
            <w:hideMark/>
          </w:tcPr>
          <w:p w14:paraId="43702924"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A</w:t>
            </w:r>
          </w:p>
        </w:tc>
        <w:tc>
          <w:tcPr>
            <w:tcW w:w="13692" w:type="dxa"/>
            <w:gridSpan w:val="4"/>
            <w:tcBorders>
              <w:top w:val="single" w:sz="4" w:space="0" w:color="auto"/>
              <w:left w:val="nil"/>
              <w:bottom w:val="single" w:sz="4" w:space="0" w:color="auto"/>
              <w:right w:val="single" w:sz="4" w:space="0" w:color="000000"/>
            </w:tcBorders>
            <w:shd w:val="clear" w:color="000000" w:fill="F2F2F2"/>
            <w:noWrap/>
            <w:vAlign w:val="center"/>
            <w:hideMark/>
          </w:tcPr>
          <w:p w14:paraId="40E71F6C"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TRAVAUX PREPARATOIRES</w:t>
            </w:r>
          </w:p>
        </w:tc>
      </w:tr>
      <w:tr w:rsidR="007E0FA0" w:rsidRPr="007E0FA0" w14:paraId="0BBC44DF" w14:textId="77777777" w:rsidTr="007E0FA0">
        <w:trPr>
          <w:trHeight w:val="266"/>
        </w:trPr>
        <w:tc>
          <w:tcPr>
            <w:tcW w:w="1045" w:type="dxa"/>
            <w:tcBorders>
              <w:top w:val="nil"/>
              <w:left w:val="single" w:sz="4" w:space="0" w:color="auto"/>
              <w:bottom w:val="single" w:sz="4" w:space="0" w:color="auto"/>
              <w:right w:val="single" w:sz="4" w:space="0" w:color="auto"/>
            </w:tcBorders>
            <w:shd w:val="clear" w:color="000000" w:fill="BFBFBF"/>
            <w:noWrap/>
            <w:vAlign w:val="center"/>
            <w:hideMark/>
          </w:tcPr>
          <w:p w14:paraId="7BA86DF1"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Lot 100</w:t>
            </w:r>
          </w:p>
        </w:tc>
        <w:tc>
          <w:tcPr>
            <w:tcW w:w="7455" w:type="dxa"/>
            <w:tcBorders>
              <w:top w:val="nil"/>
              <w:left w:val="nil"/>
              <w:bottom w:val="single" w:sz="4" w:space="0" w:color="auto"/>
              <w:right w:val="nil"/>
            </w:tcBorders>
            <w:shd w:val="clear" w:color="000000" w:fill="BFBFBF"/>
            <w:noWrap/>
            <w:vAlign w:val="center"/>
            <w:hideMark/>
          </w:tcPr>
          <w:p w14:paraId="078EBB1A"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Travaux Préliminaires</w:t>
            </w:r>
          </w:p>
        </w:tc>
        <w:tc>
          <w:tcPr>
            <w:tcW w:w="1418" w:type="dxa"/>
            <w:tcBorders>
              <w:top w:val="nil"/>
              <w:left w:val="nil"/>
              <w:bottom w:val="single" w:sz="4" w:space="0" w:color="auto"/>
              <w:right w:val="nil"/>
            </w:tcBorders>
            <w:shd w:val="clear" w:color="000000" w:fill="BFBFBF"/>
            <w:noWrap/>
            <w:vAlign w:val="center"/>
            <w:hideMark/>
          </w:tcPr>
          <w:p w14:paraId="09AC945D"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1701" w:type="dxa"/>
            <w:tcBorders>
              <w:top w:val="nil"/>
              <w:left w:val="nil"/>
              <w:bottom w:val="single" w:sz="4" w:space="0" w:color="auto"/>
              <w:right w:val="nil"/>
            </w:tcBorders>
            <w:shd w:val="clear" w:color="000000" w:fill="BFBFBF"/>
            <w:noWrap/>
            <w:vAlign w:val="center"/>
            <w:hideMark/>
          </w:tcPr>
          <w:p w14:paraId="3CC464F0"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3118" w:type="dxa"/>
            <w:tcBorders>
              <w:top w:val="nil"/>
              <w:left w:val="nil"/>
              <w:bottom w:val="single" w:sz="4" w:space="0" w:color="auto"/>
              <w:right w:val="single" w:sz="4" w:space="0" w:color="auto"/>
            </w:tcBorders>
            <w:shd w:val="clear" w:color="000000" w:fill="BFBFBF"/>
            <w:noWrap/>
            <w:vAlign w:val="center"/>
            <w:hideMark/>
          </w:tcPr>
          <w:p w14:paraId="55612B05"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r>
      <w:tr w:rsidR="007E0FA0" w:rsidRPr="007E0FA0" w14:paraId="6CBB69D3" w14:textId="77777777" w:rsidTr="007E0FA0">
        <w:trPr>
          <w:trHeight w:val="404"/>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50AAE19F"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101</w:t>
            </w:r>
          </w:p>
        </w:tc>
        <w:tc>
          <w:tcPr>
            <w:tcW w:w="7455" w:type="dxa"/>
            <w:tcBorders>
              <w:top w:val="nil"/>
              <w:left w:val="nil"/>
              <w:bottom w:val="single" w:sz="4" w:space="0" w:color="auto"/>
              <w:right w:val="single" w:sz="4" w:space="0" w:color="auto"/>
            </w:tcBorders>
            <w:shd w:val="clear" w:color="auto" w:fill="auto"/>
            <w:vAlign w:val="center"/>
            <w:hideMark/>
          </w:tcPr>
          <w:p w14:paraId="469E7CF5"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Installation du chantier y compris amené et repli, suivie des travaux et toutes sujétions</w:t>
            </w:r>
          </w:p>
        </w:tc>
        <w:tc>
          <w:tcPr>
            <w:tcW w:w="1418" w:type="dxa"/>
            <w:tcBorders>
              <w:top w:val="nil"/>
              <w:left w:val="nil"/>
              <w:bottom w:val="single" w:sz="4" w:space="0" w:color="auto"/>
              <w:right w:val="single" w:sz="4" w:space="0" w:color="auto"/>
            </w:tcBorders>
            <w:shd w:val="clear" w:color="auto" w:fill="auto"/>
            <w:noWrap/>
            <w:vAlign w:val="center"/>
            <w:hideMark/>
          </w:tcPr>
          <w:p w14:paraId="492CA7EF"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proofErr w:type="spellStart"/>
            <w:r w:rsidRPr="007E0FA0">
              <w:rPr>
                <w:rFonts w:ascii="Times New Roman" w:eastAsia="Times New Roman" w:hAnsi="Times New Roman" w:cs="Times New Roman"/>
                <w:color w:val="000000"/>
                <w:sz w:val="20"/>
                <w:szCs w:val="20"/>
                <w:lang w:eastAsia="fr-FR"/>
              </w:rPr>
              <w:t>ff</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1334900"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37846249"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224E8827" w14:textId="77777777" w:rsidTr="007E0FA0">
        <w:trPr>
          <w:trHeight w:val="267"/>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6CD7C5A7"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102</w:t>
            </w:r>
          </w:p>
        </w:tc>
        <w:tc>
          <w:tcPr>
            <w:tcW w:w="7455" w:type="dxa"/>
            <w:tcBorders>
              <w:top w:val="nil"/>
              <w:left w:val="nil"/>
              <w:bottom w:val="single" w:sz="4" w:space="0" w:color="auto"/>
              <w:right w:val="single" w:sz="4" w:space="0" w:color="auto"/>
            </w:tcBorders>
            <w:shd w:val="clear" w:color="auto" w:fill="auto"/>
            <w:vAlign w:val="center"/>
            <w:hideMark/>
          </w:tcPr>
          <w:p w14:paraId="2CC67734"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Projet d'exécution et plan de recollement et toutes sujétions</w:t>
            </w:r>
          </w:p>
        </w:tc>
        <w:tc>
          <w:tcPr>
            <w:tcW w:w="1418" w:type="dxa"/>
            <w:tcBorders>
              <w:top w:val="nil"/>
              <w:left w:val="nil"/>
              <w:bottom w:val="single" w:sz="4" w:space="0" w:color="auto"/>
              <w:right w:val="single" w:sz="4" w:space="0" w:color="auto"/>
            </w:tcBorders>
            <w:shd w:val="clear" w:color="auto" w:fill="auto"/>
            <w:noWrap/>
            <w:vAlign w:val="center"/>
            <w:hideMark/>
          </w:tcPr>
          <w:p w14:paraId="54D7D025"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proofErr w:type="spellStart"/>
            <w:r w:rsidRPr="007E0FA0">
              <w:rPr>
                <w:rFonts w:ascii="Times New Roman" w:eastAsia="Times New Roman" w:hAnsi="Times New Roman" w:cs="Times New Roman"/>
                <w:color w:val="000000"/>
                <w:sz w:val="20"/>
                <w:szCs w:val="20"/>
                <w:lang w:eastAsia="fr-FR"/>
              </w:rPr>
              <w:t>ff</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7658F581"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4DCF3C71"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2D253841" w14:textId="77777777" w:rsidTr="007E0FA0">
        <w:trPr>
          <w:trHeight w:val="39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39CA167C"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103</w:t>
            </w:r>
          </w:p>
        </w:tc>
        <w:tc>
          <w:tcPr>
            <w:tcW w:w="7455" w:type="dxa"/>
            <w:tcBorders>
              <w:top w:val="nil"/>
              <w:left w:val="nil"/>
              <w:bottom w:val="single" w:sz="4" w:space="0" w:color="auto"/>
              <w:right w:val="single" w:sz="4" w:space="0" w:color="auto"/>
            </w:tcBorders>
            <w:shd w:val="clear" w:color="auto" w:fill="auto"/>
            <w:vAlign w:val="center"/>
            <w:hideMark/>
          </w:tcPr>
          <w:p w14:paraId="18CD767B"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Plaque de chantier</w:t>
            </w:r>
          </w:p>
        </w:tc>
        <w:tc>
          <w:tcPr>
            <w:tcW w:w="1418" w:type="dxa"/>
            <w:tcBorders>
              <w:top w:val="nil"/>
              <w:left w:val="nil"/>
              <w:bottom w:val="single" w:sz="4" w:space="0" w:color="auto"/>
              <w:right w:val="single" w:sz="4" w:space="0" w:color="auto"/>
            </w:tcBorders>
            <w:shd w:val="clear" w:color="auto" w:fill="auto"/>
            <w:noWrap/>
            <w:vAlign w:val="center"/>
            <w:hideMark/>
          </w:tcPr>
          <w:p w14:paraId="1D470196"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proofErr w:type="spellStart"/>
            <w:r w:rsidRPr="007E0FA0">
              <w:rPr>
                <w:rFonts w:ascii="Times New Roman" w:eastAsia="Times New Roman" w:hAnsi="Times New Roman" w:cs="Times New Roman"/>
                <w:color w:val="000000"/>
                <w:sz w:val="20"/>
                <w:szCs w:val="20"/>
                <w:lang w:eastAsia="fr-FR"/>
              </w:rPr>
              <w:t>ff</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4814941C"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5882CDFD"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1BBA9F30" w14:textId="77777777" w:rsidTr="007E0FA0">
        <w:trPr>
          <w:trHeight w:val="270"/>
        </w:trPr>
        <w:tc>
          <w:tcPr>
            <w:tcW w:w="1045" w:type="dxa"/>
            <w:tcBorders>
              <w:top w:val="nil"/>
              <w:left w:val="single" w:sz="4" w:space="0" w:color="auto"/>
              <w:bottom w:val="single" w:sz="4" w:space="0" w:color="auto"/>
              <w:right w:val="single" w:sz="4" w:space="0" w:color="auto"/>
            </w:tcBorders>
            <w:shd w:val="clear" w:color="000000" w:fill="F2F2F2"/>
            <w:vAlign w:val="center"/>
            <w:hideMark/>
          </w:tcPr>
          <w:p w14:paraId="07EBEB2F"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B</w:t>
            </w:r>
          </w:p>
        </w:tc>
        <w:tc>
          <w:tcPr>
            <w:tcW w:w="13692" w:type="dxa"/>
            <w:gridSpan w:val="4"/>
            <w:tcBorders>
              <w:top w:val="single" w:sz="4" w:space="0" w:color="auto"/>
              <w:left w:val="nil"/>
              <w:bottom w:val="single" w:sz="4" w:space="0" w:color="auto"/>
              <w:right w:val="single" w:sz="4" w:space="0" w:color="auto"/>
            </w:tcBorders>
            <w:shd w:val="clear" w:color="000000" w:fill="F2F2F2"/>
            <w:vAlign w:val="center"/>
            <w:hideMark/>
          </w:tcPr>
          <w:p w14:paraId="00AA2E30"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BATIMENT PRINCIPAL</w:t>
            </w:r>
          </w:p>
        </w:tc>
      </w:tr>
      <w:tr w:rsidR="007E0FA0" w:rsidRPr="007E0FA0" w14:paraId="11E60CF2" w14:textId="77777777" w:rsidTr="007E0FA0">
        <w:trPr>
          <w:trHeight w:val="360"/>
        </w:trPr>
        <w:tc>
          <w:tcPr>
            <w:tcW w:w="1045" w:type="dxa"/>
            <w:tcBorders>
              <w:top w:val="nil"/>
              <w:left w:val="single" w:sz="4" w:space="0" w:color="auto"/>
              <w:bottom w:val="single" w:sz="4" w:space="0" w:color="auto"/>
              <w:right w:val="single" w:sz="4" w:space="0" w:color="auto"/>
            </w:tcBorders>
            <w:shd w:val="clear" w:color="000000" w:fill="BFBFBF"/>
            <w:noWrap/>
            <w:vAlign w:val="center"/>
            <w:hideMark/>
          </w:tcPr>
          <w:p w14:paraId="6179AD4F"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Lot 100</w:t>
            </w:r>
          </w:p>
        </w:tc>
        <w:tc>
          <w:tcPr>
            <w:tcW w:w="7455" w:type="dxa"/>
            <w:tcBorders>
              <w:top w:val="nil"/>
              <w:left w:val="nil"/>
              <w:bottom w:val="single" w:sz="4" w:space="0" w:color="auto"/>
              <w:right w:val="nil"/>
            </w:tcBorders>
            <w:shd w:val="clear" w:color="000000" w:fill="BFBFBF"/>
            <w:noWrap/>
            <w:vAlign w:val="center"/>
            <w:hideMark/>
          </w:tcPr>
          <w:p w14:paraId="13FA8FDF"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Travaux de Démolition et de Maçonnerie</w:t>
            </w:r>
          </w:p>
        </w:tc>
        <w:tc>
          <w:tcPr>
            <w:tcW w:w="1418" w:type="dxa"/>
            <w:tcBorders>
              <w:top w:val="nil"/>
              <w:left w:val="nil"/>
              <w:bottom w:val="single" w:sz="4" w:space="0" w:color="auto"/>
              <w:right w:val="nil"/>
            </w:tcBorders>
            <w:shd w:val="clear" w:color="000000" w:fill="BFBFBF"/>
            <w:noWrap/>
            <w:vAlign w:val="center"/>
            <w:hideMark/>
          </w:tcPr>
          <w:p w14:paraId="0E6E29D8"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1701" w:type="dxa"/>
            <w:tcBorders>
              <w:top w:val="nil"/>
              <w:left w:val="nil"/>
              <w:bottom w:val="single" w:sz="4" w:space="0" w:color="auto"/>
              <w:right w:val="nil"/>
            </w:tcBorders>
            <w:shd w:val="clear" w:color="000000" w:fill="BFBFBF"/>
            <w:noWrap/>
            <w:vAlign w:val="center"/>
            <w:hideMark/>
          </w:tcPr>
          <w:p w14:paraId="3347F00D"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3118" w:type="dxa"/>
            <w:tcBorders>
              <w:top w:val="nil"/>
              <w:left w:val="nil"/>
              <w:bottom w:val="single" w:sz="4" w:space="0" w:color="auto"/>
              <w:right w:val="single" w:sz="4" w:space="0" w:color="auto"/>
            </w:tcBorders>
            <w:shd w:val="clear" w:color="000000" w:fill="BFBFBF"/>
            <w:noWrap/>
            <w:vAlign w:val="center"/>
            <w:hideMark/>
          </w:tcPr>
          <w:p w14:paraId="69D0FF7B"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r>
      <w:tr w:rsidR="007E0FA0" w:rsidRPr="007E0FA0" w14:paraId="4D6B8D17" w14:textId="77777777" w:rsidTr="007E0FA0">
        <w:trPr>
          <w:trHeight w:val="36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418B4BAC" w14:textId="77777777" w:rsidR="007E0FA0" w:rsidRPr="007E0FA0" w:rsidRDefault="007E0FA0" w:rsidP="007E0FA0">
            <w:pPr>
              <w:widowControl/>
              <w:autoSpaceDE/>
              <w:autoSpaceDN/>
              <w:jc w:val="center"/>
              <w:rPr>
                <w:rFonts w:ascii="Times New Roman" w:eastAsia="Times New Roman" w:hAnsi="Times New Roman" w:cs="Times New Roman"/>
                <w:sz w:val="18"/>
                <w:szCs w:val="18"/>
                <w:lang w:eastAsia="fr-FR"/>
              </w:rPr>
            </w:pPr>
            <w:r w:rsidRPr="007E0FA0">
              <w:rPr>
                <w:rFonts w:ascii="Times New Roman" w:eastAsia="Times New Roman" w:hAnsi="Times New Roman" w:cs="Times New Roman"/>
                <w:sz w:val="18"/>
                <w:szCs w:val="18"/>
                <w:lang w:eastAsia="fr-FR"/>
              </w:rPr>
              <w:t>101</w:t>
            </w:r>
          </w:p>
        </w:tc>
        <w:tc>
          <w:tcPr>
            <w:tcW w:w="7455" w:type="dxa"/>
            <w:tcBorders>
              <w:top w:val="nil"/>
              <w:left w:val="nil"/>
              <w:bottom w:val="single" w:sz="4" w:space="0" w:color="auto"/>
              <w:right w:val="single" w:sz="4" w:space="0" w:color="auto"/>
            </w:tcBorders>
            <w:shd w:val="clear" w:color="auto" w:fill="auto"/>
            <w:vAlign w:val="center"/>
            <w:hideMark/>
          </w:tcPr>
          <w:p w14:paraId="17E2E253" w14:textId="77777777" w:rsidR="007E0FA0" w:rsidRPr="007E0FA0" w:rsidRDefault="007E0FA0" w:rsidP="007E0FA0">
            <w:pPr>
              <w:widowControl/>
              <w:autoSpaceDE/>
              <w:autoSpaceDN/>
              <w:jc w:val="both"/>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Dépose complète du plafond en staff</w:t>
            </w:r>
          </w:p>
        </w:tc>
        <w:tc>
          <w:tcPr>
            <w:tcW w:w="1418" w:type="dxa"/>
            <w:tcBorders>
              <w:top w:val="nil"/>
              <w:left w:val="nil"/>
              <w:bottom w:val="single" w:sz="4" w:space="0" w:color="auto"/>
              <w:right w:val="single" w:sz="4" w:space="0" w:color="auto"/>
            </w:tcBorders>
            <w:shd w:val="clear" w:color="auto" w:fill="auto"/>
            <w:noWrap/>
            <w:vAlign w:val="center"/>
            <w:hideMark/>
          </w:tcPr>
          <w:p w14:paraId="76113FA6" w14:textId="77777777" w:rsidR="007E0FA0" w:rsidRPr="007E0FA0" w:rsidRDefault="007E0FA0" w:rsidP="007E0FA0">
            <w:pPr>
              <w:widowControl/>
              <w:autoSpaceDE/>
              <w:autoSpaceDN/>
              <w:jc w:val="center"/>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ens</w:t>
            </w:r>
          </w:p>
        </w:tc>
        <w:tc>
          <w:tcPr>
            <w:tcW w:w="1701" w:type="dxa"/>
            <w:tcBorders>
              <w:top w:val="nil"/>
              <w:left w:val="nil"/>
              <w:bottom w:val="single" w:sz="4" w:space="0" w:color="auto"/>
              <w:right w:val="single" w:sz="4" w:space="0" w:color="auto"/>
            </w:tcBorders>
            <w:shd w:val="clear" w:color="auto" w:fill="auto"/>
            <w:noWrap/>
            <w:vAlign w:val="center"/>
            <w:hideMark/>
          </w:tcPr>
          <w:p w14:paraId="0EC3B7AC"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0569F869"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r>
      <w:tr w:rsidR="007E0FA0" w:rsidRPr="007E0FA0" w14:paraId="5C0A420C" w14:textId="77777777" w:rsidTr="007E0FA0">
        <w:trPr>
          <w:trHeight w:val="444"/>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321086FE" w14:textId="77777777" w:rsidR="007E0FA0" w:rsidRPr="007E0FA0" w:rsidRDefault="007E0FA0" w:rsidP="007E0FA0">
            <w:pPr>
              <w:widowControl/>
              <w:autoSpaceDE/>
              <w:autoSpaceDN/>
              <w:jc w:val="center"/>
              <w:rPr>
                <w:rFonts w:ascii="Times New Roman" w:eastAsia="Times New Roman" w:hAnsi="Times New Roman" w:cs="Times New Roman"/>
                <w:sz w:val="18"/>
                <w:szCs w:val="18"/>
                <w:lang w:eastAsia="fr-FR"/>
              </w:rPr>
            </w:pPr>
            <w:r w:rsidRPr="007E0FA0">
              <w:rPr>
                <w:rFonts w:ascii="Times New Roman" w:eastAsia="Times New Roman" w:hAnsi="Times New Roman" w:cs="Times New Roman"/>
                <w:sz w:val="18"/>
                <w:szCs w:val="18"/>
                <w:lang w:eastAsia="fr-FR"/>
              </w:rPr>
              <w:t>102</w:t>
            </w:r>
          </w:p>
        </w:tc>
        <w:tc>
          <w:tcPr>
            <w:tcW w:w="7455" w:type="dxa"/>
            <w:tcBorders>
              <w:top w:val="nil"/>
              <w:left w:val="nil"/>
              <w:bottom w:val="single" w:sz="4" w:space="0" w:color="auto"/>
              <w:right w:val="single" w:sz="4" w:space="0" w:color="auto"/>
            </w:tcBorders>
            <w:shd w:val="clear" w:color="auto" w:fill="auto"/>
            <w:vAlign w:val="center"/>
            <w:hideMark/>
          </w:tcPr>
          <w:p w14:paraId="3F179DBC" w14:textId="6E395E0B"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Dépose des sanitaires (baignoire, WC et lavabo) et toutes sujétions</w:t>
            </w:r>
          </w:p>
        </w:tc>
        <w:tc>
          <w:tcPr>
            <w:tcW w:w="1418" w:type="dxa"/>
            <w:tcBorders>
              <w:top w:val="nil"/>
              <w:left w:val="nil"/>
              <w:bottom w:val="single" w:sz="4" w:space="0" w:color="auto"/>
              <w:right w:val="single" w:sz="4" w:space="0" w:color="auto"/>
            </w:tcBorders>
            <w:shd w:val="clear" w:color="auto" w:fill="auto"/>
            <w:noWrap/>
            <w:vAlign w:val="center"/>
            <w:hideMark/>
          </w:tcPr>
          <w:p w14:paraId="080AF883"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proofErr w:type="spellStart"/>
            <w:r w:rsidRPr="007E0FA0">
              <w:rPr>
                <w:rFonts w:ascii="Times New Roman" w:eastAsia="Times New Roman" w:hAnsi="Times New Roman" w:cs="Times New Roman"/>
                <w:color w:val="000000"/>
                <w:sz w:val="20"/>
                <w:szCs w:val="20"/>
                <w:lang w:eastAsia="fr-FR"/>
              </w:rPr>
              <w:t>ff</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27EC6A72"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33BC5B60"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2AFD08EF" w14:textId="77777777" w:rsidTr="007E0FA0">
        <w:trPr>
          <w:trHeight w:val="345"/>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1094ADD7" w14:textId="77777777" w:rsidR="007E0FA0" w:rsidRPr="007E0FA0" w:rsidRDefault="007E0FA0" w:rsidP="007E0FA0">
            <w:pPr>
              <w:widowControl/>
              <w:autoSpaceDE/>
              <w:autoSpaceDN/>
              <w:jc w:val="center"/>
              <w:rPr>
                <w:rFonts w:ascii="Times New Roman" w:eastAsia="Times New Roman" w:hAnsi="Times New Roman" w:cs="Times New Roman"/>
                <w:sz w:val="18"/>
                <w:szCs w:val="18"/>
                <w:lang w:eastAsia="fr-FR"/>
              </w:rPr>
            </w:pPr>
            <w:r w:rsidRPr="007E0FA0">
              <w:rPr>
                <w:rFonts w:ascii="Times New Roman" w:eastAsia="Times New Roman" w:hAnsi="Times New Roman" w:cs="Times New Roman"/>
                <w:sz w:val="18"/>
                <w:szCs w:val="18"/>
                <w:lang w:eastAsia="fr-FR"/>
              </w:rPr>
              <w:t>103</w:t>
            </w:r>
          </w:p>
        </w:tc>
        <w:tc>
          <w:tcPr>
            <w:tcW w:w="7455" w:type="dxa"/>
            <w:tcBorders>
              <w:top w:val="nil"/>
              <w:left w:val="nil"/>
              <w:bottom w:val="single" w:sz="4" w:space="0" w:color="auto"/>
              <w:right w:val="single" w:sz="4" w:space="0" w:color="auto"/>
            </w:tcBorders>
            <w:shd w:val="clear" w:color="auto" w:fill="auto"/>
            <w:vAlign w:val="center"/>
            <w:hideMark/>
          </w:tcPr>
          <w:p w14:paraId="32DDBEAA" w14:textId="77777777" w:rsidR="007E0FA0" w:rsidRPr="007E0FA0" w:rsidRDefault="007E0FA0" w:rsidP="007E0FA0">
            <w:pPr>
              <w:widowControl/>
              <w:autoSpaceDE/>
              <w:autoSpaceDN/>
              <w:jc w:val="both"/>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Dépose de deux portes</w:t>
            </w:r>
          </w:p>
        </w:tc>
        <w:tc>
          <w:tcPr>
            <w:tcW w:w="1418" w:type="dxa"/>
            <w:tcBorders>
              <w:top w:val="nil"/>
              <w:left w:val="nil"/>
              <w:bottom w:val="single" w:sz="4" w:space="0" w:color="auto"/>
              <w:right w:val="single" w:sz="4" w:space="0" w:color="auto"/>
            </w:tcBorders>
            <w:shd w:val="clear" w:color="auto" w:fill="auto"/>
            <w:noWrap/>
            <w:vAlign w:val="center"/>
            <w:hideMark/>
          </w:tcPr>
          <w:p w14:paraId="7FE84404" w14:textId="77777777" w:rsidR="007E0FA0" w:rsidRPr="007E0FA0" w:rsidRDefault="007E0FA0" w:rsidP="007E0FA0">
            <w:pPr>
              <w:widowControl/>
              <w:autoSpaceDE/>
              <w:autoSpaceDN/>
              <w:jc w:val="center"/>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ens</w:t>
            </w:r>
          </w:p>
        </w:tc>
        <w:tc>
          <w:tcPr>
            <w:tcW w:w="1701" w:type="dxa"/>
            <w:tcBorders>
              <w:top w:val="nil"/>
              <w:left w:val="nil"/>
              <w:bottom w:val="single" w:sz="4" w:space="0" w:color="auto"/>
              <w:right w:val="single" w:sz="4" w:space="0" w:color="auto"/>
            </w:tcBorders>
            <w:shd w:val="clear" w:color="auto" w:fill="auto"/>
            <w:noWrap/>
            <w:vAlign w:val="center"/>
            <w:hideMark/>
          </w:tcPr>
          <w:p w14:paraId="0C863981"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1458BAA5"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r>
      <w:tr w:rsidR="007E0FA0" w:rsidRPr="007E0FA0" w14:paraId="73F148EC" w14:textId="77777777" w:rsidTr="007E0FA0">
        <w:trPr>
          <w:trHeight w:val="342"/>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484C8D1E" w14:textId="77777777" w:rsidR="007E0FA0" w:rsidRPr="007E0FA0" w:rsidRDefault="007E0FA0" w:rsidP="007E0FA0">
            <w:pPr>
              <w:widowControl/>
              <w:autoSpaceDE/>
              <w:autoSpaceDN/>
              <w:jc w:val="center"/>
              <w:rPr>
                <w:rFonts w:ascii="Times New Roman" w:eastAsia="Times New Roman" w:hAnsi="Times New Roman" w:cs="Times New Roman"/>
                <w:sz w:val="18"/>
                <w:szCs w:val="18"/>
                <w:lang w:eastAsia="fr-FR"/>
              </w:rPr>
            </w:pPr>
            <w:r w:rsidRPr="007E0FA0">
              <w:rPr>
                <w:rFonts w:ascii="Times New Roman" w:eastAsia="Times New Roman" w:hAnsi="Times New Roman" w:cs="Times New Roman"/>
                <w:sz w:val="18"/>
                <w:szCs w:val="18"/>
                <w:lang w:eastAsia="fr-FR"/>
              </w:rPr>
              <w:t>104</w:t>
            </w:r>
          </w:p>
        </w:tc>
        <w:tc>
          <w:tcPr>
            <w:tcW w:w="7455" w:type="dxa"/>
            <w:tcBorders>
              <w:top w:val="nil"/>
              <w:left w:val="nil"/>
              <w:bottom w:val="single" w:sz="4" w:space="0" w:color="auto"/>
              <w:right w:val="single" w:sz="4" w:space="0" w:color="auto"/>
            </w:tcBorders>
            <w:shd w:val="clear" w:color="auto" w:fill="auto"/>
            <w:vAlign w:val="center"/>
            <w:hideMark/>
          </w:tcPr>
          <w:p w14:paraId="3BCE9F00" w14:textId="69CA06C5" w:rsidR="007E0FA0" w:rsidRPr="007E0FA0" w:rsidRDefault="007E0FA0" w:rsidP="007E0FA0">
            <w:pPr>
              <w:widowControl/>
              <w:autoSpaceDE/>
              <w:autoSpaceDN/>
              <w:jc w:val="both"/>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Dépose complète de la terrasse et de la toilette endommagée y compris toutes sujétions</w:t>
            </w:r>
          </w:p>
        </w:tc>
        <w:tc>
          <w:tcPr>
            <w:tcW w:w="1418" w:type="dxa"/>
            <w:tcBorders>
              <w:top w:val="nil"/>
              <w:left w:val="nil"/>
              <w:bottom w:val="single" w:sz="4" w:space="0" w:color="auto"/>
              <w:right w:val="single" w:sz="4" w:space="0" w:color="auto"/>
            </w:tcBorders>
            <w:shd w:val="clear" w:color="auto" w:fill="auto"/>
            <w:noWrap/>
            <w:vAlign w:val="center"/>
            <w:hideMark/>
          </w:tcPr>
          <w:p w14:paraId="00B69A72" w14:textId="77777777" w:rsidR="007E0FA0" w:rsidRPr="007E0FA0" w:rsidRDefault="007E0FA0" w:rsidP="007E0FA0">
            <w:pPr>
              <w:widowControl/>
              <w:autoSpaceDE/>
              <w:autoSpaceDN/>
              <w:jc w:val="center"/>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ens</w:t>
            </w:r>
          </w:p>
        </w:tc>
        <w:tc>
          <w:tcPr>
            <w:tcW w:w="1701" w:type="dxa"/>
            <w:tcBorders>
              <w:top w:val="nil"/>
              <w:left w:val="nil"/>
              <w:bottom w:val="single" w:sz="4" w:space="0" w:color="auto"/>
              <w:right w:val="single" w:sz="4" w:space="0" w:color="auto"/>
            </w:tcBorders>
            <w:shd w:val="clear" w:color="auto" w:fill="auto"/>
            <w:noWrap/>
            <w:vAlign w:val="center"/>
            <w:hideMark/>
          </w:tcPr>
          <w:p w14:paraId="784FB9EA"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259C302F"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r>
      <w:tr w:rsidR="007E0FA0" w:rsidRPr="007E0FA0" w14:paraId="493E091F" w14:textId="77777777" w:rsidTr="007E0FA0">
        <w:trPr>
          <w:trHeight w:val="388"/>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0A877B60" w14:textId="77777777" w:rsidR="007E0FA0" w:rsidRPr="007E0FA0" w:rsidRDefault="007E0FA0" w:rsidP="007E0FA0">
            <w:pPr>
              <w:widowControl/>
              <w:autoSpaceDE/>
              <w:autoSpaceDN/>
              <w:jc w:val="center"/>
              <w:rPr>
                <w:rFonts w:ascii="Times New Roman" w:eastAsia="Times New Roman" w:hAnsi="Times New Roman" w:cs="Times New Roman"/>
                <w:sz w:val="18"/>
                <w:szCs w:val="18"/>
                <w:lang w:eastAsia="fr-FR"/>
              </w:rPr>
            </w:pPr>
            <w:r w:rsidRPr="007E0FA0">
              <w:rPr>
                <w:rFonts w:ascii="Times New Roman" w:eastAsia="Times New Roman" w:hAnsi="Times New Roman" w:cs="Times New Roman"/>
                <w:sz w:val="18"/>
                <w:szCs w:val="18"/>
                <w:lang w:eastAsia="fr-FR"/>
              </w:rPr>
              <w:t>105</w:t>
            </w:r>
          </w:p>
        </w:tc>
        <w:tc>
          <w:tcPr>
            <w:tcW w:w="7455" w:type="dxa"/>
            <w:tcBorders>
              <w:top w:val="nil"/>
              <w:left w:val="nil"/>
              <w:bottom w:val="single" w:sz="4" w:space="0" w:color="auto"/>
              <w:right w:val="single" w:sz="4" w:space="0" w:color="auto"/>
            </w:tcBorders>
            <w:shd w:val="clear" w:color="auto" w:fill="auto"/>
            <w:vAlign w:val="center"/>
            <w:hideMark/>
          </w:tcPr>
          <w:p w14:paraId="0A94CC3F" w14:textId="77777777" w:rsidR="007E0FA0" w:rsidRPr="007E0FA0" w:rsidRDefault="007E0FA0" w:rsidP="007E0FA0">
            <w:pPr>
              <w:widowControl/>
              <w:autoSpaceDE/>
              <w:autoSpaceDN/>
              <w:jc w:val="both"/>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Réalisation Dallage du sol de la véranda et de la toilette y compris toutes sujétions</w:t>
            </w:r>
          </w:p>
        </w:tc>
        <w:tc>
          <w:tcPr>
            <w:tcW w:w="1418" w:type="dxa"/>
            <w:tcBorders>
              <w:top w:val="nil"/>
              <w:left w:val="nil"/>
              <w:bottom w:val="single" w:sz="4" w:space="0" w:color="auto"/>
              <w:right w:val="single" w:sz="4" w:space="0" w:color="auto"/>
            </w:tcBorders>
            <w:shd w:val="clear" w:color="auto" w:fill="auto"/>
            <w:noWrap/>
            <w:vAlign w:val="center"/>
            <w:hideMark/>
          </w:tcPr>
          <w:p w14:paraId="096C5379" w14:textId="77777777" w:rsidR="007E0FA0" w:rsidRPr="007E0FA0" w:rsidRDefault="007E0FA0" w:rsidP="007E0FA0">
            <w:pPr>
              <w:widowControl/>
              <w:autoSpaceDE/>
              <w:autoSpaceDN/>
              <w:jc w:val="center"/>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m3</w:t>
            </w:r>
          </w:p>
        </w:tc>
        <w:tc>
          <w:tcPr>
            <w:tcW w:w="1701" w:type="dxa"/>
            <w:tcBorders>
              <w:top w:val="nil"/>
              <w:left w:val="nil"/>
              <w:bottom w:val="single" w:sz="4" w:space="0" w:color="auto"/>
              <w:right w:val="single" w:sz="4" w:space="0" w:color="auto"/>
            </w:tcBorders>
            <w:shd w:val="clear" w:color="auto" w:fill="auto"/>
            <w:noWrap/>
            <w:vAlign w:val="center"/>
            <w:hideMark/>
          </w:tcPr>
          <w:p w14:paraId="1BCB007B"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55DE3903"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r>
      <w:tr w:rsidR="007E0FA0" w:rsidRPr="007E0FA0" w14:paraId="082CF786" w14:textId="77777777" w:rsidTr="007E0FA0">
        <w:trPr>
          <w:trHeight w:val="615"/>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6BF0CCB7" w14:textId="77777777" w:rsidR="007E0FA0" w:rsidRPr="007E0FA0" w:rsidRDefault="007E0FA0" w:rsidP="007E0FA0">
            <w:pPr>
              <w:widowControl/>
              <w:autoSpaceDE/>
              <w:autoSpaceDN/>
              <w:jc w:val="center"/>
              <w:rPr>
                <w:rFonts w:ascii="Times New Roman" w:eastAsia="Times New Roman" w:hAnsi="Times New Roman" w:cs="Times New Roman"/>
                <w:sz w:val="18"/>
                <w:szCs w:val="18"/>
                <w:lang w:eastAsia="fr-FR"/>
              </w:rPr>
            </w:pPr>
            <w:r w:rsidRPr="007E0FA0">
              <w:rPr>
                <w:rFonts w:ascii="Times New Roman" w:eastAsia="Times New Roman" w:hAnsi="Times New Roman" w:cs="Times New Roman"/>
                <w:sz w:val="18"/>
                <w:szCs w:val="18"/>
                <w:lang w:eastAsia="fr-FR"/>
              </w:rPr>
              <w:t>106</w:t>
            </w:r>
          </w:p>
        </w:tc>
        <w:tc>
          <w:tcPr>
            <w:tcW w:w="7455" w:type="dxa"/>
            <w:tcBorders>
              <w:top w:val="nil"/>
              <w:left w:val="nil"/>
              <w:bottom w:val="single" w:sz="4" w:space="0" w:color="auto"/>
              <w:right w:val="single" w:sz="4" w:space="0" w:color="auto"/>
            </w:tcBorders>
            <w:shd w:val="clear" w:color="auto" w:fill="auto"/>
            <w:vAlign w:val="center"/>
            <w:hideMark/>
          </w:tcPr>
          <w:p w14:paraId="0FEA7C3F" w14:textId="2C02738C"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Raccords divers des molures de staff au droit des voutes et des ouvertures y compris toutes sujétions</w:t>
            </w:r>
          </w:p>
        </w:tc>
        <w:tc>
          <w:tcPr>
            <w:tcW w:w="1418" w:type="dxa"/>
            <w:tcBorders>
              <w:top w:val="nil"/>
              <w:left w:val="nil"/>
              <w:bottom w:val="single" w:sz="4" w:space="0" w:color="auto"/>
              <w:right w:val="single" w:sz="4" w:space="0" w:color="auto"/>
            </w:tcBorders>
            <w:shd w:val="clear" w:color="auto" w:fill="auto"/>
            <w:noWrap/>
            <w:vAlign w:val="center"/>
            <w:hideMark/>
          </w:tcPr>
          <w:p w14:paraId="31AD48CA"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ens</w:t>
            </w:r>
          </w:p>
        </w:tc>
        <w:tc>
          <w:tcPr>
            <w:tcW w:w="1701" w:type="dxa"/>
            <w:tcBorders>
              <w:top w:val="nil"/>
              <w:left w:val="nil"/>
              <w:bottom w:val="single" w:sz="4" w:space="0" w:color="auto"/>
              <w:right w:val="single" w:sz="4" w:space="0" w:color="auto"/>
            </w:tcBorders>
            <w:shd w:val="clear" w:color="auto" w:fill="auto"/>
            <w:noWrap/>
            <w:vAlign w:val="center"/>
            <w:hideMark/>
          </w:tcPr>
          <w:p w14:paraId="5FCE474C"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07920741"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7D0B8D11" w14:textId="77777777" w:rsidTr="007E0FA0">
        <w:trPr>
          <w:trHeight w:val="390"/>
        </w:trPr>
        <w:tc>
          <w:tcPr>
            <w:tcW w:w="1045" w:type="dxa"/>
            <w:tcBorders>
              <w:top w:val="nil"/>
              <w:left w:val="single" w:sz="4" w:space="0" w:color="auto"/>
              <w:bottom w:val="single" w:sz="4" w:space="0" w:color="auto"/>
              <w:right w:val="single" w:sz="4" w:space="0" w:color="auto"/>
            </w:tcBorders>
            <w:shd w:val="clear" w:color="000000" w:fill="BFBFBF"/>
            <w:noWrap/>
            <w:vAlign w:val="center"/>
            <w:hideMark/>
          </w:tcPr>
          <w:p w14:paraId="402077EB"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Lot 200</w:t>
            </w:r>
          </w:p>
        </w:tc>
        <w:tc>
          <w:tcPr>
            <w:tcW w:w="7455" w:type="dxa"/>
            <w:tcBorders>
              <w:top w:val="nil"/>
              <w:left w:val="nil"/>
              <w:bottom w:val="single" w:sz="4" w:space="0" w:color="auto"/>
              <w:right w:val="nil"/>
            </w:tcBorders>
            <w:shd w:val="clear" w:color="000000" w:fill="BFBFBF"/>
            <w:noWrap/>
            <w:vAlign w:val="center"/>
            <w:hideMark/>
          </w:tcPr>
          <w:p w14:paraId="38A53A9A"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Travaux de Charpente-Couverture-Plafond</w:t>
            </w:r>
          </w:p>
        </w:tc>
        <w:tc>
          <w:tcPr>
            <w:tcW w:w="1418" w:type="dxa"/>
            <w:tcBorders>
              <w:top w:val="nil"/>
              <w:left w:val="nil"/>
              <w:bottom w:val="single" w:sz="4" w:space="0" w:color="auto"/>
              <w:right w:val="nil"/>
            </w:tcBorders>
            <w:shd w:val="clear" w:color="000000" w:fill="BFBFBF"/>
            <w:noWrap/>
            <w:vAlign w:val="center"/>
            <w:hideMark/>
          </w:tcPr>
          <w:p w14:paraId="35C603AE"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1701" w:type="dxa"/>
            <w:tcBorders>
              <w:top w:val="nil"/>
              <w:left w:val="nil"/>
              <w:bottom w:val="single" w:sz="4" w:space="0" w:color="auto"/>
              <w:right w:val="nil"/>
            </w:tcBorders>
            <w:shd w:val="clear" w:color="000000" w:fill="BFBFBF"/>
            <w:noWrap/>
            <w:vAlign w:val="center"/>
            <w:hideMark/>
          </w:tcPr>
          <w:p w14:paraId="08880CF8"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3118" w:type="dxa"/>
            <w:tcBorders>
              <w:top w:val="nil"/>
              <w:left w:val="nil"/>
              <w:bottom w:val="single" w:sz="4" w:space="0" w:color="auto"/>
              <w:right w:val="single" w:sz="4" w:space="0" w:color="auto"/>
            </w:tcBorders>
            <w:shd w:val="clear" w:color="000000" w:fill="BFBFBF"/>
            <w:noWrap/>
            <w:vAlign w:val="center"/>
            <w:hideMark/>
          </w:tcPr>
          <w:p w14:paraId="66664901"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r>
      <w:tr w:rsidR="007E0FA0" w:rsidRPr="007E0FA0" w14:paraId="6454F1E9" w14:textId="77777777" w:rsidTr="007E0FA0">
        <w:trPr>
          <w:trHeight w:val="405"/>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F2FBFFC"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201</w:t>
            </w:r>
          </w:p>
        </w:tc>
        <w:tc>
          <w:tcPr>
            <w:tcW w:w="7455" w:type="dxa"/>
            <w:tcBorders>
              <w:top w:val="nil"/>
              <w:left w:val="nil"/>
              <w:bottom w:val="single" w:sz="4" w:space="0" w:color="auto"/>
              <w:right w:val="single" w:sz="4" w:space="0" w:color="auto"/>
            </w:tcBorders>
            <w:shd w:val="clear" w:color="auto" w:fill="auto"/>
            <w:noWrap/>
            <w:vAlign w:val="center"/>
            <w:hideMark/>
          </w:tcPr>
          <w:p w14:paraId="25E4F54C" w14:textId="77777777" w:rsidR="007E0FA0" w:rsidRPr="007E0FA0" w:rsidRDefault="007E0FA0" w:rsidP="007E0FA0">
            <w:pPr>
              <w:widowControl/>
              <w:autoSpaceDE/>
              <w:autoSpaceDN/>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Etanchéité sur la toiture y compris toutes sujétions</w:t>
            </w:r>
          </w:p>
        </w:tc>
        <w:tc>
          <w:tcPr>
            <w:tcW w:w="1418" w:type="dxa"/>
            <w:tcBorders>
              <w:top w:val="nil"/>
              <w:left w:val="nil"/>
              <w:bottom w:val="single" w:sz="4" w:space="0" w:color="auto"/>
              <w:right w:val="single" w:sz="4" w:space="0" w:color="auto"/>
            </w:tcBorders>
            <w:shd w:val="clear" w:color="auto" w:fill="auto"/>
            <w:noWrap/>
            <w:vAlign w:val="center"/>
            <w:hideMark/>
          </w:tcPr>
          <w:p w14:paraId="5BA33AC7"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ens</w:t>
            </w:r>
          </w:p>
        </w:tc>
        <w:tc>
          <w:tcPr>
            <w:tcW w:w="1701" w:type="dxa"/>
            <w:tcBorders>
              <w:top w:val="nil"/>
              <w:left w:val="nil"/>
              <w:bottom w:val="single" w:sz="4" w:space="0" w:color="auto"/>
              <w:right w:val="single" w:sz="4" w:space="0" w:color="auto"/>
            </w:tcBorders>
            <w:shd w:val="clear" w:color="auto" w:fill="auto"/>
            <w:noWrap/>
            <w:vAlign w:val="center"/>
            <w:hideMark/>
          </w:tcPr>
          <w:p w14:paraId="2012B9CA"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096E3787"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1D06F789" w14:textId="77777777" w:rsidTr="007E0FA0">
        <w:trPr>
          <w:trHeight w:val="430"/>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9D15681"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202</w:t>
            </w:r>
          </w:p>
        </w:tc>
        <w:tc>
          <w:tcPr>
            <w:tcW w:w="7455" w:type="dxa"/>
            <w:tcBorders>
              <w:top w:val="nil"/>
              <w:left w:val="nil"/>
              <w:bottom w:val="single" w:sz="4" w:space="0" w:color="auto"/>
              <w:right w:val="single" w:sz="4" w:space="0" w:color="auto"/>
            </w:tcBorders>
            <w:shd w:val="clear" w:color="auto" w:fill="auto"/>
            <w:vAlign w:val="center"/>
            <w:hideMark/>
          </w:tcPr>
          <w:p w14:paraId="5EF06B0D" w14:textId="6F47A67A"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staff et des accessoires  y compris toutes sujétions</w:t>
            </w:r>
          </w:p>
        </w:tc>
        <w:tc>
          <w:tcPr>
            <w:tcW w:w="1418" w:type="dxa"/>
            <w:tcBorders>
              <w:top w:val="nil"/>
              <w:left w:val="nil"/>
              <w:bottom w:val="single" w:sz="4" w:space="0" w:color="auto"/>
              <w:right w:val="single" w:sz="4" w:space="0" w:color="auto"/>
            </w:tcBorders>
            <w:shd w:val="clear" w:color="auto" w:fill="auto"/>
            <w:noWrap/>
            <w:vAlign w:val="center"/>
            <w:hideMark/>
          </w:tcPr>
          <w:p w14:paraId="4847C9E8"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m²</w:t>
            </w:r>
          </w:p>
        </w:tc>
        <w:tc>
          <w:tcPr>
            <w:tcW w:w="1701" w:type="dxa"/>
            <w:tcBorders>
              <w:top w:val="nil"/>
              <w:left w:val="nil"/>
              <w:bottom w:val="single" w:sz="4" w:space="0" w:color="auto"/>
              <w:right w:val="single" w:sz="4" w:space="0" w:color="auto"/>
            </w:tcBorders>
            <w:shd w:val="clear" w:color="auto" w:fill="auto"/>
            <w:noWrap/>
            <w:vAlign w:val="center"/>
            <w:hideMark/>
          </w:tcPr>
          <w:p w14:paraId="0519B09C"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459916A8"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5CE51687" w14:textId="77777777" w:rsidTr="007E0FA0">
        <w:trPr>
          <w:trHeight w:val="226"/>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F5307B4"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202</w:t>
            </w:r>
          </w:p>
        </w:tc>
        <w:tc>
          <w:tcPr>
            <w:tcW w:w="7455" w:type="dxa"/>
            <w:tcBorders>
              <w:top w:val="nil"/>
              <w:left w:val="nil"/>
              <w:bottom w:val="single" w:sz="4" w:space="0" w:color="auto"/>
              <w:right w:val="single" w:sz="4" w:space="0" w:color="auto"/>
            </w:tcBorders>
            <w:shd w:val="clear" w:color="auto" w:fill="auto"/>
            <w:vAlign w:val="center"/>
            <w:hideMark/>
          </w:tcPr>
          <w:p w14:paraId="1F5B626E"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Plafond en tôle lisse sur débords extérieur de toiture y compris toutes sujétions</w:t>
            </w:r>
          </w:p>
        </w:tc>
        <w:tc>
          <w:tcPr>
            <w:tcW w:w="1418" w:type="dxa"/>
            <w:tcBorders>
              <w:top w:val="nil"/>
              <w:left w:val="nil"/>
              <w:bottom w:val="single" w:sz="4" w:space="0" w:color="auto"/>
              <w:right w:val="single" w:sz="4" w:space="0" w:color="auto"/>
            </w:tcBorders>
            <w:shd w:val="clear" w:color="auto" w:fill="auto"/>
            <w:noWrap/>
            <w:vAlign w:val="center"/>
            <w:hideMark/>
          </w:tcPr>
          <w:p w14:paraId="0FDBC7DE"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m²</w:t>
            </w:r>
          </w:p>
        </w:tc>
        <w:tc>
          <w:tcPr>
            <w:tcW w:w="1701" w:type="dxa"/>
            <w:tcBorders>
              <w:top w:val="nil"/>
              <w:left w:val="nil"/>
              <w:bottom w:val="single" w:sz="4" w:space="0" w:color="auto"/>
              <w:right w:val="single" w:sz="4" w:space="0" w:color="auto"/>
            </w:tcBorders>
            <w:shd w:val="clear" w:color="auto" w:fill="auto"/>
            <w:noWrap/>
            <w:vAlign w:val="center"/>
            <w:hideMark/>
          </w:tcPr>
          <w:p w14:paraId="7D8F4212"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7BE6B61B"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6F38AD5C" w14:textId="77777777" w:rsidTr="007E0FA0">
        <w:trPr>
          <w:trHeight w:val="140"/>
        </w:trPr>
        <w:tc>
          <w:tcPr>
            <w:tcW w:w="1045" w:type="dxa"/>
            <w:tcBorders>
              <w:top w:val="nil"/>
              <w:left w:val="single" w:sz="4" w:space="0" w:color="auto"/>
              <w:bottom w:val="single" w:sz="4" w:space="0" w:color="auto"/>
              <w:right w:val="single" w:sz="4" w:space="0" w:color="auto"/>
            </w:tcBorders>
            <w:shd w:val="clear" w:color="000000" w:fill="BFBFBF"/>
            <w:noWrap/>
            <w:vAlign w:val="center"/>
            <w:hideMark/>
          </w:tcPr>
          <w:p w14:paraId="5B9E2876"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Lot 300</w:t>
            </w:r>
          </w:p>
        </w:tc>
        <w:tc>
          <w:tcPr>
            <w:tcW w:w="7455" w:type="dxa"/>
            <w:tcBorders>
              <w:top w:val="nil"/>
              <w:left w:val="nil"/>
              <w:bottom w:val="single" w:sz="4" w:space="0" w:color="auto"/>
              <w:right w:val="nil"/>
            </w:tcBorders>
            <w:shd w:val="clear" w:color="000000" w:fill="BFBFBF"/>
            <w:noWrap/>
            <w:vAlign w:val="center"/>
            <w:hideMark/>
          </w:tcPr>
          <w:p w14:paraId="5D831487"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Travaux de Revêtement</w:t>
            </w:r>
          </w:p>
        </w:tc>
        <w:tc>
          <w:tcPr>
            <w:tcW w:w="1418" w:type="dxa"/>
            <w:tcBorders>
              <w:top w:val="nil"/>
              <w:left w:val="nil"/>
              <w:bottom w:val="single" w:sz="4" w:space="0" w:color="auto"/>
              <w:right w:val="nil"/>
            </w:tcBorders>
            <w:shd w:val="clear" w:color="000000" w:fill="BFBFBF"/>
            <w:noWrap/>
            <w:vAlign w:val="center"/>
            <w:hideMark/>
          </w:tcPr>
          <w:p w14:paraId="08B75AD5"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1701" w:type="dxa"/>
            <w:tcBorders>
              <w:top w:val="nil"/>
              <w:left w:val="nil"/>
              <w:bottom w:val="single" w:sz="4" w:space="0" w:color="auto"/>
              <w:right w:val="nil"/>
            </w:tcBorders>
            <w:shd w:val="clear" w:color="000000" w:fill="BFBFBF"/>
            <w:noWrap/>
            <w:vAlign w:val="center"/>
            <w:hideMark/>
          </w:tcPr>
          <w:p w14:paraId="7D246468"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3118" w:type="dxa"/>
            <w:tcBorders>
              <w:top w:val="nil"/>
              <w:left w:val="nil"/>
              <w:bottom w:val="single" w:sz="4" w:space="0" w:color="auto"/>
              <w:right w:val="single" w:sz="4" w:space="0" w:color="auto"/>
            </w:tcBorders>
            <w:shd w:val="clear" w:color="000000" w:fill="BFBFBF"/>
            <w:noWrap/>
            <w:vAlign w:val="center"/>
            <w:hideMark/>
          </w:tcPr>
          <w:p w14:paraId="782CF179"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r>
      <w:tr w:rsidR="007E0FA0" w:rsidRPr="007E0FA0" w14:paraId="0B5BDA06" w14:textId="77777777" w:rsidTr="007E0FA0">
        <w:trPr>
          <w:trHeight w:val="597"/>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6C5F8CBE"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301</w:t>
            </w:r>
          </w:p>
        </w:tc>
        <w:tc>
          <w:tcPr>
            <w:tcW w:w="7455" w:type="dxa"/>
            <w:tcBorders>
              <w:top w:val="nil"/>
              <w:left w:val="nil"/>
              <w:bottom w:val="single" w:sz="4" w:space="0" w:color="auto"/>
              <w:right w:val="single" w:sz="4" w:space="0" w:color="auto"/>
            </w:tcBorders>
            <w:shd w:val="clear" w:color="auto" w:fill="auto"/>
            <w:vAlign w:val="center"/>
            <w:hideMark/>
          </w:tcPr>
          <w:p w14:paraId="28A74BA3"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des carreaux vitrifié de 40x40 cm sur sols, terrasse et perron y compris plainte sur murs extérieur sur une hauteur d'un mètre et toutes sujétions</w:t>
            </w:r>
          </w:p>
        </w:tc>
        <w:tc>
          <w:tcPr>
            <w:tcW w:w="1418" w:type="dxa"/>
            <w:tcBorders>
              <w:top w:val="nil"/>
              <w:left w:val="nil"/>
              <w:bottom w:val="single" w:sz="4" w:space="0" w:color="auto"/>
              <w:right w:val="single" w:sz="4" w:space="0" w:color="auto"/>
            </w:tcBorders>
            <w:shd w:val="clear" w:color="auto" w:fill="auto"/>
            <w:noWrap/>
            <w:vAlign w:val="center"/>
            <w:hideMark/>
          </w:tcPr>
          <w:p w14:paraId="350D745F"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m²</w:t>
            </w:r>
          </w:p>
        </w:tc>
        <w:tc>
          <w:tcPr>
            <w:tcW w:w="1701" w:type="dxa"/>
            <w:tcBorders>
              <w:top w:val="nil"/>
              <w:left w:val="nil"/>
              <w:bottom w:val="single" w:sz="4" w:space="0" w:color="auto"/>
              <w:right w:val="single" w:sz="4" w:space="0" w:color="auto"/>
            </w:tcBorders>
            <w:shd w:val="clear" w:color="auto" w:fill="auto"/>
            <w:noWrap/>
            <w:vAlign w:val="center"/>
            <w:hideMark/>
          </w:tcPr>
          <w:p w14:paraId="60363747"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1AF385AC"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79CA9963" w14:textId="77777777" w:rsidTr="007E0FA0">
        <w:trPr>
          <w:trHeight w:val="585"/>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5DC7D70B"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302</w:t>
            </w:r>
          </w:p>
        </w:tc>
        <w:tc>
          <w:tcPr>
            <w:tcW w:w="7455" w:type="dxa"/>
            <w:tcBorders>
              <w:top w:val="nil"/>
              <w:left w:val="nil"/>
              <w:bottom w:val="single" w:sz="4" w:space="0" w:color="auto"/>
              <w:right w:val="single" w:sz="4" w:space="0" w:color="auto"/>
            </w:tcBorders>
            <w:shd w:val="clear" w:color="auto" w:fill="auto"/>
            <w:vAlign w:val="center"/>
            <w:hideMark/>
          </w:tcPr>
          <w:p w14:paraId="5691AA0B"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carreaux antidérapant de 30x30 cm y compris toutes sujétions</w:t>
            </w:r>
          </w:p>
        </w:tc>
        <w:tc>
          <w:tcPr>
            <w:tcW w:w="1418" w:type="dxa"/>
            <w:tcBorders>
              <w:top w:val="nil"/>
              <w:left w:val="nil"/>
              <w:bottom w:val="single" w:sz="4" w:space="0" w:color="auto"/>
              <w:right w:val="single" w:sz="4" w:space="0" w:color="auto"/>
            </w:tcBorders>
            <w:shd w:val="clear" w:color="auto" w:fill="auto"/>
            <w:noWrap/>
            <w:vAlign w:val="center"/>
            <w:hideMark/>
          </w:tcPr>
          <w:p w14:paraId="2D355B2A"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m²</w:t>
            </w:r>
          </w:p>
        </w:tc>
        <w:tc>
          <w:tcPr>
            <w:tcW w:w="1701" w:type="dxa"/>
            <w:tcBorders>
              <w:top w:val="nil"/>
              <w:left w:val="nil"/>
              <w:bottom w:val="single" w:sz="4" w:space="0" w:color="auto"/>
              <w:right w:val="single" w:sz="4" w:space="0" w:color="auto"/>
            </w:tcBorders>
            <w:shd w:val="clear" w:color="auto" w:fill="auto"/>
            <w:noWrap/>
            <w:vAlign w:val="center"/>
            <w:hideMark/>
          </w:tcPr>
          <w:p w14:paraId="72F714B3"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0BE20AF2"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0D05ABD9" w14:textId="77777777" w:rsidTr="007E0FA0">
        <w:trPr>
          <w:trHeight w:val="417"/>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6C6B62FF"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lastRenderedPageBreak/>
              <w:t>303</w:t>
            </w:r>
          </w:p>
        </w:tc>
        <w:tc>
          <w:tcPr>
            <w:tcW w:w="7455" w:type="dxa"/>
            <w:tcBorders>
              <w:top w:val="nil"/>
              <w:left w:val="nil"/>
              <w:bottom w:val="single" w:sz="4" w:space="0" w:color="auto"/>
              <w:right w:val="single" w:sz="4" w:space="0" w:color="auto"/>
            </w:tcBorders>
            <w:shd w:val="clear" w:color="auto" w:fill="auto"/>
            <w:vAlign w:val="center"/>
            <w:hideMark/>
          </w:tcPr>
          <w:p w14:paraId="6EC1D089" w14:textId="58C33471"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de carreaux de faïence salle de bain 10*10 cm ou  similaire y compris toutes sujétions</w:t>
            </w:r>
          </w:p>
        </w:tc>
        <w:tc>
          <w:tcPr>
            <w:tcW w:w="1418" w:type="dxa"/>
            <w:tcBorders>
              <w:top w:val="nil"/>
              <w:left w:val="nil"/>
              <w:bottom w:val="single" w:sz="4" w:space="0" w:color="auto"/>
              <w:right w:val="single" w:sz="4" w:space="0" w:color="auto"/>
            </w:tcBorders>
            <w:shd w:val="clear" w:color="auto" w:fill="auto"/>
            <w:noWrap/>
            <w:vAlign w:val="center"/>
            <w:hideMark/>
          </w:tcPr>
          <w:p w14:paraId="1C6A1A5F"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m²</w:t>
            </w:r>
          </w:p>
        </w:tc>
        <w:tc>
          <w:tcPr>
            <w:tcW w:w="1701" w:type="dxa"/>
            <w:tcBorders>
              <w:top w:val="nil"/>
              <w:left w:val="nil"/>
              <w:bottom w:val="single" w:sz="4" w:space="0" w:color="auto"/>
              <w:right w:val="single" w:sz="4" w:space="0" w:color="auto"/>
            </w:tcBorders>
            <w:shd w:val="clear" w:color="auto" w:fill="auto"/>
            <w:noWrap/>
            <w:vAlign w:val="center"/>
            <w:hideMark/>
          </w:tcPr>
          <w:p w14:paraId="2D827911"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016B50C1"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0CE27960" w14:textId="77777777" w:rsidTr="007E0FA0">
        <w:trPr>
          <w:trHeight w:val="450"/>
        </w:trPr>
        <w:tc>
          <w:tcPr>
            <w:tcW w:w="1045" w:type="dxa"/>
            <w:tcBorders>
              <w:top w:val="nil"/>
              <w:left w:val="single" w:sz="4" w:space="0" w:color="auto"/>
              <w:bottom w:val="single" w:sz="4" w:space="0" w:color="auto"/>
              <w:right w:val="single" w:sz="4" w:space="0" w:color="auto"/>
            </w:tcBorders>
            <w:shd w:val="clear" w:color="000000" w:fill="BFBFBF"/>
            <w:noWrap/>
            <w:vAlign w:val="center"/>
            <w:hideMark/>
          </w:tcPr>
          <w:p w14:paraId="2D9E4BFF"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Lot 400</w:t>
            </w:r>
          </w:p>
        </w:tc>
        <w:tc>
          <w:tcPr>
            <w:tcW w:w="7455" w:type="dxa"/>
            <w:tcBorders>
              <w:top w:val="nil"/>
              <w:left w:val="nil"/>
              <w:bottom w:val="single" w:sz="4" w:space="0" w:color="auto"/>
              <w:right w:val="nil"/>
            </w:tcBorders>
            <w:shd w:val="clear" w:color="000000" w:fill="BFBFBF"/>
            <w:noWrap/>
            <w:vAlign w:val="center"/>
            <w:hideMark/>
          </w:tcPr>
          <w:p w14:paraId="2CD64267" w14:textId="77777777" w:rsidR="007E0FA0" w:rsidRPr="007E0FA0" w:rsidRDefault="007E0FA0" w:rsidP="007E0FA0">
            <w:pPr>
              <w:widowControl/>
              <w:autoSpaceDE/>
              <w:autoSpaceDN/>
              <w:rPr>
                <w:rFonts w:ascii="Times New Roman" w:eastAsia="Times New Roman" w:hAnsi="Times New Roman" w:cs="Times New Roman"/>
                <w:b/>
                <w:bCs/>
                <w:lang w:eastAsia="fr-FR"/>
              </w:rPr>
            </w:pPr>
            <w:r w:rsidRPr="007E0FA0">
              <w:rPr>
                <w:rFonts w:ascii="Times New Roman" w:eastAsia="Times New Roman" w:hAnsi="Times New Roman" w:cs="Times New Roman"/>
                <w:b/>
                <w:bCs/>
                <w:lang w:eastAsia="fr-FR"/>
              </w:rPr>
              <w:t>Travaux de Menuiserie bois et vitrerie</w:t>
            </w:r>
          </w:p>
        </w:tc>
        <w:tc>
          <w:tcPr>
            <w:tcW w:w="1418" w:type="dxa"/>
            <w:tcBorders>
              <w:top w:val="nil"/>
              <w:left w:val="nil"/>
              <w:bottom w:val="single" w:sz="4" w:space="0" w:color="auto"/>
              <w:right w:val="nil"/>
            </w:tcBorders>
            <w:shd w:val="clear" w:color="000000" w:fill="BFBFBF"/>
            <w:noWrap/>
            <w:vAlign w:val="center"/>
            <w:hideMark/>
          </w:tcPr>
          <w:p w14:paraId="32BE3390"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1701" w:type="dxa"/>
            <w:tcBorders>
              <w:top w:val="nil"/>
              <w:left w:val="nil"/>
              <w:bottom w:val="single" w:sz="4" w:space="0" w:color="auto"/>
              <w:right w:val="nil"/>
            </w:tcBorders>
            <w:shd w:val="clear" w:color="000000" w:fill="BFBFBF"/>
            <w:noWrap/>
            <w:vAlign w:val="center"/>
            <w:hideMark/>
          </w:tcPr>
          <w:p w14:paraId="45CCD7BE"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3118" w:type="dxa"/>
            <w:tcBorders>
              <w:top w:val="nil"/>
              <w:left w:val="nil"/>
              <w:bottom w:val="single" w:sz="4" w:space="0" w:color="auto"/>
              <w:right w:val="single" w:sz="4" w:space="0" w:color="auto"/>
            </w:tcBorders>
            <w:shd w:val="clear" w:color="000000" w:fill="BFBFBF"/>
            <w:noWrap/>
            <w:vAlign w:val="center"/>
            <w:hideMark/>
          </w:tcPr>
          <w:p w14:paraId="5E7D6D99"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r>
      <w:tr w:rsidR="007E0FA0" w:rsidRPr="007E0FA0" w14:paraId="1E60263B" w14:textId="77777777" w:rsidTr="007E0FA0">
        <w:trPr>
          <w:trHeight w:val="344"/>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675715D7"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401</w:t>
            </w:r>
          </w:p>
        </w:tc>
        <w:tc>
          <w:tcPr>
            <w:tcW w:w="7455" w:type="dxa"/>
            <w:tcBorders>
              <w:top w:val="nil"/>
              <w:left w:val="nil"/>
              <w:bottom w:val="single" w:sz="4" w:space="0" w:color="auto"/>
              <w:right w:val="single" w:sz="4" w:space="0" w:color="auto"/>
            </w:tcBorders>
            <w:shd w:val="clear" w:color="auto" w:fill="auto"/>
            <w:vAlign w:val="center"/>
            <w:hideMark/>
          </w:tcPr>
          <w:p w14:paraId="12EDBB44"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Porte en bois massif (80x230) semi vitrée y compris toutes sujétions</w:t>
            </w:r>
          </w:p>
        </w:tc>
        <w:tc>
          <w:tcPr>
            <w:tcW w:w="1418" w:type="dxa"/>
            <w:tcBorders>
              <w:top w:val="nil"/>
              <w:left w:val="nil"/>
              <w:bottom w:val="single" w:sz="4" w:space="0" w:color="auto"/>
              <w:right w:val="single" w:sz="4" w:space="0" w:color="auto"/>
            </w:tcBorders>
            <w:shd w:val="clear" w:color="auto" w:fill="auto"/>
            <w:noWrap/>
            <w:vAlign w:val="center"/>
            <w:hideMark/>
          </w:tcPr>
          <w:p w14:paraId="4535D13B"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3CA8A0BF"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2C2B90D6"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7DF0FDD9" w14:textId="77777777" w:rsidTr="007E0FA0">
        <w:trPr>
          <w:trHeight w:val="405"/>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69A759A8"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403</w:t>
            </w:r>
          </w:p>
        </w:tc>
        <w:tc>
          <w:tcPr>
            <w:tcW w:w="7455" w:type="dxa"/>
            <w:tcBorders>
              <w:top w:val="nil"/>
              <w:left w:val="nil"/>
              <w:bottom w:val="single" w:sz="4" w:space="0" w:color="auto"/>
              <w:right w:val="single" w:sz="4" w:space="0" w:color="auto"/>
            </w:tcBorders>
            <w:shd w:val="clear" w:color="auto" w:fill="auto"/>
            <w:vAlign w:val="center"/>
            <w:hideMark/>
          </w:tcPr>
          <w:p w14:paraId="54277306"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Remplacement de barreaudage et vitrage dégradé</w:t>
            </w:r>
          </w:p>
        </w:tc>
        <w:tc>
          <w:tcPr>
            <w:tcW w:w="1418" w:type="dxa"/>
            <w:tcBorders>
              <w:top w:val="nil"/>
              <w:left w:val="nil"/>
              <w:bottom w:val="single" w:sz="4" w:space="0" w:color="auto"/>
              <w:right w:val="single" w:sz="4" w:space="0" w:color="auto"/>
            </w:tcBorders>
            <w:shd w:val="clear" w:color="auto" w:fill="auto"/>
            <w:noWrap/>
            <w:vAlign w:val="center"/>
            <w:hideMark/>
          </w:tcPr>
          <w:p w14:paraId="087483BA"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proofErr w:type="spellStart"/>
            <w:r w:rsidRPr="007E0FA0">
              <w:rPr>
                <w:rFonts w:ascii="Times New Roman" w:eastAsia="Times New Roman" w:hAnsi="Times New Roman" w:cs="Times New Roman"/>
                <w:color w:val="000000"/>
                <w:sz w:val="20"/>
                <w:szCs w:val="20"/>
                <w:lang w:eastAsia="fr-FR"/>
              </w:rPr>
              <w:t>ff</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78EE222D"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62A20D9C"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7E73D55A" w14:textId="77777777" w:rsidTr="007E0FA0">
        <w:trPr>
          <w:trHeight w:val="360"/>
        </w:trPr>
        <w:tc>
          <w:tcPr>
            <w:tcW w:w="1045" w:type="dxa"/>
            <w:tcBorders>
              <w:top w:val="nil"/>
              <w:left w:val="single" w:sz="4" w:space="0" w:color="auto"/>
              <w:bottom w:val="single" w:sz="4" w:space="0" w:color="auto"/>
              <w:right w:val="single" w:sz="4" w:space="0" w:color="auto"/>
            </w:tcBorders>
            <w:shd w:val="clear" w:color="000000" w:fill="BFBFBF"/>
            <w:noWrap/>
            <w:vAlign w:val="center"/>
            <w:hideMark/>
          </w:tcPr>
          <w:p w14:paraId="2147686B"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Lot 500</w:t>
            </w:r>
          </w:p>
        </w:tc>
        <w:tc>
          <w:tcPr>
            <w:tcW w:w="7455" w:type="dxa"/>
            <w:tcBorders>
              <w:top w:val="nil"/>
              <w:left w:val="nil"/>
              <w:bottom w:val="single" w:sz="4" w:space="0" w:color="auto"/>
              <w:right w:val="nil"/>
            </w:tcBorders>
            <w:shd w:val="clear" w:color="000000" w:fill="BFBFBF"/>
            <w:noWrap/>
            <w:vAlign w:val="center"/>
            <w:hideMark/>
          </w:tcPr>
          <w:p w14:paraId="4B7D8AA4"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Travaux de Plomberie</w:t>
            </w:r>
          </w:p>
        </w:tc>
        <w:tc>
          <w:tcPr>
            <w:tcW w:w="1418" w:type="dxa"/>
            <w:tcBorders>
              <w:top w:val="nil"/>
              <w:left w:val="nil"/>
              <w:bottom w:val="single" w:sz="4" w:space="0" w:color="auto"/>
              <w:right w:val="nil"/>
            </w:tcBorders>
            <w:shd w:val="clear" w:color="000000" w:fill="BFBFBF"/>
            <w:noWrap/>
            <w:vAlign w:val="center"/>
            <w:hideMark/>
          </w:tcPr>
          <w:p w14:paraId="2A3C9124"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1701" w:type="dxa"/>
            <w:tcBorders>
              <w:top w:val="nil"/>
              <w:left w:val="nil"/>
              <w:bottom w:val="single" w:sz="4" w:space="0" w:color="auto"/>
              <w:right w:val="nil"/>
            </w:tcBorders>
            <w:shd w:val="clear" w:color="000000" w:fill="BFBFBF"/>
            <w:noWrap/>
            <w:vAlign w:val="center"/>
            <w:hideMark/>
          </w:tcPr>
          <w:p w14:paraId="7098EA91"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3118" w:type="dxa"/>
            <w:tcBorders>
              <w:top w:val="nil"/>
              <w:left w:val="nil"/>
              <w:bottom w:val="single" w:sz="4" w:space="0" w:color="auto"/>
              <w:right w:val="single" w:sz="4" w:space="0" w:color="auto"/>
            </w:tcBorders>
            <w:shd w:val="clear" w:color="000000" w:fill="BFBFBF"/>
            <w:noWrap/>
            <w:vAlign w:val="center"/>
            <w:hideMark/>
          </w:tcPr>
          <w:p w14:paraId="356BAA5F"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r>
      <w:tr w:rsidR="007E0FA0" w:rsidRPr="007E0FA0" w14:paraId="15B1F199" w14:textId="77777777" w:rsidTr="007E0FA0">
        <w:trPr>
          <w:trHeight w:val="345"/>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3CCCCB8A"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501</w:t>
            </w:r>
          </w:p>
        </w:tc>
        <w:tc>
          <w:tcPr>
            <w:tcW w:w="7455" w:type="dxa"/>
            <w:tcBorders>
              <w:top w:val="nil"/>
              <w:left w:val="nil"/>
              <w:bottom w:val="single" w:sz="4" w:space="0" w:color="auto"/>
              <w:right w:val="single" w:sz="4" w:space="0" w:color="auto"/>
            </w:tcBorders>
            <w:shd w:val="clear" w:color="auto" w:fill="auto"/>
            <w:vAlign w:val="center"/>
            <w:hideMark/>
          </w:tcPr>
          <w:p w14:paraId="17A95210"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Révision générale du circuit de plomberie</w:t>
            </w:r>
          </w:p>
        </w:tc>
        <w:tc>
          <w:tcPr>
            <w:tcW w:w="1418" w:type="dxa"/>
            <w:tcBorders>
              <w:top w:val="nil"/>
              <w:left w:val="nil"/>
              <w:bottom w:val="single" w:sz="4" w:space="0" w:color="auto"/>
              <w:right w:val="single" w:sz="4" w:space="0" w:color="auto"/>
            </w:tcBorders>
            <w:shd w:val="clear" w:color="auto" w:fill="auto"/>
            <w:noWrap/>
            <w:vAlign w:val="center"/>
            <w:hideMark/>
          </w:tcPr>
          <w:p w14:paraId="55BDFCFD"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proofErr w:type="spellStart"/>
            <w:r w:rsidRPr="007E0FA0">
              <w:rPr>
                <w:rFonts w:ascii="Times New Roman" w:eastAsia="Times New Roman" w:hAnsi="Times New Roman" w:cs="Times New Roman"/>
                <w:color w:val="000000"/>
                <w:sz w:val="20"/>
                <w:szCs w:val="20"/>
                <w:lang w:eastAsia="fr-FR"/>
              </w:rPr>
              <w:t>ff</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749F5331"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1F47847A"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0BF736E1" w14:textId="77777777" w:rsidTr="007E0FA0">
        <w:trPr>
          <w:trHeight w:val="338"/>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668E33AD"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502</w:t>
            </w:r>
          </w:p>
        </w:tc>
        <w:tc>
          <w:tcPr>
            <w:tcW w:w="7455" w:type="dxa"/>
            <w:tcBorders>
              <w:top w:val="nil"/>
              <w:left w:val="nil"/>
              <w:bottom w:val="single" w:sz="4" w:space="0" w:color="auto"/>
              <w:right w:val="single" w:sz="4" w:space="0" w:color="auto"/>
            </w:tcBorders>
            <w:shd w:val="clear" w:color="auto" w:fill="auto"/>
            <w:vAlign w:val="center"/>
            <w:hideMark/>
          </w:tcPr>
          <w:p w14:paraId="78615D6B"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pose de WC chasse basse y compris toutes sujétions</w:t>
            </w:r>
          </w:p>
        </w:tc>
        <w:tc>
          <w:tcPr>
            <w:tcW w:w="1418" w:type="dxa"/>
            <w:tcBorders>
              <w:top w:val="nil"/>
              <w:left w:val="nil"/>
              <w:bottom w:val="single" w:sz="4" w:space="0" w:color="auto"/>
              <w:right w:val="single" w:sz="4" w:space="0" w:color="auto"/>
            </w:tcBorders>
            <w:shd w:val="clear" w:color="auto" w:fill="auto"/>
            <w:noWrap/>
            <w:vAlign w:val="center"/>
            <w:hideMark/>
          </w:tcPr>
          <w:p w14:paraId="4A49CF73"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0CA8591B"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316F0A9F"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31E93B51" w14:textId="77777777" w:rsidTr="007E0FA0">
        <w:trPr>
          <w:trHeight w:val="20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2601034C"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503</w:t>
            </w:r>
          </w:p>
        </w:tc>
        <w:tc>
          <w:tcPr>
            <w:tcW w:w="7455" w:type="dxa"/>
            <w:tcBorders>
              <w:top w:val="nil"/>
              <w:left w:val="nil"/>
              <w:bottom w:val="single" w:sz="4" w:space="0" w:color="auto"/>
              <w:right w:val="single" w:sz="4" w:space="0" w:color="auto"/>
            </w:tcBorders>
            <w:shd w:val="clear" w:color="auto" w:fill="auto"/>
            <w:vAlign w:val="center"/>
            <w:hideMark/>
          </w:tcPr>
          <w:p w14:paraId="0FE83EDF"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Lavabo complet y compris toutes sujétions</w:t>
            </w:r>
          </w:p>
        </w:tc>
        <w:tc>
          <w:tcPr>
            <w:tcW w:w="1418" w:type="dxa"/>
            <w:tcBorders>
              <w:top w:val="nil"/>
              <w:left w:val="nil"/>
              <w:bottom w:val="single" w:sz="4" w:space="0" w:color="auto"/>
              <w:right w:val="single" w:sz="4" w:space="0" w:color="auto"/>
            </w:tcBorders>
            <w:shd w:val="clear" w:color="auto" w:fill="auto"/>
            <w:noWrap/>
            <w:vAlign w:val="center"/>
            <w:hideMark/>
          </w:tcPr>
          <w:p w14:paraId="5BC0B6B2"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0B2DA1A9"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709F7F72"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73013824" w14:textId="77777777" w:rsidTr="007E0FA0">
        <w:trPr>
          <w:trHeight w:val="39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5B95527D"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504</w:t>
            </w:r>
          </w:p>
        </w:tc>
        <w:tc>
          <w:tcPr>
            <w:tcW w:w="7455" w:type="dxa"/>
            <w:tcBorders>
              <w:top w:val="nil"/>
              <w:left w:val="nil"/>
              <w:bottom w:val="single" w:sz="4" w:space="0" w:color="auto"/>
              <w:right w:val="single" w:sz="4" w:space="0" w:color="auto"/>
            </w:tcBorders>
            <w:shd w:val="clear" w:color="auto" w:fill="auto"/>
            <w:vAlign w:val="center"/>
            <w:hideMark/>
          </w:tcPr>
          <w:p w14:paraId="0A8A6ADE"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Porte papier hygiénique en inox</w:t>
            </w:r>
          </w:p>
        </w:tc>
        <w:tc>
          <w:tcPr>
            <w:tcW w:w="1418" w:type="dxa"/>
            <w:tcBorders>
              <w:top w:val="nil"/>
              <w:left w:val="nil"/>
              <w:bottom w:val="single" w:sz="4" w:space="0" w:color="auto"/>
              <w:right w:val="single" w:sz="4" w:space="0" w:color="auto"/>
            </w:tcBorders>
            <w:shd w:val="clear" w:color="auto" w:fill="auto"/>
            <w:noWrap/>
            <w:vAlign w:val="center"/>
            <w:hideMark/>
          </w:tcPr>
          <w:p w14:paraId="7B3277DF"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5A2DB32D"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263FA748"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1885D769" w14:textId="77777777" w:rsidTr="007E0FA0">
        <w:trPr>
          <w:trHeight w:val="435"/>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10D3A5C2"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505</w:t>
            </w:r>
          </w:p>
        </w:tc>
        <w:tc>
          <w:tcPr>
            <w:tcW w:w="7455" w:type="dxa"/>
            <w:tcBorders>
              <w:top w:val="nil"/>
              <w:left w:val="nil"/>
              <w:bottom w:val="single" w:sz="4" w:space="0" w:color="auto"/>
              <w:right w:val="single" w:sz="4" w:space="0" w:color="auto"/>
            </w:tcBorders>
            <w:shd w:val="clear" w:color="auto" w:fill="auto"/>
            <w:vAlign w:val="center"/>
            <w:hideMark/>
          </w:tcPr>
          <w:p w14:paraId="228AAD83"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Porte balai et balai hygiénique</w:t>
            </w:r>
          </w:p>
        </w:tc>
        <w:tc>
          <w:tcPr>
            <w:tcW w:w="1418" w:type="dxa"/>
            <w:tcBorders>
              <w:top w:val="nil"/>
              <w:left w:val="nil"/>
              <w:bottom w:val="single" w:sz="4" w:space="0" w:color="auto"/>
              <w:right w:val="single" w:sz="4" w:space="0" w:color="auto"/>
            </w:tcBorders>
            <w:shd w:val="clear" w:color="auto" w:fill="auto"/>
            <w:noWrap/>
            <w:vAlign w:val="center"/>
            <w:hideMark/>
          </w:tcPr>
          <w:p w14:paraId="3D2F509C"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5B34383A"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7D5DF4D0"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3D32650C" w14:textId="77777777" w:rsidTr="007E0FA0">
        <w:trPr>
          <w:trHeight w:val="39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61A596C2"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506</w:t>
            </w:r>
          </w:p>
        </w:tc>
        <w:tc>
          <w:tcPr>
            <w:tcW w:w="7455" w:type="dxa"/>
            <w:tcBorders>
              <w:top w:val="nil"/>
              <w:left w:val="nil"/>
              <w:bottom w:val="single" w:sz="4" w:space="0" w:color="auto"/>
              <w:right w:val="single" w:sz="4" w:space="0" w:color="auto"/>
            </w:tcBorders>
            <w:shd w:val="clear" w:color="auto" w:fill="auto"/>
            <w:vAlign w:val="center"/>
            <w:hideMark/>
          </w:tcPr>
          <w:p w14:paraId="2895727C"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Miroir de 40x60</w:t>
            </w:r>
          </w:p>
        </w:tc>
        <w:tc>
          <w:tcPr>
            <w:tcW w:w="1418" w:type="dxa"/>
            <w:tcBorders>
              <w:top w:val="nil"/>
              <w:left w:val="nil"/>
              <w:bottom w:val="single" w:sz="4" w:space="0" w:color="auto"/>
              <w:right w:val="single" w:sz="4" w:space="0" w:color="auto"/>
            </w:tcBorders>
            <w:shd w:val="clear" w:color="auto" w:fill="auto"/>
            <w:noWrap/>
            <w:vAlign w:val="center"/>
            <w:hideMark/>
          </w:tcPr>
          <w:p w14:paraId="0855C901"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5E0CE98D"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3068BD49"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0DCBAEBB" w14:textId="77777777" w:rsidTr="007E0FA0">
        <w:trPr>
          <w:trHeight w:val="405"/>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515B5ACB"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507</w:t>
            </w:r>
          </w:p>
        </w:tc>
        <w:tc>
          <w:tcPr>
            <w:tcW w:w="7455" w:type="dxa"/>
            <w:tcBorders>
              <w:top w:val="nil"/>
              <w:left w:val="nil"/>
              <w:bottom w:val="single" w:sz="4" w:space="0" w:color="auto"/>
              <w:right w:val="single" w:sz="4" w:space="0" w:color="auto"/>
            </w:tcBorders>
            <w:shd w:val="clear" w:color="auto" w:fill="auto"/>
            <w:vAlign w:val="center"/>
            <w:hideMark/>
          </w:tcPr>
          <w:p w14:paraId="38B70AFE"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Porte serviette en inox</w:t>
            </w:r>
          </w:p>
        </w:tc>
        <w:tc>
          <w:tcPr>
            <w:tcW w:w="1418" w:type="dxa"/>
            <w:tcBorders>
              <w:top w:val="nil"/>
              <w:left w:val="nil"/>
              <w:bottom w:val="single" w:sz="4" w:space="0" w:color="auto"/>
              <w:right w:val="single" w:sz="4" w:space="0" w:color="auto"/>
            </w:tcBorders>
            <w:shd w:val="clear" w:color="auto" w:fill="auto"/>
            <w:noWrap/>
            <w:vAlign w:val="center"/>
            <w:hideMark/>
          </w:tcPr>
          <w:p w14:paraId="612D85AB"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2A6DD155"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5204660C"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30B545F4" w14:textId="77777777" w:rsidTr="007E0FA0">
        <w:trPr>
          <w:trHeight w:val="39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59FB03A4"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508</w:t>
            </w:r>
          </w:p>
        </w:tc>
        <w:tc>
          <w:tcPr>
            <w:tcW w:w="7455" w:type="dxa"/>
            <w:tcBorders>
              <w:top w:val="nil"/>
              <w:left w:val="nil"/>
              <w:bottom w:val="single" w:sz="4" w:space="0" w:color="auto"/>
              <w:right w:val="single" w:sz="4" w:space="0" w:color="auto"/>
            </w:tcBorders>
            <w:shd w:val="clear" w:color="auto" w:fill="auto"/>
            <w:vAlign w:val="center"/>
            <w:hideMark/>
          </w:tcPr>
          <w:p w14:paraId="0DC77DE7"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Porte savon en inox</w:t>
            </w:r>
          </w:p>
        </w:tc>
        <w:tc>
          <w:tcPr>
            <w:tcW w:w="1418" w:type="dxa"/>
            <w:tcBorders>
              <w:top w:val="nil"/>
              <w:left w:val="nil"/>
              <w:bottom w:val="single" w:sz="4" w:space="0" w:color="auto"/>
              <w:right w:val="single" w:sz="4" w:space="0" w:color="auto"/>
            </w:tcBorders>
            <w:shd w:val="clear" w:color="auto" w:fill="auto"/>
            <w:noWrap/>
            <w:vAlign w:val="center"/>
            <w:hideMark/>
          </w:tcPr>
          <w:p w14:paraId="3935B9CC"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5D258765"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03C8280E"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303EEC31" w14:textId="77777777" w:rsidTr="007E0FA0">
        <w:trPr>
          <w:trHeight w:val="345"/>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35496334"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509</w:t>
            </w:r>
          </w:p>
        </w:tc>
        <w:tc>
          <w:tcPr>
            <w:tcW w:w="7455" w:type="dxa"/>
            <w:tcBorders>
              <w:top w:val="nil"/>
              <w:left w:val="nil"/>
              <w:bottom w:val="single" w:sz="4" w:space="0" w:color="auto"/>
              <w:right w:val="single" w:sz="4" w:space="0" w:color="auto"/>
            </w:tcBorders>
            <w:shd w:val="clear" w:color="auto" w:fill="auto"/>
            <w:vAlign w:val="center"/>
            <w:hideMark/>
          </w:tcPr>
          <w:p w14:paraId="5B6F9941"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Siphon de sol en laiton chromé</w:t>
            </w:r>
          </w:p>
        </w:tc>
        <w:tc>
          <w:tcPr>
            <w:tcW w:w="1418" w:type="dxa"/>
            <w:tcBorders>
              <w:top w:val="nil"/>
              <w:left w:val="nil"/>
              <w:bottom w:val="single" w:sz="4" w:space="0" w:color="auto"/>
              <w:right w:val="single" w:sz="4" w:space="0" w:color="auto"/>
            </w:tcBorders>
            <w:shd w:val="clear" w:color="auto" w:fill="auto"/>
            <w:noWrap/>
            <w:vAlign w:val="center"/>
            <w:hideMark/>
          </w:tcPr>
          <w:p w14:paraId="63574ADF"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26E03B4F"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03500791"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5ADA88A2" w14:textId="77777777" w:rsidTr="007E0FA0">
        <w:trPr>
          <w:trHeight w:val="379"/>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78F7D536"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510</w:t>
            </w:r>
          </w:p>
        </w:tc>
        <w:tc>
          <w:tcPr>
            <w:tcW w:w="7455" w:type="dxa"/>
            <w:tcBorders>
              <w:top w:val="nil"/>
              <w:left w:val="nil"/>
              <w:bottom w:val="single" w:sz="4" w:space="0" w:color="auto"/>
              <w:right w:val="single" w:sz="4" w:space="0" w:color="auto"/>
            </w:tcBorders>
            <w:shd w:val="clear" w:color="auto" w:fill="auto"/>
            <w:vAlign w:val="center"/>
            <w:hideMark/>
          </w:tcPr>
          <w:p w14:paraId="56BB7F6A"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Réhabilitation Fosse Septique et Puisard existant y compris toutes sujétions de renforcement des dalles supports</w:t>
            </w:r>
          </w:p>
        </w:tc>
        <w:tc>
          <w:tcPr>
            <w:tcW w:w="1418" w:type="dxa"/>
            <w:tcBorders>
              <w:top w:val="nil"/>
              <w:left w:val="nil"/>
              <w:bottom w:val="single" w:sz="4" w:space="0" w:color="auto"/>
              <w:right w:val="single" w:sz="4" w:space="0" w:color="auto"/>
            </w:tcBorders>
            <w:shd w:val="clear" w:color="auto" w:fill="auto"/>
            <w:noWrap/>
            <w:vAlign w:val="center"/>
            <w:hideMark/>
          </w:tcPr>
          <w:p w14:paraId="7213D6A7"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ens</w:t>
            </w:r>
          </w:p>
        </w:tc>
        <w:tc>
          <w:tcPr>
            <w:tcW w:w="1701" w:type="dxa"/>
            <w:tcBorders>
              <w:top w:val="nil"/>
              <w:left w:val="nil"/>
              <w:bottom w:val="single" w:sz="4" w:space="0" w:color="auto"/>
              <w:right w:val="single" w:sz="4" w:space="0" w:color="auto"/>
            </w:tcBorders>
            <w:shd w:val="clear" w:color="auto" w:fill="auto"/>
            <w:noWrap/>
            <w:vAlign w:val="center"/>
            <w:hideMark/>
          </w:tcPr>
          <w:p w14:paraId="7E1EBA01"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7BD2A395"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3503F0E5" w14:textId="77777777" w:rsidTr="007E0FA0">
        <w:trPr>
          <w:trHeight w:val="360"/>
        </w:trPr>
        <w:tc>
          <w:tcPr>
            <w:tcW w:w="1045" w:type="dxa"/>
            <w:tcBorders>
              <w:top w:val="nil"/>
              <w:left w:val="single" w:sz="4" w:space="0" w:color="auto"/>
              <w:bottom w:val="single" w:sz="4" w:space="0" w:color="auto"/>
              <w:right w:val="single" w:sz="4" w:space="0" w:color="auto"/>
            </w:tcBorders>
            <w:shd w:val="clear" w:color="000000" w:fill="BFBFBF"/>
            <w:noWrap/>
            <w:vAlign w:val="center"/>
            <w:hideMark/>
          </w:tcPr>
          <w:p w14:paraId="0CB89249"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Lot 600</w:t>
            </w:r>
          </w:p>
        </w:tc>
        <w:tc>
          <w:tcPr>
            <w:tcW w:w="7455" w:type="dxa"/>
            <w:tcBorders>
              <w:top w:val="nil"/>
              <w:left w:val="nil"/>
              <w:bottom w:val="single" w:sz="4" w:space="0" w:color="auto"/>
              <w:right w:val="nil"/>
            </w:tcBorders>
            <w:shd w:val="clear" w:color="000000" w:fill="BFBFBF"/>
            <w:noWrap/>
            <w:vAlign w:val="center"/>
            <w:hideMark/>
          </w:tcPr>
          <w:p w14:paraId="1FD0AF6C"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Travaux d'électricité</w:t>
            </w:r>
          </w:p>
        </w:tc>
        <w:tc>
          <w:tcPr>
            <w:tcW w:w="1418" w:type="dxa"/>
            <w:tcBorders>
              <w:top w:val="nil"/>
              <w:left w:val="nil"/>
              <w:bottom w:val="single" w:sz="4" w:space="0" w:color="auto"/>
              <w:right w:val="nil"/>
            </w:tcBorders>
            <w:shd w:val="clear" w:color="000000" w:fill="BFBFBF"/>
            <w:noWrap/>
            <w:vAlign w:val="center"/>
            <w:hideMark/>
          </w:tcPr>
          <w:p w14:paraId="23E67EDA"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1701" w:type="dxa"/>
            <w:tcBorders>
              <w:top w:val="nil"/>
              <w:left w:val="nil"/>
              <w:bottom w:val="single" w:sz="4" w:space="0" w:color="auto"/>
              <w:right w:val="nil"/>
            </w:tcBorders>
            <w:shd w:val="clear" w:color="000000" w:fill="BFBFBF"/>
            <w:noWrap/>
            <w:vAlign w:val="center"/>
            <w:hideMark/>
          </w:tcPr>
          <w:p w14:paraId="5C9D4903"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3118" w:type="dxa"/>
            <w:tcBorders>
              <w:top w:val="nil"/>
              <w:left w:val="nil"/>
              <w:bottom w:val="single" w:sz="4" w:space="0" w:color="auto"/>
              <w:right w:val="single" w:sz="4" w:space="0" w:color="auto"/>
            </w:tcBorders>
            <w:shd w:val="clear" w:color="000000" w:fill="BFBFBF"/>
            <w:noWrap/>
            <w:vAlign w:val="center"/>
            <w:hideMark/>
          </w:tcPr>
          <w:p w14:paraId="1906CD70"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r>
      <w:tr w:rsidR="007E0FA0" w:rsidRPr="007E0FA0" w14:paraId="7F9B508A" w14:textId="77777777" w:rsidTr="007E0FA0">
        <w:trPr>
          <w:trHeight w:val="392"/>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733D454C"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601</w:t>
            </w:r>
          </w:p>
        </w:tc>
        <w:tc>
          <w:tcPr>
            <w:tcW w:w="7455" w:type="dxa"/>
            <w:tcBorders>
              <w:top w:val="nil"/>
              <w:left w:val="nil"/>
              <w:bottom w:val="single" w:sz="4" w:space="0" w:color="auto"/>
              <w:right w:val="single" w:sz="4" w:space="0" w:color="auto"/>
            </w:tcBorders>
            <w:shd w:val="clear" w:color="auto" w:fill="auto"/>
            <w:vAlign w:val="center"/>
            <w:hideMark/>
          </w:tcPr>
          <w:p w14:paraId="10987916" w14:textId="77777777" w:rsidR="007E0FA0" w:rsidRPr="007E0FA0" w:rsidRDefault="007E0FA0" w:rsidP="007E0FA0">
            <w:pPr>
              <w:widowControl/>
              <w:autoSpaceDE/>
              <w:autoSpaceDN/>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Révision générale du circuit électrique y compris toutes sujétions</w:t>
            </w:r>
          </w:p>
        </w:tc>
        <w:tc>
          <w:tcPr>
            <w:tcW w:w="1418" w:type="dxa"/>
            <w:tcBorders>
              <w:top w:val="nil"/>
              <w:left w:val="nil"/>
              <w:bottom w:val="single" w:sz="4" w:space="0" w:color="auto"/>
              <w:right w:val="single" w:sz="4" w:space="0" w:color="auto"/>
            </w:tcBorders>
            <w:shd w:val="clear" w:color="auto" w:fill="auto"/>
            <w:noWrap/>
            <w:vAlign w:val="center"/>
            <w:hideMark/>
          </w:tcPr>
          <w:p w14:paraId="4469F9DD" w14:textId="77777777" w:rsidR="007E0FA0" w:rsidRPr="007E0FA0" w:rsidRDefault="007E0FA0" w:rsidP="007E0FA0">
            <w:pPr>
              <w:widowControl/>
              <w:autoSpaceDE/>
              <w:autoSpaceDN/>
              <w:jc w:val="center"/>
              <w:rPr>
                <w:rFonts w:ascii="Times New Roman" w:eastAsia="Times New Roman" w:hAnsi="Times New Roman" w:cs="Times New Roman"/>
                <w:color w:val="000000"/>
                <w:lang w:eastAsia="fr-FR"/>
              </w:rPr>
            </w:pPr>
            <w:r w:rsidRPr="007E0FA0">
              <w:rPr>
                <w:rFonts w:ascii="Times New Roman" w:eastAsia="Times New Roman" w:hAnsi="Times New Roman" w:cs="Times New Roman"/>
                <w:color w:val="000000"/>
                <w:lang w:eastAsia="fr-FR"/>
              </w:rPr>
              <w:t>ens</w:t>
            </w:r>
          </w:p>
        </w:tc>
        <w:tc>
          <w:tcPr>
            <w:tcW w:w="1701" w:type="dxa"/>
            <w:tcBorders>
              <w:top w:val="nil"/>
              <w:left w:val="nil"/>
              <w:bottom w:val="single" w:sz="4" w:space="0" w:color="auto"/>
              <w:right w:val="single" w:sz="4" w:space="0" w:color="auto"/>
            </w:tcBorders>
            <w:shd w:val="clear" w:color="auto" w:fill="auto"/>
            <w:noWrap/>
            <w:vAlign w:val="center"/>
            <w:hideMark/>
          </w:tcPr>
          <w:p w14:paraId="30A367F5"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07D7DF39"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30558905" w14:textId="77777777" w:rsidTr="007E0FA0">
        <w:trPr>
          <w:trHeight w:val="283"/>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046DBF3D"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602</w:t>
            </w:r>
          </w:p>
        </w:tc>
        <w:tc>
          <w:tcPr>
            <w:tcW w:w="7455" w:type="dxa"/>
            <w:tcBorders>
              <w:top w:val="nil"/>
              <w:left w:val="nil"/>
              <w:bottom w:val="single" w:sz="4" w:space="0" w:color="auto"/>
              <w:right w:val="single" w:sz="4" w:space="0" w:color="auto"/>
            </w:tcBorders>
            <w:shd w:val="clear" w:color="auto" w:fill="auto"/>
            <w:noWrap/>
            <w:vAlign w:val="center"/>
            <w:hideMark/>
          </w:tcPr>
          <w:p w14:paraId="014E3971" w14:textId="77777777" w:rsidR="007E0FA0" w:rsidRPr="007E0FA0" w:rsidRDefault="007E0FA0" w:rsidP="007E0FA0">
            <w:pPr>
              <w:widowControl/>
              <w:autoSpaceDE/>
              <w:autoSpaceDN/>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Hublot rond pour toilette de grand luxe</w:t>
            </w:r>
          </w:p>
        </w:tc>
        <w:tc>
          <w:tcPr>
            <w:tcW w:w="1418" w:type="dxa"/>
            <w:tcBorders>
              <w:top w:val="nil"/>
              <w:left w:val="nil"/>
              <w:bottom w:val="single" w:sz="4" w:space="0" w:color="auto"/>
              <w:right w:val="single" w:sz="4" w:space="0" w:color="auto"/>
            </w:tcBorders>
            <w:shd w:val="clear" w:color="auto" w:fill="auto"/>
            <w:noWrap/>
            <w:vAlign w:val="center"/>
            <w:hideMark/>
          </w:tcPr>
          <w:p w14:paraId="30FE52F5" w14:textId="77777777" w:rsidR="007E0FA0" w:rsidRPr="007E0FA0" w:rsidRDefault="007E0FA0" w:rsidP="007E0FA0">
            <w:pPr>
              <w:widowControl/>
              <w:autoSpaceDE/>
              <w:autoSpaceDN/>
              <w:jc w:val="center"/>
              <w:rPr>
                <w:rFonts w:ascii="Times New Roman" w:eastAsia="Times New Roman" w:hAnsi="Times New Roman" w:cs="Times New Roman"/>
                <w:color w:val="000000"/>
                <w:lang w:eastAsia="fr-FR"/>
              </w:rPr>
            </w:pPr>
            <w:r w:rsidRPr="007E0FA0">
              <w:rPr>
                <w:rFonts w:ascii="Times New Roman" w:eastAsia="Times New Roman" w:hAnsi="Times New Roman" w:cs="Times New Roman"/>
                <w:color w:val="00000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27C14F9B"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3E17C10B"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700DD1BE" w14:textId="77777777" w:rsidTr="007E0FA0">
        <w:trPr>
          <w:trHeight w:val="403"/>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5C7641A8"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603</w:t>
            </w:r>
          </w:p>
        </w:tc>
        <w:tc>
          <w:tcPr>
            <w:tcW w:w="7455" w:type="dxa"/>
            <w:tcBorders>
              <w:top w:val="nil"/>
              <w:left w:val="nil"/>
              <w:bottom w:val="single" w:sz="4" w:space="0" w:color="auto"/>
              <w:right w:val="single" w:sz="4" w:space="0" w:color="auto"/>
            </w:tcBorders>
            <w:shd w:val="clear" w:color="auto" w:fill="auto"/>
            <w:vAlign w:val="center"/>
            <w:hideMark/>
          </w:tcPr>
          <w:p w14:paraId="3FC1B6C1"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Applique sanitaire avec prise et interrupteur</w:t>
            </w:r>
          </w:p>
        </w:tc>
        <w:tc>
          <w:tcPr>
            <w:tcW w:w="1418" w:type="dxa"/>
            <w:tcBorders>
              <w:top w:val="nil"/>
              <w:left w:val="nil"/>
              <w:bottom w:val="single" w:sz="4" w:space="0" w:color="auto"/>
              <w:right w:val="single" w:sz="4" w:space="0" w:color="auto"/>
            </w:tcBorders>
            <w:shd w:val="clear" w:color="auto" w:fill="auto"/>
            <w:noWrap/>
            <w:vAlign w:val="center"/>
            <w:hideMark/>
          </w:tcPr>
          <w:p w14:paraId="058CD319"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068B166A"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20E79A0E"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2AD17A97" w14:textId="77777777" w:rsidTr="007E0FA0">
        <w:trPr>
          <w:trHeight w:val="28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5D344AE0"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604</w:t>
            </w:r>
          </w:p>
        </w:tc>
        <w:tc>
          <w:tcPr>
            <w:tcW w:w="7455" w:type="dxa"/>
            <w:tcBorders>
              <w:top w:val="nil"/>
              <w:left w:val="nil"/>
              <w:bottom w:val="single" w:sz="4" w:space="0" w:color="auto"/>
              <w:right w:val="single" w:sz="4" w:space="0" w:color="auto"/>
            </w:tcBorders>
            <w:shd w:val="clear" w:color="auto" w:fill="auto"/>
            <w:vAlign w:val="center"/>
            <w:hideMark/>
          </w:tcPr>
          <w:p w14:paraId="3A296019" w14:textId="77777777" w:rsidR="007E0FA0" w:rsidRPr="007E0FA0" w:rsidRDefault="007E0FA0" w:rsidP="007E0FA0">
            <w:pPr>
              <w:widowControl/>
              <w:autoSpaceDE/>
              <w:autoSpaceDN/>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xml:space="preserve">Fourniture et pose de Réglette complète de 120 de type </w:t>
            </w:r>
            <w:proofErr w:type="spellStart"/>
            <w:r w:rsidRPr="007E0FA0">
              <w:rPr>
                <w:rFonts w:ascii="Times New Roman" w:eastAsia="Times New Roman" w:hAnsi="Times New Roman" w:cs="Times New Roman"/>
                <w:color w:val="000000"/>
                <w:sz w:val="20"/>
                <w:szCs w:val="20"/>
                <w:lang w:eastAsia="fr-FR"/>
              </w:rPr>
              <w:t>phillips</w:t>
            </w:r>
            <w:proofErr w:type="spellEnd"/>
            <w:r w:rsidRPr="007E0FA0">
              <w:rPr>
                <w:rFonts w:ascii="Times New Roman" w:eastAsia="Times New Roman" w:hAnsi="Times New Roman" w:cs="Times New Roman"/>
                <w:color w:val="000000"/>
                <w:sz w:val="20"/>
                <w:szCs w:val="20"/>
                <w:lang w:eastAsia="fr-FR"/>
              </w:rPr>
              <w:t xml:space="preserve"> ou similaire</w:t>
            </w:r>
          </w:p>
        </w:tc>
        <w:tc>
          <w:tcPr>
            <w:tcW w:w="1418" w:type="dxa"/>
            <w:tcBorders>
              <w:top w:val="nil"/>
              <w:left w:val="nil"/>
              <w:bottom w:val="single" w:sz="4" w:space="0" w:color="auto"/>
              <w:right w:val="single" w:sz="4" w:space="0" w:color="auto"/>
            </w:tcBorders>
            <w:shd w:val="clear" w:color="auto" w:fill="auto"/>
            <w:noWrap/>
            <w:vAlign w:val="center"/>
            <w:hideMark/>
          </w:tcPr>
          <w:p w14:paraId="6058680F" w14:textId="77777777" w:rsidR="007E0FA0" w:rsidRPr="007E0FA0" w:rsidRDefault="007E0FA0" w:rsidP="007E0FA0">
            <w:pPr>
              <w:widowControl/>
              <w:autoSpaceDE/>
              <w:autoSpaceDN/>
              <w:jc w:val="center"/>
              <w:rPr>
                <w:rFonts w:ascii="Times New Roman" w:eastAsia="Times New Roman" w:hAnsi="Times New Roman" w:cs="Times New Roman"/>
                <w:color w:val="000000"/>
                <w:lang w:eastAsia="fr-FR"/>
              </w:rPr>
            </w:pPr>
            <w:r w:rsidRPr="007E0FA0">
              <w:rPr>
                <w:rFonts w:ascii="Times New Roman" w:eastAsia="Times New Roman" w:hAnsi="Times New Roman" w:cs="Times New Roman"/>
                <w:color w:val="00000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3A9D0481"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34C2A8C6"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2F85413E" w14:textId="77777777" w:rsidTr="007E0FA0">
        <w:trPr>
          <w:trHeight w:val="39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4158B159"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605</w:t>
            </w:r>
          </w:p>
        </w:tc>
        <w:tc>
          <w:tcPr>
            <w:tcW w:w="7455" w:type="dxa"/>
            <w:tcBorders>
              <w:top w:val="nil"/>
              <w:left w:val="nil"/>
              <w:bottom w:val="single" w:sz="4" w:space="0" w:color="auto"/>
              <w:right w:val="single" w:sz="4" w:space="0" w:color="auto"/>
            </w:tcBorders>
            <w:shd w:val="clear" w:color="auto" w:fill="auto"/>
            <w:vAlign w:val="center"/>
            <w:hideMark/>
          </w:tcPr>
          <w:p w14:paraId="0298698B" w14:textId="227E8750"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de Lustre de séjour</w:t>
            </w:r>
          </w:p>
        </w:tc>
        <w:tc>
          <w:tcPr>
            <w:tcW w:w="1418" w:type="dxa"/>
            <w:tcBorders>
              <w:top w:val="nil"/>
              <w:left w:val="nil"/>
              <w:bottom w:val="single" w:sz="4" w:space="0" w:color="auto"/>
              <w:right w:val="single" w:sz="4" w:space="0" w:color="auto"/>
            </w:tcBorders>
            <w:shd w:val="clear" w:color="auto" w:fill="auto"/>
            <w:noWrap/>
            <w:vAlign w:val="center"/>
            <w:hideMark/>
          </w:tcPr>
          <w:p w14:paraId="2C15B48B"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57BBF111"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601C0F56"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575EADBE" w14:textId="77777777" w:rsidTr="007E0FA0">
        <w:trPr>
          <w:trHeight w:val="432"/>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2624A9B0"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606</w:t>
            </w:r>
          </w:p>
        </w:tc>
        <w:tc>
          <w:tcPr>
            <w:tcW w:w="7455" w:type="dxa"/>
            <w:tcBorders>
              <w:top w:val="nil"/>
              <w:left w:val="nil"/>
              <w:bottom w:val="single" w:sz="4" w:space="0" w:color="auto"/>
              <w:right w:val="single" w:sz="4" w:space="0" w:color="auto"/>
            </w:tcBorders>
            <w:shd w:val="clear" w:color="auto" w:fill="auto"/>
            <w:vAlign w:val="center"/>
            <w:hideMark/>
          </w:tcPr>
          <w:p w14:paraId="678E8752"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d'Appliques muraux y compris toutes sujétions</w:t>
            </w:r>
          </w:p>
        </w:tc>
        <w:tc>
          <w:tcPr>
            <w:tcW w:w="1418" w:type="dxa"/>
            <w:tcBorders>
              <w:top w:val="nil"/>
              <w:left w:val="nil"/>
              <w:bottom w:val="single" w:sz="4" w:space="0" w:color="auto"/>
              <w:right w:val="single" w:sz="4" w:space="0" w:color="auto"/>
            </w:tcBorders>
            <w:shd w:val="clear" w:color="auto" w:fill="auto"/>
            <w:noWrap/>
            <w:vAlign w:val="center"/>
            <w:hideMark/>
          </w:tcPr>
          <w:p w14:paraId="61EA5271" w14:textId="77777777" w:rsidR="007E0FA0" w:rsidRPr="007E0FA0" w:rsidRDefault="007E0FA0" w:rsidP="007E0FA0">
            <w:pPr>
              <w:widowControl/>
              <w:autoSpaceDE/>
              <w:autoSpaceDN/>
              <w:jc w:val="center"/>
              <w:rPr>
                <w:rFonts w:ascii="Times New Roman" w:eastAsia="Times New Roman" w:hAnsi="Times New Roman" w:cs="Times New Roman"/>
                <w:color w:val="000000"/>
                <w:lang w:eastAsia="fr-FR"/>
              </w:rPr>
            </w:pPr>
            <w:r w:rsidRPr="007E0FA0">
              <w:rPr>
                <w:rFonts w:ascii="Times New Roman" w:eastAsia="Times New Roman" w:hAnsi="Times New Roman" w:cs="Times New Roman"/>
                <w:color w:val="00000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7569AA57"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71B8BE05"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13B47FAD" w14:textId="77777777" w:rsidTr="007E0FA0">
        <w:trPr>
          <w:trHeight w:val="33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663C2976"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607</w:t>
            </w:r>
          </w:p>
        </w:tc>
        <w:tc>
          <w:tcPr>
            <w:tcW w:w="7455" w:type="dxa"/>
            <w:tcBorders>
              <w:top w:val="nil"/>
              <w:left w:val="nil"/>
              <w:bottom w:val="single" w:sz="4" w:space="0" w:color="auto"/>
              <w:right w:val="single" w:sz="4" w:space="0" w:color="auto"/>
            </w:tcBorders>
            <w:shd w:val="clear" w:color="auto" w:fill="auto"/>
            <w:vAlign w:val="center"/>
            <w:hideMark/>
          </w:tcPr>
          <w:p w14:paraId="2D0F9319"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de split de 1,5Cv</w:t>
            </w:r>
          </w:p>
        </w:tc>
        <w:tc>
          <w:tcPr>
            <w:tcW w:w="1418" w:type="dxa"/>
            <w:tcBorders>
              <w:top w:val="nil"/>
              <w:left w:val="nil"/>
              <w:bottom w:val="single" w:sz="4" w:space="0" w:color="auto"/>
              <w:right w:val="single" w:sz="4" w:space="0" w:color="auto"/>
            </w:tcBorders>
            <w:shd w:val="clear" w:color="auto" w:fill="auto"/>
            <w:noWrap/>
            <w:vAlign w:val="center"/>
            <w:hideMark/>
          </w:tcPr>
          <w:p w14:paraId="498AE9E4"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713BB86D"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1B1F1D51"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67C0372A" w14:textId="77777777" w:rsidTr="007E0FA0">
        <w:trPr>
          <w:trHeight w:val="405"/>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0E92BBC2"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608</w:t>
            </w:r>
          </w:p>
        </w:tc>
        <w:tc>
          <w:tcPr>
            <w:tcW w:w="7455" w:type="dxa"/>
            <w:tcBorders>
              <w:top w:val="nil"/>
              <w:left w:val="nil"/>
              <w:bottom w:val="single" w:sz="4" w:space="0" w:color="auto"/>
              <w:right w:val="single" w:sz="4" w:space="0" w:color="auto"/>
            </w:tcBorders>
            <w:shd w:val="clear" w:color="auto" w:fill="auto"/>
            <w:vAlign w:val="center"/>
            <w:hideMark/>
          </w:tcPr>
          <w:p w14:paraId="2E39C5E3"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de split de 2,5Cv</w:t>
            </w:r>
          </w:p>
        </w:tc>
        <w:tc>
          <w:tcPr>
            <w:tcW w:w="1418" w:type="dxa"/>
            <w:tcBorders>
              <w:top w:val="nil"/>
              <w:left w:val="nil"/>
              <w:bottom w:val="single" w:sz="4" w:space="0" w:color="auto"/>
              <w:right w:val="single" w:sz="4" w:space="0" w:color="auto"/>
            </w:tcBorders>
            <w:shd w:val="clear" w:color="auto" w:fill="auto"/>
            <w:noWrap/>
            <w:vAlign w:val="center"/>
            <w:hideMark/>
          </w:tcPr>
          <w:p w14:paraId="79696915"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5BF13FBE"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51273244"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5C565F4D" w14:textId="77777777" w:rsidTr="007E0FA0">
        <w:trPr>
          <w:trHeight w:val="36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541125A4"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lastRenderedPageBreak/>
              <w:t>609</w:t>
            </w:r>
          </w:p>
        </w:tc>
        <w:tc>
          <w:tcPr>
            <w:tcW w:w="7455" w:type="dxa"/>
            <w:tcBorders>
              <w:top w:val="nil"/>
              <w:left w:val="nil"/>
              <w:bottom w:val="single" w:sz="4" w:space="0" w:color="auto"/>
              <w:right w:val="single" w:sz="4" w:space="0" w:color="auto"/>
            </w:tcBorders>
            <w:shd w:val="clear" w:color="auto" w:fill="auto"/>
            <w:vAlign w:val="center"/>
            <w:hideMark/>
          </w:tcPr>
          <w:p w14:paraId="30DDE72F"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de Dismatic</w:t>
            </w:r>
          </w:p>
        </w:tc>
        <w:tc>
          <w:tcPr>
            <w:tcW w:w="1418" w:type="dxa"/>
            <w:tcBorders>
              <w:top w:val="nil"/>
              <w:left w:val="nil"/>
              <w:bottom w:val="single" w:sz="4" w:space="0" w:color="auto"/>
              <w:right w:val="single" w:sz="4" w:space="0" w:color="auto"/>
            </w:tcBorders>
            <w:shd w:val="clear" w:color="auto" w:fill="auto"/>
            <w:noWrap/>
            <w:vAlign w:val="center"/>
            <w:hideMark/>
          </w:tcPr>
          <w:p w14:paraId="4BFAD169"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70409317"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7857D369"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3C43863F" w14:textId="77777777" w:rsidTr="007E0FA0">
        <w:trPr>
          <w:trHeight w:val="42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7892E60F"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610</w:t>
            </w:r>
          </w:p>
        </w:tc>
        <w:tc>
          <w:tcPr>
            <w:tcW w:w="7455" w:type="dxa"/>
            <w:tcBorders>
              <w:top w:val="nil"/>
              <w:left w:val="nil"/>
              <w:bottom w:val="single" w:sz="4" w:space="0" w:color="auto"/>
              <w:right w:val="single" w:sz="4" w:space="0" w:color="auto"/>
            </w:tcBorders>
            <w:shd w:val="clear" w:color="auto" w:fill="auto"/>
            <w:vAlign w:val="center"/>
            <w:hideMark/>
          </w:tcPr>
          <w:p w14:paraId="3690CC87" w14:textId="2F7418B9"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de Chauffe-eau</w:t>
            </w:r>
          </w:p>
        </w:tc>
        <w:tc>
          <w:tcPr>
            <w:tcW w:w="1418" w:type="dxa"/>
            <w:tcBorders>
              <w:top w:val="nil"/>
              <w:left w:val="nil"/>
              <w:bottom w:val="single" w:sz="4" w:space="0" w:color="auto"/>
              <w:right w:val="single" w:sz="4" w:space="0" w:color="auto"/>
            </w:tcBorders>
            <w:shd w:val="clear" w:color="auto" w:fill="auto"/>
            <w:noWrap/>
            <w:vAlign w:val="center"/>
            <w:hideMark/>
          </w:tcPr>
          <w:p w14:paraId="6C033347"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51D31BA2"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2AD804F9"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77824C15" w14:textId="77777777" w:rsidTr="007E0FA0">
        <w:trPr>
          <w:trHeight w:val="201"/>
        </w:trPr>
        <w:tc>
          <w:tcPr>
            <w:tcW w:w="1045" w:type="dxa"/>
            <w:tcBorders>
              <w:top w:val="nil"/>
              <w:left w:val="single" w:sz="4" w:space="0" w:color="auto"/>
              <w:bottom w:val="single" w:sz="4" w:space="0" w:color="auto"/>
              <w:right w:val="single" w:sz="4" w:space="0" w:color="auto"/>
            </w:tcBorders>
            <w:shd w:val="clear" w:color="000000" w:fill="BFBFBF"/>
            <w:noWrap/>
            <w:vAlign w:val="center"/>
            <w:hideMark/>
          </w:tcPr>
          <w:p w14:paraId="0581E4CC"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Lot 700</w:t>
            </w:r>
          </w:p>
        </w:tc>
        <w:tc>
          <w:tcPr>
            <w:tcW w:w="7455" w:type="dxa"/>
            <w:tcBorders>
              <w:top w:val="nil"/>
              <w:left w:val="nil"/>
              <w:bottom w:val="single" w:sz="4" w:space="0" w:color="auto"/>
              <w:right w:val="nil"/>
            </w:tcBorders>
            <w:shd w:val="clear" w:color="000000" w:fill="BFBFBF"/>
            <w:noWrap/>
            <w:vAlign w:val="center"/>
            <w:hideMark/>
          </w:tcPr>
          <w:p w14:paraId="63332BA4"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Travaux de Peinture</w:t>
            </w:r>
          </w:p>
        </w:tc>
        <w:tc>
          <w:tcPr>
            <w:tcW w:w="1418" w:type="dxa"/>
            <w:tcBorders>
              <w:top w:val="nil"/>
              <w:left w:val="nil"/>
              <w:bottom w:val="single" w:sz="4" w:space="0" w:color="auto"/>
              <w:right w:val="nil"/>
            </w:tcBorders>
            <w:shd w:val="clear" w:color="000000" w:fill="BFBFBF"/>
            <w:noWrap/>
            <w:vAlign w:val="center"/>
            <w:hideMark/>
          </w:tcPr>
          <w:p w14:paraId="3D1E21FF"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1701" w:type="dxa"/>
            <w:tcBorders>
              <w:top w:val="nil"/>
              <w:left w:val="nil"/>
              <w:bottom w:val="single" w:sz="4" w:space="0" w:color="auto"/>
              <w:right w:val="nil"/>
            </w:tcBorders>
            <w:shd w:val="clear" w:color="000000" w:fill="BFBFBF"/>
            <w:noWrap/>
            <w:vAlign w:val="center"/>
            <w:hideMark/>
          </w:tcPr>
          <w:p w14:paraId="480B114C"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3118" w:type="dxa"/>
            <w:tcBorders>
              <w:top w:val="nil"/>
              <w:left w:val="nil"/>
              <w:bottom w:val="single" w:sz="4" w:space="0" w:color="auto"/>
              <w:right w:val="single" w:sz="4" w:space="0" w:color="auto"/>
            </w:tcBorders>
            <w:shd w:val="clear" w:color="000000" w:fill="BFBFBF"/>
            <w:noWrap/>
            <w:vAlign w:val="center"/>
            <w:hideMark/>
          </w:tcPr>
          <w:p w14:paraId="6BA36C65"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r>
      <w:tr w:rsidR="007E0FA0" w:rsidRPr="007E0FA0" w14:paraId="66E9CD35" w14:textId="77777777" w:rsidTr="007E0FA0">
        <w:trPr>
          <w:trHeight w:val="348"/>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5CADC953"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701</w:t>
            </w:r>
          </w:p>
        </w:tc>
        <w:tc>
          <w:tcPr>
            <w:tcW w:w="7455" w:type="dxa"/>
            <w:tcBorders>
              <w:top w:val="nil"/>
              <w:left w:val="nil"/>
              <w:bottom w:val="single" w:sz="4" w:space="0" w:color="auto"/>
              <w:right w:val="single" w:sz="4" w:space="0" w:color="auto"/>
            </w:tcBorders>
            <w:shd w:val="clear" w:color="auto" w:fill="auto"/>
            <w:noWrap/>
            <w:vAlign w:val="center"/>
            <w:hideMark/>
          </w:tcPr>
          <w:p w14:paraId="12114D32" w14:textId="070B0758" w:rsidR="007E0FA0" w:rsidRPr="007E0FA0" w:rsidRDefault="007E0FA0" w:rsidP="007E0FA0">
            <w:pPr>
              <w:widowControl/>
              <w:autoSpaceDE/>
              <w:autoSpaceDN/>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xml:space="preserve">Peinture bicouche pantexe 800 sur murs </w:t>
            </w:r>
          </w:p>
        </w:tc>
        <w:tc>
          <w:tcPr>
            <w:tcW w:w="1418" w:type="dxa"/>
            <w:tcBorders>
              <w:top w:val="nil"/>
              <w:left w:val="nil"/>
              <w:bottom w:val="single" w:sz="4" w:space="0" w:color="auto"/>
              <w:right w:val="single" w:sz="4" w:space="0" w:color="auto"/>
            </w:tcBorders>
            <w:shd w:val="clear" w:color="auto" w:fill="auto"/>
            <w:noWrap/>
            <w:vAlign w:val="center"/>
            <w:hideMark/>
          </w:tcPr>
          <w:p w14:paraId="3CCB3B0D"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m²</w:t>
            </w:r>
          </w:p>
        </w:tc>
        <w:tc>
          <w:tcPr>
            <w:tcW w:w="1701" w:type="dxa"/>
            <w:tcBorders>
              <w:top w:val="nil"/>
              <w:left w:val="nil"/>
              <w:bottom w:val="single" w:sz="4" w:space="0" w:color="auto"/>
              <w:right w:val="single" w:sz="4" w:space="0" w:color="auto"/>
            </w:tcBorders>
            <w:shd w:val="clear" w:color="auto" w:fill="auto"/>
            <w:noWrap/>
            <w:vAlign w:val="center"/>
            <w:hideMark/>
          </w:tcPr>
          <w:p w14:paraId="5BA52AED"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6A6CB1B1"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7FB772DE" w14:textId="77777777" w:rsidTr="007E0FA0">
        <w:trPr>
          <w:trHeight w:val="226"/>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2725866"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702</w:t>
            </w:r>
          </w:p>
        </w:tc>
        <w:tc>
          <w:tcPr>
            <w:tcW w:w="7455" w:type="dxa"/>
            <w:tcBorders>
              <w:top w:val="nil"/>
              <w:left w:val="nil"/>
              <w:bottom w:val="single" w:sz="4" w:space="0" w:color="auto"/>
              <w:right w:val="single" w:sz="4" w:space="0" w:color="auto"/>
            </w:tcBorders>
            <w:shd w:val="clear" w:color="auto" w:fill="auto"/>
            <w:noWrap/>
            <w:vAlign w:val="center"/>
            <w:hideMark/>
          </w:tcPr>
          <w:p w14:paraId="67B61B57" w14:textId="77777777" w:rsidR="007E0FA0" w:rsidRPr="007E0FA0" w:rsidRDefault="007E0FA0" w:rsidP="007E0FA0">
            <w:pPr>
              <w:widowControl/>
              <w:autoSpaceDE/>
              <w:autoSpaceDN/>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Vernis sur menuiseries bois</w:t>
            </w:r>
          </w:p>
        </w:tc>
        <w:tc>
          <w:tcPr>
            <w:tcW w:w="1418" w:type="dxa"/>
            <w:tcBorders>
              <w:top w:val="nil"/>
              <w:left w:val="nil"/>
              <w:bottom w:val="single" w:sz="4" w:space="0" w:color="auto"/>
              <w:right w:val="single" w:sz="4" w:space="0" w:color="auto"/>
            </w:tcBorders>
            <w:shd w:val="clear" w:color="auto" w:fill="auto"/>
            <w:noWrap/>
            <w:vAlign w:val="center"/>
            <w:hideMark/>
          </w:tcPr>
          <w:p w14:paraId="5043D416"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m²</w:t>
            </w:r>
          </w:p>
        </w:tc>
        <w:tc>
          <w:tcPr>
            <w:tcW w:w="1701" w:type="dxa"/>
            <w:tcBorders>
              <w:top w:val="nil"/>
              <w:left w:val="nil"/>
              <w:bottom w:val="single" w:sz="4" w:space="0" w:color="auto"/>
              <w:right w:val="single" w:sz="4" w:space="0" w:color="auto"/>
            </w:tcBorders>
            <w:shd w:val="clear" w:color="auto" w:fill="auto"/>
            <w:noWrap/>
            <w:vAlign w:val="center"/>
            <w:hideMark/>
          </w:tcPr>
          <w:p w14:paraId="552C3705"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1C478B4B"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700B1ABA" w14:textId="77777777" w:rsidTr="007E0FA0">
        <w:trPr>
          <w:trHeight w:val="184"/>
        </w:trPr>
        <w:tc>
          <w:tcPr>
            <w:tcW w:w="1045" w:type="dxa"/>
            <w:tcBorders>
              <w:top w:val="nil"/>
              <w:left w:val="single" w:sz="4" w:space="0" w:color="auto"/>
              <w:bottom w:val="single" w:sz="4" w:space="0" w:color="auto"/>
              <w:right w:val="single" w:sz="4" w:space="0" w:color="auto"/>
            </w:tcBorders>
            <w:shd w:val="clear" w:color="000000" w:fill="F2F2F2"/>
            <w:vAlign w:val="center"/>
            <w:hideMark/>
          </w:tcPr>
          <w:p w14:paraId="3BBE9873"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C</w:t>
            </w:r>
          </w:p>
        </w:tc>
        <w:tc>
          <w:tcPr>
            <w:tcW w:w="13692" w:type="dxa"/>
            <w:gridSpan w:val="4"/>
            <w:tcBorders>
              <w:top w:val="single" w:sz="4" w:space="0" w:color="auto"/>
              <w:left w:val="nil"/>
              <w:bottom w:val="single" w:sz="4" w:space="0" w:color="auto"/>
              <w:right w:val="single" w:sz="4" w:space="0" w:color="auto"/>
            </w:tcBorders>
            <w:shd w:val="clear" w:color="000000" w:fill="F2F2F2"/>
            <w:vAlign w:val="center"/>
            <w:hideMark/>
          </w:tcPr>
          <w:p w14:paraId="19EB398A"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DEPENDANCE</w:t>
            </w:r>
          </w:p>
        </w:tc>
      </w:tr>
      <w:tr w:rsidR="007E0FA0" w:rsidRPr="007E0FA0" w14:paraId="29B56D8C" w14:textId="77777777" w:rsidTr="007E0FA0">
        <w:trPr>
          <w:trHeight w:val="360"/>
        </w:trPr>
        <w:tc>
          <w:tcPr>
            <w:tcW w:w="1045" w:type="dxa"/>
            <w:tcBorders>
              <w:top w:val="nil"/>
              <w:left w:val="single" w:sz="4" w:space="0" w:color="auto"/>
              <w:bottom w:val="single" w:sz="4" w:space="0" w:color="auto"/>
              <w:right w:val="single" w:sz="4" w:space="0" w:color="auto"/>
            </w:tcBorders>
            <w:shd w:val="clear" w:color="000000" w:fill="BFBFBF"/>
            <w:noWrap/>
            <w:vAlign w:val="center"/>
            <w:hideMark/>
          </w:tcPr>
          <w:p w14:paraId="750D493A"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Lot 100</w:t>
            </w:r>
          </w:p>
        </w:tc>
        <w:tc>
          <w:tcPr>
            <w:tcW w:w="7455" w:type="dxa"/>
            <w:tcBorders>
              <w:top w:val="nil"/>
              <w:left w:val="nil"/>
              <w:bottom w:val="single" w:sz="4" w:space="0" w:color="auto"/>
              <w:right w:val="nil"/>
            </w:tcBorders>
            <w:shd w:val="clear" w:color="000000" w:fill="BFBFBF"/>
            <w:noWrap/>
            <w:vAlign w:val="center"/>
            <w:hideMark/>
          </w:tcPr>
          <w:p w14:paraId="19BF396C"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Travaux de Démolition et de Maçonnerie</w:t>
            </w:r>
          </w:p>
        </w:tc>
        <w:tc>
          <w:tcPr>
            <w:tcW w:w="1418" w:type="dxa"/>
            <w:tcBorders>
              <w:top w:val="nil"/>
              <w:left w:val="nil"/>
              <w:bottom w:val="single" w:sz="4" w:space="0" w:color="auto"/>
              <w:right w:val="nil"/>
            </w:tcBorders>
            <w:shd w:val="clear" w:color="000000" w:fill="BFBFBF"/>
            <w:noWrap/>
            <w:vAlign w:val="center"/>
            <w:hideMark/>
          </w:tcPr>
          <w:p w14:paraId="580AA7BE"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1701" w:type="dxa"/>
            <w:tcBorders>
              <w:top w:val="nil"/>
              <w:left w:val="nil"/>
              <w:bottom w:val="single" w:sz="4" w:space="0" w:color="auto"/>
              <w:right w:val="nil"/>
            </w:tcBorders>
            <w:shd w:val="clear" w:color="000000" w:fill="BFBFBF"/>
            <w:noWrap/>
            <w:vAlign w:val="center"/>
            <w:hideMark/>
          </w:tcPr>
          <w:p w14:paraId="2BD2171D"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3118" w:type="dxa"/>
            <w:tcBorders>
              <w:top w:val="nil"/>
              <w:left w:val="nil"/>
              <w:bottom w:val="single" w:sz="4" w:space="0" w:color="auto"/>
              <w:right w:val="single" w:sz="4" w:space="0" w:color="auto"/>
            </w:tcBorders>
            <w:shd w:val="clear" w:color="000000" w:fill="BFBFBF"/>
            <w:noWrap/>
            <w:vAlign w:val="center"/>
            <w:hideMark/>
          </w:tcPr>
          <w:p w14:paraId="35CD8D60"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r>
      <w:tr w:rsidR="007E0FA0" w:rsidRPr="007E0FA0" w14:paraId="30B3D02C" w14:textId="77777777" w:rsidTr="007E0FA0">
        <w:trPr>
          <w:trHeight w:val="407"/>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30386D40" w14:textId="77777777" w:rsidR="007E0FA0" w:rsidRPr="007E0FA0" w:rsidRDefault="007E0FA0" w:rsidP="007E0FA0">
            <w:pPr>
              <w:widowControl/>
              <w:autoSpaceDE/>
              <w:autoSpaceDN/>
              <w:jc w:val="center"/>
              <w:rPr>
                <w:rFonts w:ascii="Times New Roman" w:eastAsia="Times New Roman" w:hAnsi="Times New Roman" w:cs="Times New Roman"/>
                <w:sz w:val="18"/>
                <w:szCs w:val="18"/>
                <w:lang w:eastAsia="fr-FR"/>
              </w:rPr>
            </w:pPr>
            <w:r w:rsidRPr="007E0FA0">
              <w:rPr>
                <w:rFonts w:ascii="Times New Roman" w:eastAsia="Times New Roman" w:hAnsi="Times New Roman" w:cs="Times New Roman"/>
                <w:sz w:val="18"/>
                <w:szCs w:val="18"/>
                <w:lang w:eastAsia="fr-FR"/>
              </w:rPr>
              <w:t>101</w:t>
            </w:r>
          </w:p>
        </w:tc>
        <w:tc>
          <w:tcPr>
            <w:tcW w:w="7455" w:type="dxa"/>
            <w:tcBorders>
              <w:top w:val="nil"/>
              <w:left w:val="nil"/>
              <w:bottom w:val="single" w:sz="4" w:space="0" w:color="auto"/>
              <w:right w:val="single" w:sz="4" w:space="0" w:color="auto"/>
            </w:tcBorders>
            <w:shd w:val="clear" w:color="auto" w:fill="auto"/>
            <w:vAlign w:val="center"/>
            <w:hideMark/>
          </w:tcPr>
          <w:p w14:paraId="7FC3FE79" w14:textId="4F9BF74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Dépose des sanitaires (baignoire, WC et lavabo) et toutes sujétions</w:t>
            </w:r>
          </w:p>
        </w:tc>
        <w:tc>
          <w:tcPr>
            <w:tcW w:w="1418" w:type="dxa"/>
            <w:tcBorders>
              <w:top w:val="nil"/>
              <w:left w:val="nil"/>
              <w:bottom w:val="single" w:sz="4" w:space="0" w:color="auto"/>
              <w:right w:val="single" w:sz="4" w:space="0" w:color="auto"/>
            </w:tcBorders>
            <w:shd w:val="clear" w:color="auto" w:fill="auto"/>
            <w:noWrap/>
            <w:vAlign w:val="center"/>
            <w:hideMark/>
          </w:tcPr>
          <w:p w14:paraId="1D065A13"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proofErr w:type="spellStart"/>
            <w:r w:rsidRPr="007E0FA0">
              <w:rPr>
                <w:rFonts w:ascii="Times New Roman" w:eastAsia="Times New Roman" w:hAnsi="Times New Roman" w:cs="Times New Roman"/>
                <w:color w:val="000000"/>
                <w:sz w:val="20"/>
                <w:szCs w:val="20"/>
                <w:lang w:eastAsia="fr-FR"/>
              </w:rPr>
              <w:t>ff</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7BA56F5"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62A6B67D"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29916189" w14:textId="77777777" w:rsidTr="007E0FA0">
        <w:trPr>
          <w:trHeight w:val="246"/>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7D45FE00"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102</w:t>
            </w:r>
          </w:p>
        </w:tc>
        <w:tc>
          <w:tcPr>
            <w:tcW w:w="7455" w:type="dxa"/>
            <w:tcBorders>
              <w:top w:val="nil"/>
              <w:left w:val="nil"/>
              <w:bottom w:val="single" w:sz="4" w:space="0" w:color="auto"/>
              <w:right w:val="single" w:sz="4" w:space="0" w:color="auto"/>
            </w:tcBorders>
            <w:shd w:val="clear" w:color="auto" w:fill="auto"/>
            <w:vAlign w:val="center"/>
            <w:hideMark/>
          </w:tcPr>
          <w:p w14:paraId="012E33ED" w14:textId="1708A5C8" w:rsidR="007E0FA0" w:rsidRPr="007E0FA0" w:rsidRDefault="007E0FA0" w:rsidP="007E0FA0">
            <w:pPr>
              <w:widowControl/>
              <w:autoSpaceDE/>
              <w:autoSpaceDN/>
              <w:jc w:val="both"/>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Dépose des portes dépendances</w:t>
            </w:r>
          </w:p>
        </w:tc>
        <w:tc>
          <w:tcPr>
            <w:tcW w:w="1418" w:type="dxa"/>
            <w:tcBorders>
              <w:top w:val="nil"/>
              <w:left w:val="nil"/>
              <w:bottom w:val="single" w:sz="4" w:space="0" w:color="auto"/>
              <w:right w:val="single" w:sz="4" w:space="0" w:color="auto"/>
            </w:tcBorders>
            <w:shd w:val="clear" w:color="auto" w:fill="auto"/>
            <w:noWrap/>
            <w:vAlign w:val="center"/>
            <w:hideMark/>
          </w:tcPr>
          <w:p w14:paraId="648AAA31" w14:textId="77777777" w:rsidR="007E0FA0" w:rsidRPr="007E0FA0" w:rsidRDefault="007E0FA0" w:rsidP="007E0FA0">
            <w:pPr>
              <w:widowControl/>
              <w:autoSpaceDE/>
              <w:autoSpaceDN/>
              <w:jc w:val="center"/>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ens</w:t>
            </w:r>
          </w:p>
        </w:tc>
        <w:tc>
          <w:tcPr>
            <w:tcW w:w="1701" w:type="dxa"/>
            <w:tcBorders>
              <w:top w:val="nil"/>
              <w:left w:val="nil"/>
              <w:bottom w:val="single" w:sz="4" w:space="0" w:color="auto"/>
              <w:right w:val="single" w:sz="4" w:space="0" w:color="auto"/>
            </w:tcBorders>
            <w:shd w:val="clear" w:color="auto" w:fill="auto"/>
            <w:noWrap/>
            <w:vAlign w:val="center"/>
            <w:hideMark/>
          </w:tcPr>
          <w:p w14:paraId="36B00241"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19533E80"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436AC260" w14:textId="77777777" w:rsidTr="00641A1F">
        <w:trPr>
          <w:trHeight w:val="444"/>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49577E9D"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104</w:t>
            </w:r>
          </w:p>
        </w:tc>
        <w:tc>
          <w:tcPr>
            <w:tcW w:w="7455" w:type="dxa"/>
            <w:tcBorders>
              <w:top w:val="nil"/>
              <w:left w:val="nil"/>
              <w:bottom w:val="single" w:sz="4" w:space="0" w:color="auto"/>
              <w:right w:val="single" w:sz="4" w:space="0" w:color="auto"/>
            </w:tcBorders>
            <w:shd w:val="clear" w:color="auto" w:fill="auto"/>
            <w:vAlign w:val="center"/>
            <w:hideMark/>
          </w:tcPr>
          <w:p w14:paraId="3CA12F91"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Raccords divers de maçonnerie au droit des démolitions y compris toutes sujétions</w:t>
            </w:r>
          </w:p>
        </w:tc>
        <w:tc>
          <w:tcPr>
            <w:tcW w:w="1418" w:type="dxa"/>
            <w:tcBorders>
              <w:top w:val="nil"/>
              <w:left w:val="nil"/>
              <w:bottom w:val="single" w:sz="4" w:space="0" w:color="auto"/>
              <w:right w:val="single" w:sz="4" w:space="0" w:color="auto"/>
            </w:tcBorders>
            <w:shd w:val="clear" w:color="auto" w:fill="auto"/>
            <w:noWrap/>
            <w:vAlign w:val="center"/>
            <w:hideMark/>
          </w:tcPr>
          <w:p w14:paraId="0EAAA20C"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ens</w:t>
            </w:r>
          </w:p>
        </w:tc>
        <w:tc>
          <w:tcPr>
            <w:tcW w:w="1701" w:type="dxa"/>
            <w:tcBorders>
              <w:top w:val="nil"/>
              <w:left w:val="nil"/>
              <w:bottom w:val="single" w:sz="4" w:space="0" w:color="auto"/>
              <w:right w:val="single" w:sz="4" w:space="0" w:color="auto"/>
            </w:tcBorders>
            <w:shd w:val="clear" w:color="auto" w:fill="auto"/>
            <w:noWrap/>
            <w:vAlign w:val="center"/>
            <w:hideMark/>
          </w:tcPr>
          <w:p w14:paraId="43176E11"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74E6557E"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682C7EA0" w14:textId="77777777" w:rsidTr="00641A1F">
        <w:trPr>
          <w:trHeight w:val="266"/>
        </w:trPr>
        <w:tc>
          <w:tcPr>
            <w:tcW w:w="1045" w:type="dxa"/>
            <w:tcBorders>
              <w:top w:val="nil"/>
              <w:left w:val="single" w:sz="4" w:space="0" w:color="auto"/>
              <w:bottom w:val="single" w:sz="4" w:space="0" w:color="auto"/>
              <w:right w:val="single" w:sz="4" w:space="0" w:color="auto"/>
            </w:tcBorders>
            <w:shd w:val="clear" w:color="000000" w:fill="BFBFBF"/>
            <w:noWrap/>
            <w:vAlign w:val="center"/>
            <w:hideMark/>
          </w:tcPr>
          <w:p w14:paraId="71AFC399"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Lot 200</w:t>
            </w:r>
          </w:p>
        </w:tc>
        <w:tc>
          <w:tcPr>
            <w:tcW w:w="7455" w:type="dxa"/>
            <w:tcBorders>
              <w:top w:val="nil"/>
              <w:left w:val="nil"/>
              <w:bottom w:val="single" w:sz="4" w:space="0" w:color="auto"/>
              <w:right w:val="nil"/>
            </w:tcBorders>
            <w:shd w:val="clear" w:color="000000" w:fill="BFBFBF"/>
            <w:noWrap/>
            <w:vAlign w:val="center"/>
            <w:hideMark/>
          </w:tcPr>
          <w:p w14:paraId="7EEFC5E8"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Travaux d'électricité</w:t>
            </w:r>
          </w:p>
        </w:tc>
        <w:tc>
          <w:tcPr>
            <w:tcW w:w="1418" w:type="dxa"/>
            <w:tcBorders>
              <w:top w:val="nil"/>
              <w:left w:val="nil"/>
              <w:bottom w:val="single" w:sz="4" w:space="0" w:color="auto"/>
              <w:right w:val="nil"/>
            </w:tcBorders>
            <w:shd w:val="clear" w:color="000000" w:fill="BFBFBF"/>
            <w:noWrap/>
            <w:vAlign w:val="center"/>
            <w:hideMark/>
          </w:tcPr>
          <w:p w14:paraId="4F8842E7"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1701" w:type="dxa"/>
            <w:tcBorders>
              <w:top w:val="nil"/>
              <w:left w:val="nil"/>
              <w:bottom w:val="single" w:sz="4" w:space="0" w:color="auto"/>
              <w:right w:val="nil"/>
            </w:tcBorders>
            <w:shd w:val="clear" w:color="000000" w:fill="BFBFBF"/>
            <w:noWrap/>
            <w:vAlign w:val="center"/>
            <w:hideMark/>
          </w:tcPr>
          <w:p w14:paraId="397B67DE"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3118" w:type="dxa"/>
            <w:tcBorders>
              <w:top w:val="nil"/>
              <w:left w:val="nil"/>
              <w:bottom w:val="single" w:sz="4" w:space="0" w:color="auto"/>
              <w:right w:val="single" w:sz="4" w:space="0" w:color="auto"/>
            </w:tcBorders>
            <w:shd w:val="clear" w:color="000000" w:fill="BFBFBF"/>
            <w:noWrap/>
            <w:vAlign w:val="center"/>
            <w:hideMark/>
          </w:tcPr>
          <w:p w14:paraId="4E4C8238"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r>
      <w:tr w:rsidR="007E0FA0" w:rsidRPr="007E0FA0" w14:paraId="373761FE" w14:textId="77777777" w:rsidTr="007E0FA0">
        <w:trPr>
          <w:trHeight w:val="375"/>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0E02A9A1"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201</w:t>
            </w:r>
          </w:p>
        </w:tc>
        <w:tc>
          <w:tcPr>
            <w:tcW w:w="7455" w:type="dxa"/>
            <w:tcBorders>
              <w:top w:val="nil"/>
              <w:left w:val="nil"/>
              <w:bottom w:val="single" w:sz="4" w:space="0" w:color="auto"/>
              <w:right w:val="single" w:sz="4" w:space="0" w:color="auto"/>
            </w:tcBorders>
            <w:shd w:val="clear" w:color="auto" w:fill="auto"/>
            <w:noWrap/>
            <w:vAlign w:val="center"/>
            <w:hideMark/>
          </w:tcPr>
          <w:p w14:paraId="17322F60" w14:textId="77777777" w:rsidR="007E0FA0" w:rsidRPr="007E0FA0" w:rsidRDefault="007E0FA0" w:rsidP="007E0FA0">
            <w:pPr>
              <w:widowControl/>
              <w:autoSpaceDE/>
              <w:autoSpaceDN/>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Révision générale du circuit électrique</w:t>
            </w:r>
          </w:p>
        </w:tc>
        <w:tc>
          <w:tcPr>
            <w:tcW w:w="1418" w:type="dxa"/>
            <w:tcBorders>
              <w:top w:val="nil"/>
              <w:left w:val="nil"/>
              <w:bottom w:val="single" w:sz="4" w:space="0" w:color="auto"/>
              <w:right w:val="single" w:sz="4" w:space="0" w:color="auto"/>
            </w:tcBorders>
            <w:shd w:val="clear" w:color="auto" w:fill="auto"/>
            <w:noWrap/>
            <w:vAlign w:val="center"/>
            <w:hideMark/>
          </w:tcPr>
          <w:p w14:paraId="7B503DF4" w14:textId="77777777" w:rsidR="007E0FA0" w:rsidRPr="007E0FA0" w:rsidRDefault="007E0FA0" w:rsidP="007E0FA0">
            <w:pPr>
              <w:widowControl/>
              <w:autoSpaceDE/>
              <w:autoSpaceDN/>
              <w:jc w:val="center"/>
              <w:rPr>
                <w:rFonts w:ascii="Times New Roman" w:eastAsia="Times New Roman" w:hAnsi="Times New Roman" w:cs="Times New Roman"/>
                <w:color w:val="000000"/>
                <w:lang w:eastAsia="fr-FR"/>
              </w:rPr>
            </w:pPr>
            <w:r w:rsidRPr="007E0FA0">
              <w:rPr>
                <w:rFonts w:ascii="Times New Roman" w:eastAsia="Times New Roman" w:hAnsi="Times New Roman" w:cs="Times New Roman"/>
                <w:color w:val="000000"/>
                <w:lang w:eastAsia="fr-FR"/>
              </w:rPr>
              <w:t>ens</w:t>
            </w:r>
          </w:p>
        </w:tc>
        <w:tc>
          <w:tcPr>
            <w:tcW w:w="1701" w:type="dxa"/>
            <w:tcBorders>
              <w:top w:val="nil"/>
              <w:left w:val="nil"/>
              <w:bottom w:val="single" w:sz="4" w:space="0" w:color="auto"/>
              <w:right w:val="single" w:sz="4" w:space="0" w:color="auto"/>
            </w:tcBorders>
            <w:shd w:val="clear" w:color="auto" w:fill="auto"/>
            <w:noWrap/>
            <w:vAlign w:val="center"/>
            <w:hideMark/>
          </w:tcPr>
          <w:p w14:paraId="5065AFCD"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6816368B"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215A4949" w14:textId="77777777" w:rsidTr="007E0FA0">
        <w:trPr>
          <w:trHeight w:val="33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62B70B89"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202</w:t>
            </w:r>
          </w:p>
        </w:tc>
        <w:tc>
          <w:tcPr>
            <w:tcW w:w="7455" w:type="dxa"/>
            <w:tcBorders>
              <w:top w:val="nil"/>
              <w:left w:val="nil"/>
              <w:bottom w:val="single" w:sz="4" w:space="0" w:color="auto"/>
              <w:right w:val="single" w:sz="4" w:space="0" w:color="auto"/>
            </w:tcBorders>
            <w:shd w:val="clear" w:color="auto" w:fill="auto"/>
            <w:noWrap/>
            <w:vAlign w:val="center"/>
            <w:hideMark/>
          </w:tcPr>
          <w:p w14:paraId="234284CD" w14:textId="77777777" w:rsidR="007E0FA0" w:rsidRPr="007E0FA0" w:rsidRDefault="007E0FA0" w:rsidP="007E0FA0">
            <w:pPr>
              <w:widowControl/>
              <w:autoSpaceDE/>
              <w:autoSpaceDN/>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Hublot rond pour toilette de grand luxe</w:t>
            </w:r>
          </w:p>
        </w:tc>
        <w:tc>
          <w:tcPr>
            <w:tcW w:w="1418" w:type="dxa"/>
            <w:tcBorders>
              <w:top w:val="nil"/>
              <w:left w:val="nil"/>
              <w:bottom w:val="single" w:sz="4" w:space="0" w:color="auto"/>
              <w:right w:val="single" w:sz="4" w:space="0" w:color="auto"/>
            </w:tcBorders>
            <w:shd w:val="clear" w:color="auto" w:fill="auto"/>
            <w:noWrap/>
            <w:vAlign w:val="center"/>
            <w:hideMark/>
          </w:tcPr>
          <w:p w14:paraId="49ED73E1" w14:textId="77777777" w:rsidR="007E0FA0" w:rsidRPr="007E0FA0" w:rsidRDefault="007E0FA0" w:rsidP="007E0FA0">
            <w:pPr>
              <w:widowControl/>
              <w:autoSpaceDE/>
              <w:autoSpaceDN/>
              <w:jc w:val="center"/>
              <w:rPr>
                <w:rFonts w:ascii="Times New Roman" w:eastAsia="Times New Roman" w:hAnsi="Times New Roman" w:cs="Times New Roman"/>
                <w:color w:val="000000"/>
                <w:lang w:eastAsia="fr-FR"/>
              </w:rPr>
            </w:pPr>
            <w:r w:rsidRPr="007E0FA0">
              <w:rPr>
                <w:rFonts w:ascii="Times New Roman" w:eastAsia="Times New Roman" w:hAnsi="Times New Roman" w:cs="Times New Roman"/>
                <w:color w:val="00000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35835C8D"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0B825096"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2B11ECCA" w14:textId="77777777" w:rsidTr="007E0FA0">
        <w:trPr>
          <w:trHeight w:val="34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1FBA313D"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203</w:t>
            </w:r>
          </w:p>
        </w:tc>
        <w:tc>
          <w:tcPr>
            <w:tcW w:w="7455" w:type="dxa"/>
            <w:tcBorders>
              <w:top w:val="nil"/>
              <w:left w:val="nil"/>
              <w:bottom w:val="single" w:sz="4" w:space="0" w:color="auto"/>
              <w:right w:val="single" w:sz="4" w:space="0" w:color="auto"/>
            </w:tcBorders>
            <w:shd w:val="clear" w:color="auto" w:fill="auto"/>
            <w:vAlign w:val="center"/>
            <w:hideMark/>
          </w:tcPr>
          <w:p w14:paraId="44FFC215"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Applique sanitaire avec prise et interrupteur</w:t>
            </w:r>
          </w:p>
        </w:tc>
        <w:tc>
          <w:tcPr>
            <w:tcW w:w="1418" w:type="dxa"/>
            <w:tcBorders>
              <w:top w:val="nil"/>
              <w:left w:val="nil"/>
              <w:bottom w:val="single" w:sz="4" w:space="0" w:color="auto"/>
              <w:right w:val="single" w:sz="4" w:space="0" w:color="auto"/>
            </w:tcBorders>
            <w:shd w:val="clear" w:color="auto" w:fill="auto"/>
            <w:noWrap/>
            <w:vAlign w:val="center"/>
            <w:hideMark/>
          </w:tcPr>
          <w:p w14:paraId="22C58010"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0DCEB6E3"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4E4AEA78"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724AF740" w14:textId="77777777" w:rsidTr="007E0FA0">
        <w:trPr>
          <w:trHeight w:val="281"/>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7621EDCC" w14:textId="15648032" w:rsidR="007E0FA0" w:rsidRPr="007E0FA0" w:rsidRDefault="00641A1F" w:rsidP="007E0FA0">
            <w:pPr>
              <w:widowControl/>
              <w:autoSpaceDE/>
              <w:autoSpaceDN/>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204</w:t>
            </w:r>
          </w:p>
        </w:tc>
        <w:tc>
          <w:tcPr>
            <w:tcW w:w="7455" w:type="dxa"/>
            <w:tcBorders>
              <w:top w:val="nil"/>
              <w:left w:val="nil"/>
              <w:bottom w:val="single" w:sz="4" w:space="0" w:color="auto"/>
              <w:right w:val="single" w:sz="4" w:space="0" w:color="auto"/>
            </w:tcBorders>
            <w:shd w:val="clear" w:color="auto" w:fill="auto"/>
            <w:vAlign w:val="center"/>
            <w:hideMark/>
          </w:tcPr>
          <w:p w14:paraId="0EAC94FD" w14:textId="292D9EE1" w:rsidR="007E0FA0" w:rsidRPr="007E0FA0" w:rsidRDefault="007E0FA0" w:rsidP="007E0FA0">
            <w:pPr>
              <w:widowControl/>
              <w:autoSpaceDE/>
              <w:autoSpaceDN/>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de Réglette complète de 120 et 60 de type Phillips ou similaire</w:t>
            </w:r>
          </w:p>
        </w:tc>
        <w:tc>
          <w:tcPr>
            <w:tcW w:w="1418" w:type="dxa"/>
            <w:tcBorders>
              <w:top w:val="nil"/>
              <w:left w:val="nil"/>
              <w:bottom w:val="single" w:sz="4" w:space="0" w:color="auto"/>
              <w:right w:val="single" w:sz="4" w:space="0" w:color="auto"/>
            </w:tcBorders>
            <w:shd w:val="clear" w:color="auto" w:fill="auto"/>
            <w:noWrap/>
            <w:vAlign w:val="center"/>
            <w:hideMark/>
          </w:tcPr>
          <w:p w14:paraId="0DDC545A" w14:textId="77777777" w:rsidR="007E0FA0" w:rsidRPr="007E0FA0" w:rsidRDefault="007E0FA0" w:rsidP="007E0FA0">
            <w:pPr>
              <w:widowControl/>
              <w:autoSpaceDE/>
              <w:autoSpaceDN/>
              <w:jc w:val="center"/>
              <w:rPr>
                <w:rFonts w:ascii="Times New Roman" w:eastAsia="Times New Roman" w:hAnsi="Times New Roman" w:cs="Times New Roman"/>
                <w:color w:val="000000"/>
                <w:lang w:eastAsia="fr-FR"/>
              </w:rPr>
            </w:pPr>
            <w:r w:rsidRPr="007E0FA0">
              <w:rPr>
                <w:rFonts w:ascii="Times New Roman" w:eastAsia="Times New Roman" w:hAnsi="Times New Roman" w:cs="Times New Roman"/>
                <w:color w:val="00000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589CBB23"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0FC421A2"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23072D1E" w14:textId="77777777" w:rsidTr="007E0FA0">
        <w:trPr>
          <w:trHeight w:val="345"/>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3C993CEC" w14:textId="71827738" w:rsidR="007E0FA0" w:rsidRPr="007E0FA0" w:rsidRDefault="00641A1F" w:rsidP="007E0FA0">
            <w:pPr>
              <w:widowControl/>
              <w:autoSpaceDE/>
              <w:autoSpaceDN/>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205</w:t>
            </w:r>
          </w:p>
        </w:tc>
        <w:tc>
          <w:tcPr>
            <w:tcW w:w="7455" w:type="dxa"/>
            <w:tcBorders>
              <w:top w:val="nil"/>
              <w:left w:val="nil"/>
              <w:bottom w:val="single" w:sz="4" w:space="0" w:color="auto"/>
              <w:right w:val="single" w:sz="4" w:space="0" w:color="auto"/>
            </w:tcBorders>
            <w:shd w:val="clear" w:color="auto" w:fill="auto"/>
            <w:vAlign w:val="center"/>
            <w:hideMark/>
          </w:tcPr>
          <w:p w14:paraId="5DC2F39D"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Amplificateur de signal vidéo</w:t>
            </w:r>
          </w:p>
        </w:tc>
        <w:tc>
          <w:tcPr>
            <w:tcW w:w="1418" w:type="dxa"/>
            <w:tcBorders>
              <w:top w:val="nil"/>
              <w:left w:val="nil"/>
              <w:bottom w:val="single" w:sz="4" w:space="0" w:color="auto"/>
              <w:right w:val="single" w:sz="4" w:space="0" w:color="auto"/>
            </w:tcBorders>
            <w:shd w:val="clear" w:color="auto" w:fill="auto"/>
            <w:noWrap/>
            <w:vAlign w:val="center"/>
            <w:hideMark/>
          </w:tcPr>
          <w:p w14:paraId="1B08ABA0"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36ACC795"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1D716A49"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04933CD3" w14:textId="77777777" w:rsidTr="007E0FA0">
        <w:trPr>
          <w:trHeight w:val="315"/>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655A8D05" w14:textId="56604E55" w:rsidR="007E0FA0" w:rsidRPr="007E0FA0" w:rsidRDefault="00641A1F" w:rsidP="007E0FA0">
            <w:pPr>
              <w:widowControl/>
              <w:autoSpaceDE/>
              <w:autoSpaceDN/>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206</w:t>
            </w:r>
          </w:p>
        </w:tc>
        <w:tc>
          <w:tcPr>
            <w:tcW w:w="7455" w:type="dxa"/>
            <w:tcBorders>
              <w:top w:val="nil"/>
              <w:left w:val="nil"/>
              <w:bottom w:val="single" w:sz="4" w:space="0" w:color="auto"/>
              <w:right w:val="single" w:sz="4" w:space="0" w:color="auto"/>
            </w:tcBorders>
            <w:shd w:val="clear" w:color="auto" w:fill="auto"/>
            <w:vAlign w:val="center"/>
            <w:hideMark/>
          </w:tcPr>
          <w:p w14:paraId="5DE0F0B3"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Prise TV</w:t>
            </w:r>
          </w:p>
        </w:tc>
        <w:tc>
          <w:tcPr>
            <w:tcW w:w="1418" w:type="dxa"/>
            <w:tcBorders>
              <w:top w:val="nil"/>
              <w:left w:val="nil"/>
              <w:bottom w:val="single" w:sz="4" w:space="0" w:color="auto"/>
              <w:right w:val="single" w:sz="4" w:space="0" w:color="auto"/>
            </w:tcBorders>
            <w:shd w:val="clear" w:color="auto" w:fill="auto"/>
            <w:noWrap/>
            <w:vAlign w:val="center"/>
            <w:hideMark/>
          </w:tcPr>
          <w:p w14:paraId="197EF4D9"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3683D8F0"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7B263A30"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58FD9534" w14:textId="77777777" w:rsidTr="00641A1F">
        <w:trPr>
          <w:trHeight w:val="286"/>
        </w:trPr>
        <w:tc>
          <w:tcPr>
            <w:tcW w:w="1045" w:type="dxa"/>
            <w:tcBorders>
              <w:top w:val="nil"/>
              <w:left w:val="single" w:sz="4" w:space="0" w:color="auto"/>
              <w:bottom w:val="single" w:sz="4" w:space="0" w:color="auto"/>
              <w:right w:val="single" w:sz="4" w:space="0" w:color="auto"/>
            </w:tcBorders>
            <w:shd w:val="clear" w:color="000000" w:fill="BFBFBF"/>
            <w:noWrap/>
            <w:vAlign w:val="center"/>
            <w:hideMark/>
          </w:tcPr>
          <w:p w14:paraId="1F912805"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Lot 300</w:t>
            </w:r>
          </w:p>
        </w:tc>
        <w:tc>
          <w:tcPr>
            <w:tcW w:w="7455" w:type="dxa"/>
            <w:tcBorders>
              <w:top w:val="nil"/>
              <w:left w:val="nil"/>
              <w:bottom w:val="single" w:sz="4" w:space="0" w:color="auto"/>
              <w:right w:val="nil"/>
            </w:tcBorders>
            <w:shd w:val="clear" w:color="000000" w:fill="BFBFBF"/>
            <w:noWrap/>
            <w:vAlign w:val="center"/>
            <w:hideMark/>
          </w:tcPr>
          <w:p w14:paraId="1EB91897"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Travaux de Plomberie</w:t>
            </w:r>
          </w:p>
        </w:tc>
        <w:tc>
          <w:tcPr>
            <w:tcW w:w="1418" w:type="dxa"/>
            <w:tcBorders>
              <w:top w:val="nil"/>
              <w:left w:val="nil"/>
              <w:bottom w:val="single" w:sz="4" w:space="0" w:color="auto"/>
              <w:right w:val="nil"/>
            </w:tcBorders>
            <w:shd w:val="clear" w:color="000000" w:fill="BFBFBF"/>
            <w:noWrap/>
            <w:vAlign w:val="center"/>
            <w:hideMark/>
          </w:tcPr>
          <w:p w14:paraId="3DF12B5A"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1701" w:type="dxa"/>
            <w:tcBorders>
              <w:top w:val="nil"/>
              <w:left w:val="nil"/>
              <w:bottom w:val="single" w:sz="4" w:space="0" w:color="auto"/>
              <w:right w:val="nil"/>
            </w:tcBorders>
            <w:shd w:val="clear" w:color="000000" w:fill="BFBFBF"/>
            <w:noWrap/>
            <w:vAlign w:val="center"/>
            <w:hideMark/>
          </w:tcPr>
          <w:p w14:paraId="6818F502"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3118" w:type="dxa"/>
            <w:tcBorders>
              <w:top w:val="nil"/>
              <w:left w:val="nil"/>
              <w:bottom w:val="single" w:sz="4" w:space="0" w:color="auto"/>
              <w:right w:val="single" w:sz="4" w:space="0" w:color="auto"/>
            </w:tcBorders>
            <w:shd w:val="clear" w:color="000000" w:fill="BFBFBF"/>
            <w:noWrap/>
            <w:vAlign w:val="center"/>
            <w:hideMark/>
          </w:tcPr>
          <w:p w14:paraId="207C3B59"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r>
      <w:tr w:rsidR="007E0FA0" w:rsidRPr="007E0FA0" w14:paraId="3DFF7F13" w14:textId="77777777" w:rsidTr="007E0FA0">
        <w:trPr>
          <w:trHeight w:val="375"/>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1351DDDC"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301</w:t>
            </w:r>
          </w:p>
        </w:tc>
        <w:tc>
          <w:tcPr>
            <w:tcW w:w="7455" w:type="dxa"/>
            <w:tcBorders>
              <w:top w:val="nil"/>
              <w:left w:val="nil"/>
              <w:bottom w:val="single" w:sz="4" w:space="0" w:color="auto"/>
              <w:right w:val="single" w:sz="4" w:space="0" w:color="auto"/>
            </w:tcBorders>
            <w:shd w:val="clear" w:color="auto" w:fill="auto"/>
            <w:vAlign w:val="center"/>
            <w:hideMark/>
          </w:tcPr>
          <w:p w14:paraId="46B8FEF6"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Révision générale du circuit de plomberie</w:t>
            </w:r>
          </w:p>
        </w:tc>
        <w:tc>
          <w:tcPr>
            <w:tcW w:w="1418" w:type="dxa"/>
            <w:tcBorders>
              <w:top w:val="nil"/>
              <w:left w:val="nil"/>
              <w:bottom w:val="single" w:sz="4" w:space="0" w:color="auto"/>
              <w:right w:val="single" w:sz="4" w:space="0" w:color="auto"/>
            </w:tcBorders>
            <w:shd w:val="clear" w:color="auto" w:fill="auto"/>
            <w:noWrap/>
            <w:vAlign w:val="center"/>
            <w:hideMark/>
          </w:tcPr>
          <w:p w14:paraId="421A0C7E"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proofErr w:type="spellStart"/>
            <w:r w:rsidRPr="007E0FA0">
              <w:rPr>
                <w:rFonts w:ascii="Times New Roman" w:eastAsia="Times New Roman" w:hAnsi="Times New Roman" w:cs="Times New Roman"/>
                <w:color w:val="000000"/>
                <w:sz w:val="20"/>
                <w:szCs w:val="20"/>
                <w:lang w:eastAsia="fr-FR"/>
              </w:rPr>
              <w:t>ff</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7C5E118A"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3FD3DE2F"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076920B2" w14:textId="77777777" w:rsidTr="00641A1F">
        <w:trPr>
          <w:trHeight w:val="342"/>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0DBAD91E"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302</w:t>
            </w:r>
          </w:p>
        </w:tc>
        <w:tc>
          <w:tcPr>
            <w:tcW w:w="7455" w:type="dxa"/>
            <w:tcBorders>
              <w:top w:val="nil"/>
              <w:left w:val="nil"/>
              <w:bottom w:val="single" w:sz="4" w:space="0" w:color="auto"/>
              <w:right w:val="single" w:sz="4" w:space="0" w:color="auto"/>
            </w:tcBorders>
            <w:shd w:val="clear" w:color="auto" w:fill="auto"/>
            <w:vAlign w:val="center"/>
            <w:hideMark/>
          </w:tcPr>
          <w:p w14:paraId="542805E0"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pot de WC chasse basse y compris toutes sujétions</w:t>
            </w:r>
          </w:p>
        </w:tc>
        <w:tc>
          <w:tcPr>
            <w:tcW w:w="1418" w:type="dxa"/>
            <w:tcBorders>
              <w:top w:val="nil"/>
              <w:left w:val="nil"/>
              <w:bottom w:val="single" w:sz="4" w:space="0" w:color="auto"/>
              <w:right w:val="single" w:sz="4" w:space="0" w:color="auto"/>
            </w:tcBorders>
            <w:shd w:val="clear" w:color="auto" w:fill="auto"/>
            <w:noWrap/>
            <w:vAlign w:val="center"/>
            <w:hideMark/>
          </w:tcPr>
          <w:p w14:paraId="1E764223"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39D3F170"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12E21C6C"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510B7D17" w14:textId="77777777" w:rsidTr="00641A1F">
        <w:trPr>
          <w:trHeight w:val="336"/>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67180EC0"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303</w:t>
            </w:r>
          </w:p>
        </w:tc>
        <w:tc>
          <w:tcPr>
            <w:tcW w:w="7455" w:type="dxa"/>
            <w:tcBorders>
              <w:top w:val="nil"/>
              <w:left w:val="nil"/>
              <w:bottom w:val="single" w:sz="4" w:space="0" w:color="auto"/>
              <w:right w:val="single" w:sz="4" w:space="0" w:color="auto"/>
            </w:tcBorders>
            <w:shd w:val="clear" w:color="auto" w:fill="auto"/>
            <w:vAlign w:val="center"/>
            <w:hideMark/>
          </w:tcPr>
          <w:p w14:paraId="20FABD89"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Lavabo complet y compris toutes sujétions</w:t>
            </w:r>
          </w:p>
        </w:tc>
        <w:tc>
          <w:tcPr>
            <w:tcW w:w="1418" w:type="dxa"/>
            <w:tcBorders>
              <w:top w:val="nil"/>
              <w:left w:val="nil"/>
              <w:bottom w:val="single" w:sz="4" w:space="0" w:color="auto"/>
              <w:right w:val="single" w:sz="4" w:space="0" w:color="auto"/>
            </w:tcBorders>
            <w:shd w:val="clear" w:color="auto" w:fill="auto"/>
            <w:noWrap/>
            <w:vAlign w:val="center"/>
            <w:hideMark/>
          </w:tcPr>
          <w:p w14:paraId="4E45E5D1"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6A8E73D7"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75FEF50A"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24273854" w14:textId="77777777" w:rsidTr="007E0FA0">
        <w:trPr>
          <w:trHeight w:val="39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40CAA9F5"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304</w:t>
            </w:r>
          </w:p>
        </w:tc>
        <w:tc>
          <w:tcPr>
            <w:tcW w:w="7455" w:type="dxa"/>
            <w:tcBorders>
              <w:top w:val="nil"/>
              <w:left w:val="nil"/>
              <w:bottom w:val="single" w:sz="4" w:space="0" w:color="auto"/>
              <w:right w:val="single" w:sz="4" w:space="0" w:color="auto"/>
            </w:tcBorders>
            <w:shd w:val="clear" w:color="auto" w:fill="auto"/>
            <w:vAlign w:val="center"/>
            <w:hideMark/>
          </w:tcPr>
          <w:p w14:paraId="39E6E43C"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Porte papier hygiénique en inox</w:t>
            </w:r>
          </w:p>
        </w:tc>
        <w:tc>
          <w:tcPr>
            <w:tcW w:w="1418" w:type="dxa"/>
            <w:tcBorders>
              <w:top w:val="nil"/>
              <w:left w:val="nil"/>
              <w:bottom w:val="single" w:sz="4" w:space="0" w:color="auto"/>
              <w:right w:val="single" w:sz="4" w:space="0" w:color="auto"/>
            </w:tcBorders>
            <w:shd w:val="clear" w:color="auto" w:fill="auto"/>
            <w:noWrap/>
            <w:vAlign w:val="center"/>
            <w:hideMark/>
          </w:tcPr>
          <w:p w14:paraId="69CEAF88"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3930D72A"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21BB292C"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3BD77410" w14:textId="77777777" w:rsidTr="007E0FA0">
        <w:trPr>
          <w:trHeight w:val="39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0FA8C2F7"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305</w:t>
            </w:r>
          </w:p>
        </w:tc>
        <w:tc>
          <w:tcPr>
            <w:tcW w:w="7455" w:type="dxa"/>
            <w:tcBorders>
              <w:top w:val="nil"/>
              <w:left w:val="nil"/>
              <w:bottom w:val="single" w:sz="4" w:space="0" w:color="auto"/>
              <w:right w:val="single" w:sz="4" w:space="0" w:color="auto"/>
            </w:tcBorders>
            <w:shd w:val="clear" w:color="auto" w:fill="auto"/>
            <w:vAlign w:val="center"/>
            <w:hideMark/>
          </w:tcPr>
          <w:p w14:paraId="584C260A"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Porte balai et balai hygiénique</w:t>
            </w:r>
          </w:p>
        </w:tc>
        <w:tc>
          <w:tcPr>
            <w:tcW w:w="1418" w:type="dxa"/>
            <w:tcBorders>
              <w:top w:val="nil"/>
              <w:left w:val="nil"/>
              <w:bottom w:val="single" w:sz="4" w:space="0" w:color="auto"/>
              <w:right w:val="single" w:sz="4" w:space="0" w:color="auto"/>
            </w:tcBorders>
            <w:shd w:val="clear" w:color="auto" w:fill="auto"/>
            <w:noWrap/>
            <w:vAlign w:val="center"/>
            <w:hideMark/>
          </w:tcPr>
          <w:p w14:paraId="7C5C4331"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7A8AAEC6"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355FEB6D"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2B42BAD1" w14:textId="77777777" w:rsidTr="007E0FA0">
        <w:trPr>
          <w:trHeight w:val="345"/>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538C5DE2"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306</w:t>
            </w:r>
          </w:p>
        </w:tc>
        <w:tc>
          <w:tcPr>
            <w:tcW w:w="7455" w:type="dxa"/>
            <w:tcBorders>
              <w:top w:val="nil"/>
              <w:left w:val="nil"/>
              <w:bottom w:val="single" w:sz="4" w:space="0" w:color="auto"/>
              <w:right w:val="single" w:sz="4" w:space="0" w:color="auto"/>
            </w:tcBorders>
            <w:shd w:val="clear" w:color="auto" w:fill="auto"/>
            <w:vAlign w:val="center"/>
            <w:hideMark/>
          </w:tcPr>
          <w:p w14:paraId="4AFA794C"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Miroir de 40x60</w:t>
            </w:r>
          </w:p>
        </w:tc>
        <w:tc>
          <w:tcPr>
            <w:tcW w:w="1418" w:type="dxa"/>
            <w:tcBorders>
              <w:top w:val="nil"/>
              <w:left w:val="nil"/>
              <w:bottom w:val="single" w:sz="4" w:space="0" w:color="auto"/>
              <w:right w:val="single" w:sz="4" w:space="0" w:color="auto"/>
            </w:tcBorders>
            <w:shd w:val="clear" w:color="auto" w:fill="auto"/>
            <w:noWrap/>
            <w:vAlign w:val="center"/>
            <w:hideMark/>
          </w:tcPr>
          <w:p w14:paraId="060C3C6B"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1E768640"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440913A0"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1D6C59EE" w14:textId="77777777" w:rsidTr="007E0FA0">
        <w:trPr>
          <w:trHeight w:val="345"/>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3A05A7A9"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307</w:t>
            </w:r>
          </w:p>
        </w:tc>
        <w:tc>
          <w:tcPr>
            <w:tcW w:w="7455" w:type="dxa"/>
            <w:tcBorders>
              <w:top w:val="nil"/>
              <w:left w:val="nil"/>
              <w:bottom w:val="single" w:sz="4" w:space="0" w:color="auto"/>
              <w:right w:val="single" w:sz="4" w:space="0" w:color="auto"/>
            </w:tcBorders>
            <w:shd w:val="clear" w:color="auto" w:fill="auto"/>
            <w:vAlign w:val="center"/>
            <w:hideMark/>
          </w:tcPr>
          <w:p w14:paraId="05FDE008"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Porte serviette en inox</w:t>
            </w:r>
          </w:p>
        </w:tc>
        <w:tc>
          <w:tcPr>
            <w:tcW w:w="1418" w:type="dxa"/>
            <w:tcBorders>
              <w:top w:val="nil"/>
              <w:left w:val="nil"/>
              <w:bottom w:val="single" w:sz="4" w:space="0" w:color="auto"/>
              <w:right w:val="single" w:sz="4" w:space="0" w:color="auto"/>
            </w:tcBorders>
            <w:shd w:val="clear" w:color="auto" w:fill="auto"/>
            <w:noWrap/>
            <w:vAlign w:val="center"/>
            <w:hideMark/>
          </w:tcPr>
          <w:p w14:paraId="77883A04"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4026A49D"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2585E9F0"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458DC502" w14:textId="77777777" w:rsidTr="007E0FA0">
        <w:trPr>
          <w:trHeight w:val="345"/>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60C2CCB6"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308</w:t>
            </w:r>
          </w:p>
        </w:tc>
        <w:tc>
          <w:tcPr>
            <w:tcW w:w="7455" w:type="dxa"/>
            <w:tcBorders>
              <w:top w:val="nil"/>
              <w:left w:val="nil"/>
              <w:bottom w:val="single" w:sz="4" w:space="0" w:color="auto"/>
              <w:right w:val="single" w:sz="4" w:space="0" w:color="auto"/>
            </w:tcBorders>
            <w:shd w:val="clear" w:color="auto" w:fill="auto"/>
            <w:vAlign w:val="center"/>
            <w:hideMark/>
          </w:tcPr>
          <w:p w14:paraId="2C34465F"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Porte savon en inox</w:t>
            </w:r>
          </w:p>
        </w:tc>
        <w:tc>
          <w:tcPr>
            <w:tcW w:w="1418" w:type="dxa"/>
            <w:tcBorders>
              <w:top w:val="nil"/>
              <w:left w:val="nil"/>
              <w:bottom w:val="single" w:sz="4" w:space="0" w:color="auto"/>
              <w:right w:val="single" w:sz="4" w:space="0" w:color="auto"/>
            </w:tcBorders>
            <w:shd w:val="clear" w:color="auto" w:fill="auto"/>
            <w:noWrap/>
            <w:vAlign w:val="center"/>
            <w:hideMark/>
          </w:tcPr>
          <w:p w14:paraId="6C7C85B2"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0022000B"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33685B92"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6504F337" w14:textId="77777777" w:rsidTr="007E0FA0">
        <w:trPr>
          <w:trHeight w:val="345"/>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6ACBC533"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lastRenderedPageBreak/>
              <w:t>309</w:t>
            </w:r>
          </w:p>
        </w:tc>
        <w:tc>
          <w:tcPr>
            <w:tcW w:w="7455" w:type="dxa"/>
            <w:tcBorders>
              <w:top w:val="nil"/>
              <w:left w:val="nil"/>
              <w:bottom w:val="single" w:sz="4" w:space="0" w:color="auto"/>
              <w:right w:val="single" w:sz="4" w:space="0" w:color="auto"/>
            </w:tcBorders>
            <w:shd w:val="clear" w:color="auto" w:fill="auto"/>
            <w:vAlign w:val="center"/>
            <w:hideMark/>
          </w:tcPr>
          <w:p w14:paraId="26592FD0"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Fourniture et pose Siphon de sol en laiton chromé</w:t>
            </w:r>
          </w:p>
        </w:tc>
        <w:tc>
          <w:tcPr>
            <w:tcW w:w="1418" w:type="dxa"/>
            <w:tcBorders>
              <w:top w:val="nil"/>
              <w:left w:val="nil"/>
              <w:bottom w:val="single" w:sz="4" w:space="0" w:color="auto"/>
              <w:right w:val="single" w:sz="4" w:space="0" w:color="auto"/>
            </w:tcBorders>
            <w:shd w:val="clear" w:color="auto" w:fill="auto"/>
            <w:noWrap/>
            <w:vAlign w:val="center"/>
            <w:hideMark/>
          </w:tcPr>
          <w:p w14:paraId="468C02D2"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04551E57"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5079A03C"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406A5E0D" w14:textId="77777777" w:rsidTr="007E0FA0">
        <w:trPr>
          <w:trHeight w:val="300"/>
        </w:trPr>
        <w:tc>
          <w:tcPr>
            <w:tcW w:w="1045" w:type="dxa"/>
            <w:tcBorders>
              <w:top w:val="nil"/>
              <w:left w:val="single" w:sz="4" w:space="0" w:color="auto"/>
              <w:bottom w:val="single" w:sz="4" w:space="0" w:color="auto"/>
              <w:right w:val="single" w:sz="4" w:space="0" w:color="auto"/>
            </w:tcBorders>
            <w:shd w:val="clear" w:color="000000" w:fill="BFBFBF"/>
            <w:noWrap/>
            <w:vAlign w:val="center"/>
            <w:hideMark/>
          </w:tcPr>
          <w:p w14:paraId="09F36185"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Lot 400</w:t>
            </w:r>
          </w:p>
        </w:tc>
        <w:tc>
          <w:tcPr>
            <w:tcW w:w="7455" w:type="dxa"/>
            <w:tcBorders>
              <w:top w:val="nil"/>
              <w:left w:val="nil"/>
              <w:bottom w:val="single" w:sz="4" w:space="0" w:color="auto"/>
              <w:right w:val="nil"/>
            </w:tcBorders>
            <w:shd w:val="clear" w:color="000000" w:fill="BFBFBF"/>
            <w:noWrap/>
            <w:vAlign w:val="center"/>
            <w:hideMark/>
          </w:tcPr>
          <w:p w14:paraId="58F0EB4E"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Travaux de Peinture</w:t>
            </w:r>
          </w:p>
        </w:tc>
        <w:tc>
          <w:tcPr>
            <w:tcW w:w="1418" w:type="dxa"/>
            <w:tcBorders>
              <w:top w:val="nil"/>
              <w:left w:val="nil"/>
              <w:bottom w:val="single" w:sz="4" w:space="0" w:color="auto"/>
              <w:right w:val="nil"/>
            </w:tcBorders>
            <w:shd w:val="clear" w:color="000000" w:fill="BFBFBF"/>
            <w:noWrap/>
            <w:vAlign w:val="center"/>
            <w:hideMark/>
          </w:tcPr>
          <w:p w14:paraId="2D7FEDD2"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1701" w:type="dxa"/>
            <w:tcBorders>
              <w:top w:val="nil"/>
              <w:left w:val="nil"/>
              <w:bottom w:val="single" w:sz="4" w:space="0" w:color="auto"/>
              <w:right w:val="nil"/>
            </w:tcBorders>
            <w:shd w:val="clear" w:color="000000" w:fill="BFBFBF"/>
            <w:noWrap/>
            <w:vAlign w:val="center"/>
            <w:hideMark/>
          </w:tcPr>
          <w:p w14:paraId="1FD36D01"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3118" w:type="dxa"/>
            <w:tcBorders>
              <w:top w:val="nil"/>
              <w:left w:val="nil"/>
              <w:bottom w:val="single" w:sz="4" w:space="0" w:color="auto"/>
              <w:right w:val="single" w:sz="4" w:space="0" w:color="auto"/>
            </w:tcBorders>
            <w:shd w:val="clear" w:color="000000" w:fill="BFBFBF"/>
            <w:noWrap/>
            <w:vAlign w:val="center"/>
            <w:hideMark/>
          </w:tcPr>
          <w:p w14:paraId="0D097F6E"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r>
      <w:tr w:rsidR="007E0FA0" w:rsidRPr="007E0FA0" w14:paraId="72F06D1F" w14:textId="77777777" w:rsidTr="007E0FA0">
        <w:trPr>
          <w:trHeight w:val="405"/>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4BA6F050"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401</w:t>
            </w:r>
          </w:p>
        </w:tc>
        <w:tc>
          <w:tcPr>
            <w:tcW w:w="7455" w:type="dxa"/>
            <w:tcBorders>
              <w:top w:val="nil"/>
              <w:left w:val="nil"/>
              <w:bottom w:val="single" w:sz="4" w:space="0" w:color="auto"/>
              <w:right w:val="single" w:sz="4" w:space="0" w:color="auto"/>
            </w:tcBorders>
            <w:shd w:val="clear" w:color="auto" w:fill="auto"/>
            <w:noWrap/>
            <w:vAlign w:val="center"/>
            <w:hideMark/>
          </w:tcPr>
          <w:p w14:paraId="5E5E13DD" w14:textId="77777777" w:rsidR="007E0FA0" w:rsidRPr="007E0FA0" w:rsidRDefault="007E0FA0" w:rsidP="007E0FA0">
            <w:pPr>
              <w:widowControl/>
              <w:autoSpaceDE/>
              <w:autoSpaceDN/>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xml:space="preserve">Peinture bicouche </w:t>
            </w:r>
            <w:proofErr w:type="spellStart"/>
            <w:r w:rsidRPr="007E0FA0">
              <w:rPr>
                <w:rFonts w:ascii="Times New Roman" w:eastAsia="Times New Roman" w:hAnsi="Times New Roman" w:cs="Times New Roman"/>
                <w:color w:val="000000"/>
                <w:sz w:val="20"/>
                <w:szCs w:val="20"/>
                <w:lang w:eastAsia="fr-FR"/>
              </w:rPr>
              <w:t>pantex</w:t>
            </w:r>
            <w:proofErr w:type="spellEnd"/>
            <w:r w:rsidRPr="007E0FA0">
              <w:rPr>
                <w:rFonts w:ascii="Times New Roman" w:eastAsia="Times New Roman" w:hAnsi="Times New Roman" w:cs="Times New Roman"/>
                <w:color w:val="000000"/>
                <w:sz w:val="20"/>
                <w:szCs w:val="20"/>
                <w:lang w:eastAsia="fr-FR"/>
              </w:rPr>
              <w:t xml:space="preserve"> 800 sur murs </w:t>
            </w:r>
          </w:p>
        </w:tc>
        <w:tc>
          <w:tcPr>
            <w:tcW w:w="1418" w:type="dxa"/>
            <w:tcBorders>
              <w:top w:val="nil"/>
              <w:left w:val="nil"/>
              <w:bottom w:val="single" w:sz="4" w:space="0" w:color="auto"/>
              <w:right w:val="single" w:sz="4" w:space="0" w:color="auto"/>
            </w:tcBorders>
            <w:shd w:val="clear" w:color="auto" w:fill="auto"/>
            <w:noWrap/>
            <w:vAlign w:val="center"/>
            <w:hideMark/>
          </w:tcPr>
          <w:p w14:paraId="5A2CE737"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m²</w:t>
            </w:r>
          </w:p>
        </w:tc>
        <w:tc>
          <w:tcPr>
            <w:tcW w:w="1701" w:type="dxa"/>
            <w:tcBorders>
              <w:top w:val="nil"/>
              <w:left w:val="nil"/>
              <w:bottom w:val="single" w:sz="4" w:space="0" w:color="auto"/>
              <w:right w:val="single" w:sz="4" w:space="0" w:color="auto"/>
            </w:tcBorders>
            <w:shd w:val="clear" w:color="auto" w:fill="auto"/>
            <w:noWrap/>
            <w:vAlign w:val="center"/>
            <w:hideMark/>
          </w:tcPr>
          <w:p w14:paraId="07AF1255"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625F0930"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103D6204" w14:textId="77777777" w:rsidTr="00641A1F">
        <w:trPr>
          <w:trHeight w:val="346"/>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0C9733AE"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402</w:t>
            </w:r>
          </w:p>
        </w:tc>
        <w:tc>
          <w:tcPr>
            <w:tcW w:w="7455" w:type="dxa"/>
            <w:tcBorders>
              <w:top w:val="nil"/>
              <w:left w:val="nil"/>
              <w:bottom w:val="single" w:sz="4" w:space="0" w:color="auto"/>
              <w:right w:val="single" w:sz="4" w:space="0" w:color="auto"/>
            </w:tcBorders>
            <w:shd w:val="clear" w:color="auto" w:fill="auto"/>
            <w:vAlign w:val="center"/>
            <w:hideMark/>
          </w:tcPr>
          <w:p w14:paraId="1FA63F9A" w14:textId="77777777" w:rsidR="007E0FA0" w:rsidRPr="007E0FA0" w:rsidRDefault="007E0FA0" w:rsidP="007E0FA0">
            <w:pPr>
              <w:widowControl/>
              <w:autoSpaceDE/>
              <w:autoSpaceDN/>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Application enduit bitumineux sur mur arrière du bâtiment y compris toutes sujétions</w:t>
            </w:r>
          </w:p>
        </w:tc>
        <w:tc>
          <w:tcPr>
            <w:tcW w:w="1418" w:type="dxa"/>
            <w:tcBorders>
              <w:top w:val="nil"/>
              <w:left w:val="nil"/>
              <w:bottom w:val="single" w:sz="4" w:space="0" w:color="auto"/>
              <w:right w:val="single" w:sz="4" w:space="0" w:color="auto"/>
            </w:tcBorders>
            <w:shd w:val="clear" w:color="auto" w:fill="auto"/>
            <w:noWrap/>
            <w:vAlign w:val="center"/>
            <w:hideMark/>
          </w:tcPr>
          <w:p w14:paraId="47E2C2EC"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m²</w:t>
            </w:r>
          </w:p>
        </w:tc>
        <w:tc>
          <w:tcPr>
            <w:tcW w:w="1701" w:type="dxa"/>
            <w:tcBorders>
              <w:top w:val="nil"/>
              <w:left w:val="nil"/>
              <w:bottom w:val="single" w:sz="4" w:space="0" w:color="auto"/>
              <w:right w:val="single" w:sz="4" w:space="0" w:color="auto"/>
            </w:tcBorders>
            <w:shd w:val="clear" w:color="auto" w:fill="auto"/>
            <w:noWrap/>
            <w:vAlign w:val="center"/>
            <w:hideMark/>
          </w:tcPr>
          <w:p w14:paraId="615CB89D"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3D2359EB"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5A61DADE" w14:textId="77777777" w:rsidTr="00641A1F">
        <w:trPr>
          <w:trHeight w:val="265"/>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1DE5FE89"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403</w:t>
            </w:r>
          </w:p>
        </w:tc>
        <w:tc>
          <w:tcPr>
            <w:tcW w:w="7455" w:type="dxa"/>
            <w:tcBorders>
              <w:top w:val="nil"/>
              <w:left w:val="nil"/>
              <w:bottom w:val="single" w:sz="4" w:space="0" w:color="auto"/>
              <w:right w:val="single" w:sz="4" w:space="0" w:color="auto"/>
            </w:tcBorders>
            <w:shd w:val="clear" w:color="auto" w:fill="auto"/>
            <w:vAlign w:val="center"/>
            <w:hideMark/>
          </w:tcPr>
          <w:p w14:paraId="1B628166" w14:textId="77777777" w:rsidR="007E0FA0" w:rsidRPr="007E0FA0" w:rsidRDefault="007E0FA0" w:rsidP="007E0FA0">
            <w:pPr>
              <w:widowControl/>
              <w:autoSpaceDE/>
              <w:autoSpaceDN/>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Application Peinture glycérophtalique pour  sous bassement des murs extérieurs</w:t>
            </w:r>
          </w:p>
        </w:tc>
        <w:tc>
          <w:tcPr>
            <w:tcW w:w="1418" w:type="dxa"/>
            <w:tcBorders>
              <w:top w:val="nil"/>
              <w:left w:val="nil"/>
              <w:bottom w:val="single" w:sz="4" w:space="0" w:color="auto"/>
              <w:right w:val="single" w:sz="4" w:space="0" w:color="auto"/>
            </w:tcBorders>
            <w:shd w:val="clear" w:color="auto" w:fill="auto"/>
            <w:noWrap/>
            <w:vAlign w:val="center"/>
            <w:hideMark/>
          </w:tcPr>
          <w:p w14:paraId="2D0ADF4D"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m²</w:t>
            </w:r>
          </w:p>
        </w:tc>
        <w:tc>
          <w:tcPr>
            <w:tcW w:w="1701" w:type="dxa"/>
            <w:tcBorders>
              <w:top w:val="nil"/>
              <w:left w:val="nil"/>
              <w:bottom w:val="single" w:sz="4" w:space="0" w:color="auto"/>
              <w:right w:val="single" w:sz="4" w:space="0" w:color="auto"/>
            </w:tcBorders>
            <w:shd w:val="clear" w:color="auto" w:fill="auto"/>
            <w:noWrap/>
            <w:vAlign w:val="center"/>
            <w:hideMark/>
          </w:tcPr>
          <w:p w14:paraId="15255E1F"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55989A3C"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30D41CE5" w14:textId="77777777" w:rsidTr="007E0FA0">
        <w:trPr>
          <w:trHeight w:val="360"/>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77166624"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404</w:t>
            </w:r>
          </w:p>
        </w:tc>
        <w:tc>
          <w:tcPr>
            <w:tcW w:w="7455" w:type="dxa"/>
            <w:tcBorders>
              <w:top w:val="nil"/>
              <w:left w:val="nil"/>
              <w:bottom w:val="single" w:sz="4" w:space="0" w:color="auto"/>
              <w:right w:val="single" w:sz="4" w:space="0" w:color="auto"/>
            </w:tcBorders>
            <w:shd w:val="clear" w:color="auto" w:fill="auto"/>
            <w:noWrap/>
            <w:vAlign w:val="center"/>
            <w:hideMark/>
          </w:tcPr>
          <w:p w14:paraId="315957B5" w14:textId="77777777" w:rsidR="007E0FA0" w:rsidRPr="007E0FA0" w:rsidRDefault="007E0FA0" w:rsidP="007E0FA0">
            <w:pPr>
              <w:widowControl/>
              <w:autoSpaceDE/>
              <w:autoSpaceDN/>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Vernis sur menuiseries bois</w:t>
            </w:r>
          </w:p>
        </w:tc>
        <w:tc>
          <w:tcPr>
            <w:tcW w:w="1418" w:type="dxa"/>
            <w:tcBorders>
              <w:top w:val="nil"/>
              <w:left w:val="nil"/>
              <w:bottom w:val="single" w:sz="4" w:space="0" w:color="auto"/>
              <w:right w:val="single" w:sz="4" w:space="0" w:color="auto"/>
            </w:tcBorders>
            <w:shd w:val="clear" w:color="auto" w:fill="auto"/>
            <w:noWrap/>
            <w:vAlign w:val="center"/>
            <w:hideMark/>
          </w:tcPr>
          <w:p w14:paraId="4B86927F"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m²</w:t>
            </w:r>
          </w:p>
        </w:tc>
        <w:tc>
          <w:tcPr>
            <w:tcW w:w="1701" w:type="dxa"/>
            <w:tcBorders>
              <w:top w:val="nil"/>
              <w:left w:val="nil"/>
              <w:bottom w:val="single" w:sz="4" w:space="0" w:color="auto"/>
              <w:right w:val="single" w:sz="4" w:space="0" w:color="auto"/>
            </w:tcBorders>
            <w:shd w:val="clear" w:color="auto" w:fill="auto"/>
            <w:noWrap/>
            <w:vAlign w:val="center"/>
            <w:hideMark/>
          </w:tcPr>
          <w:p w14:paraId="04AEE084"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43E7DB47"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416606C4" w14:textId="77777777" w:rsidTr="00641A1F">
        <w:trPr>
          <w:trHeight w:val="278"/>
        </w:trPr>
        <w:tc>
          <w:tcPr>
            <w:tcW w:w="1045" w:type="dxa"/>
            <w:tcBorders>
              <w:top w:val="nil"/>
              <w:left w:val="single" w:sz="4" w:space="0" w:color="auto"/>
              <w:bottom w:val="single" w:sz="4" w:space="0" w:color="auto"/>
              <w:right w:val="single" w:sz="4" w:space="0" w:color="auto"/>
            </w:tcBorders>
            <w:shd w:val="clear" w:color="000000" w:fill="F2F2F2"/>
            <w:vAlign w:val="center"/>
            <w:hideMark/>
          </w:tcPr>
          <w:p w14:paraId="54653875"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D</w:t>
            </w:r>
          </w:p>
        </w:tc>
        <w:tc>
          <w:tcPr>
            <w:tcW w:w="13692" w:type="dxa"/>
            <w:gridSpan w:val="4"/>
            <w:tcBorders>
              <w:top w:val="single" w:sz="4" w:space="0" w:color="auto"/>
              <w:left w:val="nil"/>
              <w:bottom w:val="single" w:sz="4" w:space="0" w:color="auto"/>
              <w:right w:val="single" w:sz="4" w:space="0" w:color="auto"/>
            </w:tcBorders>
            <w:shd w:val="clear" w:color="000000" w:fill="F2F2F2"/>
            <w:vAlign w:val="center"/>
            <w:hideMark/>
          </w:tcPr>
          <w:p w14:paraId="4A33D458"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CLOTURE ET AMENAGEMENT INTERRIEUR ET EXTERIEUR</w:t>
            </w:r>
          </w:p>
        </w:tc>
      </w:tr>
      <w:tr w:rsidR="007E0FA0" w:rsidRPr="007E0FA0" w14:paraId="275FFF60" w14:textId="77777777" w:rsidTr="007E0FA0">
        <w:trPr>
          <w:trHeight w:val="360"/>
        </w:trPr>
        <w:tc>
          <w:tcPr>
            <w:tcW w:w="1045" w:type="dxa"/>
            <w:tcBorders>
              <w:top w:val="nil"/>
              <w:left w:val="single" w:sz="4" w:space="0" w:color="auto"/>
              <w:bottom w:val="single" w:sz="4" w:space="0" w:color="auto"/>
              <w:right w:val="single" w:sz="4" w:space="0" w:color="auto"/>
            </w:tcBorders>
            <w:shd w:val="clear" w:color="000000" w:fill="BFBFBF"/>
            <w:noWrap/>
            <w:vAlign w:val="center"/>
            <w:hideMark/>
          </w:tcPr>
          <w:p w14:paraId="021E5C08"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Lot 100</w:t>
            </w:r>
          </w:p>
        </w:tc>
        <w:tc>
          <w:tcPr>
            <w:tcW w:w="7455" w:type="dxa"/>
            <w:tcBorders>
              <w:top w:val="nil"/>
              <w:left w:val="nil"/>
              <w:bottom w:val="single" w:sz="4" w:space="0" w:color="auto"/>
              <w:right w:val="nil"/>
            </w:tcBorders>
            <w:shd w:val="clear" w:color="000000" w:fill="BFBFBF"/>
            <w:noWrap/>
            <w:vAlign w:val="center"/>
            <w:hideMark/>
          </w:tcPr>
          <w:p w14:paraId="61BD55AD"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Travaux de Démolition et de Maçonnerie</w:t>
            </w:r>
          </w:p>
        </w:tc>
        <w:tc>
          <w:tcPr>
            <w:tcW w:w="1418" w:type="dxa"/>
            <w:tcBorders>
              <w:top w:val="nil"/>
              <w:left w:val="nil"/>
              <w:bottom w:val="single" w:sz="4" w:space="0" w:color="auto"/>
              <w:right w:val="nil"/>
            </w:tcBorders>
            <w:shd w:val="clear" w:color="000000" w:fill="BFBFBF"/>
            <w:noWrap/>
            <w:vAlign w:val="center"/>
            <w:hideMark/>
          </w:tcPr>
          <w:p w14:paraId="378CC596"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1701" w:type="dxa"/>
            <w:tcBorders>
              <w:top w:val="nil"/>
              <w:left w:val="nil"/>
              <w:bottom w:val="single" w:sz="4" w:space="0" w:color="auto"/>
              <w:right w:val="nil"/>
            </w:tcBorders>
            <w:shd w:val="clear" w:color="000000" w:fill="BFBFBF"/>
            <w:noWrap/>
            <w:vAlign w:val="center"/>
            <w:hideMark/>
          </w:tcPr>
          <w:p w14:paraId="2E84E003"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3118" w:type="dxa"/>
            <w:tcBorders>
              <w:top w:val="nil"/>
              <w:left w:val="nil"/>
              <w:bottom w:val="single" w:sz="4" w:space="0" w:color="auto"/>
              <w:right w:val="single" w:sz="4" w:space="0" w:color="auto"/>
            </w:tcBorders>
            <w:shd w:val="clear" w:color="000000" w:fill="BFBFBF"/>
            <w:noWrap/>
            <w:vAlign w:val="center"/>
            <w:hideMark/>
          </w:tcPr>
          <w:p w14:paraId="3A92A8BC"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r>
      <w:tr w:rsidR="007E0FA0" w:rsidRPr="007E0FA0" w14:paraId="14E7FB50" w14:textId="77777777" w:rsidTr="007E0FA0">
        <w:trPr>
          <w:trHeight w:val="345"/>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28D4DFDE"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101</w:t>
            </w:r>
          </w:p>
        </w:tc>
        <w:tc>
          <w:tcPr>
            <w:tcW w:w="7455" w:type="dxa"/>
            <w:tcBorders>
              <w:top w:val="nil"/>
              <w:left w:val="nil"/>
              <w:bottom w:val="single" w:sz="4" w:space="0" w:color="auto"/>
              <w:right w:val="single" w:sz="4" w:space="0" w:color="auto"/>
            </w:tcBorders>
            <w:shd w:val="clear" w:color="auto" w:fill="auto"/>
            <w:vAlign w:val="center"/>
            <w:hideMark/>
          </w:tcPr>
          <w:p w14:paraId="099D00E6" w14:textId="77777777" w:rsidR="007E0FA0" w:rsidRPr="007E0FA0" w:rsidRDefault="007E0FA0" w:rsidP="007E0FA0">
            <w:pPr>
              <w:widowControl/>
              <w:autoSpaceDE/>
              <w:autoSpaceDN/>
              <w:jc w:val="both"/>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Dépose des portails et portillon</w:t>
            </w:r>
          </w:p>
        </w:tc>
        <w:tc>
          <w:tcPr>
            <w:tcW w:w="1418" w:type="dxa"/>
            <w:tcBorders>
              <w:top w:val="nil"/>
              <w:left w:val="nil"/>
              <w:bottom w:val="single" w:sz="4" w:space="0" w:color="auto"/>
              <w:right w:val="single" w:sz="4" w:space="0" w:color="auto"/>
            </w:tcBorders>
            <w:shd w:val="clear" w:color="auto" w:fill="auto"/>
            <w:noWrap/>
            <w:vAlign w:val="center"/>
            <w:hideMark/>
          </w:tcPr>
          <w:p w14:paraId="67382256" w14:textId="77777777" w:rsidR="007E0FA0" w:rsidRPr="007E0FA0" w:rsidRDefault="007E0FA0" w:rsidP="007E0FA0">
            <w:pPr>
              <w:widowControl/>
              <w:autoSpaceDE/>
              <w:autoSpaceDN/>
              <w:jc w:val="center"/>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ens</w:t>
            </w:r>
          </w:p>
        </w:tc>
        <w:tc>
          <w:tcPr>
            <w:tcW w:w="1701" w:type="dxa"/>
            <w:tcBorders>
              <w:top w:val="nil"/>
              <w:left w:val="nil"/>
              <w:bottom w:val="single" w:sz="4" w:space="0" w:color="auto"/>
              <w:right w:val="single" w:sz="4" w:space="0" w:color="auto"/>
            </w:tcBorders>
            <w:shd w:val="clear" w:color="auto" w:fill="auto"/>
            <w:noWrap/>
            <w:vAlign w:val="center"/>
            <w:hideMark/>
          </w:tcPr>
          <w:p w14:paraId="6F8A3294"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23C342D7"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r>
      <w:tr w:rsidR="007E0FA0" w:rsidRPr="007E0FA0" w14:paraId="10EC3098" w14:textId="77777777" w:rsidTr="007E0FA0">
        <w:trPr>
          <w:trHeight w:val="345"/>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22A0F14C" w14:textId="77777777" w:rsidR="007E0FA0" w:rsidRPr="007E0FA0" w:rsidRDefault="007E0FA0" w:rsidP="007E0FA0">
            <w:pPr>
              <w:widowControl/>
              <w:autoSpaceDE/>
              <w:autoSpaceDN/>
              <w:jc w:val="center"/>
              <w:rPr>
                <w:rFonts w:ascii="Times New Roman" w:eastAsia="Times New Roman" w:hAnsi="Times New Roman" w:cs="Times New Roman"/>
                <w:sz w:val="18"/>
                <w:szCs w:val="18"/>
                <w:lang w:eastAsia="fr-FR"/>
              </w:rPr>
            </w:pPr>
            <w:r w:rsidRPr="007E0FA0">
              <w:rPr>
                <w:rFonts w:ascii="Times New Roman" w:eastAsia="Times New Roman" w:hAnsi="Times New Roman" w:cs="Times New Roman"/>
                <w:sz w:val="18"/>
                <w:szCs w:val="18"/>
                <w:lang w:eastAsia="fr-FR"/>
              </w:rPr>
              <w:t>102</w:t>
            </w:r>
          </w:p>
        </w:tc>
        <w:tc>
          <w:tcPr>
            <w:tcW w:w="7455" w:type="dxa"/>
            <w:tcBorders>
              <w:top w:val="nil"/>
              <w:left w:val="nil"/>
              <w:bottom w:val="single" w:sz="4" w:space="0" w:color="auto"/>
              <w:right w:val="single" w:sz="4" w:space="0" w:color="auto"/>
            </w:tcBorders>
            <w:shd w:val="clear" w:color="auto" w:fill="auto"/>
            <w:vAlign w:val="center"/>
            <w:hideMark/>
          </w:tcPr>
          <w:p w14:paraId="1355C428" w14:textId="77777777" w:rsidR="007E0FA0" w:rsidRPr="007E0FA0" w:rsidRDefault="007E0FA0" w:rsidP="007E0FA0">
            <w:pPr>
              <w:widowControl/>
              <w:autoSpaceDE/>
              <w:autoSpaceDN/>
              <w:jc w:val="both"/>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Décapage pavés</w:t>
            </w:r>
          </w:p>
        </w:tc>
        <w:tc>
          <w:tcPr>
            <w:tcW w:w="1418" w:type="dxa"/>
            <w:tcBorders>
              <w:top w:val="nil"/>
              <w:left w:val="nil"/>
              <w:bottom w:val="single" w:sz="4" w:space="0" w:color="auto"/>
              <w:right w:val="single" w:sz="4" w:space="0" w:color="auto"/>
            </w:tcBorders>
            <w:shd w:val="clear" w:color="auto" w:fill="auto"/>
            <w:noWrap/>
            <w:vAlign w:val="center"/>
            <w:hideMark/>
          </w:tcPr>
          <w:p w14:paraId="5C52FA50" w14:textId="77777777" w:rsidR="007E0FA0" w:rsidRPr="007E0FA0" w:rsidRDefault="007E0FA0" w:rsidP="007E0FA0">
            <w:pPr>
              <w:widowControl/>
              <w:autoSpaceDE/>
              <w:autoSpaceDN/>
              <w:jc w:val="center"/>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ens</w:t>
            </w:r>
          </w:p>
        </w:tc>
        <w:tc>
          <w:tcPr>
            <w:tcW w:w="1701" w:type="dxa"/>
            <w:tcBorders>
              <w:top w:val="nil"/>
              <w:left w:val="nil"/>
              <w:bottom w:val="single" w:sz="4" w:space="0" w:color="auto"/>
              <w:right w:val="single" w:sz="4" w:space="0" w:color="auto"/>
            </w:tcBorders>
            <w:shd w:val="clear" w:color="auto" w:fill="auto"/>
            <w:noWrap/>
            <w:vAlign w:val="center"/>
            <w:hideMark/>
          </w:tcPr>
          <w:p w14:paraId="7659A959"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68C2B6D0"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r>
      <w:tr w:rsidR="007E0FA0" w:rsidRPr="007E0FA0" w14:paraId="4670285C" w14:textId="77777777" w:rsidTr="007E0FA0">
        <w:trPr>
          <w:trHeight w:val="36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5010E154"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103</w:t>
            </w:r>
          </w:p>
        </w:tc>
        <w:tc>
          <w:tcPr>
            <w:tcW w:w="7455" w:type="dxa"/>
            <w:tcBorders>
              <w:top w:val="nil"/>
              <w:left w:val="nil"/>
              <w:bottom w:val="single" w:sz="4" w:space="0" w:color="auto"/>
              <w:right w:val="single" w:sz="4" w:space="0" w:color="auto"/>
            </w:tcBorders>
            <w:shd w:val="clear" w:color="auto" w:fill="auto"/>
            <w:vAlign w:val="center"/>
            <w:hideMark/>
          </w:tcPr>
          <w:p w14:paraId="32A13081" w14:textId="77777777" w:rsidR="007E0FA0" w:rsidRPr="007E0FA0" w:rsidRDefault="007E0FA0" w:rsidP="007E0FA0">
            <w:pPr>
              <w:widowControl/>
              <w:autoSpaceDE/>
              <w:autoSpaceDN/>
              <w:jc w:val="both"/>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Destruction totale toilette pour affaissement</w:t>
            </w:r>
          </w:p>
        </w:tc>
        <w:tc>
          <w:tcPr>
            <w:tcW w:w="1418" w:type="dxa"/>
            <w:tcBorders>
              <w:top w:val="nil"/>
              <w:left w:val="nil"/>
              <w:bottom w:val="single" w:sz="4" w:space="0" w:color="auto"/>
              <w:right w:val="single" w:sz="4" w:space="0" w:color="auto"/>
            </w:tcBorders>
            <w:shd w:val="clear" w:color="auto" w:fill="auto"/>
            <w:noWrap/>
            <w:vAlign w:val="center"/>
            <w:hideMark/>
          </w:tcPr>
          <w:p w14:paraId="6CCE884C" w14:textId="77777777" w:rsidR="007E0FA0" w:rsidRPr="007E0FA0" w:rsidRDefault="007E0FA0" w:rsidP="007E0FA0">
            <w:pPr>
              <w:widowControl/>
              <w:autoSpaceDE/>
              <w:autoSpaceDN/>
              <w:jc w:val="center"/>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ens</w:t>
            </w:r>
          </w:p>
        </w:tc>
        <w:tc>
          <w:tcPr>
            <w:tcW w:w="1701" w:type="dxa"/>
            <w:tcBorders>
              <w:top w:val="nil"/>
              <w:left w:val="nil"/>
              <w:bottom w:val="single" w:sz="4" w:space="0" w:color="auto"/>
              <w:right w:val="single" w:sz="4" w:space="0" w:color="auto"/>
            </w:tcBorders>
            <w:shd w:val="clear" w:color="auto" w:fill="auto"/>
            <w:noWrap/>
            <w:vAlign w:val="center"/>
            <w:hideMark/>
          </w:tcPr>
          <w:p w14:paraId="4A4FB7BB"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6F485EF7"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r>
      <w:tr w:rsidR="007E0FA0" w:rsidRPr="007E0FA0" w14:paraId="641D1327" w14:textId="77777777" w:rsidTr="00641A1F">
        <w:trPr>
          <w:trHeight w:val="39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57C92A5C" w14:textId="77777777" w:rsidR="007E0FA0" w:rsidRPr="007E0FA0" w:rsidRDefault="007E0FA0" w:rsidP="007E0FA0">
            <w:pPr>
              <w:widowControl/>
              <w:autoSpaceDE/>
              <w:autoSpaceDN/>
              <w:jc w:val="center"/>
              <w:rPr>
                <w:rFonts w:ascii="Times New Roman" w:eastAsia="Times New Roman" w:hAnsi="Times New Roman" w:cs="Times New Roman"/>
                <w:sz w:val="18"/>
                <w:szCs w:val="18"/>
                <w:lang w:eastAsia="fr-FR"/>
              </w:rPr>
            </w:pPr>
            <w:r w:rsidRPr="007E0FA0">
              <w:rPr>
                <w:rFonts w:ascii="Times New Roman" w:eastAsia="Times New Roman" w:hAnsi="Times New Roman" w:cs="Times New Roman"/>
                <w:sz w:val="18"/>
                <w:szCs w:val="18"/>
                <w:lang w:eastAsia="fr-FR"/>
              </w:rPr>
              <w:t>104</w:t>
            </w:r>
          </w:p>
        </w:tc>
        <w:tc>
          <w:tcPr>
            <w:tcW w:w="7455" w:type="dxa"/>
            <w:tcBorders>
              <w:top w:val="nil"/>
              <w:left w:val="nil"/>
              <w:bottom w:val="single" w:sz="4" w:space="0" w:color="auto"/>
              <w:right w:val="single" w:sz="4" w:space="0" w:color="auto"/>
            </w:tcBorders>
            <w:shd w:val="clear" w:color="auto" w:fill="auto"/>
            <w:vAlign w:val="center"/>
            <w:hideMark/>
          </w:tcPr>
          <w:p w14:paraId="5B6AFC90" w14:textId="77777777" w:rsidR="007E0FA0" w:rsidRPr="007E0FA0" w:rsidRDefault="007E0FA0" w:rsidP="007E0FA0">
            <w:pPr>
              <w:widowControl/>
              <w:autoSpaceDE/>
              <w:autoSpaceDN/>
              <w:jc w:val="both"/>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Remblaie de terre meuble +compactage au rouleau compacteur</w:t>
            </w:r>
          </w:p>
        </w:tc>
        <w:tc>
          <w:tcPr>
            <w:tcW w:w="1418" w:type="dxa"/>
            <w:tcBorders>
              <w:top w:val="nil"/>
              <w:left w:val="nil"/>
              <w:bottom w:val="single" w:sz="4" w:space="0" w:color="auto"/>
              <w:right w:val="single" w:sz="4" w:space="0" w:color="auto"/>
            </w:tcBorders>
            <w:shd w:val="clear" w:color="auto" w:fill="auto"/>
            <w:noWrap/>
            <w:vAlign w:val="center"/>
            <w:hideMark/>
          </w:tcPr>
          <w:p w14:paraId="326804CB" w14:textId="77777777" w:rsidR="007E0FA0" w:rsidRPr="007E0FA0" w:rsidRDefault="007E0FA0" w:rsidP="007E0FA0">
            <w:pPr>
              <w:widowControl/>
              <w:autoSpaceDE/>
              <w:autoSpaceDN/>
              <w:jc w:val="center"/>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ens</w:t>
            </w:r>
          </w:p>
        </w:tc>
        <w:tc>
          <w:tcPr>
            <w:tcW w:w="1701" w:type="dxa"/>
            <w:tcBorders>
              <w:top w:val="nil"/>
              <w:left w:val="nil"/>
              <w:bottom w:val="single" w:sz="4" w:space="0" w:color="auto"/>
              <w:right w:val="single" w:sz="4" w:space="0" w:color="auto"/>
            </w:tcBorders>
            <w:shd w:val="clear" w:color="auto" w:fill="auto"/>
            <w:noWrap/>
            <w:vAlign w:val="center"/>
            <w:hideMark/>
          </w:tcPr>
          <w:p w14:paraId="5B8CA979"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3E4E7CF8"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r>
      <w:tr w:rsidR="007E0FA0" w:rsidRPr="007E0FA0" w14:paraId="6589771E" w14:textId="77777777" w:rsidTr="007E0FA0">
        <w:trPr>
          <w:trHeight w:val="30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4A74AFEF"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105</w:t>
            </w:r>
          </w:p>
        </w:tc>
        <w:tc>
          <w:tcPr>
            <w:tcW w:w="7455" w:type="dxa"/>
            <w:tcBorders>
              <w:top w:val="nil"/>
              <w:left w:val="nil"/>
              <w:bottom w:val="single" w:sz="4" w:space="0" w:color="auto"/>
              <w:right w:val="single" w:sz="4" w:space="0" w:color="auto"/>
            </w:tcBorders>
            <w:shd w:val="clear" w:color="auto" w:fill="auto"/>
            <w:vAlign w:val="center"/>
            <w:hideMark/>
          </w:tcPr>
          <w:p w14:paraId="798E4BD2" w14:textId="693524FA" w:rsidR="007E0FA0" w:rsidRPr="007E0FA0" w:rsidRDefault="007E0FA0" w:rsidP="007E0FA0">
            <w:pPr>
              <w:widowControl/>
              <w:autoSpaceDE/>
              <w:autoSpaceDN/>
              <w:jc w:val="both"/>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Coulage dallage dosé à 300kg/m3 d'</w:t>
            </w:r>
            <w:r w:rsidR="00641A1F" w:rsidRPr="007E0FA0">
              <w:rPr>
                <w:rFonts w:ascii="Times New Roman" w:eastAsia="Times New Roman" w:hAnsi="Times New Roman" w:cs="Times New Roman"/>
                <w:sz w:val="20"/>
                <w:szCs w:val="20"/>
                <w:lang w:eastAsia="fr-FR"/>
              </w:rPr>
              <w:t>ép.</w:t>
            </w:r>
            <w:r w:rsidRPr="007E0FA0">
              <w:rPr>
                <w:rFonts w:ascii="Times New Roman" w:eastAsia="Times New Roman" w:hAnsi="Times New Roman" w:cs="Times New Roman"/>
                <w:sz w:val="20"/>
                <w:szCs w:val="20"/>
                <w:lang w:eastAsia="fr-FR"/>
              </w:rPr>
              <w:t xml:space="preserve"> 8 cm</w:t>
            </w:r>
          </w:p>
        </w:tc>
        <w:tc>
          <w:tcPr>
            <w:tcW w:w="1418" w:type="dxa"/>
            <w:tcBorders>
              <w:top w:val="nil"/>
              <w:left w:val="nil"/>
              <w:bottom w:val="single" w:sz="4" w:space="0" w:color="auto"/>
              <w:right w:val="single" w:sz="4" w:space="0" w:color="auto"/>
            </w:tcBorders>
            <w:shd w:val="clear" w:color="auto" w:fill="auto"/>
            <w:noWrap/>
            <w:vAlign w:val="center"/>
            <w:hideMark/>
          </w:tcPr>
          <w:p w14:paraId="62FFBBFC" w14:textId="77777777" w:rsidR="007E0FA0" w:rsidRPr="007E0FA0" w:rsidRDefault="007E0FA0" w:rsidP="007E0FA0">
            <w:pPr>
              <w:widowControl/>
              <w:autoSpaceDE/>
              <w:autoSpaceDN/>
              <w:jc w:val="center"/>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m²</w:t>
            </w:r>
          </w:p>
        </w:tc>
        <w:tc>
          <w:tcPr>
            <w:tcW w:w="1701" w:type="dxa"/>
            <w:tcBorders>
              <w:top w:val="nil"/>
              <w:left w:val="nil"/>
              <w:bottom w:val="single" w:sz="4" w:space="0" w:color="auto"/>
              <w:right w:val="single" w:sz="4" w:space="0" w:color="auto"/>
            </w:tcBorders>
            <w:shd w:val="clear" w:color="auto" w:fill="auto"/>
            <w:noWrap/>
            <w:vAlign w:val="center"/>
            <w:hideMark/>
          </w:tcPr>
          <w:p w14:paraId="07DBA6C4"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1099561E"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r>
      <w:tr w:rsidR="007E0FA0" w:rsidRPr="007E0FA0" w14:paraId="6C2B07D1" w14:textId="77777777" w:rsidTr="00641A1F">
        <w:trPr>
          <w:trHeight w:val="36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65AB98E8" w14:textId="77777777" w:rsidR="007E0FA0" w:rsidRPr="007E0FA0" w:rsidRDefault="007E0FA0" w:rsidP="007E0FA0">
            <w:pPr>
              <w:widowControl/>
              <w:autoSpaceDE/>
              <w:autoSpaceDN/>
              <w:jc w:val="center"/>
              <w:rPr>
                <w:rFonts w:ascii="Times New Roman" w:eastAsia="Times New Roman" w:hAnsi="Times New Roman" w:cs="Times New Roman"/>
                <w:sz w:val="18"/>
                <w:szCs w:val="18"/>
                <w:lang w:eastAsia="fr-FR"/>
              </w:rPr>
            </w:pPr>
            <w:r w:rsidRPr="007E0FA0">
              <w:rPr>
                <w:rFonts w:ascii="Times New Roman" w:eastAsia="Times New Roman" w:hAnsi="Times New Roman" w:cs="Times New Roman"/>
                <w:sz w:val="18"/>
                <w:szCs w:val="18"/>
                <w:lang w:eastAsia="fr-FR"/>
              </w:rPr>
              <w:t>106</w:t>
            </w:r>
          </w:p>
        </w:tc>
        <w:tc>
          <w:tcPr>
            <w:tcW w:w="7455" w:type="dxa"/>
            <w:tcBorders>
              <w:top w:val="nil"/>
              <w:left w:val="nil"/>
              <w:bottom w:val="single" w:sz="4" w:space="0" w:color="auto"/>
              <w:right w:val="single" w:sz="4" w:space="0" w:color="auto"/>
            </w:tcBorders>
            <w:shd w:val="clear" w:color="auto" w:fill="auto"/>
            <w:vAlign w:val="center"/>
            <w:hideMark/>
          </w:tcPr>
          <w:p w14:paraId="0315E26A"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Raccords divers de maçonnerie au droit des démolitions y compris toutes sujétions</w:t>
            </w:r>
          </w:p>
        </w:tc>
        <w:tc>
          <w:tcPr>
            <w:tcW w:w="1418" w:type="dxa"/>
            <w:tcBorders>
              <w:top w:val="nil"/>
              <w:left w:val="nil"/>
              <w:bottom w:val="single" w:sz="4" w:space="0" w:color="auto"/>
              <w:right w:val="single" w:sz="4" w:space="0" w:color="auto"/>
            </w:tcBorders>
            <w:shd w:val="clear" w:color="auto" w:fill="auto"/>
            <w:noWrap/>
            <w:vAlign w:val="center"/>
            <w:hideMark/>
          </w:tcPr>
          <w:p w14:paraId="799B9FB9"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ens</w:t>
            </w:r>
          </w:p>
        </w:tc>
        <w:tc>
          <w:tcPr>
            <w:tcW w:w="1701" w:type="dxa"/>
            <w:tcBorders>
              <w:top w:val="nil"/>
              <w:left w:val="nil"/>
              <w:bottom w:val="single" w:sz="4" w:space="0" w:color="auto"/>
              <w:right w:val="single" w:sz="4" w:space="0" w:color="auto"/>
            </w:tcBorders>
            <w:shd w:val="clear" w:color="auto" w:fill="auto"/>
            <w:noWrap/>
            <w:vAlign w:val="center"/>
            <w:hideMark/>
          </w:tcPr>
          <w:p w14:paraId="624B6448"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01531A77"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r>
      <w:tr w:rsidR="007E0FA0" w:rsidRPr="007E0FA0" w14:paraId="26E028EE" w14:textId="77777777" w:rsidTr="007E0FA0">
        <w:trPr>
          <w:trHeight w:val="360"/>
        </w:trPr>
        <w:tc>
          <w:tcPr>
            <w:tcW w:w="1045" w:type="dxa"/>
            <w:tcBorders>
              <w:top w:val="nil"/>
              <w:left w:val="single" w:sz="4" w:space="0" w:color="auto"/>
              <w:bottom w:val="single" w:sz="4" w:space="0" w:color="auto"/>
              <w:right w:val="single" w:sz="4" w:space="0" w:color="auto"/>
            </w:tcBorders>
            <w:shd w:val="clear" w:color="000000" w:fill="BFBFBF"/>
            <w:noWrap/>
            <w:vAlign w:val="center"/>
            <w:hideMark/>
          </w:tcPr>
          <w:p w14:paraId="49D7CCCB"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Lot 200</w:t>
            </w:r>
          </w:p>
        </w:tc>
        <w:tc>
          <w:tcPr>
            <w:tcW w:w="7455" w:type="dxa"/>
            <w:tcBorders>
              <w:top w:val="nil"/>
              <w:left w:val="nil"/>
              <w:bottom w:val="single" w:sz="4" w:space="0" w:color="auto"/>
              <w:right w:val="nil"/>
            </w:tcBorders>
            <w:shd w:val="clear" w:color="000000" w:fill="BFBFBF"/>
            <w:noWrap/>
            <w:vAlign w:val="center"/>
            <w:hideMark/>
          </w:tcPr>
          <w:p w14:paraId="76D87477" w14:textId="77777777" w:rsidR="007E0FA0" w:rsidRPr="007E0FA0" w:rsidRDefault="007E0FA0" w:rsidP="007E0FA0">
            <w:pPr>
              <w:widowControl/>
              <w:autoSpaceDE/>
              <w:autoSpaceDN/>
              <w:rPr>
                <w:rFonts w:ascii="Times New Roman" w:eastAsia="Times New Roman" w:hAnsi="Times New Roman" w:cs="Times New Roman"/>
                <w:b/>
                <w:bCs/>
                <w:lang w:eastAsia="fr-FR"/>
              </w:rPr>
            </w:pPr>
            <w:r w:rsidRPr="007E0FA0">
              <w:rPr>
                <w:rFonts w:ascii="Times New Roman" w:eastAsia="Times New Roman" w:hAnsi="Times New Roman" w:cs="Times New Roman"/>
                <w:b/>
                <w:bCs/>
                <w:lang w:eastAsia="fr-FR"/>
              </w:rPr>
              <w:t>Travaux de Menuiserie Métallique</w:t>
            </w:r>
          </w:p>
        </w:tc>
        <w:tc>
          <w:tcPr>
            <w:tcW w:w="1418" w:type="dxa"/>
            <w:tcBorders>
              <w:top w:val="nil"/>
              <w:left w:val="nil"/>
              <w:bottom w:val="single" w:sz="4" w:space="0" w:color="auto"/>
              <w:right w:val="nil"/>
            </w:tcBorders>
            <w:shd w:val="clear" w:color="000000" w:fill="BFBFBF"/>
            <w:noWrap/>
            <w:vAlign w:val="center"/>
            <w:hideMark/>
          </w:tcPr>
          <w:p w14:paraId="68F8E892"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1701" w:type="dxa"/>
            <w:tcBorders>
              <w:top w:val="nil"/>
              <w:left w:val="nil"/>
              <w:bottom w:val="single" w:sz="4" w:space="0" w:color="auto"/>
              <w:right w:val="nil"/>
            </w:tcBorders>
            <w:shd w:val="clear" w:color="000000" w:fill="BFBFBF"/>
            <w:noWrap/>
            <w:vAlign w:val="center"/>
            <w:hideMark/>
          </w:tcPr>
          <w:p w14:paraId="2FFF263F"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3118" w:type="dxa"/>
            <w:tcBorders>
              <w:top w:val="nil"/>
              <w:left w:val="nil"/>
              <w:bottom w:val="single" w:sz="4" w:space="0" w:color="auto"/>
              <w:right w:val="single" w:sz="4" w:space="0" w:color="auto"/>
            </w:tcBorders>
            <w:shd w:val="clear" w:color="000000" w:fill="BFBFBF"/>
            <w:noWrap/>
            <w:vAlign w:val="center"/>
            <w:hideMark/>
          </w:tcPr>
          <w:p w14:paraId="6A6B065E"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r>
      <w:tr w:rsidR="007E0FA0" w:rsidRPr="007E0FA0" w14:paraId="11929AB0" w14:textId="77777777" w:rsidTr="007E0FA0">
        <w:trPr>
          <w:trHeight w:val="345"/>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008EF1B4" w14:textId="77777777" w:rsidR="007E0FA0" w:rsidRPr="007E0FA0" w:rsidRDefault="007E0FA0" w:rsidP="007E0FA0">
            <w:pPr>
              <w:widowControl/>
              <w:autoSpaceDE/>
              <w:autoSpaceDN/>
              <w:jc w:val="center"/>
              <w:rPr>
                <w:rFonts w:ascii="Times New Roman" w:eastAsia="Times New Roman" w:hAnsi="Times New Roman" w:cs="Times New Roman"/>
                <w:sz w:val="18"/>
                <w:szCs w:val="18"/>
                <w:lang w:eastAsia="fr-FR"/>
              </w:rPr>
            </w:pPr>
            <w:r w:rsidRPr="007E0FA0">
              <w:rPr>
                <w:rFonts w:ascii="Times New Roman" w:eastAsia="Times New Roman" w:hAnsi="Times New Roman" w:cs="Times New Roman"/>
                <w:sz w:val="18"/>
                <w:szCs w:val="18"/>
                <w:lang w:eastAsia="fr-FR"/>
              </w:rPr>
              <w:t>201</w:t>
            </w:r>
          </w:p>
        </w:tc>
        <w:tc>
          <w:tcPr>
            <w:tcW w:w="7455" w:type="dxa"/>
            <w:tcBorders>
              <w:top w:val="nil"/>
              <w:left w:val="nil"/>
              <w:bottom w:val="single" w:sz="4" w:space="0" w:color="auto"/>
              <w:right w:val="single" w:sz="4" w:space="0" w:color="auto"/>
            </w:tcBorders>
            <w:shd w:val="clear" w:color="auto" w:fill="auto"/>
            <w:vAlign w:val="center"/>
            <w:hideMark/>
          </w:tcPr>
          <w:p w14:paraId="06DB458F" w14:textId="77777777" w:rsidR="007E0FA0" w:rsidRPr="007E0FA0" w:rsidRDefault="007E0FA0" w:rsidP="007E0FA0">
            <w:pPr>
              <w:widowControl/>
              <w:autoSpaceDE/>
              <w:autoSpaceDN/>
              <w:jc w:val="both"/>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Fourniture et pose portail coulissant en fer de 390*220</w:t>
            </w:r>
          </w:p>
        </w:tc>
        <w:tc>
          <w:tcPr>
            <w:tcW w:w="1418" w:type="dxa"/>
            <w:tcBorders>
              <w:top w:val="nil"/>
              <w:left w:val="nil"/>
              <w:bottom w:val="single" w:sz="4" w:space="0" w:color="auto"/>
              <w:right w:val="single" w:sz="4" w:space="0" w:color="auto"/>
            </w:tcBorders>
            <w:shd w:val="clear" w:color="auto" w:fill="auto"/>
            <w:noWrap/>
            <w:vAlign w:val="center"/>
            <w:hideMark/>
          </w:tcPr>
          <w:p w14:paraId="25083726" w14:textId="77777777" w:rsidR="007E0FA0" w:rsidRPr="007E0FA0" w:rsidRDefault="007E0FA0" w:rsidP="007E0FA0">
            <w:pPr>
              <w:widowControl/>
              <w:autoSpaceDE/>
              <w:autoSpaceDN/>
              <w:jc w:val="center"/>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473874A0"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5BDEE8B7"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r>
      <w:tr w:rsidR="007E0FA0" w:rsidRPr="007E0FA0" w14:paraId="13BF67BE" w14:textId="77777777" w:rsidTr="007E0FA0">
        <w:trPr>
          <w:trHeight w:val="36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4044FC1F" w14:textId="77777777" w:rsidR="007E0FA0" w:rsidRPr="007E0FA0" w:rsidRDefault="007E0FA0" w:rsidP="007E0FA0">
            <w:pPr>
              <w:widowControl/>
              <w:autoSpaceDE/>
              <w:autoSpaceDN/>
              <w:jc w:val="center"/>
              <w:rPr>
                <w:rFonts w:ascii="Times New Roman" w:eastAsia="Times New Roman" w:hAnsi="Times New Roman" w:cs="Times New Roman"/>
                <w:sz w:val="18"/>
                <w:szCs w:val="18"/>
                <w:lang w:eastAsia="fr-FR"/>
              </w:rPr>
            </w:pPr>
            <w:r w:rsidRPr="007E0FA0">
              <w:rPr>
                <w:rFonts w:ascii="Times New Roman" w:eastAsia="Times New Roman" w:hAnsi="Times New Roman" w:cs="Times New Roman"/>
                <w:sz w:val="18"/>
                <w:szCs w:val="18"/>
                <w:lang w:eastAsia="fr-FR"/>
              </w:rPr>
              <w:t>202</w:t>
            </w:r>
          </w:p>
        </w:tc>
        <w:tc>
          <w:tcPr>
            <w:tcW w:w="7455" w:type="dxa"/>
            <w:tcBorders>
              <w:top w:val="nil"/>
              <w:left w:val="nil"/>
              <w:bottom w:val="single" w:sz="4" w:space="0" w:color="auto"/>
              <w:right w:val="single" w:sz="4" w:space="0" w:color="auto"/>
            </w:tcBorders>
            <w:shd w:val="clear" w:color="auto" w:fill="auto"/>
            <w:vAlign w:val="center"/>
            <w:hideMark/>
          </w:tcPr>
          <w:p w14:paraId="31891538" w14:textId="77777777" w:rsidR="007E0FA0" w:rsidRPr="007E0FA0" w:rsidRDefault="007E0FA0" w:rsidP="007E0FA0">
            <w:pPr>
              <w:widowControl/>
              <w:autoSpaceDE/>
              <w:autoSpaceDN/>
              <w:jc w:val="both"/>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Fourniture et pose portillon de 100*220</w:t>
            </w:r>
          </w:p>
        </w:tc>
        <w:tc>
          <w:tcPr>
            <w:tcW w:w="1418" w:type="dxa"/>
            <w:tcBorders>
              <w:top w:val="nil"/>
              <w:left w:val="nil"/>
              <w:bottom w:val="single" w:sz="4" w:space="0" w:color="auto"/>
              <w:right w:val="single" w:sz="4" w:space="0" w:color="auto"/>
            </w:tcBorders>
            <w:shd w:val="clear" w:color="auto" w:fill="auto"/>
            <w:noWrap/>
            <w:vAlign w:val="center"/>
            <w:hideMark/>
          </w:tcPr>
          <w:p w14:paraId="72FFC4A8" w14:textId="77777777" w:rsidR="007E0FA0" w:rsidRPr="007E0FA0" w:rsidRDefault="007E0FA0" w:rsidP="007E0FA0">
            <w:pPr>
              <w:widowControl/>
              <w:autoSpaceDE/>
              <w:autoSpaceDN/>
              <w:jc w:val="center"/>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59284D87"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7A330E7A"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r>
      <w:tr w:rsidR="007E0FA0" w:rsidRPr="007E0FA0" w14:paraId="2DB2FC25" w14:textId="77777777" w:rsidTr="00641A1F">
        <w:trPr>
          <w:trHeight w:val="35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30FB9C98" w14:textId="77777777" w:rsidR="007E0FA0" w:rsidRPr="007E0FA0" w:rsidRDefault="007E0FA0" w:rsidP="007E0FA0">
            <w:pPr>
              <w:widowControl/>
              <w:autoSpaceDE/>
              <w:autoSpaceDN/>
              <w:jc w:val="center"/>
              <w:rPr>
                <w:rFonts w:ascii="Times New Roman" w:eastAsia="Times New Roman" w:hAnsi="Times New Roman" w:cs="Times New Roman"/>
                <w:sz w:val="18"/>
                <w:szCs w:val="18"/>
                <w:lang w:eastAsia="fr-FR"/>
              </w:rPr>
            </w:pPr>
            <w:r w:rsidRPr="007E0FA0">
              <w:rPr>
                <w:rFonts w:ascii="Times New Roman" w:eastAsia="Times New Roman" w:hAnsi="Times New Roman" w:cs="Times New Roman"/>
                <w:sz w:val="18"/>
                <w:szCs w:val="18"/>
                <w:lang w:eastAsia="fr-FR"/>
              </w:rPr>
              <w:t>203</w:t>
            </w:r>
          </w:p>
        </w:tc>
        <w:tc>
          <w:tcPr>
            <w:tcW w:w="7455" w:type="dxa"/>
            <w:tcBorders>
              <w:top w:val="nil"/>
              <w:left w:val="nil"/>
              <w:bottom w:val="single" w:sz="4" w:space="0" w:color="auto"/>
              <w:right w:val="single" w:sz="4" w:space="0" w:color="auto"/>
            </w:tcBorders>
            <w:shd w:val="clear" w:color="auto" w:fill="auto"/>
            <w:vAlign w:val="center"/>
            <w:hideMark/>
          </w:tcPr>
          <w:p w14:paraId="3FB35261" w14:textId="0FB465B2" w:rsidR="007E0FA0" w:rsidRPr="007E0FA0" w:rsidRDefault="00641A1F" w:rsidP="007E0FA0">
            <w:pPr>
              <w:widowControl/>
              <w:autoSpaceDE/>
              <w:autoSpaceDN/>
              <w:jc w:val="both"/>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Révision</w:t>
            </w:r>
            <w:r w:rsidR="007E0FA0" w:rsidRPr="007E0FA0">
              <w:rPr>
                <w:rFonts w:ascii="Times New Roman" w:eastAsia="Times New Roman" w:hAnsi="Times New Roman" w:cs="Times New Roman"/>
                <w:sz w:val="20"/>
                <w:szCs w:val="20"/>
                <w:lang w:eastAsia="fr-FR"/>
              </w:rPr>
              <w:t xml:space="preserve"> des grilles </w:t>
            </w:r>
            <w:r w:rsidRPr="007E0FA0">
              <w:rPr>
                <w:rFonts w:ascii="Times New Roman" w:eastAsia="Times New Roman" w:hAnsi="Times New Roman" w:cs="Times New Roman"/>
                <w:sz w:val="20"/>
                <w:szCs w:val="20"/>
                <w:lang w:eastAsia="fr-FR"/>
              </w:rPr>
              <w:t>métallique</w:t>
            </w:r>
            <w:r w:rsidR="007E0FA0" w:rsidRPr="007E0FA0">
              <w:rPr>
                <w:rFonts w:ascii="Times New Roman" w:eastAsia="Times New Roman" w:hAnsi="Times New Roman" w:cs="Times New Roman"/>
                <w:sz w:val="20"/>
                <w:szCs w:val="20"/>
                <w:lang w:eastAsia="fr-FR"/>
              </w:rPr>
              <w:t xml:space="preserve"> sur clôture y compris toutes sujétions</w:t>
            </w:r>
          </w:p>
        </w:tc>
        <w:tc>
          <w:tcPr>
            <w:tcW w:w="1418" w:type="dxa"/>
            <w:tcBorders>
              <w:top w:val="nil"/>
              <w:left w:val="nil"/>
              <w:bottom w:val="single" w:sz="4" w:space="0" w:color="auto"/>
              <w:right w:val="single" w:sz="4" w:space="0" w:color="auto"/>
            </w:tcBorders>
            <w:shd w:val="clear" w:color="auto" w:fill="auto"/>
            <w:noWrap/>
            <w:vAlign w:val="center"/>
            <w:hideMark/>
          </w:tcPr>
          <w:p w14:paraId="5D6C20F0" w14:textId="77777777" w:rsidR="007E0FA0" w:rsidRPr="007E0FA0" w:rsidRDefault="007E0FA0" w:rsidP="007E0FA0">
            <w:pPr>
              <w:widowControl/>
              <w:autoSpaceDE/>
              <w:autoSpaceDN/>
              <w:jc w:val="center"/>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ens</w:t>
            </w:r>
          </w:p>
        </w:tc>
        <w:tc>
          <w:tcPr>
            <w:tcW w:w="1701" w:type="dxa"/>
            <w:tcBorders>
              <w:top w:val="nil"/>
              <w:left w:val="nil"/>
              <w:bottom w:val="single" w:sz="4" w:space="0" w:color="auto"/>
              <w:right w:val="single" w:sz="4" w:space="0" w:color="auto"/>
            </w:tcBorders>
            <w:shd w:val="clear" w:color="auto" w:fill="auto"/>
            <w:noWrap/>
            <w:vAlign w:val="center"/>
            <w:hideMark/>
          </w:tcPr>
          <w:p w14:paraId="18387EE4"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4A68B34A"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r>
      <w:tr w:rsidR="007E0FA0" w:rsidRPr="007E0FA0" w14:paraId="0878D26E" w14:textId="77777777" w:rsidTr="007E0FA0">
        <w:trPr>
          <w:trHeight w:val="330"/>
        </w:trPr>
        <w:tc>
          <w:tcPr>
            <w:tcW w:w="1045" w:type="dxa"/>
            <w:tcBorders>
              <w:top w:val="nil"/>
              <w:left w:val="single" w:sz="4" w:space="0" w:color="auto"/>
              <w:bottom w:val="single" w:sz="4" w:space="0" w:color="auto"/>
              <w:right w:val="single" w:sz="4" w:space="0" w:color="auto"/>
            </w:tcBorders>
            <w:shd w:val="clear" w:color="000000" w:fill="BFBFBF"/>
            <w:noWrap/>
            <w:vAlign w:val="center"/>
            <w:hideMark/>
          </w:tcPr>
          <w:p w14:paraId="467FDE40"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Lot 300</w:t>
            </w:r>
          </w:p>
        </w:tc>
        <w:tc>
          <w:tcPr>
            <w:tcW w:w="7455" w:type="dxa"/>
            <w:tcBorders>
              <w:top w:val="nil"/>
              <w:left w:val="nil"/>
              <w:bottom w:val="single" w:sz="4" w:space="0" w:color="auto"/>
              <w:right w:val="nil"/>
            </w:tcBorders>
            <w:shd w:val="clear" w:color="000000" w:fill="BFBFBF"/>
            <w:noWrap/>
            <w:vAlign w:val="center"/>
            <w:hideMark/>
          </w:tcPr>
          <w:p w14:paraId="327E09AE"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Travaux de Peinture</w:t>
            </w:r>
          </w:p>
        </w:tc>
        <w:tc>
          <w:tcPr>
            <w:tcW w:w="1418" w:type="dxa"/>
            <w:tcBorders>
              <w:top w:val="nil"/>
              <w:left w:val="nil"/>
              <w:bottom w:val="single" w:sz="4" w:space="0" w:color="auto"/>
              <w:right w:val="nil"/>
            </w:tcBorders>
            <w:shd w:val="clear" w:color="000000" w:fill="BFBFBF"/>
            <w:noWrap/>
            <w:vAlign w:val="center"/>
            <w:hideMark/>
          </w:tcPr>
          <w:p w14:paraId="2846162E"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1701" w:type="dxa"/>
            <w:tcBorders>
              <w:top w:val="nil"/>
              <w:left w:val="nil"/>
              <w:bottom w:val="single" w:sz="4" w:space="0" w:color="auto"/>
              <w:right w:val="nil"/>
            </w:tcBorders>
            <w:shd w:val="clear" w:color="000000" w:fill="BFBFBF"/>
            <w:noWrap/>
            <w:vAlign w:val="center"/>
            <w:hideMark/>
          </w:tcPr>
          <w:p w14:paraId="23CD9E81"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3118" w:type="dxa"/>
            <w:tcBorders>
              <w:top w:val="nil"/>
              <w:left w:val="nil"/>
              <w:bottom w:val="single" w:sz="4" w:space="0" w:color="auto"/>
              <w:right w:val="single" w:sz="4" w:space="0" w:color="auto"/>
            </w:tcBorders>
            <w:shd w:val="clear" w:color="000000" w:fill="BFBFBF"/>
            <w:noWrap/>
            <w:vAlign w:val="center"/>
            <w:hideMark/>
          </w:tcPr>
          <w:p w14:paraId="224692C2"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r>
      <w:tr w:rsidR="007E0FA0" w:rsidRPr="007E0FA0" w14:paraId="00065C2D" w14:textId="77777777" w:rsidTr="007E0FA0">
        <w:trPr>
          <w:trHeight w:val="360"/>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1E2D710C"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301</w:t>
            </w:r>
          </w:p>
        </w:tc>
        <w:tc>
          <w:tcPr>
            <w:tcW w:w="7455" w:type="dxa"/>
            <w:tcBorders>
              <w:top w:val="nil"/>
              <w:left w:val="nil"/>
              <w:bottom w:val="single" w:sz="4" w:space="0" w:color="auto"/>
              <w:right w:val="single" w:sz="4" w:space="0" w:color="auto"/>
            </w:tcBorders>
            <w:shd w:val="clear" w:color="auto" w:fill="auto"/>
            <w:vAlign w:val="center"/>
            <w:hideMark/>
          </w:tcPr>
          <w:p w14:paraId="50569DD8"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Peinture vinylique en pré couche</w:t>
            </w:r>
          </w:p>
        </w:tc>
        <w:tc>
          <w:tcPr>
            <w:tcW w:w="1418" w:type="dxa"/>
            <w:tcBorders>
              <w:top w:val="nil"/>
              <w:left w:val="nil"/>
              <w:bottom w:val="single" w:sz="4" w:space="0" w:color="auto"/>
              <w:right w:val="single" w:sz="4" w:space="0" w:color="auto"/>
            </w:tcBorders>
            <w:shd w:val="clear" w:color="auto" w:fill="auto"/>
            <w:noWrap/>
            <w:vAlign w:val="center"/>
            <w:hideMark/>
          </w:tcPr>
          <w:p w14:paraId="25F2420F"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m²</w:t>
            </w:r>
          </w:p>
        </w:tc>
        <w:tc>
          <w:tcPr>
            <w:tcW w:w="1701" w:type="dxa"/>
            <w:tcBorders>
              <w:top w:val="nil"/>
              <w:left w:val="nil"/>
              <w:bottom w:val="single" w:sz="4" w:space="0" w:color="auto"/>
              <w:right w:val="single" w:sz="4" w:space="0" w:color="auto"/>
            </w:tcBorders>
            <w:shd w:val="clear" w:color="auto" w:fill="auto"/>
            <w:noWrap/>
            <w:vAlign w:val="center"/>
            <w:hideMark/>
          </w:tcPr>
          <w:p w14:paraId="59DD0414"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0EF249D0"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r>
      <w:tr w:rsidR="007E0FA0" w:rsidRPr="007E0FA0" w14:paraId="30EC9BA3" w14:textId="77777777" w:rsidTr="007E0FA0">
        <w:trPr>
          <w:trHeight w:val="360"/>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0F0AD2E3"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302</w:t>
            </w:r>
          </w:p>
        </w:tc>
        <w:tc>
          <w:tcPr>
            <w:tcW w:w="7455" w:type="dxa"/>
            <w:tcBorders>
              <w:top w:val="nil"/>
              <w:left w:val="nil"/>
              <w:bottom w:val="single" w:sz="4" w:space="0" w:color="auto"/>
              <w:right w:val="single" w:sz="4" w:space="0" w:color="auto"/>
            </w:tcBorders>
            <w:shd w:val="clear" w:color="auto" w:fill="auto"/>
            <w:vAlign w:val="center"/>
            <w:hideMark/>
          </w:tcPr>
          <w:p w14:paraId="2D490C35"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xml:space="preserve">Peinture glycérophtalique </w:t>
            </w:r>
          </w:p>
        </w:tc>
        <w:tc>
          <w:tcPr>
            <w:tcW w:w="1418" w:type="dxa"/>
            <w:tcBorders>
              <w:top w:val="nil"/>
              <w:left w:val="nil"/>
              <w:bottom w:val="single" w:sz="4" w:space="0" w:color="auto"/>
              <w:right w:val="single" w:sz="4" w:space="0" w:color="auto"/>
            </w:tcBorders>
            <w:shd w:val="clear" w:color="auto" w:fill="auto"/>
            <w:noWrap/>
            <w:vAlign w:val="center"/>
            <w:hideMark/>
          </w:tcPr>
          <w:p w14:paraId="66662829"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m²</w:t>
            </w:r>
          </w:p>
        </w:tc>
        <w:tc>
          <w:tcPr>
            <w:tcW w:w="1701" w:type="dxa"/>
            <w:tcBorders>
              <w:top w:val="nil"/>
              <w:left w:val="nil"/>
              <w:bottom w:val="single" w:sz="4" w:space="0" w:color="auto"/>
              <w:right w:val="single" w:sz="4" w:space="0" w:color="auto"/>
            </w:tcBorders>
            <w:shd w:val="clear" w:color="auto" w:fill="auto"/>
            <w:noWrap/>
            <w:vAlign w:val="center"/>
            <w:hideMark/>
          </w:tcPr>
          <w:p w14:paraId="781F8B87"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6D38A3B0"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r>
      <w:tr w:rsidR="007E0FA0" w:rsidRPr="007E0FA0" w14:paraId="3981C1F1" w14:textId="77777777" w:rsidTr="007E0FA0">
        <w:trPr>
          <w:trHeight w:val="300"/>
        </w:trPr>
        <w:tc>
          <w:tcPr>
            <w:tcW w:w="1045" w:type="dxa"/>
            <w:tcBorders>
              <w:top w:val="nil"/>
              <w:left w:val="single" w:sz="4" w:space="0" w:color="auto"/>
              <w:bottom w:val="single" w:sz="4" w:space="0" w:color="auto"/>
              <w:right w:val="single" w:sz="4" w:space="0" w:color="auto"/>
            </w:tcBorders>
            <w:shd w:val="clear" w:color="000000" w:fill="BFBFBF"/>
            <w:noWrap/>
            <w:vAlign w:val="center"/>
            <w:hideMark/>
          </w:tcPr>
          <w:p w14:paraId="001B8A12"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Lot 400</w:t>
            </w:r>
          </w:p>
        </w:tc>
        <w:tc>
          <w:tcPr>
            <w:tcW w:w="7455" w:type="dxa"/>
            <w:tcBorders>
              <w:top w:val="nil"/>
              <w:left w:val="nil"/>
              <w:bottom w:val="single" w:sz="4" w:space="0" w:color="auto"/>
              <w:right w:val="nil"/>
            </w:tcBorders>
            <w:shd w:val="clear" w:color="000000" w:fill="BFBFBF"/>
            <w:noWrap/>
            <w:vAlign w:val="center"/>
            <w:hideMark/>
          </w:tcPr>
          <w:p w14:paraId="3B8C7D73"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VRD</w:t>
            </w:r>
          </w:p>
        </w:tc>
        <w:tc>
          <w:tcPr>
            <w:tcW w:w="1418" w:type="dxa"/>
            <w:tcBorders>
              <w:top w:val="nil"/>
              <w:left w:val="nil"/>
              <w:bottom w:val="single" w:sz="4" w:space="0" w:color="auto"/>
              <w:right w:val="nil"/>
            </w:tcBorders>
            <w:shd w:val="clear" w:color="000000" w:fill="BFBFBF"/>
            <w:noWrap/>
            <w:vAlign w:val="center"/>
            <w:hideMark/>
          </w:tcPr>
          <w:p w14:paraId="17B5855D"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1701" w:type="dxa"/>
            <w:tcBorders>
              <w:top w:val="nil"/>
              <w:left w:val="nil"/>
              <w:bottom w:val="single" w:sz="4" w:space="0" w:color="auto"/>
              <w:right w:val="nil"/>
            </w:tcBorders>
            <w:shd w:val="clear" w:color="000000" w:fill="BFBFBF"/>
            <w:noWrap/>
            <w:vAlign w:val="center"/>
            <w:hideMark/>
          </w:tcPr>
          <w:p w14:paraId="29CA07D2" w14:textId="77777777" w:rsidR="007E0FA0" w:rsidRPr="007E0FA0" w:rsidRDefault="007E0FA0" w:rsidP="007E0FA0">
            <w:pPr>
              <w:widowControl/>
              <w:autoSpaceDE/>
              <w:autoSpaceDN/>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c>
          <w:tcPr>
            <w:tcW w:w="3118" w:type="dxa"/>
            <w:tcBorders>
              <w:top w:val="nil"/>
              <w:left w:val="nil"/>
              <w:bottom w:val="single" w:sz="4" w:space="0" w:color="auto"/>
              <w:right w:val="single" w:sz="4" w:space="0" w:color="auto"/>
            </w:tcBorders>
            <w:shd w:val="clear" w:color="000000" w:fill="BFBFBF"/>
            <w:noWrap/>
            <w:vAlign w:val="center"/>
            <w:hideMark/>
          </w:tcPr>
          <w:p w14:paraId="469ABE42" w14:textId="77777777" w:rsidR="007E0FA0" w:rsidRPr="007E0FA0" w:rsidRDefault="007E0FA0" w:rsidP="007E0FA0">
            <w:pPr>
              <w:widowControl/>
              <w:autoSpaceDE/>
              <w:autoSpaceDN/>
              <w:jc w:val="center"/>
              <w:rPr>
                <w:rFonts w:ascii="Times New Roman" w:eastAsia="Times New Roman" w:hAnsi="Times New Roman" w:cs="Times New Roman"/>
                <w:b/>
                <w:bCs/>
                <w:color w:val="000000"/>
                <w:lang w:eastAsia="fr-FR"/>
              </w:rPr>
            </w:pPr>
            <w:r w:rsidRPr="007E0FA0">
              <w:rPr>
                <w:rFonts w:ascii="Times New Roman" w:eastAsia="Times New Roman" w:hAnsi="Times New Roman" w:cs="Times New Roman"/>
                <w:b/>
                <w:bCs/>
                <w:color w:val="000000"/>
                <w:lang w:eastAsia="fr-FR"/>
              </w:rPr>
              <w:t> </w:t>
            </w:r>
          </w:p>
        </w:tc>
      </w:tr>
      <w:tr w:rsidR="007E0FA0" w:rsidRPr="007E0FA0" w14:paraId="7B2733CA" w14:textId="77777777" w:rsidTr="00641A1F">
        <w:trPr>
          <w:trHeight w:val="288"/>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41FA1DD5" w14:textId="77777777" w:rsidR="007E0FA0" w:rsidRPr="007E0FA0" w:rsidRDefault="007E0FA0" w:rsidP="007E0FA0">
            <w:pPr>
              <w:widowControl/>
              <w:autoSpaceDE/>
              <w:autoSpaceDN/>
              <w:jc w:val="center"/>
              <w:rPr>
                <w:rFonts w:ascii="Times New Roman" w:eastAsia="Times New Roman" w:hAnsi="Times New Roman" w:cs="Times New Roman"/>
                <w:color w:val="000000"/>
                <w:lang w:eastAsia="fr-FR"/>
              </w:rPr>
            </w:pPr>
            <w:r w:rsidRPr="007E0FA0">
              <w:rPr>
                <w:rFonts w:ascii="Times New Roman" w:eastAsia="Times New Roman" w:hAnsi="Times New Roman" w:cs="Times New Roman"/>
                <w:color w:val="000000"/>
                <w:lang w:eastAsia="fr-FR"/>
              </w:rPr>
              <w:t>401</w:t>
            </w:r>
          </w:p>
        </w:tc>
        <w:tc>
          <w:tcPr>
            <w:tcW w:w="7455" w:type="dxa"/>
            <w:tcBorders>
              <w:top w:val="nil"/>
              <w:left w:val="nil"/>
              <w:bottom w:val="single" w:sz="4" w:space="0" w:color="auto"/>
              <w:right w:val="single" w:sz="4" w:space="0" w:color="auto"/>
            </w:tcBorders>
            <w:shd w:val="clear" w:color="auto" w:fill="auto"/>
            <w:vAlign w:val="center"/>
            <w:hideMark/>
          </w:tcPr>
          <w:p w14:paraId="335741B5" w14:textId="77777777" w:rsidR="007E0FA0" w:rsidRPr="007E0FA0" w:rsidRDefault="007E0FA0" w:rsidP="007E0FA0">
            <w:pPr>
              <w:widowControl/>
              <w:autoSpaceDE/>
              <w:autoSpaceDN/>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Révision générale des pavés sur cour extérieur y compris toutes sujétions</w:t>
            </w:r>
          </w:p>
        </w:tc>
        <w:tc>
          <w:tcPr>
            <w:tcW w:w="1418" w:type="dxa"/>
            <w:tcBorders>
              <w:top w:val="nil"/>
              <w:left w:val="nil"/>
              <w:bottom w:val="single" w:sz="4" w:space="0" w:color="auto"/>
              <w:right w:val="single" w:sz="4" w:space="0" w:color="auto"/>
            </w:tcBorders>
            <w:shd w:val="clear" w:color="auto" w:fill="auto"/>
            <w:noWrap/>
            <w:vAlign w:val="center"/>
            <w:hideMark/>
          </w:tcPr>
          <w:p w14:paraId="3580819D" w14:textId="77777777" w:rsidR="007E0FA0" w:rsidRPr="007E0FA0" w:rsidRDefault="007E0FA0" w:rsidP="007E0FA0">
            <w:pPr>
              <w:widowControl/>
              <w:autoSpaceDE/>
              <w:autoSpaceDN/>
              <w:jc w:val="center"/>
              <w:rPr>
                <w:rFonts w:ascii="Times New Roman" w:eastAsia="Times New Roman" w:hAnsi="Times New Roman" w:cs="Times New Roman"/>
                <w:color w:val="000000"/>
                <w:lang w:eastAsia="fr-FR"/>
              </w:rPr>
            </w:pPr>
            <w:r w:rsidRPr="007E0FA0">
              <w:rPr>
                <w:rFonts w:ascii="Times New Roman" w:eastAsia="Times New Roman" w:hAnsi="Times New Roman" w:cs="Times New Roman"/>
                <w:color w:val="000000"/>
                <w:lang w:eastAsia="fr-FR"/>
              </w:rPr>
              <w:t>ens</w:t>
            </w:r>
          </w:p>
        </w:tc>
        <w:tc>
          <w:tcPr>
            <w:tcW w:w="1701" w:type="dxa"/>
            <w:tcBorders>
              <w:top w:val="nil"/>
              <w:left w:val="nil"/>
              <w:bottom w:val="single" w:sz="4" w:space="0" w:color="auto"/>
              <w:right w:val="single" w:sz="4" w:space="0" w:color="auto"/>
            </w:tcBorders>
            <w:shd w:val="clear" w:color="auto" w:fill="auto"/>
            <w:noWrap/>
            <w:vAlign w:val="center"/>
            <w:hideMark/>
          </w:tcPr>
          <w:p w14:paraId="1DF93B1B"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7D5D30D4"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38134F26" w14:textId="77777777" w:rsidTr="00641A1F">
        <w:trPr>
          <w:trHeight w:val="254"/>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29FAD979" w14:textId="77777777" w:rsidR="007E0FA0" w:rsidRPr="007E0FA0" w:rsidRDefault="007E0FA0" w:rsidP="007E0FA0">
            <w:pPr>
              <w:widowControl/>
              <w:autoSpaceDE/>
              <w:autoSpaceDN/>
              <w:jc w:val="center"/>
              <w:rPr>
                <w:rFonts w:ascii="Times New Roman" w:eastAsia="Times New Roman" w:hAnsi="Times New Roman" w:cs="Times New Roman"/>
                <w:color w:val="000000"/>
                <w:sz w:val="18"/>
                <w:szCs w:val="18"/>
                <w:lang w:eastAsia="fr-FR"/>
              </w:rPr>
            </w:pPr>
            <w:r w:rsidRPr="007E0FA0">
              <w:rPr>
                <w:rFonts w:ascii="Times New Roman" w:eastAsia="Times New Roman" w:hAnsi="Times New Roman" w:cs="Times New Roman"/>
                <w:color w:val="000000"/>
                <w:sz w:val="18"/>
                <w:szCs w:val="18"/>
                <w:lang w:eastAsia="fr-FR"/>
              </w:rPr>
              <w:t>402</w:t>
            </w:r>
          </w:p>
        </w:tc>
        <w:tc>
          <w:tcPr>
            <w:tcW w:w="7455" w:type="dxa"/>
            <w:tcBorders>
              <w:top w:val="nil"/>
              <w:left w:val="nil"/>
              <w:bottom w:val="single" w:sz="4" w:space="0" w:color="auto"/>
              <w:right w:val="single" w:sz="4" w:space="0" w:color="auto"/>
            </w:tcBorders>
            <w:shd w:val="clear" w:color="auto" w:fill="auto"/>
            <w:vAlign w:val="center"/>
            <w:hideMark/>
          </w:tcPr>
          <w:p w14:paraId="1775D1FF"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Dalette en béton armé dosé à 300kg/m3 de 60*60*8</w:t>
            </w:r>
          </w:p>
        </w:tc>
        <w:tc>
          <w:tcPr>
            <w:tcW w:w="1418" w:type="dxa"/>
            <w:tcBorders>
              <w:top w:val="nil"/>
              <w:left w:val="nil"/>
              <w:bottom w:val="single" w:sz="4" w:space="0" w:color="auto"/>
              <w:right w:val="single" w:sz="4" w:space="0" w:color="auto"/>
            </w:tcBorders>
            <w:shd w:val="clear" w:color="auto" w:fill="auto"/>
            <w:noWrap/>
            <w:vAlign w:val="center"/>
            <w:hideMark/>
          </w:tcPr>
          <w:p w14:paraId="1E05F1B7"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U</w:t>
            </w:r>
          </w:p>
        </w:tc>
        <w:tc>
          <w:tcPr>
            <w:tcW w:w="1701" w:type="dxa"/>
            <w:tcBorders>
              <w:top w:val="nil"/>
              <w:left w:val="nil"/>
              <w:bottom w:val="single" w:sz="4" w:space="0" w:color="auto"/>
              <w:right w:val="single" w:sz="4" w:space="0" w:color="auto"/>
            </w:tcBorders>
            <w:shd w:val="clear" w:color="auto" w:fill="auto"/>
            <w:noWrap/>
            <w:vAlign w:val="center"/>
            <w:hideMark/>
          </w:tcPr>
          <w:p w14:paraId="6516B74B"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3382B2D4"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r w:rsidR="007E0FA0" w:rsidRPr="007E0FA0" w14:paraId="117D229C" w14:textId="77777777" w:rsidTr="007E0FA0">
        <w:trPr>
          <w:trHeight w:val="345"/>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57D0405E" w14:textId="77777777" w:rsidR="007E0FA0" w:rsidRPr="007E0FA0" w:rsidRDefault="007E0FA0" w:rsidP="007E0FA0">
            <w:pPr>
              <w:widowControl/>
              <w:autoSpaceDE/>
              <w:autoSpaceDN/>
              <w:jc w:val="center"/>
              <w:rPr>
                <w:rFonts w:ascii="Times New Roman" w:eastAsia="Times New Roman" w:hAnsi="Times New Roman" w:cs="Times New Roman"/>
                <w:color w:val="000000"/>
                <w:lang w:eastAsia="fr-FR"/>
              </w:rPr>
            </w:pPr>
            <w:r w:rsidRPr="007E0FA0">
              <w:rPr>
                <w:rFonts w:ascii="Times New Roman" w:eastAsia="Times New Roman" w:hAnsi="Times New Roman" w:cs="Times New Roman"/>
                <w:color w:val="000000"/>
                <w:lang w:eastAsia="fr-FR"/>
              </w:rPr>
              <w:t>403</w:t>
            </w:r>
          </w:p>
        </w:tc>
        <w:tc>
          <w:tcPr>
            <w:tcW w:w="7455" w:type="dxa"/>
            <w:tcBorders>
              <w:top w:val="nil"/>
              <w:left w:val="nil"/>
              <w:bottom w:val="single" w:sz="4" w:space="0" w:color="auto"/>
              <w:right w:val="single" w:sz="4" w:space="0" w:color="auto"/>
            </w:tcBorders>
            <w:shd w:val="clear" w:color="auto" w:fill="auto"/>
            <w:vAlign w:val="center"/>
            <w:hideMark/>
          </w:tcPr>
          <w:p w14:paraId="6B422EA3" w14:textId="77777777" w:rsidR="007E0FA0" w:rsidRPr="007E0FA0" w:rsidRDefault="007E0FA0" w:rsidP="007E0FA0">
            <w:pPr>
              <w:widowControl/>
              <w:autoSpaceDE/>
              <w:autoSpaceDN/>
              <w:jc w:val="both"/>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Raccords divers dur caniveaux y compris toutes sujétions</w:t>
            </w:r>
          </w:p>
        </w:tc>
        <w:tc>
          <w:tcPr>
            <w:tcW w:w="1418" w:type="dxa"/>
            <w:tcBorders>
              <w:top w:val="nil"/>
              <w:left w:val="nil"/>
              <w:bottom w:val="single" w:sz="4" w:space="0" w:color="auto"/>
              <w:right w:val="single" w:sz="4" w:space="0" w:color="auto"/>
            </w:tcBorders>
            <w:shd w:val="clear" w:color="auto" w:fill="auto"/>
            <w:noWrap/>
            <w:vAlign w:val="center"/>
            <w:hideMark/>
          </w:tcPr>
          <w:p w14:paraId="650410E8" w14:textId="77777777" w:rsidR="007E0FA0" w:rsidRPr="007E0FA0" w:rsidRDefault="007E0FA0" w:rsidP="007E0FA0">
            <w:pPr>
              <w:widowControl/>
              <w:autoSpaceDE/>
              <w:autoSpaceDN/>
              <w:jc w:val="center"/>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ens</w:t>
            </w:r>
          </w:p>
        </w:tc>
        <w:tc>
          <w:tcPr>
            <w:tcW w:w="1701" w:type="dxa"/>
            <w:tcBorders>
              <w:top w:val="nil"/>
              <w:left w:val="nil"/>
              <w:bottom w:val="single" w:sz="4" w:space="0" w:color="auto"/>
              <w:right w:val="single" w:sz="4" w:space="0" w:color="auto"/>
            </w:tcBorders>
            <w:shd w:val="clear" w:color="auto" w:fill="auto"/>
            <w:noWrap/>
            <w:vAlign w:val="center"/>
            <w:hideMark/>
          </w:tcPr>
          <w:p w14:paraId="6809917C" w14:textId="77777777" w:rsidR="007E0FA0" w:rsidRPr="007E0FA0" w:rsidRDefault="007E0FA0" w:rsidP="007E0FA0">
            <w:pPr>
              <w:widowControl/>
              <w:autoSpaceDE/>
              <w:autoSpaceDN/>
              <w:jc w:val="right"/>
              <w:rPr>
                <w:rFonts w:ascii="Times New Roman" w:eastAsia="Times New Roman" w:hAnsi="Times New Roman" w:cs="Times New Roman"/>
                <w:sz w:val="20"/>
                <w:szCs w:val="20"/>
                <w:lang w:eastAsia="fr-FR"/>
              </w:rPr>
            </w:pPr>
            <w:r w:rsidRPr="007E0FA0">
              <w:rPr>
                <w:rFonts w:ascii="Times New Roman" w:eastAsia="Times New Roman" w:hAnsi="Times New Roman" w:cs="Times New Roman"/>
                <w:sz w:val="20"/>
                <w:szCs w:val="20"/>
                <w:lang w:eastAsia="fr-FR"/>
              </w:rPr>
              <w:t> </w:t>
            </w:r>
          </w:p>
        </w:tc>
        <w:tc>
          <w:tcPr>
            <w:tcW w:w="3118" w:type="dxa"/>
            <w:tcBorders>
              <w:top w:val="nil"/>
              <w:left w:val="nil"/>
              <w:bottom w:val="single" w:sz="4" w:space="0" w:color="auto"/>
              <w:right w:val="single" w:sz="4" w:space="0" w:color="auto"/>
            </w:tcBorders>
            <w:shd w:val="clear" w:color="auto" w:fill="auto"/>
            <w:noWrap/>
            <w:vAlign w:val="center"/>
            <w:hideMark/>
          </w:tcPr>
          <w:p w14:paraId="521F2FE4" w14:textId="77777777" w:rsidR="007E0FA0" w:rsidRPr="007E0FA0" w:rsidRDefault="007E0FA0" w:rsidP="007E0FA0">
            <w:pPr>
              <w:widowControl/>
              <w:autoSpaceDE/>
              <w:autoSpaceDN/>
              <w:jc w:val="right"/>
              <w:rPr>
                <w:rFonts w:ascii="Times New Roman" w:eastAsia="Times New Roman" w:hAnsi="Times New Roman" w:cs="Times New Roman"/>
                <w:color w:val="000000"/>
                <w:sz w:val="20"/>
                <w:szCs w:val="20"/>
                <w:lang w:eastAsia="fr-FR"/>
              </w:rPr>
            </w:pPr>
            <w:r w:rsidRPr="007E0FA0">
              <w:rPr>
                <w:rFonts w:ascii="Times New Roman" w:eastAsia="Times New Roman" w:hAnsi="Times New Roman" w:cs="Times New Roman"/>
                <w:color w:val="000000"/>
                <w:sz w:val="20"/>
                <w:szCs w:val="20"/>
                <w:lang w:eastAsia="fr-FR"/>
              </w:rPr>
              <w:t> </w:t>
            </w:r>
          </w:p>
        </w:tc>
      </w:tr>
    </w:tbl>
    <w:p w14:paraId="69F17BFC" w14:textId="74AF5A4E" w:rsidR="00C67D92" w:rsidRPr="00C67D92" w:rsidRDefault="00C67D92" w:rsidP="00C67D92">
      <w:pPr>
        <w:tabs>
          <w:tab w:val="left" w:pos="4454"/>
        </w:tabs>
      </w:pPr>
    </w:p>
    <w:p w14:paraId="729153DF" w14:textId="4F86A0DA" w:rsidR="000D2103" w:rsidRPr="00C67D92" w:rsidRDefault="00C67D92" w:rsidP="00C67D92">
      <w:pPr>
        <w:tabs>
          <w:tab w:val="left" w:pos="4454"/>
        </w:tabs>
        <w:sectPr w:rsidR="000D2103" w:rsidRPr="00C67D92" w:rsidSect="00C67D92">
          <w:pgSz w:w="16850" w:h="11920" w:orient="landscape"/>
          <w:pgMar w:top="992" w:right="1939" w:bottom="0" w:left="1242" w:header="0" w:footer="1055" w:gutter="0"/>
          <w:cols w:space="720"/>
        </w:sectPr>
      </w:pPr>
      <w:r>
        <w:tab/>
      </w:r>
    </w:p>
    <w:p w14:paraId="108FD864" w14:textId="77777777" w:rsidR="000D2103" w:rsidRPr="000E48DF" w:rsidRDefault="000D2103">
      <w:pPr>
        <w:pStyle w:val="Corpsdetexte"/>
        <w:rPr>
          <w:rFonts w:ascii="Times New Roman"/>
          <w:sz w:val="40"/>
        </w:rPr>
      </w:pPr>
    </w:p>
    <w:p w14:paraId="796D40AD" w14:textId="77777777" w:rsidR="000D2103" w:rsidRPr="000E48DF" w:rsidRDefault="000D2103">
      <w:pPr>
        <w:pStyle w:val="Corpsdetexte"/>
        <w:rPr>
          <w:rFonts w:ascii="Times New Roman"/>
          <w:sz w:val="40"/>
        </w:rPr>
      </w:pPr>
    </w:p>
    <w:p w14:paraId="6F573092" w14:textId="77777777" w:rsidR="000D2103" w:rsidRPr="000E48DF" w:rsidRDefault="000D2103">
      <w:pPr>
        <w:pStyle w:val="Corpsdetexte"/>
        <w:rPr>
          <w:rFonts w:ascii="Times New Roman"/>
          <w:sz w:val="40"/>
        </w:rPr>
      </w:pPr>
    </w:p>
    <w:p w14:paraId="7EEF3776" w14:textId="77777777" w:rsidR="000D2103" w:rsidRPr="000E48DF" w:rsidRDefault="000D2103">
      <w:pPr>
        <w:pStyle w:val="Corpsdetexte"/>
        <w:rPr>
          <w:rFonts w:ascii="Times New Roman"/>
          <w:sz w:val="40"/>
        </w:rPr>
      </w:pPr>
    </w:p>
    <w:p w14:paraId="3A2FB5C2" w14:textId="77777777" w:rsidR="000D2103" w:rsidRPr="000E48DF" w:rsidRDefault="000D2103">
      <w:pPr>
        <w:pStyle w:val="Corpsdetexte"/>
        <w:spacing w:before="368"/>
        <w:rPr>
          <w:rFonts w:ascii="Times New Roman"/>
          <w:sz w:val="40"/>
        </w:rPr>
      </w:pPr>
    </w:p>
    <w:p w14:paraId="535CB21C" w14:textId="77777777" w:rsidR="001E73DB" w:rsidRPr="000E48DF" w:rsidRDefault="001E73DB">
      <w:pPr>
        <w:pStyle w:val="Corpsdetexte"/>
        <w:spacing w:before="368"/>
        <w:rPr>
          <w:rFonts w:ascii="Times New Roman"/>
          <w:sz w:val="40"/>
        </w:rPr>
      </w:pPr>
    </w:p>
    <w:p w14:paraId="2629C5D3" w14:textId="77777777" w:rsidR="001E73DB" w:rsidRPr="000E48DF" w:rsidRDefault="001E73DB">
      <w:pPr>
        <w:pStyle w:val="Corpsdetexte"/>
        <w:spacing w:before="368"/>
        <w:rPr>
          <w:rFonts w:ascii="Times New Roman"/>
          <w:sz w:val="40"/>
        </w:rPr>
      </w:pPr>
    </w:p>
    <w:p w14:paraId="22188474" w14:textId="77777777" w:rsidR="001E73DB" w:rsidRPr="000E48DF" w:rsidRDefault="001E73DB">
      <w:pPr>
        <w:pStyle w:val="Corpsdetexte"/>
        <w:spacing w:before="368"/>
        <w:rPr>
          <w:rFonts w:ascii="Times New Roman"/>
          <w:sz w:val="40"/>
        </w:rPr>
      </w:pPr>
    </w:p>
    <w:p w14:paraId="219E275D" w14:textId="77777777" w:rsidR="000D2103" w:rsidRPr="000E48DF" w:rsidRDefault="004661DF">
      <w:pPr>
        <w:pStyle w:val="Titre1"/>
        <w:ind w:left="990"/>
      </w:pPr>
      <w:r w:rsidRPr="000E48DF">
        <w:t>PIECE</w:t>
      </w:r>
      <w:r w:rsidRPr="000E48DF">
        <w:rPr>
          <w:spacing w:val="-3"/>
        </w:rPr>
        <w:t xml:space="preserve"> </w:t>
      </w:r>
      <w:r w:rsidRPr="000E48DF">
        <w:t>7</w:t>
      </w:r>
      <w:r w:rsidRPr="000E48DF">
        <w:rPr>
          <w:spacing w:val="-4"/>
        </w:rPr>
        <w:t xml:space="preserve"> </w:t>
      </w:r>
      <w:r w:rsidRPr="000E48DF">
        <w:t>:</w:t>
      </w:r>
      <w:r w:rsidRPr="000E48DF">
        <w:rPr>
          <w:spacing w:val="-4"/>
        </w:rPr>
        <w:t xml:space="preserve"> </w:t>
      </w:r>
      <w:r w:rsidRPr="000E48DF">
        <w:t>DETAIL</w:t>
      </w:r>
      <w:r w:rsidRPr="000E48DF">
        <w:rPr>
          <w:spacing w:val="-4"/>
        </w:rPr>
        <w:t xml:space="preserve"> </w:t>
      </w:r>
      <w:r w:rsidRPr="000E48DF">
        <w:t>QUANTITATIF</w:t>
      </w:r>
      <w:r w:rsidRPr="000E48DF">
        <w:rPr>
          <w:spacing w:val="-3"/>
        </w:rPr>
        <w:t xml:space="preserve"> </w:t>
      </w:r>
      <w:r w:rsidRPr="000E48DF">
        <w:t>ET</w:t>
      </w:r>
      <w:r w:rsidRPr="000E48DF">
        <w:rPr>
          <w:spacing w:val="-3"/>
        </w:rPr>
        <w:t xml:space="preserve"> </w:t>
      </w:r>
      <w:r w:rsidRPr="000E48DF">
        <w:rPr>
          <w:spacing w:val="-2"/>
        </w:rPr>
        <w:t>ESTIMATIF</w:t>
      </w:r>
    </w:p>
    <w:p w14:paraId="4B58F0BA" w14:textId="77777777" w:rsidR="000D2103" w:rsidRPr="000E48DF" w:rsidRDefault="000D2103">
      <w:pPr>
        <w:pStyle w:val="Titre1"/>
        <w:sectPr w:rsidR="000D2103" w:rsidRPr="000E48DF">
          <w:pgSz w:w="11910" w:h="16840"/>
          <w:pgMar w:top="1920" w:right="566" w:bottom="1160" w:left="992" w:header="0" w:footer="973" w:gutter="0"/>
          <w:cols w:space="720"/>
        </w:sectPr>
      </w:pPr>
    </w:p>
    <w:tbl>
      <w:tblPr>
        <w:tblW w:w="14885" w:type="dxa"/>
        <w:tblInd w:w="-431" w:type="dxa"/>
        <w:tblCellMar>
          <w:left w:w="70" w:type="dxa"/>
          <w:right w:w="70" w:type="dxa"/>
        </w:tblCellMar>
        <w:tblLook w:val="04A0" w:firstRow="1" w:lastRow="0" w:firstColumn="1" w:lastColumn="0" w:noHBand="0" w:noVBand="1"/>
      </w:tblPr>
      <w:tblGrid>
        <w:gridCol w:w="993"/>
        <w:gridCol w:w="7655"/>
        <w:gridCol w:w="709"/>
        <w:gridCol w:w="992"/>
        <w:gridCol w:w="2126"/>
        <w:gridCol w:w="2410"/>
      </w:tblGrid>
      <w:tr w:rsidR="00641A1F" w:rsidRPr="00641A1F" w14:paraId="353D5552" w14:textId="77777777" w:rsidTr="00641A1F">
        <w:trPr>
          <w:trHeight w:val="840"/>
        </w:trPr>
        <w:tc>
          <w:tcPr>
            <w:tcW w:w="1488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0923D0F" w14:textId="77777777" w:rsidR="00641A1F" w:rsidRPr="00641A1F" w:rsidRDefault="00641A1F" w:rsidP="00641A1F">
            <w:pPr>
              <w:widowControl/>
              <w:autoSpaceDE/>
              <w:autoSpaceDN/>
              <w:jc w:val="center"/>
              <w:rPr>
                <w:rFonts w:ascii="Times New Roman" w:eastAsia="Times New Roman" w:hAnsi="Times New Roman" w:cs="Times New Roman"/>
                <w:b/>
                <w:bCs/>
                <w:color w:val="000000"/>
                <w:sz w:val="24"/>
                <w:szCs w:val="24"/>
                <w:lang w:eastAsia="fr-FR"/>
              </w:rPr>
            </w:pPr>
            <w:bookmarkStart w:id="371" w:name="RANGE!A1:F128"/>
            <w:r w:rsidRPr="00641A1F">
              <w:rPr>
                <w:rFonts w:ascii="Times New Roman" w:eastAsia="Times New Roman" w:hAnsi="Times New Roman" w:cs="Times New Roman"/>
                <w:b/>
                <w:bCs/>
                <w:color w:val="000000"/>
                <w:sz w:val="24"/>
                <w:szCs w:val="24"/>
                <w:lang w:eastAsia="fr-FR"/>
              </w:rPr>
              <w:lastRenderedPageBreak/>
              <w:t>CADRE DU DEVIS QUANTITATIF ET ESTIMATIF POUR LA REHABILITATION DE LA CASE DE PASSAGE DU MINISTERE DES POSTES ET TELECOMMUNICATIONS DU SUD</w:t>
            </w:r>
            <w:bookmarkEnd w:id="371"/>
          </w:p>
        </w:tc>
      </w:tr>
      <w:tr w:rsidR="00641A1F" w:rsidRPr="00641A1F" w14:paraId="130DC61A" w14:textId="77777777" w:rsidTr="00641A1F">
        <w:trPr>
          <w:trHeight w:val="43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FF01C9"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N°</w:t>
            </w:r>
          </w:p>
        </w:tc>
        <w:tc>
          <w:tcPr>
            <w:tcW w:w="7655" w:type="dxa"/>
            <w:tcBorders>
              <w:top w:val="nil"/>
              <w:left w:val="nil"/>
              <w:bottom w:val="single" w:sz="4" w:space="0" w:color="auto"/>
              <w:right w:val="single" w:sz="4" w:space="0" w:color="auto"/>
            </w:tcBorders>
            <w:shd w:val="clear" w:color="auto" w:fill="auto"/>
            <w:noWrap/>
            <w:vAlign w:val="center"/>
            <w:hideMark/>
          </w:tcPr>
          <w:p w14:paraId="2DF42B13"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Désignations</w:t>
            </w:r>
          </w:p>
        </w:tc>
        <w:tc>
          <w:tcPr>
            <w:tcW w:w="709" w:type="dxa"/>
            <w:tcBorders>
              <w:top w:val="nil"/>
              <w:left w:val="nil"/>
              <w:bottom w:val="single" w:sz="4" w:space="0" w:color="auto"/>
              <w:right w:val="single" w:sz="4" w:space="0" w:color="auto"/>
            </w:tcBorders>
            <w:shd w:val="clear" w:color="auto" w:fill="auto"/>
            <w:noWrap/>
            <w:vAlign w:val="center"/>
            <w:hideMark/>
          </w:tcPr>
          <w:p w14:paraId="0B255471"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Unité</w:t>
            </w:r>
          </w:p>
        </w:tc>
        <w:tc>
          <w:tcPr>
            <w:tcW w:w="992" w:type="dxa"/>
            <w:tcBorders>
              <w:top w:val="nil"/>
              <w:left w:val="nil"/>
              <w:bottom w:val="single" w:sz="4" w:space="0" w:color="auto"/>
              <w:right w:val="single" w:sz="4" w:space="0" w:color="auto"/>
            </w:tcBorders>
            <w:shd w:val="clear" w:color="auto" w:fill="auto"/>
            <w:noWrap/>
            <w:vAlign w:val="center"/>
            <w:hideMark/>
          </w:tcPr>
          <w:p w14:paraId="3225330A"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Quantité</w:t>
            </w:r>
          </w:p>
        </w:tc>
        <w:tc>
          <w:tcPr>
            <w:tcW w:w="2126" w:type="dxa"/>
            <w:tcBorders>
              <w:top w:val="nil"/>
              <w:left w:val="nil"/>
              <w:bottom w:val="single" w:sz="4" w:space="0" w:color="auto"/>
              <w:right w:val="single" w:sz="4" w:space="0" w:color="auto"/>
            </w:tcBorders>
            <w:shd w:val="clear" w:color="auto" w:fill="auto"/>
            <w:vAlign w:val="center"/>
            <w:hideMark/>
          </w:tcPr>
          <w:p w14:paraId="5823E51E"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Prix Unitaire</w:t>
            </w:r>
          </w:p>
        </w:tc>
        <w:tc>
          <w:tcPr>
            <w:tcW w:w="2410" w:type="dxa"/>
            <w:tcBorders>
              <w:top w:val="nil"/>
              <w:left w:val="nil"/>
              <w:bottom w:val="single" w:sz="4" w:space="0" w:color="auto"/>
              <w:right w:val="single" w:sz="4" w:space="0" w:color="auto"/>
            </w:tcBorders>
            <w:shd w:val="clear" w:color="auto" w:fill="auto"/>
            <w:noWrap/>
            <w:vAlign w:val="center"/>
            <w:hideMark/>
          </w:tcPr>
          <w:p w14:paraId="74198B9C"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Prix Total</w:t>
            </w:r>
          </w:p>
        </w:tc>
      </w:tr>
      <w:tr w:rsidR="00641A1F" w:rsidRPr="00641A1F" w14:paraId="11B43F1E" w14:textId="77777777" w:rsidTr="00641A1F">
        <w:trPr>
          <w:trHeight w:val="264"/>
        </w:trPr>
        <w:tc>
          <w:tcPr>
            <w:tcW w:w="993" w:type="dxa"/>
            <w:tcBorders>
              <w:top w:val="nil"/>
              <w:left w:val="single" w:sz="4" w:space="0" w:color="auto"/>
              <w:bottom w:val="single" w:sz="4" w:space="0" w:color="auto"/>
              <w:right w:val="single" w:sz="4" w:space="0" w:color="auto"/>
            </w:tcBorders>
            <w:shd w:val="clear" w:color="000000" w:fill="F2F2F2"/>
            <w:noWrap/>
            <w:vAlign w:val="center"/>
            <w:hideMark/>
          </w:tcPr>
          <w:p w14:paraId="1275929D"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A</w:t>
            </w:r>
          </w:p>
        </w:tc>
        <w:tc>
          <w:tcPr>
            <w:tcW w:w="13892" w:type="dxa"/>
            <w:gridSpan w:val="5"/>
            <w:tcBorders>
              <w:top w:val="single" w:sz="4" w:space="0" w:color="auto"/>
              <w:left w:val="nil"/>
              <w:bottom w:val="single" w:sz="4" w:space="0" w:color="auto"/>
              <w:right w:val="single" w:sz="4" w:space="0" w:color="000000"/>
            </w:tcBorders>
            <w:shd w:val="clear" w:color="000000" w:fill="F2F2F2"/>
            <w:noWrap/>
            <w:vAlign w:val="center"/>
            <w:hideMark/>
          </w:tcPr>
          <w:p w14:paraId="4386493B"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TRAVAUX PREPARATOIRES</w:t>
            </w:r>
          </w:p>
        </w:tc>
      </w:tr>
      <w:tr w:rsidR="00641A1F" w:rsidRPr="00641A1F" w14:paraId="66BD08C6" w14:textId="77777777" w:rsidTr="00641A1F">
        <w:trPr>
          <w:trHeight w:val="242"/>
        </w:trPr>
        <w:tc>
          <w:tcPr>
            <w:tcW w:w="993" w:type="dxa"/>
            <w:tcBorders>
              <w:top w:val="nil"/>
              <w:left w:val="single" w:sz="4" w:space="0" w:color="auto"/>
              <w:bottom w:val="single" w:sz="4" w:space="0" w:color="auto"/>
              <w:right w:val="single" w:sz="4" w:space="0" w:color="auto"/>
            </w:tcBorders>
            <w:shd w:val="clear" w:color="000000" w:fill="BFBFBF"/>
            <w:noWrap/>
            <w:vAlign w:val="center"/>
            <w:hideMark/>
          </w:tcPr>
          <w:p w14:paraId="4AE61DD7"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Lot 100</w:t>
            </w:r>
          </w:p>
        </w:tc>
        <w:tc>
          <w:tcPr>
            <w:tcW w:w="7655" w:type="dxa"/>
            <w:tcBorders>
              <w:top w:val="nil"/>
              <w:left w:val="nil"/>
              <w:bottom w:val="single" w:sz="4" w:space="0" w:color="auto"/>
              <w:right w:val="nil"/>
            </w:tcBorders>
            <w:shd w:val="clear" w:color="000000" w:fill="BFBFBF"/>
            <w:noWrap/>
            <w:vAlign w:val="center"/>
            <w:hideMark/>
          </w:tcPr>
          <w:p w14:paraId="7913A6EE"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Travaux Préliminaires</w:t>
            </w:r>
          </w:p>
        </w:tc>
        <w:tc>
          <w:tcPr>
            <w:tcW w:w="709" w:type="dxa"/>
            <w:tcBorders>
              <w:top w:val="nil"/>
              <w:left w:val="nil"/>
              <w:bottom w:val="single" w:sz="4" w:space="0" w:color="auto"/>
              <w:right w:val="nil"/>
            </w:tcBorders>
            <w:shd w:val="clear" w:color="000000" w:fill="BFBFBF"/>
            <w:noWrap/>
            <w:vAlign w:val="center"/>
            <w:hideMark/>
          </w:tcPr>
          <w:p w14:paraId="01F7F2E6"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992" w:type="dxa"/>
            <w:tcBorders>
              <w:top w:val="nil"/>
              <w:left w:val="nil"/>
              <w:bottom w:val="single" w:sz="4" w:space="0" w:color="auto"/>
              <w:right w:val="nil"/>
            </w:tcBorders>
            <w:shd w:val="clear" w:color="000000" w:fill="BFBFBF"/>
            <w:noWrap/>
            <w:vAlign w:val="center"/>
            <w:hideMark/>
          </w:tcPr>
          <w:p w14:paraId="202E0D8A"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126" w:type="dxa"/>
            <w:tcBorders>
              <w:top w:val="nil"/>
              <w:left w:val="nil"/>
              <w:bottom w:val="single" w:sz="4" w:space="0" w:color="auto"/>
              <w:right w:val="nil"/>
            </w:tcBorders>
            <w:shd w:val="clear" w:color="000000" w:fill="BFBFBF"/>
            <w:noWrap/>
            <w:vAlign w:val="center"/>
            <w:hideMark/>
          </w:tcPr>
          <w:p w14:paraId="21CA3284"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410" w:type="dxa"/>
            <w:tcBorders>
              <w:top w:val="nil"/>
              <w:left w:val="nil"/>
              <w:bottom w:val="single" w:sz="4" w:space="0" w:color="auto"/>
              <w:right w:val="single" w:sz="4" w:space="0" w:color="auto"/>
            </w:tcBorders>
            <w:shd w:val="clear" w:color="000000" w:fill="BFBFBF"/>
            <w:noWrap/>
            <w:vAlign w:val="center"/>
            <w:hideMark/>
          </w:tcPr>
          <w:p w14:paraId="6500B217"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r>
      <w:tr w:rsidR="00641A1F" w:rsidRPr="00641A1F" w14:paraId="61CCFAE7" w14:textId="77777777" w:rsidTr="00641A1F">
        <w:trPr>
          <w:trHeight w:val="404"/>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D068DC2"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101</w:t>
            </w:r>
          </w:p>
        </w:tc>
        <w:tc>
          <w:tcPr>
            <w:tcW w:w="7655" w:type="dxa"/>
            <w:tcBorders>
              <w:top w:val="nil"/>
              <w:left w:val="nil"/>
              <w:bottom w:val="single" w:sz="4" w:space="0" w:color="auto"/>
              <w:right w:val="single" w:sz="4" w:space="0" w:color="auto"/>
            </w:tcBorders>
            <w:shd w:val="clear" w:color="auto" w:fill="auto"/>
            <w:vAlign w:val="center"/>
            <w:hideMark/>
          </w:tcPr>
          <w:p w14:paraId="7F795903"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Installation du chantier y compris amené et repli, suivie des travaux et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6D58CCEF"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proofErr w:type="spellStart"/>
            <w:r w:rsidRPr="00641A1F">
              <w:rPr>
                <w:rFonts w:ascii="Times New Roman" w:eastAsia="Times New Roman" w:hAnsi="Times New Roman" w:cs="Times New Roman"/>
                <w:color w:val="000000"/>
                <w:sz w:val="20"/>
                <w:szCs w:val="20"/>
                <w:lang w:eastAsia="fr-FR"/>
              </w:rPr>
              <w:t>ff</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02BAEEFB"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586EB3ED"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29F97367"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4A563D9B" w14:textId="77777777" w:rsidTr="00641A1F">
        <w:trPr>
          <w:trHeight w:val="434"/>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FC24A82"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102</w:t>
            </w:r>
          </w:p>
        </w:tc>
        <w:tc>
          <w:tcPr>
            <w:tcW w:w="7655" w:type="dxa"/>
            <w:tcBorders>
              <w:top w:val="nil"/>
              <w:left w:val="nil"/>
              <w:bottom w:val="single" w:sz="4" w:space="0" w:color="auto"/>
              <w:right w:val="single" w:sz="4" w:space="0" w:color="auto"/>
            </w:tcBorders>
            <w:shd w:val="clear" w:color="auto" w:fill="auto"/>
            <w:vAlign w:val="center"/>
            <w:hideMark/>
          </w:tcPr>
          <w:p w14:paraId="2BB127DB"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Projet d'exécution et plan de recollement et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4652D31A"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proofErr w:type="spellStart"/>
            <w:r w:rsidRPr="00641A1F">
              <w:rPr>
                <w:rFonts w:ascii="Times New Roman" w:eastAsia="Times New Roman" w:hAnsi="Times New Roman" w:cs="Times New Roman"/>
                <w:color w:val="000000"/>
                <w:sz w:val="20"/>
                <w:szCs w:val="20"/>
                <w:lang w:eastAsia="fr-FR"/>
              </w:rPr>
              <w:t>ff</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72795E6A"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3527FDC6"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5A3F52BF"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7B2AEDED" w14:textId="77777777" w:rsidTr="00641A1F">
        <w:trPr>
          <w:trHeight w:val="39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9864370"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103</w:t>
            </w:r>
          </w:p>
        </w:tc>
        <w:tc>
          <w:tcPr>
            <w:tcW w:w="7655" w:type="dxa"/>
            <w:tcBorders>
              <w:top w:val="nil"/>
              <w:left w:val="nil"/>
              <w:bottom w:val="single" w:sz="4" w:space="0" w:color="auto"/>
              <w:right w:val="single" w:sz="4" w:space="0" w:color="auto"/>
            </w:tcBorders>
            <w:shd w:val="clear" w:color="auto" w:fill="auto"/>
            <w:vAlign w:val="center"/>
            <w:hideMark/>
          </w:tcPr>
          <w:p w14:paraId="5ED6219D"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Plaque de chantier</w:t>
            </w:r>
          </w:p>
        </w:tc>
        <w:tc>
          <w:tcPr>
            <w:tcW w:w="709" w:type="dxa"/>
            <w:tcBorders>
              <w:top w:val="nil"/>
              <w:left w:val="nil"/>
              <w:bottom w:val="single" w:sz="4" w:space="0" w:color="auto"/>
              <w:right w:val="single" w:sz="4" w:space="0" w:color="auto"/>
            </w:tcBorders>
            <w:shd w:val="clear" w:color="auto" w:fill="auto"/>
            <w:noWrap/>
            <w:vAlign w:val="center"/>
            <w:hideMark/>
          </w:tcPr>
          <w:p w14:paraId="57D45C86"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proofErr w:type="spellStart"/>
            <w:r w:rsidRPr="00641A1F">
              <w:rPr>
                <w:rFonts w:ascii="Times New Roman" w:eastAsia="Times New Roman" w:hAnsi="Times New Roman" w:cs="Times New Roman"/>
                <w:color w:val="000000"/>
                <w:sz w:val="20"/>
                <w:szCs w:val="20"/>
                <w:lang w:eastAsia="fr-FR"/>
              </w:rPr>
              <w:t>ff</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08EE6E61"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3E0D2FB8"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1AEC6D54"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2039D82B" w14:textId="77777777" w:rsidTr="00641A1F">
        <w:trPr>
          <w:trHeight w:val="390"/>
        </w:trPr>
        <w:tc>
          <w:tcPr>
            <w:tcW w:w="1247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8F6A911"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SOUS TOTAL Lot 100</w:t>
            </w:r>
          </w:p>
        </w:tc>
        <w:tc>
          <w:tcPr>
            <w:tcW w:w="2410" w:type="dxa"/>
            <w:tcBorders>
              <w:top w:val="nil"/>
              <w:left w:val="nil"/>
              <w:bottom w:val="single" w:sz="4" w:space="0" w:color="auto"/>
              <w:right w:val="single" w:sz="4" w:space="0" w:color="auto"/>
            </w:tcBorders>
            <w:shd w:val="clear" w:color="auto" w:fill="auto"/>
            <w:noWrap/>
            <w:vAlign w:val="center"/>
            <w:hideMark/>
          </w:tcPr>
          <w:p w14:paraId="69C0B057"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133D299B" w14:textId="77777777" w:rsidTr="00641A1F">
        <w:trPr>
          <w:trHeight w:val="324"/>
        </w:trPr>
        <w:tc>
          <w:tcPr>
            <w:tcW w:w="12475" w:type="dxa"/>
            <w:gridSpan w:val="5"/>
            <w:tcBorders>
              <w:top w:val="single" w:sz="4" w:space="0" w:color="auto"/>
              <w:left w:val="single" w:sz="4" w:space="0" w:color="auto"/>
              <w:bottom w:val="single" w:sz="4" w:space="0" w:color="auto"/>
              <w:right w:val="single" w:sz="4" w:space="0" w:color="000000"/>
            </w:tcBorders>
            <w:shd w:val="clear" w:color="000000" w:fill="FCE4D6"/>
            <w:vAlign w:val="center"/>
            <w:hideMark/>
          </w:tcPr>
          <w:p w14:paraId="6626A5F0"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TOTAL A</w:t>
            </w:r>
          </w:p>
        </w:tc>
        <w:tc>
          <w:tcPr>
            <w:tcW w:w="2410" w:type="dxa"/>
            <w:tcBorders>
              <w:top w:val="nil"/>
              <w:left w:val="nil"/>
              <w:bottom w:val="single" w:sz="4" w:space="0" w:color="auto"/>
              <w:right w:val="single" w:sz="4" w:space="0" w:color="auto"/>
            </w:tcBorders>
            <w:shd w:val="clear" w:color="000000" w:fill="FCE4D6"/>
            <w:noWrap/>
            <w:vAlign w:val="center"/>
            <w:hideMark/>
          </w:tcPr>
          <w:p w14:paraId="73B8CA7E"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37E10200" w14:textId="77777777" w:rsidTr="00641A1F">
        <w:trPr>
          <w:trHeight w:val="270"/>
        </w:trPr>
        <w:tc>
          <w:tcPr>
            <w:tcW w:w="993" w:type="dxa"/>
            <w:tcBorders>
              <w:top w:val="nil"/>
              <w:left w:val="single" w:sz="4" w:space="0" w:color="auto"/>
              <w:bottom w:val="single" w:sz="4" w:space="0" w:color="auto"/>
              <w:right w:val="single" w:sz="4" w:space="0" w:color="auto"/>
            </w:tcBorders>
            <w:shd w:val="clear" w:color="000000" w:fill="F2F2F2"/>
            <w:vAlign w:val="center"/>
            <w:hideMark/>
          </w:tcPr>
          <w:p w14:paraId="2C71CD17"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B</w:t>
            </w:r>
          </w:p>
        </w:tc>
        <w:tc>
          <w:tcPr>
            <w:tcW w:w="13892" w:type="dxa"/>
            <w:gridSpan w:val="5"/>
            <w:tcBorders>
              <w:top w:val="single" w:sz="4" w:space="0" w:color="auto"/>
              <w:left w:val="nil"/>
              <w:bottom w:val="single" w:sz="4" w:space="0" w:color="auto"/>
              <w:right w:val="single" w:sz="4" w:space="0" w:color="auto"/>
            </w:tcBorders>
            <w:shd w:val="clear" w:color="000000" w:fill="F2F2F2"/>
            <w:vAlign w:val="center"/>
            <w:hideMark/>
          </w:tcPr>
          <w:p w14:paraId="24D5C486"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BATIMENT PRINCIPAL</w:t>
            </w:r>
          </w:p>
        </w:tc>
      </w:tr>
      <w:tr w:rsidR="00641A1F" w:rsidRPr="00641A1F" w14:paraId="37FBE4C4" w14:textId="77777777" w:rsidTr="00641A1F">
        <w:trPr>
          <w:trHeight w:val="360"/>
        </w:trPr>
        <w:tc>
          <w:tcPr>
            <w:tcW w:w="993" w:type="dxa"/>
            <w:tcBorders>
              <w:top w:val="nil"/>
              <w:left w:val="single" w:sz="4" w:space="0" w:color="auto"/>
              <w:bottom w:val="single" w:sz="4" w:space="0" w:color="auto"/>
              <w:right w:val="single" w:sz="4" w:space="0" w:color="auto"/>
            </w:tcBorders>
            <w:shd w:val="clear" w:color="000000" w:fill="BFBFBF"/>
            <w:noWrap/>
            <w:vAlign w:val="center"/>
            <w:hideMark/>
          </w:tcPr>
          <w:p w14:paraId="4E16921D"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Lot 100</w:t>
            </w:r>
          </w:p>
        </w:tc>
        <w:tc>
          <w:tcPr>
            <w:tcW w:w="7655" w:type="dxa"/>
            <w:tcBorders>
              <w:top w:val="nil"/>
              <w:left w:val="nil"/>
              <w:bottom w:val="single" w:sz="4" w:space="0" w:color="auto"/>
              <w:right w:val="nil"/>
            </w:tcBorders>
            <w:shd w:val="clear" w:color="000000" w:fill="BFBFBF"/>
            <w:noWrap/>
            <w:vAlign w:val="center"/>
            <w:hideMark/>
          </w:tcPr>
          <w:p w14:paraId="52F053C0"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Travaux de Démolition et de Maçonnerie</w:t>
            </w:r>
          </w:p>
        </w:tc>
        <w:tc>
          <w:tcPr>
            <w:tcW w:w="709" w:type="dxa"/>
            <w:tcBorders>
              <w:top w:val="nil"/>
              <w:left w:val="nil"/>
              <w:bottom w:val="single" w:sz="4" w:space="0" w:color="auto"/>
              <w:right w:val="nil"/>
            </w:tcBorders>
            <w:shd w:val="clear" w:color="000000" w:fill="BFBFBF"/>
            <w:noWrap/>
            <w:vAlign w:val="center"/>
            <w:hideMark/>
          </w:tcPr>
          <w:p w14:paraId="68C9D832"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992" w:type="dxa"/>
            <w:tcBorders>
              <w:top w:val="nil"/>
              <w:left w:val="nil"/>
              <w:bottom w:val="single" w:sz="4" w:space="0" w:color="auto"/>
              <w:right w:val="nil"/>
            </w:tcBorders>
            <w:shd w:val="clear" w:color="000000" w:fill="BFBFBF"/>
            <w:noWrap/>
            <w:vAlign w:val="center"/>
            <w:hideMark/>
          </w:tcPr>
          <w:p w14:paraId="2277E223"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126" w:type="dxa"/>
            <w:tcBorders>
              <w:top w:val="nil"/>
              <w:left w:val="nil"/>
              <w:bottom w:val="single" w:sz="4" w:space="0" w:color="auto"/>
              <w:right w:val="nil"/>
            </w:tcBorders>
            <w:shd w:val="clear" w:color="000000" w:fill="BFBFBF"/>
            <w:noWrap/>
            <w:vAlign w:val="center"/>
            <w:hideMark/>
          </w:tcPr>
          <w:p w14:paraId="6C2B28BC"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410" w:type="dxa"/>
            <w:tcBorders>
              <w:top w:val="nil"/>
              <w:left w:val="nil"/>
              <w:bottom w:val="single" w:sz="4" w:space="0" w:color="auto"/>
              <w:right w:val="single" w:sz="4" w:space="0" w:color="auto"/>
            </w:tcBorders>
            <w:shd w:val="clear" w:color="000000" w:fill="BFBFBF"/>
            <w:noWrap/>
            <w:vAlign w:val="center"/>
            <w:hideMark/>
          </w:tcPr>
          <w:p w14:paraId="4EC6B433"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r>
      <w:tr w:rsidR="00641A1F" w:rsidRPr="00641A1F" w14:paraId="4B6A5EBB" w14:textId="77777777" w:rsidTr="00641A1F">
        <w:trPr>
          <w:trHeight w:val="36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583FDAE" w14:textId="77777777" w:rsidR="00641A1F" w:rsidRPr="00641A1F" w:rsidRDefault="00641A1F" w:rsidP="00641A1F">
            <w:pPr>
              <w:widowControl/>
              <w:autoSpaceDE/>
              <w:autoSpaceDN/>
              <w:jc w:val="center"/>
              <w:rPr>
                <w:rFonts w:ascii="Times New Roman" w:eastAsia="Times New Roman" w:hAnsi="Times New Roman" w:cs="Times New Roman"/>
                <w:sz w:val="18"/>
                <w:szCs w:val="18"/>
                <w:lang w:eastAsia="fr-FR"/>
              </w:rPr>
            </w:pPr>
            <w:r w:rsidRPr="00641A1F">
              <w:rPr>
                <w:rFonts w:ascii="Times New Roman" w:eastAsia="Times New Roman" w:hAnsi="Times New Roman" w:cs="Times New Roman"/>
                <w:sz w:val="18"/>
                <w:szCs w:val="18"/>
                <w:lang w:eastAsia="fr-FR"/>
              </w:rPr>
              <w:t>101</w:t>
            </w:r>
          </w:p>
        </w:tc>
        <w:tc>
          <w:tcPr>
            <w:tcW w:w="7655" w:type="dxa"/>
            <w:tcBorders>
              <w:top w:val="nil"/>
              <w:left w:val="nil"/>
              <w:bottom w:val="single" w:sz="4" w:space="0" w:color="auto"/>
              <w:right w:val="single" w:sz="4" w:space="0" w:color="auto"/>
            </w:tcBorders>
            <w:shd w:val="clear" w:color="auto" w:fill="auto"/>
            <w:vAlign w:val="center"/>
            <w:hideMark/>
          </w:tcPr>
          <w:p w14:paraId="43A7EB2E" w14:textId="77777777" w:rsidR="00641A1F" w:rsidRPr="00641A1F" w:rsidRDefault="00641A1F" w:rsidP="00641A1F">
            <w:pPr>
              <w:widowControl/>
              <w:autoSpaceDE/>
              <w:autoSpaceDN/>
              <w:jc w:val="both"/>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Dépose complète du plafond en staff</w:t>
            </w:r>
          </w:p>
        </w:tc>
        <w:tc>
          <w:tcPr>
            <w:tcW w:w="709" w:type="dxa"/>
            <w:tcBorders>
              <w:top w:val="nil"/>
              <w:left w:val="nil"/>
              <w:bottom w:val="single" w:sz="4" w:space="0" w:color="auto"/>
              <w:right w:val="single" w:sz="4" w:space="0" w:color="auto"/>
            </w:tcBorders>
            <w:shd w:val="clear" w:color="auto" w:fill="auto"/>
            <w:noWrap/>
            <w:vAlign w:val="center"/>
            <w:hideMark/>
          </w:tcPr>
          <w:p w14:paraId="1BF61DED" w14:textId="77777777" w:rsidR="00641A1F" w:rsidRPr="00641A1F" w:rsidRDefault="00641A1F" w:rsidP="00641A1F">
            <w:pPr>
              <w:widowControl/>
              <w:autoSpaceDE/>
              <w:autoSpaceDN/>
              <w:jc w:val="center"/>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ens</w:t>
            </w:r>
          </w:p>
        </w:tc>
        <w:tc>
          <w:tcPr>
            <w:tcW w:w="992" w:type="dxa"/>
            <w:tcBorders>
              <w:top w:val="nil"/>
              <w:left w:val="nil"/>
              <w:bottom w:val="single" w:sz="4" w:space="0" w:color="auto"/>
              <w:right w:val="single" w:sz="4" w:space="0" w:color="auto"/>
            </w:tcBorders>
            <w:shd w:val="clear" w:color="auto" w:fill="auto"/>
            <w:noWrap/>
            <w:vAlign w:val="center"/>
            <w:hideMark/>
          </w:tcPr>
          <w:p w14:paraId="4BE6DB3F" w14:textId="77777777" w:rsidR="00641A1F" w:rsidRPr="00641A1F" w:rsidRDefault="00641A1F" w:rsidP="00641A1F">
            <w:pPr>
              <w:widowControl/>
              <w:autoSpaceDE/>
              <w:autoSpaceDN/>
              <w:jc w:val="center"/>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7275EB08"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30C6885E"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r>
      <w:tr w:rsidR="00641A1F" w:rsidRPr="00641A1F" w14:paraId="36B24D89" w14:textId="77777777" w:rsidTr="00641A1F">
        <w:trPr>
          <w:trHeight w:val="38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AC10AF1" w14:textId="77777777" w:rsidR="00641A1F" w:rsidRPr="00641A1F" w:rsidRDefault="00641A1F" w:rsidP="00641A1F">
            <w:pPr>
              <w:widowControl/>
              <w:autoSpaceDE/>
              <w:autoSpaceDN/>
              <w:jc w:val="center"/>
              <w:rPr>
                <w:rFonts w:ascii="Times New Roman" w:eastAsia="Times New Roman" w:hAnsi="Times New Roman" w:cs="Times New Roman"/>
                <w:sz w:val="18"/>
                <w:szCs w:val="18"/>
                <w:lang w:eastAsia="fr-FR"/>
              </w:rPr>
            </w:pPr>
            <w:r w:rsidRPr="00641A1F">
              <w:rPr>
                <w:rFonts w:ascii="Times New Roman" w:eastAsia="Times New Roman" w:hAnsi="Times New Roman" w:cs="Times New Roman"/>
                <w:sz w:val="18"/>
                <w:szCs w:val="18"/>
                <w:lang w:eastAsia="fr-FR"/>
              </w:rPr>
              <w:t>102</w:t>
            </w:r>
          </w:p>
        </w:tc>
        <w:tc>
          <w:tcPr>
            <w:tcW w:w="7655" w:type="dxa"/>
            <w:tcBorders>
              <w:top w:val="nil"/>
              <w:left w:val="nil"/>
              <w:bottom w:val="single" w:sz="4" w:space="0" w:color="auto"/>
              <w:right w:val="single" w:sz="4" w:space="0" w:color="auto"/>
            </w:tcBorders>
            <w:shd w:val="clear" w:color="auto" w:fill="auto"/>
            <w:vAlign w:val="center"/>
            <w:hideMark/>
          </w:tcPr>
          <w:p w14:paraId="6ACDA5AD" w14:textId="77B562D2"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Dépose des sanitaires (baignoire, WC et lavabo) et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6E59CDCA"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proofErr w:type="spellStart"/>
            <w:r w:rsidRPr="00641A1F">
              <w:rPr>
                <w:rFonts w:ascii="Times New Roman" w:eastAsia="Times New Roman" w:hAnsi="Times New Roman" w:cs="Times New Roman"/>
                <w:color w:val="000000"/>
                <w:sz w:val="20"/>
                <w:szCs w:val="20"/>
                <w:lang w:eastAsia="fr-FR"/>
              </w:rPr>
              <w:t>ff</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0638A69D"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465C7BA0"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64FF7181"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577B8A71" w14:textId="77777777" w:rsidTr="00641A1F">
        <w:trPr>
          <w:trHeight w:val="34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1555B48" w14:textId="77777777" w:rsidR="00641A1F" w:rsidRPr="00641A1F" w:rsidRDefault="00641A1F" w:rsidP="00641A1F">
            <w:pPr>
              <w:widowControl/>
              <w:autoSpaceDE/>
              <w:autoSpaceDN/>
              <w:jc w:val="center"/>
              <w:rPr>
                <w:rFonts w:ascii="Times New Roman" w:eastAsia="Times New Roman" w:hAnsi="Times New Roman" w:cs="Times New Roman"/>
                <w:sz w:val="18"/>
                <w:szCs w:val="18"/>
                <w:lang w:eastAsia="fr-FR"/>
              </w:rPr>
            </w:pPr>
            <w:r w:rsidRPr="00641A1F">
              <w:rPr>
                <w:rFonts w:ascii="Times New Roman" w:eastAsia="Times New Roman" w:hAnsi="Times New Roman" w:cs="Times New Roman"/>
                <w:sz w:val="18"/>
                <w:szCs w:val="18"/>
                <w:lang w:eastAsia="fr-FR"/>
              </w:rPr>
              <w:t>103</w:t>
            </w:r>
          </w:p>
        </w:tc>
        <w:tc>
          <w:tcPr>
            <w:tcW w:w="7655" w:type="dxa"/>
            <w:tcBorders>
              <w:top w:val="nil"/>
              <w:left w:val="nil"/>
              <w:bottom w:val="single" w:sz="4" w:space="0" w:color="auto"/>
              <w:right w:val="single" w:sz="4" w:space="0" w:color="auto"/>
            </w:tcBorders>
            <w:shd w:val="clear" w:color="auto" w:fill="auto"/>
            <w:vAlign w:val="center"/>
            <w:hideMark/>
          </w:tcPr>
          <w:p w14:paraId="729BC32D" w14:textId="77777777" w:rsidR="00641A1F" w:rsidRPr="00641A1F" w:rsidRDefault="00641A1F" w:rsidP="00641A1F">
            <w:pPr>
              <w:widowControl/>
              <w:autoSpaceDE/>
              <w:autoSpaceDN/>
              <w:jc w:val="both"/>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Dépose de deux portes</w:t>
            </w:r>
          </w:p>
        </w:tc>
        <w:tc>
          <w:tcPr>
            <w:tcW w:w="709" w:type="dxa"/>
            <w:tcBorders>
              <w:top w:val="nil"/>
              <w:left w:val="nil"/>
              <w:bottom w:val="single" w:sz="4" w:space="0" w:color="auto"/>
              <w:right w:val="single" w:sz="4" w:space="0" w:color="auto"/>
            </w:tcBorders>
            <w:shd w:val="clear" w:color="auto" w:fill="auto"/>
            <w:noWrap/>
            <w:vAlign w:val="center"/>
            <w:hideMark/>
          </w:tcPr>
          <w:p w14:paraId="5C9B9673" w14:textId="77777777" w:rsidR="00641A1F" w:rsidRPr="00641A1F" w:rsidRDefault="00641A1F" w:rsidP="00641A1F">
            <w:pPr>
              <w:widowControl/>
              <w:autoSpaceDE/>
              <w:autoSpaceDN/>
              <w:jc w:val="center"/>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ens</w:t>
            </w:r>
          </w:p>
        </w:tc>
        <w:tc>
          <w:tcPr>
            <w:tcW w:w="992" w:type="dxa"/>
            <w:tcBorders>
              <w:top w:val="nil"/>
              <w:left w:val="nil"/>
              <w:bottom w:val="single" w:sz="4" w:space="0" w:color="auto"/>
              <w:right w:val="single" w:sz="4" w:space="0" w:color="auto"/>
            </w:tcBorders>
            <w:shd w:val="clear" w:color="auto" w:fill="auto"/>
            <w:noWrap/>
            <w:vAlign w:val="center"/>
            <w:hideMark/>
          </w:tcPr>
          <w:p w14:paraId="57E7926B" w14:textId="77777777" w:rsidR="00641A1F" w:rsidRPr="00641A1F" w:rsidRDefault="00641A1F" w:rsidP="00641A1F">
            <w:pPr>
              <w:widowControl/>
              <w:autoSpaceDE/>
              <w:autoSpaceDN/>
              <w:jc w:val="center"/>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69E8E823"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271E7BAE"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r>
      <w:tr w:rsidR="00641A1F" w:rsidRPr="00641A1F" w14:paraId="605B2069" w14:textId="77777777" w:rsidTr="00641A1F">
        <w:trPr>
          <w:trHeight w:val="427"/>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97AEEC9" w14:textId="77777777" w:rsidR="00641A1F" w:rsidRPr="00641A1F" w:rsidRDefault="00641A1F" w:rsidP="00641A1F">
            <w:pPr>
              <w:widowControl/>
              <w:autoSpaceDE/>
              <w:autoSpaceDN/>
              <w:jc w:val="center"/>
              <w:rPr>
                <w:rFonts w:ascii="Times New Roman" w:eastAsia="Times New Roman" w:hAnsi="Times New Roman" w:cs="Times New Roman"/>
                <w:sz w:val="18"/>
                <w:szCs w:val="18"/>
                <w:lang w:eastAsia="fr-FR"/>
              </w:rPr>
            </w:pPr>
            <w:r w:rsidRPr="00641A1F">
              <w:rPr>
                <w:rFonts w:ascii="Times New Roman" w:eastAsia="Times New Roman" w:hAnsi="Times New Roman" w:cs="Times New Roman"/>
                <w:sz w:val="18"/>
                <w:szCs w:val="18"/>
                <w:lang w:eastAsia="fr-FR"/>
              </w:rPr>
              <w:t>104</w:t>
            </w:r>
          </w:p>
        </w:tc>
        <w:tc>
          <w:tcPr>
            <w:tcW w:w="7655" w:type="dxa"/>
            <w:tcBorders>
              <w:top w:val="nil"/>
              <w:left w:val="nil"/>
              <w:bottom w:val="single" w:sz="4" w:space="0" w:color="auto"/>
              <w:right w:val="single" w:sz="4" w:space="0" w:color="auto"/>
            </w:tcBorders>
            <w:shd w:val="clear" w:color="auto" w:fill="auto"/>
            <w:vAlign w:val="center"/>
            <w:hideMark/>
          </w:tcPr>
          <w:p w14:paraId="3C2777C7" w14:textId="30155330" w:rsidR="00641A1F" w:rsidRPr="00641A1F" w:rsidRDefault="00641A1F" w:rsidP="00641A1F">
            <w:pPr>
              <w:widowControl/>
              <w:autoSpaceDE/>
              <w:autoSpaceDN/>
              <w:jc w:val="both"/>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Dépose complète de la terrasse et de la toilette endommagée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512AD034" w14:textId="77777777" w:rsidR="00641A1F" w:rsidRPr="00641A1F" w:rsidRDefault="00641A1F" w:rsidP="00641A1F">
            <w:pPr>
              <w:widowControl/>
              <w:autoSpaceDE/>
              <w:autoSpaceDN/>
              <w:jc w:val="center"/>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ens</w:t>
            </w:r>
          </w:p>
        </w:tc>
        <w:tc>
          <w:tcPr>
            <w:tcW w:w="992" w:type="dxa"/>
            <w:tcBorders>
              <w:top w:val="nil"/>
              <w:left w:val="nil"/>
              <w:bottom w:val="single" w:sz="4" w:space="0" w:color="auto"/>
              <w:right w:val="single" w:sz="4" w:space="0" w:color="auto"/>
            </w:tcBorders>
            <w:shd w:val="clear" w:color="auto" w:fill="auto"/>
            <w:noWrap/>
            <w:vAlign w:val="center"/>
            <w:hideMark/>
          </w:tcPr>
          <w:p w14:paraId="72823C98" w14:textId="77777777" w:rsidR="00641A1F" w:rsidRPr="00641A1F" w:rsidRDefault="00641A1F" w:rsidP="00641A1F">
            <w:pPr>
              <w:widowControl/>
              <w:autoSpaceDE/>
              <w:autoSpaceDN/>
              <w:jc w:val="center"/>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095B8E08"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1864714C"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r>
      <w:tr w:rsidR="00641A1F" w:rsidRPr="00641A1F" w14:paraId="148CD3FB" w14:textId="77777777" w:rsidTr="00641A1F">
        <w:trPr>
          <w:trHeight w:val="34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2F75801" w14:textId="77777777" w:rsidR="00641A1F" w:rsidRPr="00641A1F" w:rsidRDefault="00641A1F" w:rsidP="00641A1F">
            <w:pPr>
              <w:widowControl/>
              <w:autoSpaceDE/>
              <w:autoSpaceDN/>
              <w:jc w:val="center"/>
              <w:rPr>
                <w:rFonts w:ascii="Times New Roman" w:eastAsia="Times New Roman" w:hAnsi="Times New Roman" w:cs="Times New Roman"/>
                <w:sz w:val="18"/>
                <w:szCs w:val="18"/>
                <w:lang w:eastAsia="fr-FR"/>
              </w:rPr>
            </w:pPr>
            <w:r w:rsidRPr="00641A1F">
              <w:rPr>
                <w:rFonts w:ascii="Times New Roman" w:eastAsia="Times New Roman" w:hAnsi="Times New Roman" w:cs="Times New Roman"/>
                <w:sz w:val="18"/>
                <w:szCs w:val="18"/>
                <w:lang w:eastAsia="fr-FR"/>
              </w:rPr>
              <w:t>105</w:t>
            </w:r>
          </w:p>
        </w:tc>
        <w:tc>
          <w:tcPr>
            <w:tcW w:w="7655" w:type="dxa"/>
            <w:tcBorders>
              <w:top w:val="nil"/>
              <w:left w:val="nil"/>
              <w:bottom w:val="single" w:sz="4" w:space="0" w:color="auto"/>
              <w:right w:val="single" w:sz="4" w:space="0" w:color="auto"/>
            </w:tcBorders>
            <w:shd w:val="clear" w:color="auto" w:fill="auto"/>
            <w:vAlign w:val="center"/>
            <w:hideMark/>
          </w:tcPr>
          <w:p w14:paraId="05F7DB82" w14:textId="77777777" w:rsidR="00641A1F" w:rsidRPr="00641A1F" w:rsidRDefault="00641A1F" w:rsidP="00641A1F">
            <w:pPr>
              <w:widowControl/>
              <w:autoSpaceDE/>
              <w:autoSpaceDN/>
              <w:jc w:val="both"/>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Réalisation Dallage du sol de la véranda et de la toilette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10ACC619" w14:textId="77777777" w:rsidR="00641A1F" w:rsidRPr="00641A1F" w:rsidRDefault="00641A1F" w:rsidP="00641A1F">
            <w:pPr>
              <w:widowControl/>
              <w:autoSpaceDE/>
              <w:autoSpaceDN/>
              <w:jc w:val="center"/>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m3</w:t>
            </w:r>
          </w:p>
        </w:tc>
        <w:tc>
          <w:tcPr>
            <w:tcW w:w="992" w:type="dxa"/>
            <w:tcBorders>
              <w:top w:val="nil"/>
              <w:left w:val="nil"/>
              <w:bottom w:val="single" w:sz="4" w:space="0" w:color="auto"/>
              <w:right w:val="single" w:sz="4" w:space="0" w:color="auto"/>
            </w:tcBorders>
            <w:shd w:val="clear" w:color="auto" w:fill="auto"/>
            <w:noWrap/>
            <w:vAlign w:val="center"/>
            <w:hideMark/>
          </w:tcPr>
          <w:p w14:paraId="4F386594" w14:textId="77777777" w:rsidR="00641A1F" w:rsidRPr="00641A1F" w:rsidRDefault="00641A1F" w:rsidP="00641A1F">
            <w:pPr>
              <w:widowControl/>
              <w:autoSpaceDE/>
              <w:autoSpaceDN/>
              <w:jc w:val="center"/>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3,28</w:t>
            </w:r>
          </w:p>
        </w:tc>
        <w:tc>
          <w:tcPr>
            <w:tcW w:w="2126" w:type="dxa"/>
            <w:tcBorders>
              <w:top w:val="nil"/>
              <w:left w:val="nil"/>
              <w:bottom w:val="single" w:sz="4" w:space="0" w:color="auto"/>
              <w:right w:val="single" w:sz="4" w:space="0" w:color="auto"/>
            </w:tcBorders>
            <w:shd w:val="clear" w:color="auto" w:fill="auto"/>
            <w:noWrap/>
            <w:vAlign w:val="center"/>
            <w:hideMark/>
          </w:tcPr>
          <w:p w14:paraId="419DB6F5"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5A80A6D3"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r>
      <w:tr w:rsidR="00641A1F" w:rsidRPr="00641A1F" w14:paraId="38B0157A" w14:textId="77777777" w:rsidTr="00641A1F">
        <w:trPr>
          <w:trHeight w:val="456"/>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9AD0A2A" w14:textId="77777777" w:rsidR="00641A1F" w:rsidRPr="00641A1F" w:rsidRDefault="00641A1F" w:rsidP="00641A1F">
            <w:pPr>
              <w:widowControl/>
              <w:autoSpaceDE/>
              <w:autoSpaceDN/>
              <w:jc w:val="center"/>
              <w:rPr>
                <w:rFonts w:ascii="Times New Roman" w:eastAsia="Times New Roman" w:hAnsi="Times New Roman" w:cs="Times New Roman"/>
                <w:sz w:val="18"/>
                <w:szCs w:val="18"/>
                <w:lang w:eastAsia="fr-FR"/>
              </w:rPr>
            </w:pPr>
            <w:r w:rsidRPr="00641A1F">
              <w:rPr>
                <w:rFonts w:ascii="Times New Roman" w:eastAsia="Times New Roman" w:hAnsi="Times New Roman" w:cs="Times New Roman"/>
                <w:sz w:val="18"/>
                <w:szCs w:val="18"/>
                <w:lang w:eastAsia="fr-FR"/>
              </w:rPr>
              <w:t>106</w:t>
            </w:r>
          </w:p>
        </w:tc>
        <w:tc>
          <w:tcPr>
            <w:tcW w:w="7655" w:type="dxa"/>
            <w:tcBorders>
              <w:top w:val="nil"/>
              <w:left w:val="nil"/>
              <w:bottom w:val="single" w:sz="4" w:space="0" w:color="auto"/>
              <w:right w:val="single" w:sz="4" w:space="0" w:color="auto"/>
            </w:tcBorders>
            <w:shd w:val="clear" w:color="auto" w:fill="auto"/>
            <w:vAlign w:val="center"/>
            <w:hideMark/>
          </w:tcPr>
          <w:p w14:paraId="7E6BE01F" w14:textId="7A86FEFC"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Raccords divers des molures de staff au droit des voutes et des ouvertures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0B81F0A3"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ens</w:t>
            </w:r>
          </w:p>
        </w:tc>
        <w:tc>
          <w:tcPr>
            <w:tcW w:w="992" w:type="dxa"/>
            <w:tcBorders>
              <w:top w:val="nil"/>
              <w:left w:val="nil"/>
              <w:bottom w:val="single" w:sz="4" w:space="0" w:color="auto"/>
              <w:right w:val="single" w:sz="4" w:space="0" w:color="auto"/>
            </w:tcBorders>
            <w:shd w:val="clear" w:color="auto" w:fill="auto"/>
            <w:noWrap/>
            <w:vAlign w:val="center"/>
            <w:hideMark/>
          </w:tcPr>
          <w:p w14:paraId="12F95BEF"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03489494"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1278A073"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6C4A4D21" w14:textId="77777777" w:rsidTr="00641A1F">
        <w:trPr>
          <w:trHeight w:val="360"/>
        </w:trPr>
        <w:tc>
          <w:tcPr>
            <w:tcW w:w="1247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5634AE8E"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SOUS TOTAL Lot 100</w:t>
            </w:r>
          </w:p>
        </w:tc>
        <w:tc>
          <w:tcPr>
            <w:tcW w:w="2410" w:type="dxa"/>
            <w:tcBorders>
              <w:top w:val="nil"/>
              <w:left w:val="nil"/>
              <w:bottom w:val="single" w:sz="4" w:space="0" w:color="auto"/>
              <w:right w:val="single" w:sz="4" w:space="0" w:color="auto"/>
            </w:tcBorders>
            <w:shd w:val="clear" w:color="auto" w:fill="auto"/>
            <w:noWrap/>
            <w:vAlign w:val="center"/>
            <w:hideMark/>
          </w:tcPr>
          <w:p w14:paraId="3E195122"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497BBB6F" w14:textId="77777777" w:rsidTr="00641A1F">
        <w:trPr>
          <w:trHeight w:val="390"/>
        </w:trPr>
        <w:tc>
          <w:tcPr>
            <w:tcW w:w="993" w:type="dxa"/>
            <w:tcBorders>
              <w:top w:val="nil"/>
              <w:left w:val="single" w:sz="4" w:space="0" w:color="auto"/>
              <w:bottom w:val="single" w:sz="4" w:space="0" w:color="auto"/>
              <w:right w:val="single" w:sz="4" w:space="0" w:color="auto"/>
            </w:tcBorders>
            <w:shd w:val="clear" w:color="000000" w:fill="BFBFBF"/>
            <w:noWrap/>
            <w:vAlign w:val="center"/>
            <w:hideMark/>
          </w:tcPr>
          <w:p w14:paraId="797DEBA3"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Lot 200</w:t>
            </w:r>
          </w:p>
        </w:tc>
        <w:tc>
          <w:tcPr>
            <w:tcW w:w="7655" w:type="dxa"/>
            <w:tcBorders>
              <w:top w:val="nil"/>
              <w:left w:val="nil"/>
              <w:bottom w:val="single" w:sz="4" w:space="0" w:color="auto"/>
              <w:right w:val="nil"/>
            </w:tcBorders>
            <w:shd w:val="clear" w:color="000000" w:fill="BFBFBF"/>
            <w:noWrap/>
            <w:vAlign w:val="center"/>
            <w:hideMark/>
          </w:tcPr>
          <w:p w14:paraId="6EC5C7C5"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Travaux de Charpente-Couverture-Plafond</w:t>
            </w:r>
          </w:p>
        </w:tc>
        <w:tc>
          <w:tcPr>
            <w:tcW w:w="709" w:type="dxa"/>
            <w:tcBorders>
              <w:top w:val="nil"/>
              <w:left w:val="nil"/>
              <w:bottom w:val="single" w:sz="4" w:space="0" w:color="auto"/>
              <w:right w:val="nil"/>
            </w:tcBorders>
            <w:shd w:val="clear" w:color="000000" w:fill="BFBFBF"/>
            <w:noWrap/>
            <w:vAlign w:val="center"/>
            <w:hideMark/>
          </w:tcPr>
          <w:p w14:paraId="348DBEA3"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992" w:type="dxa"/>
            <w:tcBorders>
              <w:top w:val="nil"/>
              <w:left w:val="nil"/>
              <w:bottom w:val="single" w:sz="4" w:space="0" w:color="auto"/>
              <w:right w:val="nil"/>
            </w:tcBorders>
            <w:shd w:val="clear" w:color="000000" w:fill="BFBFBF"/>
            <w:noWrap/>
            <w:vAlign w:val="center"/>
            <w:hideMark/>
          </w:tcPr>
          <w:p w14:paraId="3CD7469C"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126" w:type="dxa"/>
            <w:tcBorders>
              <w:top w:val="nil"/>
              <w:left w:val="nil"/>
              <w:bottom w:val="single" w:sz="4" w:space="0" w:color="auto"/>
              <w:right w:val="nil"/>
            </w:tcBorders>
            <w:shd w:val="clear" w:color="000000" w:fill="BFBFBF"/>
            <w:noWrap/>
            <w:vAlign w:val="center"/>
            <w:hideMark/>
          </w:tcPr>
          <w:p w14:paraId="29BCAEE2"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410" w:type="dxa"/>
            <w:tcBorders>
              <w:top w:val="nil"/>
              <w:left w:val="nil"/>
              <w:bottom w:val="single" w:sz="4" w:space="0" w:color="auto"/>
              <w:right w:val="single" w:sz="4" w:space="0" w:color="auto"/>
            </w:tcBorders>
            <w:shd w:val="clear" w:color="000000" w:fill="BFBFBF"/>
            <w:noWrap/>
            <w:vAlign w:val="center"/>
            <w:hideMark/>
          </w:tcPr>
          <w:p w14:paraId="468DD045"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r>
      <w:tr w:rsidR="00641A1F" w:rsidRPr="00641A1F" w14:paraId="4626490D" w14:textId="77777777" w:rsidTr="00641A1F">
        <w:trPr>
          <w:trHeight w:val="40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D27F65"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201</w:t>
            </w:r>
          </w:p>
        </w:tc>
        <w:tc>
          <w:tcPr>
            <w:tcW w:w="7655" w:type="dxa"/>
            <w:tcBorders>
              <w:top w:val="nil"/>
              <w:left w:val="nil"/>
              <w:bottom w:val="single" w:sz="4" w:space="0" w:color="auto"/>
              <w:right w:val="single" w:sz="4" w:space="0" w:color="auto"/>
            </w:tcBorders>
            <w:shd w:val="clear" w:color="auto" w:fill="auto"/>
            <w:noWrap/>
            <w:vAlign w:val="center"/>
            <w:hideMark/>
          </w:tcPr>
          <w:p w14:paraId="686E1902" w14:textId="77777777" w:rsidR="00641A1F" w:rsidRPr="00641A1F" w:rsidRDefault="00641A1F" w:rsidP="00641A1F">
            <w:pPr>
              <w:widowControl/>
              <w:autoSpaceDE/>
              <w:autoSpaceDN/>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Etanchéité sur la toiture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62C26154"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ens</w:t>
            </w:r>
          </w:p>
        </w:tc>
        <w:tc>
          <w:tcPr>
            <w:tcW w:w="992" w:type="dxa"/>
            <w:tcBorders>
              <w:top w:val="nil"/>
              <w:left w:val="nil"/>
              <w:bottom w:val="single" w:sz="4" w:space="0" w:color="auto"/>
              <w:right w:val="single" w:sz="4" w:space="0" w:color="auto"/>
            </w:tcBorders>
            <w:shd w:val="clear" w:color="auto" w:fill="auto"/>
            <w:noWrap/>
            <w:vAlign w:val="center"/>
            <w:hideMark/>
          </w:tcPr>
          <w:p w14:paraId="561CBA2B"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271ED79E"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654293A0"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11483A37" w14:textId="77777777" w:rsidTr="00641A1F">
        <w:trPr>
          <w:trHeight w:val="318"/>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CD4F17"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202</w:t>
            </w:r>
          </w:p>
        </w:tc>
        <w:tc>
          <w:tcPr>
            <w:tcW w:w="7655" w:type="dxa"/>
            <w:tcBorders>
              <w:top w:val="nil"/>
              <w:left w:val="nil"/>
              <w:bottom w:val="single" w:sz="4" w:space="0" w:color="auto"/>
              <w:right w:val="single" w:sz="4" w:space="0" w:color="auto"/>
            </w:tcBorders>
            <w:shd w:val="clear" w:color="auto" w:fill="auto"/>
            <w:vAlign w:val="center"/>
            <w:hideMark/>
          </w:tcPr>
          <w:p w14:paraId="705FF740" w14:textId="10634F21"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staff et des accessoires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2C9D408C"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m²</w:t>
            </w:r>
          </w:p>
        </w:tc>
        <w:tc>
          <w:tcPr>
            <w:tcW w:w="992" w:type="dxa"/>
            <w:tcBorders>
              <w:top w:val="nil"/>
              <w:left w:val="nil"/>
              <w:bottom w:val="single" w:sz="4" w:space="0" w:color="auto"/>
              <w:right w:val="single" w:sz="4" w:space="0" w:color="auto"/>
            </w:tcBorders>
            <w:shd w:val="clear" w:color="auto" w:fill="auto"/>
            <w:noWrap/>
            <w:vAlign w:val="center"/>
            <w:hideMark/>
          </w:tcPr>
          <w:p w14:paraId="27C1FCB9"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382,4</w:t>
            </w:r>
          </w:p>
        </w:tc>
        <w:tc>
          <w:tcPr>
            <w:tcW w:w="2126" w:type="dxa"/>
            <w:tcBorders>
              <w:top w:val="nil"/>
              <w:left w:val="nil"/>
              <w:bottom w:val="single" w:sz="4" w:space="0" w:color="auto"/>
              <w:right w:val="single" w:sz="4" w:space="0" w:color="auto"/>
            </w:tcBorders>
            <w:shd w:val="clear" w:color="auto" w:fill="auto"/>
            <w:noWrap/>
            <w:vAlign w:val="center"/>
            <w:hideMark/>
          </w:tcPr>
          <w:p w14:paraId="58091215"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6F079767"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23FC6F4B" w14:textId="77777777" w:rsidTr="00641A1F">
        <w:trPr>
          <w:trHeight w:val="41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EE03C2"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202</w:t>
            </w:r>
          </w:p>
        </w:tc>
        <w:tc>
          <w:tcPr>
            <w:tcW w:w="7655" w:type="dxa"/>
            <w:tcBorders>
              <w:top w:val="nil"/>
              <w:left w:val="nil"/>
              <w:bottom w:val="single" w:sz="4" w:space="0" w:color="auto"/>
              <w:right w:val="single" w:sz="4" w:space="0" w:color="auto"/>
            </w:tcBorders>
            <w:shd w:val="clear" w:color="auto" w:fill="auto"/>
            <w:vAlign w:val="center"/>
            <w:hideMark/>
          </w:tcPr>
          <w:p w14:paraId="3812F0A9"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Plafond en tôle lisse sur débords extérieur de toiture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49A74C4D"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m²</w:t>
            </w:r>
          </w:p>
        </w:tc>
        <w:tc>
          <w:tcPr>
            <w:tcW w:w="992" w:type="dxa"/>
            <w:tcBorders>
              <w:top w:val="nil"/>
              <w:left w:val="nil"/>
              <w:bottom w:val="single" w:sz="4" w:space="0" w:color="auto"/>
              <w:right w:val="single" w:sz="4" w:space="0" w:color="auto"/>
            </w:tcBorders>
            <w:shd w:val="clear" w:color="auto" w:fill="auto"/>
            <w:noWrap/>
            <w:vAlign w:val="center"/>
            <w:hideMark/>
          </w:tcPr>
          <w:p w14:paraId="3226F5B3"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80</w:t>
            </w:r>
          </w:p>
        </w:tc>
        <w:tc>
          <w:tcPr>
            <w:tcW w:w="2126" w:type="dxa"/>
            <w:tcBorders>
              <w:top w:val="nil"/>
              <w:left w:val="nil"/>
              <w:bottom w:val="single" w:sz="4" w:space="0" w:color="auto"/>
              <w:right w:val="single" w:sz="4" w:space="0" w:color="auto"/>
            </w:tcBorders>
            <w:shd w:val="clear" w:color="auto" w:fill="auto"/>
            <w:noWrap/>
            <w:vAlign w:val="center"/>
            <w:hideMark/>
          </w:tcPr>
          <w:p w14:paraId="1BAC91B2"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465E1FF2"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0099AEB6" w14:textId="77777777" w:rsidTr="00641A1F">
        <w:trPr>
          <w:trHeight w:val="315"/>
        </w:trPr>
        <w:tc>
          <w:tcPr>
            <w:tcW w:w="1247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64644B3" w14:textId="77777777" w:rsidR="00641A1F" w:rsidRPr="00641A1F" w:rsidRDefault="00641A1F" w:rsidP="00641A1F">
            <w:pPr>
              <w:widowControl/>
              <w:autoSpaceDE/>
              <w:autoSpaceDN/>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SOUS TOTAL Lot 200</w:t>
            </w:r>
          </w:p>
        </w:tc>
        <w:tc>
          <w:tcPr>
            <w:tcW w:w="2410" w:type="dxa"/>
            <w:tcBorders>
              <w:top w:val="nil"/>
              <w:left w:val="nil"/>
              <w:bottom w:val="single" w:sz="4" w:space="0" w:color="auto"/>
              <w:right w:val="single" w:sz="4" w:space="0" w:color="auto"/>
            </w:tcBorders>
            <w:shd w:val="clear" w:color="auto" w:fill="auto"/>
            <w:noWrap/>
            <w:vAlign w:val="center"/>
            <w:hideMark/>
          </w:tcPr>
          <w:p w14:paraId="70C64032"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743D7895" w14:textId="77777777" w:rsidTr="00641A1F">
        <w:trPr>
          <w:trHeight w:val="360"/>
        </w:trPr>
        <w:tc>
          <w:tcPr>
            <w:tcW w:w="993" w:type="dxa"/>
            <w:tcBorders>
              <w:top w:val="nil"/>
              <w:left w:val="single" w:sz="4" w:space="0" w:color="auto"/>
              <w:bottom w:val="single" w:sz="4" w:space="0" w:color="auto"/>
              <w:right w:val="single" w:sz="4" w:space="0" w:color="auto"/>
            </w:tcBorders>
            <w:shd w:val="clear" w:color="000000" w:fill="BFBFBF"/>
            <w:noWrap/>
            <w:vAlign w:val="center"/>
            <w:hideMark/>
          </w:tcPr>
          <w:p w14:paraId="22D02900"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lastRenderedPageBreak/>
              <w:t>Lot 300</w:t>
            </w:r>
          </w:p>
        </w:tc>
        <w:tc>
          <w:tcPr>
            <w:tcW w:w="7655" w:type="dxa"/>
            <w:tcBorders>
              <w:top w:val="nil"/>
              <w:left w:val="nil"/>
              <w:bottom w:val="single" w:sz="4" w:space="0" w:color="auto"/>
              <w:right w:val="nil"/>
            </w:tcBorders>
            <w:shd w:val="clear" w:color="000000" w:fill="BFBFBF"/>
            <w:noWrap/>
            <w:vAlign w:val="center"/>
            <w:hideMark/>
          </w:tcPr>
          <w:p w14:paraId="26C1B746"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Travaux de Revêtement</w:t>
            </w:r>
          </w:p>
        </w:tc>
        <w:tc>
          <w:tcPr>
            <w:tcW w:w="709" w:type="dxa"/>
            <w:tcBorders>
              <w:top w:val="nil"/>
              <w:left w:val="nil"/>
              <w:bottom w:val="single" w:sz="4" w:space="0" w:color="auto"/>
              <w:right w:val="nil"/>
            </w:tcBorders>
            <w:shd w:val="clear" w:color="000000" w:fill="BFBFBF"/>
            <w:noWrap/>
            <w:vAlign w:val="center"/>
            <w:hideMark/>
          </w:tcPr>
          <w:p w14:paraId="70A0C857"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992" w:type="dxa"/>
            <w:tcBorders>
              <w:top w:val="nil"/>
              <w:left w:val="nil"/>
              <w:bottom w:val="single" w:sz="4" w:space="0" w:color="auto"/>
              <w:right w:val="nil"/>
            </w:tcBorders>
            <w:shd w:val="clear" w:color="000000" w:fill="BFBFBF"/>
            <w:noWrap/>
            <w:vAlign w:val="center"/>
            <w:hideMark/>
          </w:tcPr>
          <w:p w14:paraId="633293DF"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126" w:type="dxa"/>
            <w:tcBorders>
              <w:top w:val="nil"/>
              <w:left w:val="nil"/>
              <w:bottom w:val="single" w:sz="4" w:space="0" w:color="auto"/>
              <w:right w:val="nil"/>
            </w:tcBorders>
            <w:shd w:val="clear" w:color="000000" w:fill="BFBFBF"/>
            <w:noWrap/>
            <w:vAlign w:val="center"/>
            <w:hideMark/>
          </w:tcPr>
          <w:p w14:paraId="265FC793"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410" w:type="dxa"/>
            <w:tcBorders>
              <w:top w:val="nil"/>
              <w:left w:val="nil"/>
              <w:bottom w:val="single" w:sz="4" w:space="0" w:color="auto"/>
              <w:right w:val="single" w:sz="4" w:space="0" w:color="auto"/>
            </w:tcBorders>
            <w:shd w:val="clear" w:color="000000" w:fill="BFBFBF"/>
            <w:noWrap/>
            <w:vAlign w:val="center"/>
            <w:hideMark/>
          </w:tcPr>
          <w:p w14:paraId="43782C04"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r>
      <w:tr w:rsidR="00641A1F" w:rsidRPr="00641A1F" w14:paraId="506466FC" w14:textId="77777777" w:rsidTr="00641A1F">
        <w:trPr>
          <w:trHeight w:val="634"/>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547D1E1"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301</w:t>
            </w:r>
          </w:p>
        </w:tc>
        <w:tc>
          <w:tcPr>
            <w:tcW w:w="7655" w:type="dxa"/>
            <w:tcBorders>
              <w:top w:val="nil"/>
              <w:left w:val="nil"/>
              <w:bottom w:val="single" w:sz="4" w:space="0" w:color="auto"/>
              <w:right w:val="single" w:sz="4" w:space="0" w:color="auto"/>
            </w:tcBorders>
            <w:shd w:val="clear" w:color="auto" w:fill="auto"/>
            <w:vAlign w:val="center"/>
            <w:hideMark/>
          </w:tcPr>
          <w:p w14:paraId="5F4B985A"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des carreaux vitrifié de 40x40 cm sur sols, terrasse et perron y compris plainte sur murs extérieur sur une hauteur d'un mètre et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72209906"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m²</w:t>
            </w:r>
          </w:p>
        </w:tc>
        <w:tc>
          <w:tcPr>
            <w:tcW w:w="992" w:type="dxa"/>
            <w:tcBorders>
              <w:top w:val="nil"/>
              <w:left w:val="nil"/>
              <w:bottom w:val="single" w:sz="4" w:space="0" w:color="auto"/>
              <w:right w:val="single" w:sz="4" w:space="0" w:color="auto"/>
            </w:tcBorders>
            <w:shd w:val="clear" w:color="auto" w:fill="auto"/>
            <w:noWrap/>
            <w:vAlign w:val="center"/>
            <w:hideMark/>
          </w:tcPr>
          <w:p w14:paraId="679B5D55"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120</w:t>
            </w:r>
          </w:p>
        </w:tc>
        <w:tc>
          <w:tcPr>
            <w:tcW w:w="2126" w:type="dxa"/>
            <w:tcBorders>
              <w:top w:val="nil"/>
              <w:left w:val="nil"/>
              <w:bottom w:val="single" w:sz="4" w:space="0" w:color="auto"/>
              <w:right w:val="single" w:sz="4" w:space="0" w:color="auto"/>
            </w:tcBorders>
            <w:shd w:val="clear" w:color="auto" w:fill="auto"/>
            <w:noWrap/>
            <w:vAlign w:val="center"/>
            <w:hideMark/>
          </w:tcPr>
          <w:p w14:paraId="4E588448"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34D7A868"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22001999" w14:textId="77777777" w:rsidTr="00641A1F">
        <w:trPr>
          <w:trHeight w:val="402"/>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6CFBD25"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302</w:t>
            </w:r>
          </w:p>
        </w:tc>
        <w:tc>
          <w:tcPr>
            <w:tcW w:w="7655" w:type="dxa"/>
            <w:tcBorders>
              <w:top w:val="nil"/>
              <w:left w:val="nil"/>
              <w:bottom w:val="single" w:sz="4" w:space="0" w:color="auto"/>
              <w:right w:val="single" w:sz="4" w:space="0" w:color="auto"/>
            </w:tcBorders>
            <w:shd w:val="clear" w:color="auto" w:fill="auto"/>
            <w:vAlign w:val="center"/>
            <w:hideMark/>
          </w:tcPr>
          <w:p w14:paraId="5A9807FC"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carreaux antidérapant de 30x30 cm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15773CB2"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m²</w:t>
            </w:r>
          </w:p>
        </w:tc>
        <w:tc>
          <w:tcPr>
            <w:tcW w:w="992" w:type="dxa"/>
            <w:tcBorders>
              <w:top w:val="nil"/>
              <w:left w:val="nil"/>
              <w:bottom w:val="single" w:sz="4" w:space="0" w:color="auto"/>
              <w:right w:val="single" w:sz="4" w:space="0" w:color="auto"/>
            </w:tcBorders>
            <w:shd w:val="clear" w:color="auto" w:fill="auto"/>
            <w:noWrap/>
            <w:vAlign w:val="center"/>
            <w:hideMark/>
          </w:tcPr>
          <w:p w14:paraId="1A602C98"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67,325</w:t>
            </w:r>
          </w:p>
        </w:tc>
        <w:tc>
          <w:tcPr>
            <w:tcW w:w="2126" w:type="dxa"/>
            <w:tcBorders>
              <w:top w:val="nil"/>
              <w:left w:val="nil"/>
              <w:bottom w:val="single" w:sz="4" w:space="0" w:color="auto"/>
              <w:right w:val="single" w:sz="4" w:space="0" w:color="auto"/>
            </w:tcBorders>
            <w:shd w:val="clear" w:color="auto" w:fill="auto"/>
            <w:noWrap/>
            <w:vAlign w:val="center"/>
            <w:hideMark/>
          </w:tcPr>
          <w:p w14:paraId="769B71F9"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4470447C"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26402BEF" w14:textId="77777777" w:rsidTr="00641A1F">
        <w:trPr>
          <w:trHeight w:val="63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8E2C02C"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303</w:t>
            </w:r>
          </w:p>
        </w:tc>
        <w:tc>
          <w:tcPr>
            <w:tcW w:w="7655" w:type="dxa"/>
            <w:tcBorders>
              <w:top w:val="nil"/>
              <w:left w:val="nil"/>
              <w:bottom w:val="single" w:sz="4" w:space="0" w:color="auto"/>
              <w:right w:val="single" w:sz="4" w:space="0" w:color="auto"/>
            </w:tcBorders>
            <w:shd w:val="clear" w:color="auto" w:fill="auto"/>
            <w:vAlign w:val="center"/>
            <w:hideMark/>
          </w:tcPr>
          <w:p w14:paraId="2DF33DAA" w14:textId="05036981"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de carreaux de faïence salle de bain 10*10 cm ou  similaire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679168F7"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m²</w:t>
            </w:r>
          </w:p>
        </w:tc>
        <w:tc>
          <w:tcPr>
            <w:tcW w:w="992" w:type="dxa"/>
            <w:tcBorders>
              <w:top w:val="nil"/>
              <w:left w:val="nil"/>
              <w:bottom w:val="single" w:sz="4" w:space="0" w:color="auto"/>
              <w:right w:val="single" w:sz="4" w:space="0" w:color="auto"/>
            </w:tcBorders>
            <w:shd w:val="clear" w:color="auto" w:fill="auto"/>
            <w:noWrap/>
            <w:vAlign w:val="center"/>
            <w:hideMark/>
          </w:tcPr>
          <w:p w14:paraId="5074AD23"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6,4</w:t>
            </w:r>
          </w:p>
        </w:tc>
        <w:tc>
          <w:tcPr>
            <w:tcW w:w="2126" w:type="dxa"/>
            <w:tcBorders>
              <w:top w:val="nil"/>
              <w:left w:val="nil"/>
              <w:bottom w:val="single" w:sz="4" w:space="0" w:color="auto"/>
              <w:right w:val="single" w:sz="4" w:space="0" w:color="auto"/>
            </w:tcBorders>
            <w:shd w:val="clear" w:color="auto" w:fill="auto"/>
            <w:noWrap/>
            <w:vAlign w:val="center"/>
            <w:hideMark/>
          </w:tcPr>
          <w:p w14:paraId="2722F6A7"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035D1D78"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39C7A31B" w14:textId="77777777" w:rsidTr="00641A1F">
        <w:trPr>
          <w:trHeight w:val="345"/>
        </w:trPr>
        <w:tc>
          <w:tcPr>
            <w:tcW w:w="1247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6E2312A"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SOUS TOTAL Lot 300</w:t>
            </w:r>
          </w:p>
        </w:tc>
        <w:tc>
          <w:tcPr>
            <w:tcW w:w="2410" w:type="dxa"/>
            <w:tcBorders>
              <w:top w:val="nil"/>
              <w:left w:val="nil"/>
              <w:bottom w:val="single" w:sz="4" w:space="0" w:color="auto"/>
              <w:right w:val="single" w:sz="4" w:space="0" w:color="auto"/>
            </w:tcBorders>
            <w:shd w:val="clear" w:color="auto" w:fill="auto"/>
            <w:noWrap/>
            <w:vAlign w:val="center"/>
            <w:hideMark/>
          </w:tcPr>
          <w:p w14:paraId="2E84DAB8"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5C650D39" w14:textId="77777777" w:rsidTr="00641A1F">
        <w:trPr>
          <w:trHeight w:val="266"/>
        </w:trPr>
        <w:tc>
          <w:tcPr>
            <w:tcW w:w="993" w:type="dxa"/>
            <w:tcBorders>
              <w:top w:val="nil"/>
              <w:left w:val="single" w:sz="4" w:space="0" w:color="auto"/>
              <w:bottom w:val="single" w:sz="4" w:space="0" w:color="auto"/>
              <w:right w:val="single" w:sz="4" w:space="0" w:color="auto"/>
            </w:tcBorders>
            <w:shd w:val="clear" w:color="000000" w:fill="BFBFBF"/>
            <w:noWrap/>
            <w:vAlign w:val="center"/>
            <w:hideMark/>
          </w:tcPr>
          <w:p w14:paraId="3AC9099E"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Lot 400</w:t>
            </w:r>
          </w:p>
        </w:tc>
        <w:tc>
          <w:tcPr>
            <w:tcW w:w="7655" w:type="dxa"/>
            <w:tcBorders>
              <w:top w:val="nil"/>
              <w:left w:val="nil"/>
              <w:bottom w:val="single" w:sz="4" w:space="0" w:color="auto"/>
              <w:right w:val="nil"/>
            </w:tcBorders>
            <w:shd w:val="clear" w:color="000000" w:fill="BFBFBF"/>
            <w:noWrap/>
            <w:vAlign w:val="center"/>
            <w:hideMark/>
          </w:tcPr>
          <w:p w14:paraId="4D82BED3" w14:textId="77777777" w:rsidR="00641A1F" w:rsidRPr="00641A1F" w:rsidRDefault="00641A1F" w:rsidP="00641A1F">
            <w:pPr>
              <w:widowControl/>
              <w:autoSpaceDE/>
              <w:autoSpaceDN/>
              <w:rPr>
                <w:rFonts w:ascii="Times New Roman" w:eastAsia="Times New Roman" w:hAnsi="Times New Roman" w:cs="Times New Roman"/>
                <w:b/>
                <w:bCs/>
                <w:lang w:eastAsia="fr-FR"/>
              </w:rPr>
            </w:pPr>
            <w:r w:rsidRPr="00641A1F">
              <w:rPr>
                <w:rFonts w:ascii="Times New Roman" w:eastAsia="Times New Roman" w:hAnsi="Times New Roman" w:cs="Times New Roman"/>
                <w:b/>
                <w:bCs/>
                <w:lang w:eastAsia="fr-FR"/>
              </w:rPr>
              <w:t>Travaux de Menuiserie bois et vitrerie</w:t>
            </w:r>
          </w:p>
        </w:tc>
        <w:tc>
          <w:tcPr>
            <w:tcW w:w="709" w:type="dxa"/>
            <w:tcBorders>
              <w:top w:val="nil"/>
              <w:left w:val="nil"/>
              <w:bottom w:val="single" w:sz="4" w:space="0" w:color="auto"/>
              <w:right w:val="nil"/>
            </w:tcBorders>
            <w:shd w:val="clear" w:color="000000" w:fill="BFBFBF"/>
            <w:noWrap/>
            <w:vAlign w:val="center"/>
            <w:hideMark/>
          </w:tcPr>
          <w:p w14:paraId="2BDF88FC"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992" w:type="dxa"/>
            <w:tcBorders>
              <w:top w:val="nil"/>
              <w:left w:val="nil"/>
              <w:bottom w:val="single" w:sz="4" w:space="0" w:color="auto"/>
              <w:right w:val="nil"/>
            </w:tcBorders>
            <w:shd w:val="clear" w:color="000000" w:fill="BFBFBF"/>
            <w:noWrap/>
            <w:vAlign w:val="center"/>
            <w:hideMark/>
          </w:tcPr>
          <w:p w14:paraId="3996E757"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126" w:type="dxa"/>
            <w:tcBorders>
              <w:top w:val="nil"/>
              <w:left w:val="nil"/>
              <w:bottom w:val="single" w:sz="4" w:space="0" w:color="auto"/>
              <w:right w:val="nil"/>
            </w:tcBorders>
            <w:shd w:val="clear" w:color="000000" w:fill="BFBFBF"/>
            <w:noWrap/>
            <w:vAlign w:val="center"/>
            <w:hideMark/>
          </w:tcPr>
          <w:p w14:paraId="6D35CC7E"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410" w:type="dxa"/>
            <w:tcBorders>
              <w:top w:val="nil"/>
              <w:left w:val="nil"/>
              <w:bottom w:val="single" w:sz="4" w:space="0" w:color="auto"/>
              <w:right w:val="single" w:sz="4" w:space="0" w:color="auto"/>
            </w:tcBorders>
            <w:shd w:val="clear" w:color="000000" w:fill="BFBFBF"/>
            <w:noWrap/>
            <w:vAlign w:val="center"/>
            <w:hideMark/>
          </w:tcPr>
          <w:p w14:paraId="43F30073"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r>
      <w:tr w:rsidR="00641A1F" w:rsidRPr="00641A1F" w14:paraId="660B0DFA" w14:textId="77777777" w:rsidTr="00641A1F">
        <w:trPr>
          <w:trHeight w:val="269"/>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BB92E8E"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401</w:t>
            </w:r>
          </w:p>
        </w:tc>
        <w:tc>
          <w:tcPr>
            <w:tcW w:w="7655" w:type="dxa"/>
            <w:tcBorders>
              <w:top w:val="nil"/>
              <w:left w:val="nil"/>
              <w:bottom w:val="single" w:sz="4" w:space="0" w:color="auto"/>
              <w:right w:val="single" w:sz="4" w:space="0" w:color="auto"/>
            </w:tcBorders>
            <w:shd w:val="clear" w:color="auto" w:fill="auto"/>
            <w:vAlign w:val="center"/>
            <w:hideMark/>
          </w:tcPr>
          <w:p w14:paraId="7A3BD82C"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Porte en bois massif (80x230) semi vitrée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64E100F9"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26EF4D5D"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2</w:t>
            </w:r>
          </w:p>
        </w:tc>
        <w:tc>
          <w:tcPr>
            <w:tcW w:w="2126" w:type="dxa"/>
            <w:tcBorders>
              <w:top w:val="nil"/>
              <w:left w:val="nil"/>
              <w:bottom w:val="single" w:sz="4" w:space="0" w:color="auto"/>
              <w:right w:val="single" w:sz="4" w:space="0" w:color="auto"/>
            </w:tcBorders>
            <w:shd w:val="clear" w:color="auto" w:fill="auto"/>
            <w:noWrap/>
            <w:vAlign w:val="center"/>
            <w:hideMark/>
          </w:tcPr>
          <w:p w14:paraId="4577BAC2"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1D447361"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782CCF15" w14:textId="77777777" w:rsidTr="00641A1F">
        <w:trPr>
          <w:trHeight w:val="40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124236F"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403</w:t>
            </w:r>
          </w:p>
        </w:tc>
        <w:tc>
          <w:tcPr>
            <w:tcW w:w="7655" w:type="dxa"/>
            <w:tcBorders>
              <w:top w:val="nil"/>
              <w:left w:val="nil"/>
              <w:bottom w:val="single" w:sz="4" w:space="0" w:color="auto"/>
              <w:right w:val="single" w:sz="4" w:space="0" w:color="auto"/>
            </w:tcBorders>
            <w:shd w:val="clear" w:color="auto" w:fill="auto"/>
            <w:vAlign w:val="center"/>
            <w:hideMark/>
          </w:tcPr>
          <w:p w14:paraId="72703D93"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Remplacement de barreaudage et vitrage dégradé</w:t>
            </w:r>
          </w:p>
        </w:tc>
        <w:tc>
          <w:tcPr>
            <w:tcW w:w="709" w:type="dxa"/>
            <w:tcBorders>
              <w:top w:val="nil"/>
              <w:left w:val="nil"/>
              <w:bottom w:val="single" w:sz="4" w:space="0" w:color="auto"/>
              <w:right w:val="single" w:sz="4" w:space="0" w:color="auto"/>
            </w:tcBorders>
            <w:shd w:val="clear" w:color="auto" w:fill="auto"/>
            <w:noWrap/>
            <w:vAlign w:val="center"/>
            <w:hideMark/>
          </w:tcPr>
          <w:p w14:paraId="56F731F4"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proofErr w:type="spellStart"/>
            <w:r w:rsidRPr="00641A1F">
              <w:rPr>
                <w:rFonts w:ascii="Times New Roman" w:eastAsia="Times New Roman" w:hAnsi="Times New Roman" w:cs="Times New Roman"/>
                <w:color w:val="000000"/>
                <w:sz w:val="20"/>
                <w:szCs w:val="20"/>
                <w:lang w:eastAsia="fr-FR"/>
              </w:rPr>
              <w:t>ff</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644439BA"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2867777A"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245F542C"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26E8C7C3" w14:textId="77777777" w:rsidTr="00641A1F">
        <w:trPr>
          <w:trHeight w:val="294"/>
        </w:trPr>
        <w:tc>
          <w:tcPr>
            <w:tcW w:w="1247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A11542F"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SOUS TOTAL Lot 400</w:t>
            </w:r>
          </w:p>
        </w:tc>
        <w:tc>
          <w:tcPr>
            <w:tcW w:w="2410" w:type="dxa"/>
            <w:tcBorders>
              <w:top w:val="nil"/>
              <w:left w:val="nil"/>
              <w:bottom w:val="single" w:sz="4" w:space="0" w:color="auto"/>
              <w:right w:val="single" w:sz="4" w:space="0" w:color="auto"/>
            </w:tcBorders>
            <w:shd w:val="clear" w:color="auto" w:fill="auto"/>
            <w:noWrap/>
            <w:vAlign w:val="center"/>
            <w:hideMark/>
          </w:tcPr>
          <w:p w14:paraId="35D77D25"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0C606CE0" w14:textId="77777777" w:rsidTr="00641A1F">
        <w:trPr>
          <w:trHeight w:val="360"/>
        </w:trPr>
        <w:tc>
          <w:tcPr>
            <w:tcW w:w="993" w:type="dxa"/>
            <w:tcBorders>
              <w:top w:val="nil"/>
              <w:left w:val="single" w:sz="4" w:space="0" w:color="auto"/>
              <w:bottom w:val="single" w:sz="4" w:space="0" w:color="auto"/>
              <w:right w:val="single" w:sz="4" w:space="0" w:color="auto"/>
            </w:tcBorders>
            <w:shd w:val="clear" w:color="000000" w:fill="BFBFBF"/>
            <w:noWrap/>
            <w:vAlign w:val="center"/>
            <w:hideMark/>
          </w:tcPr>
          <w:p w14:paraId="4B445D14"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Lot 500</w:t>
            </w:r>
          </w:p>
        </w:tc>
        <w:tc>
          <w:tcPr>
            <w:tcW w:w="7655" w:type="dxa"/>
            <w:tcBorders>
              <w:top w:val="nil"/>
              <w:left w:val="nil"/>
              <w:bottom w:val="single" w:sz="4" w:space="0" w:color="auto"/>
              <w:right w:val="nil"/>
            </w:tcBorders>
            <w:shd w:val="clear" w:color="000000" w:fill="BFBFBF"/>
            <w:noWrap/>
            <w:vAlign w:val="center"/>
            <w:hideMark/>
          </w:tcPr>
          <w:p w14:paraId="18B3AEEC"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Travaux de Plomberie</w:t>
            </w:r>
          </w:p>
        </w:tc>
        <w:tc>
          <w:tcPr>
            <w:tcW w:w="709" w:type="dxa"/>
            <w:tcBorders>
              <w:top w:val="nil"/>
              <w:left w:val="nil"/>
              <w:bottom w:val="single" w:sz="4" w:space="0" w:color="auto"/>
              <w:right w:val="nil"/>
            </w:tcBorders>
            <w:shd w:val="clear" w:color="000000" w:fill="BFBFBF"/>
            <w:noWrap/>
            <w:vAlign w:val="center"/>
            <w:hideMark/>
          </w:tcPr>
          <w:p w14:paraId="404A415E"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992" w:type="dxa"/>
            <w:tcBorders>
              <w:top w:val="nil"/>
              <w:left w:val="nil"/>
              <w:bottom w:val="single" w:sz="4" w:space="0" w:color="auto"/>
              <w:right w:val="nil"/>
            </w:tcBorders>
            <w:shd w:val="clear" w:color="000000" w:fill="BFBFBF"/>
            <w:noWrap/>
            <w:vAlign w:val="center"/>
            <w:hideMark/>
          </w:tcPr>
          <w:p w14:paraId="7BBA7E60"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126" w:type="dxa"/>
            <w:tcBorders>
              <w:top w:val="nil"/>
              <w:left w:val="nil"/>
              <w:bottom w:val="single" w:sz="4" w:space="0" w:color="auto"/>
              <w:right w:val="nil"/>
            </w:tcBorders>
            <w:shd w:val="clear" w:color="000000" w:fill="BFBFBF"/>
            <w:noWrap/>
            <w:vAlign w:val="center"/>
            <w:hideMark/>
          </w:tcPr>
          <w:p w14:paraId="3C8F10CD"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410" w:type="dxa"/>
            <w:tcBorders>
              <w:top w:val="nil"/>
              <w:left w:val="nil"/>
              <w:bottom w:val="single" w:sz="4" w:space="0" w:color="auto"/>
              <w:right w:val="single" w:sz="4" w:space="0" w:color="auto"/>
            </w:tcBorders>
            <w:shd w:val="clear" w:color="000000" w:fill="BFBFBF"/>
            <w:noWrap/>
            <w:vAlign w:val="center"/>
            <w:hideMark/>
          </w:tcPr>
          <w:p w14:paraId="57845FEA"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r>
      <w:tr w:rsidR="00641A1F" w:rsidRPr="00641A1F" w14:paraId="5A0032FD" w14:textId="77777777" w:rsidTr="00641A1F">
        <w:trPr>
          <w:trHeight w:val="4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A3D912F"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501</w:t>
            </w:r>
          </w:p>
        </w:tc>
        <w:tc>
          <w:tcPr>
            <w:tcW w:w="7655" w:type="dxa"/>
            <w:tcBorders>
              <w:top w:val="nil"/>
              <w:left w:val="nil"/>
              <w:bottom w:val="single" w:sz="4" w:space="0" w:color="auto"/>
              <w:right w:val="single" w:sz="4" w:space="0" w:color="auto"/>
            </w:tcBorders>
            <w:shd w:val="clear" w:color="auto" w:fill="auto"/>
            <w:vAlign w:val="center"/>
            <w:hideMark/>
          </w:tcPr>
          <w:p w14:paraId="56F7A0AC"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Révision générale du circuit de plomberie</w:t>
            </w:r>
          </w:p>
        </w:tc>
        <w:tc>
          <w:tcPr>
            <w:tcW w:w="709" w:type="dxa"/>
            <w:tcBorders>
              <w:top w:val="nil"/>
              <w:left w:val="nil"/>
              <w:bottom w:val="single" w:sz="4" w:space="0" w:color="auto"/>
              <w:right w:val="single" w:sz="4" w:space="0" w:color="auto"/>
            </w:tcBorders>
            <w:shd w:val="clear" w:color="auto" w:fill="auto"/>
            <w:noWrap/>
            <w:vAlign w:val="center"/>
            <w:hideMark/>
          </w:tcPr>
          <w:p w14:paraId="74DBD633"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proofErr w:type="spellStart"/>
            <w:r w:rsidRPr="00641A1F">
              <w:rPr>
                <w:rFonts w:ascii="Times New Roman" w:eastAsia="Times New Roman" w:hAnsi="Times New Roman" w:cs="Times New Roman"/>
                <w:color w:val="000000"/>
                <w:sz w:val="20"/>
                <w:szCs w:val="20"/>
                <w:lang w:eastAsia="fr-FR"/>
              </w:rPr>
              <w:t>ff</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30B55C10"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38999D44"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7833102B"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71BAB217" w14:textId="77777777" w:rsidTr="00641A1F">
        <w:trPr>
          <w:trHeight w:val="324"/>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4B0E701"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502</w:t>
            </w:r>
          </w:p>
        </w:tc>
        <w:tc>
          <w:tcPr>
            <w:tcW w:w="7655" w:type="dxa"/>
            <w:tcBorders>
              <w:top w:val="nil"/>
              <w:left w:val="nil"/>
              <w:bottom w:val="single" w:sz="4" w:space="0" w:color="auto"/>
              <w:right w:val="single" w:sz="4" w:space="0" w:color="auto"/>
            </w:tcBorders>
            <w:shd w:val="clear" w:color="auto" w:fill="auto"/>
            <w:vAlign w:val="center"/>
            <w:hideMark/>
          </w:tcPr>
          <w:p w14:paraId="219AFC10" w14:textId="711A7EE1"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Fourniture et pose </w:t>
            </w:r>
            <w:r w:rsidRPr="00641A1F">
              <w:rPr>
                <w:rFonts w:ascii="Times New Roman" w:eastAsia="Times New Roman" w:hAnsi="Times New Roman" w:cs="Times New Roman"/>
                <w:color w:val="000000"/>
                <w:sz w:val="20"/>
                <w:szCs w:val="20"/>
                <w:lang w:eastAsia="fr-FR"/>
              </w:rPr>
              <w:t>de WC chasse basse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51C4BE77"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03CBAE1B"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3</w:t>
            </w:r>
          </w:p>
        </w:tc>
        <w:tc>
          <w:tcPr>
            <w:tcW w:w="2126" w:type="dxa"/>
            <w:tcBorders>
              <w:top w:val="nil"/>
              <w:left w:val="nil"/>
              <w:bottom w:val="single" w:sz="4" w:space="0" w:color="auto"/>
              <w:right w:val="single" w:sz="4" w:space="0" w:color="auto"/>
            </w:tcBorders>
            <w:shd w:val="clear" w:color="auto" w:fill="auto"/>
            <w:noWrap/>
            <w:vAlign w:val="center"/>
            <w:hideMark/>
          </w:tcPr>
          <w:p w14:paraId="37E2F13D"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184D8A2D"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7BE5D576" w14:textId="77777777" w:rsidTr="00641A1F">
        <w:trPr>
          <w:trHeight w:val="271"/>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24F2314"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503</w:t>
            </w:r>
          </w:p>
        </w:tc>
        <w:tc>
          <w:tcPr>
            <w:tcW w:w="7655" w:type="dxa"/>
            <w:tcBorders>
              <w:top w:val="nil"/>
              <w:left w:val="nil"/>
              <w:bottom w:val="single" w:sz="4" w:space="0" w:color="auto"/>
              <w:right w:val="single" w:sz="4" w:space="0" w:color="auto"/>
            </w:tcBorders>
            <w:shd w:val="clear" w:color="auto" w:fill="auto"/>
            <w:vAlign w:val="center"/>
            <w:hideMark/>
          </w:tcPr>
          <w:p w14:paraId="51018085"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Lavabo complet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41AC4861"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096197D2"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3</w:t>
            </w:r>
          </w:p>
        </w:tc>
        <w:tc>
          <w:tcPr>
            <w:tcW w:w="2126" w:type="dxa"/>
            <w:tcBorders>
              <w:top w:val="nil"/>
              <w:left w:val="nil"/>
              <w:bottom w:val="single" w:sz="4" w:space="0" w:color="auto"/>
              <w:right w:val="single" w:sz="4" w:space="0" w:color="auto"/>
            </w:tcBorders>
            <w:shd w:val="clear" w:color="auto" w:fill="auto"/>
            <w:noWrap/>
            <w:vAlign w:val="center"/>
            <w:hideMark/>
          </w:tcPr>
          <w:p w14:paraId="0009F9F5"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19C6D4FE"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12DB2E66" w14:textId="77777777" w:rsidTr="00641A1F">
        <w:trPr>
          <w:trHeight w:val="39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B3AF869"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504</w:t>
            </w:r>
          </w:p>
        </w:tc>
        <w:tc>
          <w:tcPr>
            <w:tcW w:w="7655" w:type="dxa"/>
            <w:tcBorders>
              <w:top w:val="nil"/>
              <w:left w:val="nil"/>
              <w:bottom w:val="single" w:sz="4" w:space="0" w:color="auto"/>
              <w:right w:val="single" w:sz="4" w:space="0" w:color="auto"/>
            </w:tcBorders>
            <w:shd w:val="clear" w:color="auto" w:fill="auto"/>
            <w:vAlign w:val="center"/>
            <w:hideMark/>
          </w:tcPr>
          <w:p w14:paraId="6058B52D"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Porte papier hygiénique en inox</w:t>
            </w:r>
          </w:p>
        </w:tc>
        <w:tc>
          <w:tcPr>
            <w:tcW w:w="709" w:type="dxa"/>
            <w:tcBorders>
              <w:top w:val="nil"/>
              <w:left w:val="nil"/>
              <w:bottom w:val="single" w:sz="4" w:space="0" w:color="auto"/>
              <w:right w:val="single" w:sz="4" w:space="0" w:color="auto"/>
            </w:tcBorders>
            <w:shd w:val="clear" w:color="auto" w:fill="auto"/>
            <w:noWrap/>
            <w:vAlign w:val="center"/>
            <w:hideMark/>
          </w:tcPr>
          <w:p w14:paraId="462B61CE"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0953E93E"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3</w:t>
            </w:r>
          </w:p>
        </w:tc>
        <w:tc>
          <w:tcPr>
            <w:tcW w:w="2126" w:type="dxa"/>
            <w:tcBorders>
              <w:top w:val="nil"/>
              <w:left w:val="nil"/>
              <w:bottom w:val="single" w:sz="4" w:space="0" w:color="auto"/>
              <w:right w:val="single" w:sz="4" w:space="0" w:color="auto"/>
            </w:tcBorders>
            <w:shd w:val="clear" w:color="auto" w:fill="auto"/>
            <w:noWrap/>
            <w:vAlign w:val="center"/>
            <w:hideMark/>
          </w:tcPr>
          <w:p w14:paraId="732794FC"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508B80DB"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5265F2F0" w14:textId="77777777" w:rsidTr="00641A1F">
        <w:trPr>
          <w:trHeight w:val="43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D8FB48D"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505</w:t>
            </w:r>
          </w:p>
        </w:tc>
        <w:tc>
          <w:tcPr>
            <w:tcW w:w="7655" w:type="dxa"/>
            <w:tcBorders>
              <w:top w:val="nil"/>
              <w:left w:val="nil"/>
              <w:bottom w:val="single" w:sz="4" w:space="0" w:color="auto"/>
              <w:right w:val="single" w:sz="4" w:space="0" w:color="auto"/>
            </w:tcBorders>
            <w:shd w:val="clear" w:color="auto" w:fill="auto"/>
            <w:vAlign w:val="center"/>
            <w:hideMark/>
          </w:tcPr>
          <w:p w14:paraId="0D0E7997"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Porte balai et balai hygiénique</w:t>
            </w:r>
          </w:p>
        </w:tc>
        <w:tc>
          <w:tcPr>
            <w:tcW w:w="709" w:type="dxa"/>
            <w:tcBorders>
              <w:top w:val="nil"/>
              <w:left w:val="nil"/>
              <w:bottom w:val="single" w:sz="4" w:space="0" w:color="auto"/>
              <w:right w:val="single" w:sz="4" w:space="0" w:color="auto"/>
            </w:tcBorders>
            <w:shd w:val="clear" w:color="auto" w:fill="auto"/>
            <w:noWrap/>
            <w:vAlign w:val="center"/>
            <w:hideMark/>
          </w:tcPr>
          <w:p w14:paraId="7F5B4CC6"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6C9D4D99"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3</w:t>
            </w:r>
          </w:p>
        </w:tc>
        <w:tc>
          <w:tcPr>
            <w:tcW w:w="2126" w:type="dxa"/>
            <w:tcBorders>
              <w:top w:val="nil"/>
              <w:left w:val="nil"/>
              <w:bottom w:val="single" w:sz="4" w:space="0" w:color="auto"/>
              <w:right w:val="single" w:sz="4" w:space="0" w:color="auto"/>
            </w:tcBorders>
            <w:shd w:val="clear" w:color="auto" w:fill="auto"/>
            <w:noWrap/>
            <w:vAlign w:val="center"/>
            <w:hideMark/>
          </w:tcPr>
          <w:p w14:paraId="69B6E895"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29057BAA"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1CD24DE7" w14:textId="77777777" w:rsidTr="00641A1F">
        <w:trPr>
          <w:trHeight w:val="39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C25B449"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506</w:t>
            </w:r>
          </w:p>
        </w:tc>
        <w:tc>
          <w:tcPr>
            <w:tcW w:w="7655" w:type="dxa"/>
            <w:tcBorders>
              <w:top w:val="nil"/>
              <w:left w:val="nil"/>
              <w:bottom w:val="single" w:sz="4" w:space="0" w:color="auto"/>
              <w:right w:val="single" w:sz="4" w:space="0" w:color="auto"/>
            </w:tcBorders>
            <w:shd w:val="clear" w:color="auto" w:fill="auto"/>
            <w:vAlign w:val="center"/>
            <w:hideMark/>
          </w:tcPr>
          <w:p w14:paraId="3D8218DB"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Miroir de 40x60</w:t>
            </w:r>
          </w:p>
        </w:tc>
        <w:tc>
          <w:tcPr>
            <w:tcW w:w="709" w:type="dxa"/>
            <w:tcBorders>
              <w:top w:val="nil"/>
              <w:left w:val="nil"/>
              <w:bottom w:val="single" w:sz="4" w:space="0" w:color="auto"/>
              <w:right w:val="single" w:sz="4" w:space="0" w:color="auto"/>
            </w:tcBorders>
            <w:shd w:val="clear" w:color="auto" w:fill="auto"/>
            <w:noWrap/>
            <w:vAlign w:val="center"/>
            <w:hideMark/>
          </w:tcPr>
          <w:p w14:paraId="43005636"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7EF8287C"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3</w:t>
            </w:r>
          </w:p>
        </w:tc>
        <w:tc>
          <w:tcPr>
            <w:tcW w:w="2126" w:type="dxa"/>
            <w:tcBorders>
              <w:top w:val="nil"/>
              <w:left w:val="nil"/>
              <w:bottom w:val="single" w:sz="4" w:space="0" w:color="auto"/>
              <w:right w:val="single" w:sz="4" w:space="0" w:color="auto"/>
            </w:tcBorders>
            <w:shd w:val="clear" w:color="auto" w:fill="auto"/>
            <w:noWrap/>
            <w:vAlign w:val="center"/>
            <w:hideMark/>
          </w:tcPr>
          <w:p w14:paraId="11361935"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6371B8FB"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30A86134" w14:textId="77777777" w:rsidTr="00641A1F">
        <w:trPr>
          <w:trHeight w:val="40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B034CCB"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507</w:t>
            </w:r>
          </w:p>
        </w:tc>
        <w:tc>
          <w:tcPr>
            <w:tcW w:w="7655" w:type="dxa"/>
            <w:tcBorders>
              <w:top w:val="nil"/>
              <w:left w:val="nil"/>
              <w:bottom w:val="single" w:sz="4" w:space="0" w:color="auto"/>
              <w:right w:val="single" w:sz="4" w:space="0" w:color="auto"/>
            </w:tcBorders>
            <w:shd w:val="clear" w:color="auto" w:fill="auto"/>
            <w:vAlign w:val="center"/>
            <w:hideMark/>
          </w:tcPr>
          <w:p w14:paraId="58A5D239"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Porte serviette en inox</w:t>
            </w:r>
          </w:p>
        </w:tc>
        <w:tc>
          <w:tcPr>
            <w:tcW w:w="709" w:type="dxa"/>
            <w:tcBorders>
              <w:top w:val="nil"/>
              <w:left w:val="nil"/>
              <w:bottom w:val="single" w:sz="4" w:space="0" w:color="auto"/>
              <w:right w:val="single" w:sz="4" w:space="0" w:color="auto"/>
            </w:tcBorders>
            <w:shd w:val="clear" w:color="auto" w:fill="auto"/>
            <w:noWrap/>
            <w:vAlign w:val="center"/>
            <w:hideMark/>
          </w:tcPr>
          <w:p w14:paraId="6C7EC3AC"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56259E0F"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3</w:t>
            </w:r>
          </w:p>
        </w:tc>
        <w:tc>
          <w:tcPr>
            <w:tcW w:w="2126" w:type="dxa"/>
            <w:tcBorders>
              <w:top w:val="nil"/>
              <w:left w:val="nil"/>
              <w:bottom w:val="single" w:sz="4" w:space="0" w:color="auto"/>
              <w:right w:val="single" w:sz="4" w:space="0" w:color="auto"/>
            </w:tcBorders>
            <w:shd w:val="clear" w:color="auto" w:fill="auto"/>
            <w:noWrap/>
            <w:vAlign w:val="center"/>
            <w:hideMark/>
          </w:tcPr>
          <w:p w14:paraId="7C2D99F6"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7C785D83"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2C73DF0F" w14:textId="77777777" w:rsidTr="00641A1F">
        <w:trPr>
          <w:trHeight w:val="39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6A5D00C"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508</w:t>
            </w:r>
          </w:p>
        </w:tc>
        <w:tc>
          <w:tcPr>
            <w:tcW w:w="7655" w:type="dxa"/>
            <w:tcBorders>
              <w:top w:val="nil"/>
              <w:left w:val="nil"/>
              <w:bottom w:val="single" w:sz="4" w:space="0" w:color="auto"/>
              <w:right w:val="single" w:sz="4" w:space="0" w:color="auto"/>
            </w:tcBorders>
            <w:shd w:val="clear" w:color="auto" w:fill="auto"/>
            <w:vAlign w:val="center"/>
            <w:hideMark/>
          </w:tcPr>
          <w:p w14:paraId="622B3320"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Porte savon en inox</w:t>
            </w:r>
          </w:p>
        </w:tc>
        <w:tc>
          <w:tcPr>
            <w:tcW w:w="709" w:type="dxa"/>
            <w:tcBorders>
              <w:top w:val="nil"/>
              <w:left w:val="nil"/>
              <w:bottom w:val="single" w:sz="4" w:space="0" w:color="auto"/>
              <w:right w:val="single" w:sz="4" w:space="0" w:color="auto"/>
            </w:tcBorders>
            <w:shd w:val="clear" w:color="auto" w:fill="auto"/>
            <w:noWrap/>
            <w:vAlign w:val="center"/>
            <w:hideMark/>
          </w:tcPr>
          <w:p w14:paraId="2E553981"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168BCC67"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3</w:t>
            </w:r>
          </w:p>
        </w:tc>
        <w:tc>
          <w:tcPr>
            <w:tcW w:w="2126" w:type="dxa"/>
            <w:tcBorders>
              <w:top w:val="nil"/>
              <w:left w:val="nil"/>
              <w:bottom w:val="single" w:sz="4" w:space="0" w:color="auto"/>
              <w:right w:val="single" w:sz="4" w:space="0" w:color="auto"/>
            </w:tcBorders>
            <w:shd w:val="clear" w:color="auto" w:fill="auto"/>
            <w:noWrap/>
            <w:vAlign w:val="center"/>
            <w:hideMark/>
          </w:tcPr>
          <w:p w14:paraId="0C2D4A49"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40879535"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2E939267" w14:textId="77777777" w:rsidTr="00641A1F">
        <w:trPr>
          <w:trHeight w:val="34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440FCE4"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509</w:t>
            </w:r>
          </w:p>
        </w:tc>
        <w:tc>
          <w:tcPr>
            <w:tcW w:w="7655" w:type="dxa"/>
            <w:tcBorders>
              <w:top w:val="nil"/>
              <w:left w:val="nil"/>
              <w:bottom w:val="single" w:sz="4" w:space="0" w:color="auto"/>
              <w:right w:val="single" w:sz="4" w:space="0" w:color="auto"/>
            </w:tcBorders>
            <w:shd w:val="clear" w:color="auto" w:fill="auto"/>
            <w:vAlign w:val="center"/>
            <w:hideMark/>
          </w:tcPr>
          <w:p w14:paraId="7C32AABD"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Siphon de sol en laiton chromé</w:t>
            </w:r>
          </w:p>
        </w:tc>
        <w:tc>
          <w:tcPr>
            <w:tcW w:w="709" w:type="dxa"/>
            <w:tcBorders>
              <w:top w:val="nil"/>
              <w:left w:val="nil"/>
              <w:bottom w:val="single" w:sz="4" w:space="0" w:color="auto"/>
              <w:right w:val="single" w:sz="4" w:space="0" w:color="auto"/>
            </w:tcBorders>
            <w:shd w:val="clear" w:color="auto" w:fill="auto"/>
            <w:noWrap/>
            <w:vAlign w:val="center"/>
            <w:hideMark/>
          </w:tcPr>
          <w:p w14:paraId="3ECD14DD"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5CA63408"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4</w:t>
            </w:r>
          </w:p>
        </w:tc>
        <w:tc>
          <w:tcPr>
            <w:tcW w:w="2126" w:type="dxa"/>
            <w:tcBorders>
              <w:top w:val="nil"/>
              <w:left w:val="nil"/>
              <w:bottom w:val="single" w:sz="4" w:space="0" w:color="auto"/>
              <w:right w:val="single" w:sz="4" w:space="0" w:color="auto"/>
            </w:tcBorders>
            <w:shd w:val="clear" w:color="auto" w:fill="auto"/>
            <w:noWrap/>
            <w:vAlign w:val="center"/>
            <w:hideMark/>
          </w:tcPr>
          <w:p w14:paraId="6F26F743"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44E8B5CF"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02EB4B98" w14:textId="77777777" w:rsidTr="00641A1F">
        <w:trPr>
          <w:trHeight w:val="551"/>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E6448D7"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510</w:t>
            </w:r>
          </w:p>
        </w:tc>
        <w:tc>
          <w:tcPr>
            <w:tcW w:w="7655" w:type="dxa"/>
            <w:tcBorders>
              <w:top w:val="nil"/>
              <w:left w:val="nil"/>
              <w:bottom w:val="single" w:sz="4" w:space="0" w:color="auto"/>
              <w:right w:val="single" w:sz="4" w:space="0" w:color="auto"/>
            </w:tcBorders>
            <w:shd w:val="clear" w:color="auto" w:fill="auto"/>
            <w:vAlign w:val="center"/>
            <w:hideMark/>
          </w:tcPr>
          <w:p w14:paraId="184B4EA1"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Réhabilitation Fosse Septique et Puisard existant y compris toutes sujétions de renforcement des dalles supports</w:t>
            </w:r>
          </w:p>
        </w:tc>
        <w:tc>
          <w:tcPr>
            <w:tcW w:w="709" w:type="dxa"/>
            <w:tcBorders>
              <w:top w:val="nil"/>
              <w:left w:val="nil"/>
              <w:bottom w:val="single" w:sz="4" w:space="0" w:color="auto"/>
              <w:right w:val="single" w:sz="4" w:space="0" w:color="auto"/>
            </w:tcBorders>
            <w:shd w:val="clear" w:color="auto" w:fill="auto"/>
            <w:noWrap/>
            <w:vAlign w:val="center"/>
            <w:hideMark/>
          </w:tcPr>
          <w:p w14:paraId="1C1426F8"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ens</w:t>
            </w:r>
          </w:p>
        </w:tc>
        <w:tc>
          <w:tcPr>
            <w:tcW w:w="992" w:type="dxa"/>
            <w:tcBorders>
              <w:top w:val="nil"/>
              <w:left w:val="nil"/>
              <w:bottom w:val="single" w:sz="4" w:space="0" w:color="auto"/>
              <w:right w:val="single" w:sz="4" w:space="0" w:color="auto"/>
            </w:tcBorders>
            <w:shd w:val="clear" w:color="auto" w:fill="auto"/>
            <w:noWrap/>
            <w:vAlign w:val="center"/>
            <w:hideMark/>
          </w:tcPr>
          <w:p w14:paraId="4C27BF93"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2BED4F2F"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4A037D50"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3097E9BF" w14:textId="77777777" w:rsidTr="00641A1F">
        <w:trPr>
          <w:trHeight w:val="375"/>
        </w:trPr>
        <w:tc>
          <w:tcPr>
            <w:tcW w:w="1247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7BFBE6B"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SOUS TOTAL Lot 500</w:t>
            </w:r>
          </w:p>
        </w:tc>
        <w:tc>
          <w:tcPr>
            <w:tcW w:w="2410" w:type="dxa"/>
            <w:tcBorders>
              <w:top w:val="nil"/>
              <w:left w:val="nil"/>
              <w:bottom w:val="single" w:sz="4" w:space="0" w:color="auto"/>
              <w:right w:val="single" w:sz="4" w:space="0" w:color="auto"/>
            </w:tcBorders>
            <w:shd w:val="clear" w:color="auto" w:fill="auto"/>
            <w:noWrap/>
            <w:vAlign w:val="center"/>
            <w:hideMark/>
          </w:tcPr>
          <w:p w14:paraId="31F8CB31"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560761EF" w14:textId="77777777" w:rsidTr="00641A1F">
        <w:trPr>
          <w:trHeight w:val="360"/>
        </w:trPr>
        <w:tc>
          <w:tcPr>
            <w:tcW w:w="993" w:type="dxa"/>
            <w:tcBorders>
              <w:top w:val="nil"/>
              <w:left w:val="single" w:sz="4" w:space="0" w:color="auto"/>
              <w:bottom w:val="single" w:sz="4" w:space="0" w:color="auto"/>
              <w:right w:val="single" w:sz="4" w:space="0" w:color="auto"/>
            </w:tcBorders>
            <w:shd w:val="clear" w:color="000000" w:fill="BFBFBF"/>
            <w:noWrap/>
            <w:vAlign w:val="center"/>
            <w:hideMark/>
          </w:tcPr>
          <w:p w14:paraId="4EEF2126"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Lot 600</w:t>
            </w:r>
          </w:p>
        </w:tc>
        <w:tc>
          <w:tcPr>
            <w:tcW w:w="7655" w:type="dxa"/>
            <w:tcBorders>
              <w:top w:val="nil"/>
              <w:left w:val="nil"/>
              <w:bottom w:val="single" w:sz="4" w:space="0" w:color="auto"/>
              <w:right w:val="nil"/>
            </w:tcBorders>
            <w:shd w:val="clear" w:color="000000" w:fill="BFBFBF"/>
            <w:noWrap/>
            <w:vAlign w:val="center"/>
            <w:hideMark/>
          </w:tcPr>
          <w:p w14:paraId="46D783B3"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Travaux d'électricité</w:t>
            </w:r>
          </w:p>
        </w:tc>
        <w:tc>
          <w:tcPr>
            <w:tcW w:w="709" w:type="dxa"/>
            <w:tcBorders>
              <w:top w:val="nil"/>
              <w:left w:val="nil"/>
              <w:bottom w:val="single" w:sz="4" w:space="0" w:color="auto"/>
              <w:right w:val="nil"/>
            </w:tcBorders>
            <w:shd w:val="clear" w:color="000000" w:fill="BFBFBF"/>
            <w:noWrap/>
            <w:vAlign w:val="center"/>
            <w:hideMark/>
          </w:tcPr>
          <w:p w14:paraId="54E43C26"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992" w:type="dxa"/>
            <w:tcBorders>
              <w:top w:val="nil"/>
              <w:left w:val="nil"/>
              <w:bottom w:val="single" w:sz="4" w:space="0" w:color="auto"/>
              <w:right w:val="nil"/>
            </w:tcBorders>
            <w:shd w:val="clear" w:color="000000" w:fill="BFBFBF"/>
            <w:noWrap/>
            <w:vAlign w:val="center"/>
            <w:hideMark/>
          </w:tcPr>
          <w:p w14:paraId="52E45AA4"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126" w:type="dxa"/>
            <w:tcBorders>
              <w:top w:val="nil"/>
              <w:left w:val="nil"/>
              <w:bottom w:val="single" w:sz="4" w:space="0" w:color="auto"/>
              <w:right w:val="nil"/>
            </w:tcBorders>
            <w:shd w:val="clear" w:color="000000" w:fill="BFBFBF"/>
            <w:noWrap/>
            <w:vAlign w:val="center"/>
            <w:hideMark/>
          </w:tcPr>
          <w:p w14:paraId="1D762171"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410" w:type="dxa"/>
            <w:tcBorders>
              <w:top w:val="nil"/>
              <w:left w:val="nil"/>
              <w:bottom w:val="single" w:sz="4" w:space="0" w:color="auto"/>
              <w:right w:val="single" w:sz="4" w:space="0" w:color="auto"/>
            </w:tcBorders>
            <w:shd w:val="clear" w:color="000000" w:fill="BFBFBF"/>
            <w:noWrap/>
            <w:vAlign w:val="center"/>
            <w:hideMark/>
          </w:tcPr>
          <w:p w14:paraId="57EDBA0D"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r>
      <w:tr w:rsidR="00641A1F" w:rsidRPr="00641A1F" w14:paraId="45BC737F" w14:textId="77777777" w:rsidTr="00641A1F">
        <w:trPr>
          <w:trHeight w:val="417"/>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444E629"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601</w:t>
            </w:r>
          </w:p>
        </w:tc>
        <w:tc>
          <w:tcPr>
            <w:tcW w:w="7655" w:type="dxa"/>
            <w:tcBorders>
              <w:top w:val="nil"/>
              <w:left w:val="nil"/>
              <w:bottom w:val="single" w:sz="4" w:space="0" w:color="auto"/>
              <w:right w:val="single" w:sz="4" w:space="0" w:color="auto"/>
            </w:tcBorders>
            <w:shd w:val="clear" w:color="auto" w:fill="auto"/>
            <w:vAlign w:val="center"/>
            <w:hideMark/>
          </w:tcPr>
          <w:p w14:paraId="123EB905" w14:textId="77777777" w:rsidR="00641A1F" w:rsidRPr="00641A1F" w:rsidRDefault="00641A1F" w:rsidP="00641A1F">
            <w:pPr>
              <w:widowControl/>
              <w:autoSpaceDE/>
              <w:autoSpaceDN/>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Révision générale du circuit électrique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0B4CADB1" w14:textId="77777777" w:rsidR="00641A1F" w:rsidRPr="00641A1F" w:rsidRDefault="00641A1F" w:rsidP="00641A1F">
            <w:pPr>
              <w:widowControl/>
              <w:autoSpaceDE/>
              <w:autoSpaceDN/>
              <w:jc w:val="center"/>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ens</w:t>
            </w:r>
          </w:p>
        </w:tc>
        <w:tc>
          <w:tcPr>
            <w:tcW w:w="992" w:type="dxa"/>
            <w:tcBorders>
              <w:top w:val="nil"/>
              <w:left w:val="nil"/>
              <w:bottom w:val="single" w:sz="4" w:space="0" w:color="auto"/>
              <w:right w:val="single" w:sz="4" w:space="0" w:color="auto"/>
            </w:tcBorders>
            <w:shd w:val="clear" w:color="auto" w:fill="auto"/>
            <w:noWrap/>
            <w:vAlign w:val="center"/>
            <w:hideMark/>
          </w:tcPr>
          <w:p w14:paraId="17B00D9C"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5806D6E3"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196EABAB"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0BFEE61D" w14:textId="77777777" w:rsidTr="00641A1F">
        <w:trPr>
          <w:trHeight w:val="43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9A7A7B3"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lastRenderedPageBreak/>
              <w:t>602</w:t>
            </w:r>
          </w:p>
        </w:tc>
        <w:tc>
          <w:tcPr>
            <w:tcW w:w="7655" w:type="dxa"/>
            <w:tcBorders>
              <w:top w:val="nil"/>
              <w:left w:val="nil"/>
              <w:bottom w:val="single" w:sz="4" w:space="0" w:color="auto"/>
              <w:right w:val="single" w:sz="4" w:space="0" w:color="auto"/>
            </w:tcBorders>
            <w:shd w:val="clear" w:color="auto" w:fill="auto"/>
            <w:noWrap/>
            <w:vAlign w:val="center"/>
            <w:hideMark/>
          </w:tcPr>
          <w:p w14:paraId="5FD972B0" w14:textId="77777777" w:rsidR="00641A1F" w:rsidRPr="00641A1F" w:rsidRDefault="00641A1F" w:rsidP="00641A1F">
            <w:pPr>
              <w:widowControl/>
              <w:autoSpaceDE/>
              <w:autoSpaceDN/>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Hublot rond pour toilette de grand luxe</w:t>
            </w:r>
          </w:p>
        </w:tc>
        <w:tc>
          <w:tcPr>
            <w:tcW w:w="709" w:type="dxa"/>
            <w:tcBorders>
              <w:top w:val="nil"/>
              <w:left w:val="nil"/>
              <w:bottom w:val="single" w:sz="4" w:space="0" w:color="auto"/>
              <w:right w:val="single" w:sz="4" w:space="0" w:color="auto"/>
            </w:tcBorders>
            <w:shd w:val="clear" w:color="auto" w:fill="auto"/>
            <w:noWrap/>
            <w:vAlign w:val="center"/>
            <w:hideMark/>
          </w:tcPr>
          <w:p w14:paraId="3411C306" w14:textId="77777777" w:rsidR="00641A1F" w:rsidRPr="00641A1F" w:rsidRDefault="00641A1F" w:rsidP="00641A1F">
            <w:pPr>
              <w:widowControl/>
              <w:autoSpaceDE/>
              <w:autoSpaceDN/>
              <w:jc w:val="center"/>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2873850A"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3</w:t>
            </w:r>
          </w:p>
        </w:tc>
        <w:tc>
          <w:tcPr>
            <w:tcW w:w="2126" w:type="dxa"/>
            <w:tcBorders>
              <w:top w:val="nil"/>
              <w:left w:val="nil"/>
              <w:bottom w:val="single" w:sz="4" w:space="0" w:color="auto"/>
              <w:right w:val="single" w:sz="4" w:space="0" w:color="auto"/>
            </w:tcBorders>
            <w:shd w:val="clear" w:color="auto" w:fill="auto"/>
            <w:noWrap/>
            <w:vAlign w:val="center"/>
            <w:hideMark/>
          </w:tcPr>
          <w:p w14:paraId="72C38B86"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52CC8B0A"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754A3669" w14:textId="77777777" w:rsidTr="00641A1F">
        <w:trPr>
          <w:trHeight w:val="267"/>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CCE9417"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603</w:t>
            </w:r>
          </w:p>
        </w:tc>
        <w:tc>
          <w:tcPr>
            <w:tcW w:w="7655" w:type="dxa"/>
            <w:tcBorders>
              <w:top w:val="nil"/>
              <w:left w:val="nil"/>
              <w:bottom w:val="single" w:sz="4" w:space="0" w:color="auto"/>
              <w:right w:val="single" w:sz="4" w:space="0" w:color="auto"/>
            </w:tcBorders>
            <w:shd w:val="clear" w:color="auto" w:fill="auto"/>
            <w:vAlign w:val="center"/>
            <w:hideMark/>
          </w:tcPr>
          <w:p w14:paraId="2C1420FB"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Applique sanitaire avec prise et interrupteur</w:t>
            </w:r>
          </w:p>
        </w:tc>
        <w:tc>
          <w:tcPr>
            <w:tcW w:w="709" w:type="dxa"/>
            <w:tcBorders>
              <w:top w:val="nil"/>
              <w:left w:val="nil"/>
              <w:bottom w:val="single" w:sz="4" w:space="0" w:color="auto"/>
              <w:right w:val="single" w:sz="4" w:space="0" w:color="auto"/>
            </w:tcBorders>
            <w:shd w:val="clear" w:color="auto" w:fill="auto"/>
            <w:noWrap/>
            <w:vAlign w:val="center"/>
            <w:hideMark/>
          </w:tcPr>
          <w:p w14:paraId="1B4202DF"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4E74D5A4"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3</w:t>
            </w:r>
          </w:p>
        </w:tc>
        <w:tc>
          <w:tcPr>
            <w:tcW w:w="2126" w:type="dxa"/>
            <w:tcBorders>
              <w:top w:val="nil"/>
              <w:left w:val="nil"/>
              <w:bottom w:val="single" w:sz="4" w:space="0" w:color="auto"/>
              <w:right w:val="single" w:sz="4" w:space="0" w:color="auto"/>
            </w:tcBorders>
            <w:shd w:val="clear" w:color="auto" w:fill="auto"/>
            <w:noWrap/>
            <w:vAlign w:val="center"/>
            <w:hideMark/>
          </w:tcPr>
          <w:p w14:paraId="7334C9FE"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4B36182C"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6383B9AF" w14:textId="77777777" w:rsidTr="00641A1F">
        <w:trPr>
          <w:trHeight w:val="412"/>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B163F99"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604</w:t>
            </w:r>
          </w:p>
        </w:tc>
        <w:tc>
          <w:tcPr>
            <w:tcW w:w="7655" w:type="dxa"/>
            <w:tcBorders>
              <w:top w:val="nil"/>
              <w:left w:val="nil"/>
              <w:bottom w:val="single" w:sz="4" w:space="0" w:color="auto"/>
              <w:right w:val="single" w:sz="4" w:space="0" w:color="auto"/>
            </w:tcBorders>
            <w:shd w:val="clear" w:color="auto" w:fill="auto"/>
            <w:vAlign w:val="center"/>
            <w:hideMark/>
          </w:tcPr>
          <w:p w14:paraId="5F92A852" w14:textId="36F9DD95" w:rsidR="00641A1F" w:rsidRPr="00641A1F" w:rsidRDefault="00641A1F" w:rsidP="00641A1F">
            <w:pPr>
              <w:widowControl/>
              <w:autoSpaceDE/>
              <w:autoSpaceDN/>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de Réglette complète de 120 de type Phillips ou similaire</w:t>
            </w:r>
          </w:p>
        </w:tc>
        <w:tc>
          <w:tcPr>
            <w:tcW w:w="709" w:type="dxa"/>
            <w:tcBorders>
              <w:top w:val="nil"/>
              <w:left w:val="nil"/>
              <w:bottom w:val="single" w:sz="4" w:space="0" w:color="auto"/>
              <w:right w:val="single" w:sz="4" w:space="0" w:color="auto"/>
            </w:tcBorders>
            <w:shd w:val="clear" w:color="auto" w:fill="auto"/>
            <w:noWrap/>
            <w:vAlign w:val="center"/>
            <w:hideMark/>
          </w:tcPr>
          <w:p w14:paraId="18504688" w14:textId="77777777" w:rsidR="00641A1F" w:rsidRPr="00641A1F" w:rsidRDefault="00641A1F" w:rsidP="00641A1F">
            <w:pPr>
              <w:widowControl/>
              <w:autoSpaceDE/>
              <w:autoSpaceDN/>
              <w:jc w:val="center"/>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5AAE82BB"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25</w:t>
            </w:r>
          </w:p>
        </w:tc>
        <w:tc>
          <w:tcPr>
            <w:tcW w:w="2126" w:type="dxa"/>
            <w:tcBorders>
              <w:top w:val="nil"/>
              <w:left w:val="nil"/>
              <w:bottom w:val="single" w:sz="4" w:space="0" w:color="auto"/>
              <w:right w:val="single" w:sz="4" w:space="0" w:color="auto"/>
            </w:tcBorders>
            <w:shd w:val="clear" w:color="auto" w:fill="auto"/>
            <w:noWrap/>
            <w:vAlign w:val="center"/>
            <w:hideMark/>
          </w:tcPr>
          <w:p w14:paraId="73DA2A07"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138B568A"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6392E455" w14:textId="77777777" w:rsidTr="00641A1F">
        <w:trPr>
          <w:trHeight w:val="39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F774856"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605</w:t>
            </w:r>
          </w:p>
        </w:tc>
        <w:tc>
          <w:tcPr>
            <w:tcW w:w="7655" w:type="dxa"/>
            <w:tcBorders>
              <w:top w:val="nil"/>
              <w:left w:val="nil"/>
              <w:bottom w:val="single" w:sz="4" w:space="0" w:color="auto"/>
              <w:right w:val="single" w:sz="4" w:space="0" w:color="auto"/>
            </w:tcBorders>
            <w:shd w:val="clear" w:color="auto" w:fill="auto"/>
            <w:vAlign w:val="center"/>
            <w:hideMark/>
          </w:tcPr>
          <w:p w14:paraId="2E1EFC4F" w14:textId="326C9762"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de Lustre de séjour</w:t>
            </w:r>
          </w:p>
        </w:tc>
        <w:tc>
          <w:tcPr>
            <w:tcW w:w="709" w:type="dxa"/>
            <w:tcBorders>
              <w:top w:val="nil"/>
              <w:left w:val="nil"/>
              <w:bottom w:val="single" w:sz="4" w:space="0" w:color="auto"/>
              <w:right w:val="single" w:sz="4" w:space="0" w:color="auto"/>
            </w:tcBorders>
            <w:shd w:val="clear" w:color="auto" w:fill="auto"/>
            <w:noWrap/>
            <w:vAlign w:val="center"/>
            <w:hideMark/>
          </w:tcPr>
          <w:p w14:paraId="75C24035"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38262578"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2</w:t>
            </w:r>
          </w:p>
        </w:tc>
        <w:tc>
          <w:tcPr>
            <w:tcW w:w="2126" w:type="dxa"/>
            <w:tcBorders>
              <w:top w:val="nil"/>
              <w:left w:val="nil"/>
              <w:bottom w:val="single" w:sz="4" w:space="0" w:color="auto"/>
              <w:right w:val="single" w:sz="4" w:space="0" w:color="auto"/>
            </w:tcBorders>
            <w:shd w:val="clear" w:color="auto" w:fill="auto"/>
            <w:noWrap/>
            <w:vAlign w:val="center"/>
            <w:hideMark/>
          </w:tcPr>
          <w:p w14:paraId="2A783BF2"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61A0741A"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3E5AD89D" w14:textId="77777777" w:rsidTr="00641A1F">
        <w:trPr>
          <w:trHeight w:val="29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54E7762"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606</w:t>
            </w:r>
          </w:p>
        </w:tc>
        <w:tc>
          <w:tcPr>
            <w:tcW w:w="7655" w:type="dxa"/>
            <w:tcBorders>
              <w:top w:val="nil"/>
              <w:left w:val="nil"/>
              <w:bottom w:val="single" w:sz="4" w:space="0" w:color="auto"/>
              <w:right w:val="single" w:sz="4" w:space="0" w:color="auto"/>
            </w:tcBorders>
            <w:shd w:val="clear" w:color="auto" w:fill="auto"/>
            <w:vAlign w:val="center"/>
            <w:hideMark/>
          </w:tcPr>
          <w:p w14:paraId="7E46B0A8"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d'Appliques muraux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78F416DD" w14:textId="77777777" w:rsidR="00641A1F" w:rsidRPr="00641A1F" w:rsidRDefault="00641A1F" w:rsidP="00641A1F">
            <w:pPr>
              <w:widowControl/>
              <w:autoSpaceDE/>
              <w:autoSpaceDN/>
              <w:jc w:val="center"/>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471E039C"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6</w:t>
            </w:r>
          </w:p>
        </w:tc>
        <w:tc>
          <w:tcPr>
            <w:tcW w:w="2126" w:type="dxa"/>
            <w:tcBorders>
              <w:top w:val="nil"/>
              <w:left w:val="nil"/>
              <w:bottom w:val="single" w:sz="4" w:space="0" w:color="auto"/>
              <w:right w:val="single" w:sz="4" w:space="0" w:color="auto"/>
            </w:tcBorders>
            <w:shd w:val="clear" w:color="auto" w:fill="auto"/>
            <w:noWrap/>
            <w:vAlign w:val="center"/>
            <w:hideMark/>
          </w:tcPr>
          <w:p w14:paraId="657D6417"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1675C031"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2F83FF8B" w14:textId="77777777" w:rsidTr="00641A1F">
        <w:trPr>
          <w:trHeight w:val="33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E34DD72"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607</w:t>
            </w:r>
          </w:p>
        </w:tc>
        <w:tc>
          <w:tcPr>
            <w:tcW w:w="7655" w:type="dxa"/>
            <w:tcBorders>
              <w:top w:val="nil"/>
              <w:left w:val="nil"/>
              <w:bottom w:val="single" w:sz="4" w:space="0" w:color="auto"/>
              <w:right w:val="single" w:sz="4" w:space="0" w:color="auto"/>
            </w:tcBorders>
            <w:shd w:val="clear" w:color="auto" w:fill="auto"/>
            <w:vAlign w:val="center"/>
            <w:hideMark/>
          </w:tcPr>
          <w:p w14:paraId="0D203329"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de split de 1,5Cv</w:t>
            </w:r>
          </w:p>
        </w:tc>
        <w:tc>
          <w:tcPr>
            <w:tcW w:w="709" w:type="dxa"/>
            <w:tcBorders>
              <w:top w:val="nil"/>
              <w:left w:val="nil"/>
              <w:bottom w:val="single" w:sz="4" w:space="0" w:color="auto"/>
              <w:right w:val="single" w:sz="4" w:space="0" w:color="auto"/>
            </w:tcBorders>
            <w:shd w:val="clear" w:color="auto" w:fill="auto"/>
            <w:noWrap/>
            <w:vAlign w:val="center"/>
            <w:hideMark/>
          </w:tcPr>
          <w:p w14:paraId="27577015"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60739458"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4D0ECF15"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4C2B2DAC"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47959F09" w14:textId="77777777" w:rsidTr="00641A1F">
        <w:trPr>
          <w:trHeight w:val="40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5EF4C16"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608</w:t>
            </w:r>
          </w:p>
        </w:tc>
        <w:tc>
          <w:tcPr>
            <w:tcW w:w="7655" w:type="dxa"/>
            <w:tcBorders>
              <w:top w:val="nil"/>
              <w:left w:val="nil"/>
              <w:bottom w:val="single" w:sz="4" w:space="0" w:color="auto"/>
              <w:right w:val="single" w:sz="4" w:space="0" w:color="auto"/>
            </w:tcBorders>
            <w:shd w:val="clear" w:color="auto" w:fill="auto"/>
            <w:vAlign w:val="center"/>
            <w:hideMark/>
          </w:tcPr>
          <w:p w14:paraId="7846EAF7"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de split de 2,5Cv</w:t>
            </w:r>
          </w:p>
        </w:tc>
        <w:tc>
          <w:tcPr>
            <w:tcW w:w="709" w:type="dxa"/>
            <w:tcBorders>
              <w:top w:val="nil"/>
              <w:left w:val="nil"/>
              <w:bottom w:val="single" w:sz="4" w:space="0" w:color="auto"/>
              <w:right w:val="single" w:sz="4" w:space="0" w:color="auto"/>
            </w:tcBorders>
            <w:shd w:val="clear" w:color="auto" w:fill="auto"/>
            <w:noWrap/>
            <w:vAlign w:val="center"/>
            <w:hideMark/>
          </w:tcPr>
          <w:p w14:paraId="53B0F30D"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46691429"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48374BF3"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0C698811"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4268C8F3" w14:textId="77777777" w:rsidTr="00641A1F">
        <w:trPr>
          <w:trHeight w:val="36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202F236"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609</w:t>
            </w:r>
          </w:p>
        </w:tc>
        <w:tc>
          <w:tcPr>
            <w:tcW w:w="7655" w:type="dxa"/>
            <w:tcBorders>
              <w:top w:val="nil"/>
              <w:left w:val="nil"/>
              <w:bottom w:val="single" w:sz="4" w:space="0" w:color="auto"/>
              <w:right w:val="single" w:sz="4" w:space="0" w:color="auto"/>
            </w:tcBorders>
            <w:shd w:val="clear" w:color="auto" w:fill="auto"/>
            <w:vAlign w:val="center"/>
            <w:hideMark/>
          </w:tcPr>
          <w:p w14:paraId="5612E891"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de Dismatic</w:t>
            </w:r>
          </w:p>
        </w:tc>
        <w:tc>
          <w:tcPr>
            <w:tcW w:w="709" w:type="dxa"/>
            <w:tcBorders>
              <w:top w:val="nil"/>
              <w:left w:val="nil"/>
              <w:bottom w:val="single" w:sz="4" w:space="0" w:color="auto"/>
              <w:right w:val="single" w:sz="4" w:space="0" w:color="auto"/>
            </w:tcBorders>
            <w:shd w:val="clear" w:color="auto" w:fill="auto"/>
            <w:noWrap/>
            <w:vAlign w:val="center"/>
            <w:hideMark/>
          </w:tcPr>
          <w:p w14:paraId="2E70F28C"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3E159F9B"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2</w:t>
            </w:r>
          </w:p>
        </w:tc>
        <w:tc>
          <w:tcPr>
            <w:tcW w:w="2126" w:type="dxa"/>
            <w:tcBorders>
              <w:top w:val="nil"/>
              <w:left w:val="nil"/>
              <w:bottom w:val="single" w:sz="4" w:space="0" w:color="auto"/>
              <w:right w:val="single" w:sz="4" w:space="0" w:color="auto"/>
            </w:tcBorders>
            <w:shd w:val="clear" w:color="auto" w:fill="auto"/>
            <w:noWrap/>
            <w:vAlign w:val="center"/>
            <w:hideMark/>
          </w:tcPr>
          <w:p w14:paraId="5E98C05E"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2518C5CB"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5910FE02" w14:textId="77777777" w:rsidTr="00641A1F">
        <w:trPr>
          <w:trHeight w:val="4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8F1E1B3"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610</w:t>
            </w:r>
          </w:p>
        </w:tc>
        <w:tc>
          <w:tcPr>
            <w:tcW w:w="7655" w:type="dxa"/>
            <w:tcBorders>
              <w:top w:val="nil"/>
              <w:left w:val="nil"/>
              <w:bottom w:val="single" w:sz="4" w:space="0" w:color="auto"/>
              <w:right w:val="single" w:sz="4" w:space="0" w:color="auto"/>
            </w:tcBorders>
            <w:shd w:val="clear" w:color="auto" w:fill="auto"/>
            <w:vAlign w:val="center"/>
            <w:hideMark/>
          </w:tcPr>
          <w:p w14:paraId="026C7E8D" w14:textId="4C336ECA"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de Chauffe-eau</w:t>
            </w:r>
          </w:p>
        </w:tc>
        <w:tc>
          <w:tcPr>
            <w:tcW w:w="709" w:type="dxa"/>
            <w:tcBorders>
              <w:top w:val="nil"/>
              <w:left w:val="nil"/>
              <w:bottom w:val="single" w:sz="4" w:space="0" w:color="auto"/>
              <w:right w:val="single" w:sz="4" w:space="0" w:color="auto"/>
            </w:tcBorders>
            <w:shd w:val="clear" w:color="auto" w:fill="auto"/>
            <w:noWrap/>
            <w:vAlign w:val="center"/>
            <w:hideMark/>
          </w:tcPr>
          <w:p w14:paraId="173F97A1"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7DA8BC00"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2</w:t>
            </w:r>
          </w:p>
        </w:tc>
        <w:tc>
          <w:tcPr>
            <w:tcW w:w="2126" w:type="dxa"/>
            <w:tcBorders>
              <w:top w:val="nil"/>
              <w:left w:val="nil"/>
              <w:bottom w:val="single" w:sz="4" w:space="0" w:color="auto"/>
              <w:right w:val="single" w:sz="4" w:space="0" w:color="auto"/>
            </w:tcBorders>
            <w:shd w:val="clear" w:color="auto" w:fill="auto"/>
            <w:noWrap/>
            <w:vAlign w:val="center"/>
            <w:hideMark/>
          </w:tcPr>
          <w:p w14:paraId="4D414BE7"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5D09B927"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3B257CE4" w14:textId="77777777" w:rsidTr="00641A1F">
        <w:trPr>
          <w:trHeight w:val="294"/>
        </w:trPr>
        <w:tc>
          <w:tcPr>
            <w:tcW w:w="1247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BED81B1"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SOUS TOTAL Lot 600</w:t>
            </w:r>
          </w:p>
        </w:tc>
        <w:tc>
          <w:tcPr>
            <w:tcW w:w="2410" w:type="dxa"/>
            <w:tcBorders>
              <w:top w:val="nil"/>
              <w:left w:val="nil"/>
              <w:bottom w:val="single" w:sz="4" w:space="0" w:color="auto"/>
              <w:right w:val="single" w:sz="4" w:space="0" w:color="auto"/>
            </w:tcBorders>
            <w:shd w:val="clear" w:color="auto" w:fill="auto"/>
            <w:noWrap/>
            <w:vAlign w:val="center"/>
            <w:hideMark/>
          </w:tcPr>
          <w:p w14:paraId="619563E0"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099CAD9F" w14:textId="77777777" w:rsidTr="00641A1F">
        <w:trPr>
          <w:trHeight w:val="390"/>
        </w:trPr>
        <w:tc>
          <w:tcPr>
            <w:tcW w:w="993" w:type="dxa"/>
            <w:tcBorders>
              <w:top w:val="nil"/>
              <w:left w:val="single" w:sz="4" w:space="0" w:color="auto"/>
              <w:bottom w:val="single" w:sz="4" w:space="0" w:color="auto"/>
              <w:right w:val="single" w:sz="4" w:space="0" w:color="auto"/>
            </w:tcBorders>
            <w:shd w:val="clear" w:color="000000" w:fill="BFBFBF"/>
            <w:noWrap/>
            <w:vAlign w:val="center"/>
            <w:hideMark/>
          </w:tcPr>
          <w:p w14:paraId="2834FB9D"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Lot 700</w:t>
            </w:r>
          </w:p>
        </w:tc>
        <w:tc>
          <w:tcPr>
            <w:tcW w:w="7655" w:type="dxa"/>
            <w:tcBorders>
              <w:top w:val="nil"/>
              <w:left w:val="nil"/>
              <w:bottom w:val="single" w:sz="4" w:space="0" w:color="auto"/>
              <w:right w:val="nil"/>
            </w:tcBorders>
            <w:shd w:val="clear" w:color="000000" w:fill="BFBFBF"/>
            <w:noWrap/>
            <w:vAlign w:val="center"/>
            <w:hideMark/>
          </w:tcPr>
          <w:p w14:paraId="13A58623"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Travaux de Peinture</w:t>
            </w:r>
          </w:p>
        </w:tc>
        <w:tc>
          <w:tcPr>
            <w:tcW w:w="709" w:type="dxa"/>
            <w:tcBorders>
              <w:top w:val="nil"/>
              <w:left w:val="nil"/>
              <w:bottom w:val="single" w:sz="4" w:space="0" w:color="auto"/>
              <w:right w:val="nil"/>
            </w:tcBorders>
            <w:shd w:val="clear" w:color="000000" w:fill="BFBFBF"/>
            <w:noWrap/>
            <w:vAlign w:val="center"/>
            <w:hideMark/>
          </w:tcPr>
          <w:p w14:paraId="5017A6DC"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992" w:type="dxa"/>
            <w:tcBorders>
              <w:top w:val="nil"/>
              <w:left w:val="nil"/>
              <w:bottom w:val="single" w:sz="4" w:space="0" w:color="auto"/>
              <w:right w:val="nil"/>
            </w:tcBorders>
            <w:shd w:val="clear" w:color="000000" w:fill="BFBFBF"/>
            <w:noWrap/>
            <w:vAlign w:val="center"/>
            <w:hideMark/>
          </w:tcPr>
          <w:p w14:paraId="36691DF7"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126" w:type="dxa"/>
            <w:tcBorders>
              <w:top w:val="nil"/>
              <w:left w:val="nil"/>
              <w:bottom w:val="single" w:sz="4" w:space="0" w:color="auto"/>
              <w:right w:val="nil"/>
            </w:tcBorders>
            <w:shd w:val="clear" w:color="000000" w:fill="BFBFBF"/>
            <w:noWrap/>
            <w:vAlign w:val="center"/>
            <w:hideMark/>
          </w:tcPr>
          <w:p w14:paraId="79AF509D"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410" w:type="dxa"/>
            <w:tcBorders>
              <w:top w:val="nil"/>
              <w:left w:val="nil"/>
              <w:bottom w:val="single" w:sz="4" w:space="0" w:color="auto"/>
              <w:right w:val="single" w:sz="4" w:space="0" w:color="auto"/>
            </w:tcBorders>
            <w:shd w:val="clear" w:color="000000" w:fill="BFBFBF"/>
            <w:noWrap/>
            <w:vAlign w:val="center"/>
            <w:hideMark/>
          </w:tcPr>
          <w:p w14:paraId="55B4869A"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r>
      <w:tr w:rsidR="00641A1F" w:rsidRPr="00641A1F" w14:paraId="55EEBF98" w14:textId="77777777" w:rsidTr="00641A1F">
        <w:trPr>
          <w:trHeight w:val="29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BD60E9"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701</w:t>
            </w:r>
          </w:p>
        </w:tc>
        <w:tc>
          <w:tcPr>
            <w:tcW w:w="7655" w:type="dxa"/>
            <w:tcBorders>
              <w:top w:val="nil"/>
              <w:left w:val="nil"/>
              <w:bottom w:val="single" w:sz="4" w:space="0" w:color="auto"/>
              <w:right w:val="single" w:sz="4" w:space="0" w:color="auto"/>
            </w:tcBorders>
            <w:shd w:val="clear" w:color="auto" w:fill="auto"/>
            <w:noWrap/>
            <w:vAlign w:val="center"/>
            <w:hideMark/>
          </w:tcPr>
          <w:p w14:paraId="2E3BB4AB" w14:textId="7B1CBB77" w:rsidR="00641A1F" w:rsidRPr="00641A1F" w:rsidRDefault="00641A1F" w:rsidP="00641A1F">
            <w:pPr>
              <w:widowControl/>
              <w:autoSpaceDE/>
              <w:autoSpaceDN/>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xml:space="preserve">Peinture bicouche pantexe 800 sur murs </w:t>
            </w:r>
          </w:p>
        </w:tc>
        <w:tc>
          <w:tcPr>
            <w:tcW w:w="709" w:type="dxa"/>
            <w:tcBorders>
              <w:top w:val="nil"/>
              <w:left w:val="nil"/>
              <w:bottom w:val="single" w:sz="4" w:space="0" w:color="auto"/>
              <w:right w:val="single" w:sz="4" w:space="0" w:color="auto"/>
            </w:tcBorders>
            <w:shd w:val="clear" w:color="auto" w:fill="auto"/>
            <w:noWrap/>
            <w:vAlign w:val="center"/>
            <w:hideMark/>
          </w:tcPr>
          <w:p w14:paraId="438EDEC9"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m²</w:t>
            </w:r>
          </w:p>
        </w:tc>
        <w:tc>
          <w:tcPr>
            <w:tcW w:w="992" w:type="dxa"/>
            <w:tcBorders>
              <w:top w:val="nil"/>
              <w:left w:val="nil"/>
              <w:bottom w:val="single" w:sz="4" w:space="0" w:color="auto"/>
              <w:right w:val="single" w:sz="4" w:space="0" w:color="auto"/>
            </w:tcBorders>
            <w:shd w:val="clear" w:color="auto" w:fill="auto"/>
            <w:noWrap/>
            <w:vAlign w:val="center"/>
            <w:hideMark/>
          </w:tcPr>
          <w:p w14:paraId="5B05969D"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650</w:t>
            </w:r>
          </w:p>
        </w:tc>
        <w:tc>
          <w:tcPr>
            <w:tcW w:w="2126" w:type="dxa"/>
            <w:tcBorders>
              <w:top w:val="nil"/>
              <w:left w:val="nil"/>
              <w:bottom w:val="single" w:sz="4" w:space="0" w:color="auto"/>
              <w:right w:val="single" w:sz="4" w:space="0" w:color="auto"/>
            </w:tcBorders>
            <w:shd w:val="clear" w:color="auto" w:fill="auto"/>
            <w:noWrap/>
            <w:vAlign w:val="center"/>
            <w:hideMark/>
          </w:tcPr>
          <w:p w14:paraId="006FFDD3"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636933A2"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43FC29CA" w14:textId="77777777" w:rsidTr="00641A1F">
        <w:trPr>
          <w:trHeight w:val="4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39052F"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702</w:t>
            </w:r>
          </w:p>
        </w:tc>
        <w:tc>
          <w:tcPr>
            <w:tcW w:w="7655" w:type="dxa"/>
            <w:tcBorders>
              <w:top w:val="nil"/>
              <w:left w:val="nil"/>
              <w:bottom w:val="single" w:sz="4" w:space="0" w:color="auto"/>
              <w:right w:val="single" w:sz="4" w:space="0" w:color="auto"/>
            </w:tcBorders>
            <w:shd w:val="clear" w:color="auto" w:fill="auto"/>
            <w:noWrap/>
            <w:vAlign w:val="center"/>
            <w:hideMark/>
          </w:tcPr>
          <w:p w14:paraId="7D88A32E" w14:textId="77777777" w:rsidR="00641A1F" w:rsidRPr="00641A1F" w:rsidRDefault="00641A1F" w:rsidP="00641A1F">
            <w:pPr>
              <w:widowControl/>
              <w:autoSpaceDE/>
              <w:autoSpaceDN/>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Vernis sur menuiseries bois</w:t>
            </w:r>
          </w:p>
        </w:tc>
        <w:tc>
          <w:tcPr>
            <w:tcW w:w="709" w:type="dxa"/>
            <w:tcBorders>
              <w:top w:val="nil"/>
              <w:left w:val="nil"/>
              <w:bottom w:val="single" w:sz="4" w:space="0" w:color="auto"/>
              <w:right w:val="single" w:sz="4" w:space="0" w:color="auto"/>
            </w:tcBorders>
            <w:shd w:val="clear" w:color="auto" w:fill="auto"/>
            <w:noWrap/>
            <w:vAlign w:val="center"/>
            <w:hideMark/>
          </w:tcPr>
          <w:p w14:paraId="7DE90402"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m²</w:t>
            </w:r>
          </w:p>
        </w:tc>
        <w:tc>
          <w:tcPr>
            <w:tcW w:w="992" w:type="dxa"/>
            <w:tcBorders>
              <w:top w:val="nil"/>
              <w:left w:val="nil"/>
              <w:bottom w:val="single" w:sz="4" w:space="0" w:color="auto"/>
              <w:right w:val="single" w:sz="4" w:space="0" w:color="auto"/>
            </w:tcBorders>
            <w:shd w:val="clear" w:color="auto" w:fill="auto"/>
            <w:noWrap/>
            <w:vAlign w:val="center"/>
            <w:hideMark/>
          </w:tcPr>
          <w:p w14:paraId="6F4BBAEF"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85</w:t>
            </w:r>
          </w:p>
        </w:tc>
        <w:tc>
          <w:tcPr>
            <w:tcW w:w="2126" w:type="dxa"/>
            <w:tcBorders>
              <w:top w:val="nil"/>
              <w:left w:val="nil"/>
              <w:bottom w:val="single" w:sz="4" w:space="0" w:color="auto"/>
              <w:right w:val="single" w:sz="4" w:space="0" w:color="auto"/>
            </w:tcBorders>
            <w:shd w:val="clear" w:color="auto" w:fill="auto"/>
            <w:noWrap/>
            <w:vAlign w:val="center"/>
            <w:hideMark/>
          </w:tcPr>
          <w:p w14:paraId="474F468E"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4752866F"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532B4D68" w14:textId="77777777" w:rsidTr="00641A1F">
        <w:trPr>
          <w:trHeight w:val="390"/>
        </w:trPr>
        <w:tc>
          <w:tcPr>
            <w:tcW w:w="1247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BDBFF94" w14:textId="77777777" w:rsidR="00641A1F" w:rsidRPr="00641A1F" w:rsidRDefault="00641A1F" w:rsidP="00641A1F">
            <w:pPr>
              <w:widowControl/>
              <w:autoSpaceDE/>
              <w:autoSpaceDN/>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SOUS TOTAL Lot 700</w:t>
            </w:r>
          </w:p>
        </w:tc>
        <w:tc>
          <w:tcPr>
            <w:tcW w:w="2410" w:type="dxa"/>
            <w:tcBorders>
              <w:top w:val="nil"/>
              <w:left w:val="nil"/>
              <w:bottom w:val="single" w:sz="4" w:space="0" w:color="auto"/>
              <w:right w:val="single" w:sz="4" w:space="0" w:color="auto"/>
            </w:tcBorders>
            <w:shd w:val="clear" w:color="auto" w:fill="auto"/>
            <w:noWrap/>
            <w:vAlign w:val="center"/>
            <w:hideMark/>
          </w:tcPr>
          <w:p w14:paraId="01E89867"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2D91FDE0" w14:textId="77777777" w:rsidTr="00641A1F">
        <w:trPr>
          <w:trHeight w:val="300"/>
        </w:trPr>
        <w:tc>
          <w:tcPr>
            <w:tcW w:w="12475" w:type="dxa"/>
            <w:gridSpan w:val="5"/>
            <w:tcBorders>
              <w:top w:val="single" w:sz="4" w:space="0" w:color="auto"/>
              <w:left w:val="single" w:sz="4" w:space="0" w:color="auto"/>
              <w:bottom w:val="single" w:sz="4" w:space="0" w:color="auto"/>
              <w:right w:val="single" w:sz="4" w:space="0" w:color="000000"/>
            </w:tcBorders>
            <w:shd w:val="clear" w:color="000000" w:fill="FCE4D6"/>
            <w:vAlign w:val="center"/>
            <w:hideMark/>
          </w:tcPr>
          <w:p w14:paraId="3F456C25"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TOTAL B</w:t>
            </w:r>
          </w:p>
        </w:tc>
        <w:tc>
          <w:tcPr>
            <w:tcW w:w="2410" w:type="dxa"/>
            <w:tcBorders>
              <w:top w:val="nil"/>
              <w:left w:val="nil"/>
              <w:bottom w:val="single" w:sz="4" w:space="0" w:color="auto"/>
              <w:right w:val="single" w:sz="4" w:space="0" w:color="auto"/>
            </w:tcBorders>
            <w:shd w:val="clear" w:color="000000" w:fill="FCE4D6"/>
            <w:noWrap/>
            <w:vAlign w:val="center"/>
            <w:hideMark/>
          </w:tcPr>
          <w:p w14:paraId="65529E5B"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222D2317" w14:textId="77777777" w:rsidTr="00641A1F">
        <w:trPr>
          <w:trHeight w:val="268"/>
        </w:trPr>
        <w:tc>
          <w:tcPr>
            <w:tcW w:w="993" w:type="dxa"/>
            <w:tcBorders>
              <w:top w:val="nil"/>
              <w:left w:val="single" w:sz="4" w:space="0" w:color="auto"/>
              <w:bottom w:val="single" w:sz="4" w:space="0" w:color="auto"/>
              <w:right w:val="single" w:sz="4" w:space="0" w:color="auto"/>
            </w:tcBorders>
            <w:shd w:val="clear" w:color="000000" w:fill="F2F2F2"/>
            <w:vAlign w:val="center"/>
            <w:hideMark/>
          </w:tcPr>
          <w:p w14:paraId="54C534AB"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C</w:t>
            </w:r>
          </w:p>
        </w:tc>
        <w:tc>
          <w:tcPr>
            <w:tcW w:w="13892" w:type="dxa"/>
            <w:gridSpan w:val="5"/>
            <w:tcBorders>
              <w:top w:val="single" w:sz="4" w:space="0" w:color="auto"/>
              <w:left w:val="nil"/>
              <w:bottom w:val="single" w:sz="4" w:space="0" w:color="auto"/>
              <w:right w:val="single" w:sz="4" w:space="0" w:color="auto"/>
            </w:tcBorders>
            <w:shd w:val="clear" w:color="000000" w:fill="F2F2F2"/>
            <w:vAlign w:val="center"/>
            <w:hideMark/>
          </w:tcPr>
          <w:p w14:paraId="2C826A1A"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DEPENDANCE</w:t>
            </w:r>
          </w:p>
        </w:tc>
      </w:tr>
      <w:tr w:rsidR="00641A1F" w:rsidRPr="00641A1F" w14:paraId="4AA1B741" w14:textId="77777777" w:rsidTr="00641A1F">
        <w:trPr>
          <w:trHeight w:val="360"/>
        </w:trPr>
        <w:tc>
          <w:tcPr>
            <w:tcW w:w="993" w:type="dxa"/>
            <w:tcBorders>
              <w:top w:val="nil"/>
              <w:left w:val="single" w:sz="4" w:space="0" w:color="auto"/>
              <w:bottom w:val="single" w:sz="4" w:space="0" w:color="auto"/>
              <w:right w:val="single" w:sz="4" w:space="0" w:color="auto"/>
            </w:tcBorders>
            <w:shd w:val="clear" w:color="000000" w:fill="BFBFBF"/>
            <w:noWrap/>
            <w:vAlign w:val="center"/>
            <w:hideMark/>
          </w:tcPr>
          <w:p w14:paraId="38A7F34F"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Lot 100</w:t>
            </w:r>
          </w:p>
        </w:tc>
        <w:tc>
          <w:tcPr>
            <w:tcW w:w="7655" w:type="dxa"/>
            <w:tcBorders>
              <w:top w:val="nil"/>
              <w:left w:val="nil"/>
              <w:bottom w:val="single" w:sz="4" w:space="0" w:color="auto"/>
              <w:right w:val="nil"/>
            </w:tcBorders>
            <w:shd w:val="clear" w:color="000000" w:fill="BFBFBF"/>
            <w:noWrap/>
            <w:vAlign w:val="center"/>
            <w:hideMark/>
          </w:tcPr>
          <w:p w14:paraId="1E2E0241"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Travaux de Démolition et de Maçonnerie</w:t>
            </w:r>
          </w:p>
        </w:tc>
        <w:tc>
          <w:tcPr>
            <w:tcW w:w="709" w:type="dxa"/>
            <w:tcBorders>
              <w:top w:val="nil"/>
              <w:left w:val="nil"/>
              <w:bottom w:val="single" w:sz="4" w:space="0" w:color="auto"/>
              <w:right w:val="nil"/>
            </w:tcBorders>
            <w:shd w:val="clear" w:color="000000" w:fill="BFBFBF"/>
            <w:noWrap/>
            <w:vAlign w:val="center"/>
            <w:hideMark/>
          </w:tcPr>
          <w:p w14:paraId="6619484F"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992" w:type="dxa"/>
            <w:tcBorders>
              <w:top w:val="nil"/>
              <w:left w:val="nil"/>
              <w:bottom w:val="single" w:sz="4" w:space="0" w:color="auto"/>
              <w:right w:val="nil"/>
            </w:tcBorders>
            <w:shd w:val="clear" w:color="000000" w:fill="BFBFBF"/>
            <w:noWrap/>
            <w:vAlign w:val="center"/>
            <w:hideMark/>
          </w:tcPr>
          <w:p w14:paraId="72F7F096"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126" w:type="dxa"/>
            <w:tcBorders>
              <w:top w:val="nil"/>
              <w:left w:val="nil"/>
              <w:bottom w:val="single" w:sz="4" w:space="0" w:color="auto"/>
              <w:right w:val="nil"/>
            </w:tcBorders>
            <w:shd w:val="clear" w:color="000000" w:fill="BFBFBF"/>
            <w:noWrap/>
            <w:vAlign w:val="center"/>
            <w:hideMark/>
          </w:tcPr>
          <w:p w14:paraId="2CD5AE4B"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410" w:type="dxa"/>
            <w:tcBorders>
              <w:top w:val="nil"/>
              <w:left w:val="nil"/>
              <w:bottom w:val="single" w:sz="4" w:space="0" w:color="auto"/>
              <w:right w:val="single" w:sz="4" w:space="0" w:color="auto"/>
            </w:tcBorders>
            <w:shd w:val="clear" w:color="000000" w:fill="BFBFBF"/>
            <w:noWrap/>
            <w:vAlign w:val="center"/>
            <w:hideMark/>
          </w:tcPr>
          <w:p w14:paraId="1C8C3A35"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r>
      <w:tr w:rsidR="00641A1F" w:rsidRPr="00641A1F" w14:paraId="3E859A35" w14:textId="77777777" w:rsidTr="00641A1F">
        <w:trPr>
          <w:trHeight w:val="32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90014B3" w14:textId="77777777" w:rsidR="00641A1F" w:rsidRPr="00641A1F" w:rsidRDefault="00641A1F" w:rsidP="00641A1F">
            <w:pPr>
              <w:widowControl/>
              <w:autoSpaceDE/>
              <w:autoSpaceDN/>
              <w:jc w:val="center"/>
              <w:rPr>
                <w:rFonts w:ascii="Times New Roman" w:eastAsia="Times New Roman" w:hAnsi="Times New Roman" w:cs="Times New Roman"/>
                <w:sz w:val="18"/>
                <w:szCs w:val="18"/>
                <w:lang w:eastAsia="fr-FR"/>
              </w:rPr>
            </w:pPr>
            <w:r w:rsidRPr="00641A1F">
              <w:rPr>
                <w:rFonts w:ascii="Times New Roman" w:eastAsia="Times New Roman" w:hAnsi="Times New Roman" w:cs="Times New Roman"/>
                <w:sz w:val="18"/>
                <w:szCs w:val="18"/>
                <w:lang w:eastAsia="fr-FR"/>
              </w:rPr>
              <w:t>101</w:t>
            </w:r>
          </w:p>
        </w:tc>
        <w:tc>
          <w:tcPr>
            <w:tcW w:w="7655" w:type="dxa"/>
            <w:tcBorders>
              <w:top w:val="nil"/>
              <w:left w:val="nil"/>
              <w:bottom w:val="single" w:sz="4" w:space="0" w:color="auto"/>
              <w:right w:val="single" w:sz="4" w:space="0" w:color="auto"/>
            </w:tcBorders>
            <w:shd w:val="clear" w:color="auto" w:fill="auto"/>
            <w:vAlign w:val="center"/>
            <w:hideMark/>
          </w:tcPr>
          <w:p w14:paraId="5326F9EF" w14:textId="272C8205"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Dépose des sanitaires (baignoire, WC et lavabo) et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194F16AD"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proofErr w:type="spellStart"/>
            <w:r w:rsidRPr="00641A1F">
              <w:rPr>
                <w:rFonts w:ascii="Times New Roman" w:eastAsia="Times New Roman" w:hAnsi="Times New Roman" w:cs="Times New Roman"/>
                <w:color w:val="000000"/>
                <w:sz w:val="20"/>
                <w:szCs w:val="20"/>
                <w:lang w:eastAsia="fr-FR"/>
              </w:rPr>
              <w:t>ff</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0A259DF4"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60294878"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2ACE1197"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4DA146D9" w14:textId="77777777" w:rsidTr="00641A1F">
        <w:trPr>
          <w:trHeight w:val="281"/>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679C09E"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102</w:t>
            </w:r>
          </w:p>
        </w:tc>
        <w:tc>
          <w:tcPr>
            <w:tcW w:w="7655" w:type="dxa"/>
            <w:tcBorders>
              <w:top w:val="nil"/>
              <w:left w:val="nil"/>
              <w:bottom w:val="single" w:sz="4" w:space="0" w:color="auto"/>
              <w:right w:val="single" w:sz="4" w:space="0" w:color="auto"/>
            </w:tcBorders>
            <w:shd w:val="clear" w:color="auto" w:fill="auto"/>
            <w:vAlign w:val="center"/>
            <w:hideMark/>
          </w:tcPr>
          <w:p w14:paraId="27DF2D50" w14:textId="5BB9D231" w:rsidR="00641A1F" w:rsidRPr="00641A1F" w:rsidRDefault="00641A1F" w:rsidP="00641A1F">
            <w:pPr>
              <w:widowControl/>
              <w:autoSpaceDE/>
              <w:autoSpaceDN/>
              <w:jc w:val="both"/>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Dépose des portes dépendances</w:t>
            </w:r>
          </w:p>
        </w:tc>
        <w:tc>
          <w:tcPr>
            <w:tcW w:w="709" w:type="dxa"/>
            <w:tcBorders>
              <w:top w:val="nil"/>
              <w:left w:val="nil"/>
              <w:bottom w:val="single" w:sz="4" w:space="0" w:color="auto"/>
              <w:right w:val="single" w:sz="4" w:space="0" w:color="auto"/>
            </w:tcBorders>
            <w:shd w:val="clear" w:color="auto" w:fill="auto"/>
            <w:noWrap/>
            <w:vAlign w:val="center"/>
            <w:hideMark/>
          </w:tcPr>
          <w:p w14:paraId="37DA2D94" w14:textId="77777777" w:rsidR="00641A1F" w:rsidRPr="00641A1F" w:rsidRDefault="00641A1F" w:rsidP="00641A1F">
            <w:pPr>
              <w:widowControl/>
              <w:autoSpaceDE/>
              <w:autoSpaceDN/>
              <w:jc w:val="center"/>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ens</w:t>
            </w:r>
          </w:p>
        </w:tc>
        <w:tc>
          <w:tcPr>
            <w:tcW w:w="992" w:type="dxa"/>
            <w:tcBorders>
              <w:top w:val="nil"/>
              <w:left w:val="nil"/>
              <w:bottom w:val="single" w:sz="4" w:space="0" w:color="auto"/>
              <w:right w:val="single" w:sz="4" w:space="0" w:color="auto"/>
            </w:tcBorders>
            <w:shd w:val="clear" w:color="auto" w:fill="auto"/>
            <w:noWrap/>
            <w:vAlign w:val="center"/>
            <w:hideMark/>
          </w:tcPr>
          <w:p w14:paraId="48136699" w14:textId="77777777" w:rsidR="00641A1F" w:rsidRPr="00641A1F" w:rsidRDefault="00641A1F" w:rsidP="00641A1F">
            <w:pPr>
              <w:widowControl/>
              <w:autoSpaceDE/>
              <w:autoSpaceDN/>
              <w:jc w:val="center"/>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2B53E1A3"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4C03ECD3"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3DA92C1B" w14:textId="77777777" w:rsidTr="00641A1F">
        <w:trPr>
          <w:trHeight w:val="288"/>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F27D7C3"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104</w:t>
            </w:r>
          </w:p>
        </w:tc>
        <w:tc>
          <w:tcPr>
            <w:tcW w:w="7655" w:type="dxa"/>
            <w:tcBorders>
              <w:top w:val="nil"/>
              <w:left w:val="nil"/>
              <w:bottom w:val="single" w:sz="4" w:space="0" w:color="auto"/>
              <w:right w:val="single" w:sz="4" w:space="0" w:color="auto"/>
            </w:tcBorders>
            <w:shd w:val="clear" w:color="auto" w:fill="auto"/>
            <w:vAlign w:val="center"/>
            <w:hideMark/>
          </w:tcPr>
          <w:p w14:paraId="768D2103"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Raccords divers de maçonnerie au droit des démolitions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1F3873BE"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ens</w:t>
            </w:r>
          </w:p>
        </w:tc>
        <w:tc>
          <w:tcPr>
            <w:tcW w:w="992" w:type="dxa"/>
            <w:tcBorders>
              <w:top w:val="nil"/>
              <w:left w:val="nil"/>
              <w:bottom w:val="single" w:sz="4" w:space="0" w:color="auto"/>
              <w:right w:val="single" w:sz="4" w:space="0" w:color="auto"/>
            </w:tcBorders>
            <w:shd w:val="clear" w:color="auto" w:fill="auto"/>
            <w:noWrap/>
            <w:vAlign w:val="center"/>
            <w:hideMark/>
          </w:tcPr>
          <w:p w14:paraId="53BCF90B"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13AAFD9B"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21CFD849"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749E5B2C" w14:textId="77777777" w:rsidTr="00641A1F">
        <w:trPr>
          <w:trHeight w:val="252"/>
        </w:trPr>
        <w:tc>
          <w:tcPr>
            <w:tcW w:w="1247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E0DDB82"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SOUS TOTAL Lot 100</w:t>
            </w:r>
          </w:p>
        </w:tc>
        <w:tc>
          <w:tcPr>
            <w:tcW w:w="2410" w:type="dxa"/>
            <w:tcBorders>
              <w:top w:val="nil"/>
              <w:left w:val="nil"/>
              <w:bottom w:val="single" w:sz="4" w:space="0" w:color="auto"/>
              <w:right w:val="single" w:sz="4" w:space="0" w:color="auto"/>
            </w:tcBorders>
            <w:shd w:val="clear" w:color="auto" w:fill="auto"/>
            <w:noWrap/>
            <w:vAlign w:val="center"/>
            <w:hideMark/>
          </w:tcPr>
          <w:p w14:paraId="14AAB996"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1887F0EE" w14:textId="77777777" w:rsidTr="00641A1F">
        <w:trPr>
          <w:trHeight w:val="330"/>
        </w:trPr>
        <w:tc>
          <w:tcPr>
            <w:tcW w:w="993" w:type="dxa"/>
            <w:tcBorders>
              <w:top w:val="nil"/>
              <w:left w:val="single" w:sz="4" w:space="0" w:color="auto"/>
              <w:bottom w:val="single" w:sz="4" w:space="0" w:color="auto"/>
              <w:right w:val="single" w:sz="4" w:space="0" w:color="auto"/>
            </w:tcBorders>
            <w:shd w:val="clear" w:color="000000" w:fill="BFBFBF"/>
            <w:noWrap/>
            <w:vAlign w:val="center"/>
            <w:hideMark/>
          </w:tcPr>
          <w:p w14:paraId="7A1CA336"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Lot 200</w:t>
            </w:r>
          </w:p>
        </w:tc>
        <w:tc>
          <w:tcPr>
            <w:tcW w:w="7655" w:type="dxa"/>
            <w:tcBorders>
              <w:top w:val="nil"/>
              <w:left w:val="nil"/>
              <w:bottom w:val="single" w:sz="4" w:space="0" w:color="auto"/>
              <w:right w:val="nil"/>
            </w:tcBorders>
            <w:shd w:val="clear" w:color="000000" w:fill="BFBFBF"/>
            <w:noWrap/>
            <w:vAlign w:val="center"/>
            <w:hideMark/>
          </w:tcPr>
          <w:p w14:paraId="37AE551D"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Travaux d'électricité</w:t>
            </w:r>
          </w:p>
        </w:tc>
        <w:tc>
          <w:tcPr>
            <w:tcW w:w="709" w:type="dxa"/>
            <w:tcBorders>
              <w:top w:val="nil"/>
              <w:left w:val="nil"/>
              <w:bottom w:val="single" w:sz="4" w:space="0" w:color="auto"/>
              <w:right w:val="nil"/>
            </w:tcBorders>
            <w:shd w:val="clear" w:color="000000" w:fill="BFBFBF"/>
            <w:noWrap/>
            <w:vAlign w:val="center"/>
            <w:hideMark/>
          </w:tcPr>
          <w:p w14:paraId="3604152C"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992" w:type="dxa"/>
            <w:tcBorders>
              <w:top w:val="nil"/>
              <w:left w:val="nil"/>
              <w:bottom w:val="single" w:sz="4" w:space="0" w:color="auto"/>
              <w:right w:val="nil"/>
            </w:tcBorders>
            <w:shd w:val="clear" w:color="000000" w:fill="BFBFBF"/>
            <w:noWrap/>
            <w:vAlign w:val="center"/>
            <w:hideMark/>
          </w:tcPr>
          <w:p w14:paraId="55AD1871"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126" w:type="dxa"/>
            <w:tcBorders>
              <w:top w:val="nil"/>
              <w:left w:val="nil"/>
              <w:bottom w:val="single" w:sz="4" w:space="0" w:color="auto"/>
              <w:right w:val="nil"/>
            </w:tcBorders>
            <w:shd w:val="clear" w:color="000000" w:fill="BFBFBF"/>
            <w:noWrap/>
            <w:vAlign w:val="center"/>
            <w:hideMark/>
          </w:tcPr>
          <w:p w14:paraId="6C8F909F"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410" w:type="dxa"/>
            <w:tcBorders>
              <w:top w:val="nil"/>
              <w:left w:val="nil"/>
              <w:bottom w:val="single" w:sz="4" w:space="0" w:color="auto"/>
              <w:right w:val="single" w:sz="4" w:space="0" w:color="auto"/>
            </w:tcBorders>
            <w:shd w:val="clear" w:color="000000" w:fill="BFBFBF"/>
            <w:noWrap/>
            <w:vAlign w:val="center"/>
            <w:hideMark/>
          </w:tcPr>
          <w:p w14:paraId="5AAC2157"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r>
      <w:tr w:rsidR="00641A1F" w:rsidRPr="00641A1F" w14:paraId="47D71F95" w14:textId="77777777" w:rsidTr="00641A1F">
        <w:trPr>
          <w:trHeight w:val="37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232AAA3"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201</w:t>
            </w:r>
          </w:p>
        </w:tc>
        <w:tc>
          <w:tcPr>
            <w:tcW w:w="7655" w:type="dxa"/>
            <w:tcBorders>
              <w:top w:val="nil"/>
              <w:left w:val="nil"/>
              <w:bottom w:val="single" w:sz="4" w:space="0" w:color="auto"/>
              <w:right w:val="single" w:sz="4" w:space="0" w:color="auto"/>
            </w:tcBorders>
            <w:shd w:val="clear" w:color="auto" w:fill="auto"/>
            <w:noWrap/>
            <w:vAlign w:val="center"/>
            <w:hideMark/>
          </w:tcPr>
          <w:p w14:paraId="5CC8F053" w14:textId="77777777" w:rsidR="00641A1F" w:rsidRPr="00641A1F" w:rsidRDefault="00641A1F" w:rsidP="00641A1F">
            <w:pPr>
              <w:widowControl/>
              <w:autoSpaceDE/>
              <w:autoSpaceDN/>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Révision générale du circuit électrique</w:t>
            </w:r>
          </w:p>
        </w:tc>
        <w:tc>
          <w:tcPr>
            <w:tcW w:w="709" w:type="dxa"/>
            <w:tcBorders>
              <w:top w:val="nil"/>
              <w:left w:val="nil"/>
              <w:bottom w:val="single" w:sz="4" w:space="0" w:color="auto"/>
              <w:right w:val="single" w:sz="4" w:space="0" w:color="auto"/>
            </w:tcBorders>
            <w:shd w:val="clear" w:color="auto" w:fill="auto"/>
            <w:noWrap/>
            <w:vAlign w:val="center"/>
            <w:hideMark/>
          </w:tcPr>
          <w:p w14:paraId="23B89A70" w14:textId="77777777" w:rsidR="00641A1F" w:rsidRPr="00641A1F" w:rsidRDefault="00641A1F" w:rsidP="00641A1F">
            <w:pPr>
              <w:widowControl/>
              <w:autoSpaceDE/>
              <w:autoSpaceDN/>
              <w:jc w:val="center"/>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ens</w:t>
            </w:r>
          </w:p>
        </w:tc>
        <w:tc>
          <w:tcPr>
            <w:tcW w:w="992" w:type="dxa"/>
            <w:tcBorders>
              <w:top w:val="nil"/>
              <w:left w:val="nil"/>
              <w:bottom w:val="single" w:sz="4" w:space="0" w:color="auto"/>
              <w:right w:val="single" w:sz="4" w:space="0" w:color="auto"/>
            </w:tcBorders>
            <w:shd w:val="clear" w:color="auto" w:fill="auto"/>
            <w:noWrap/>
            <w:vAlign w:val="center"/>
            <w:hideMark/>
          </w:tcPr>
          <w:p w14:paraId="7C097EF2"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1357F5F7"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3083B583"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1CADE4E8" w14:textId="77777777" w:rsidTr="00641A1F">
        <w:trPr>
          <w:trHeight w:val="404"/>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2E36B6D"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202</w:t>
            </w:r>
          </w:p>
        </w:tc>
        <w:tc>
          <w:tcPr>
            <w:tcW w:w="7655" w:type="dxa"/>
            <w:tcBorders>
              <w:top w:val="nil"/>
              <w:left w:val="nil"/>
              <w:bottom w:val="single" w:sz="4" w:space="0" w:color="auto"/>
              <w:right w:val="single" w:sz="4" w:space="0" w:color="auto"/>
            </w:tcBorders>
            <w:shd w:val="clear" w:color="auto" w:fill="auto"/>
            <w:noWrap/>
            <w:vAlign w:val="center"/>
            <w:hideMark/>
          </w:tcPr>
          <w:p w14:paraId="099CF557" w14:textId="77777777" w:rsidR="00641A1F" w:rsidRPr="00641A1F" w:rsidRDefault="00641A1F" w:rsidP="00641A1F">
            <w:pPr>
              <w:widowControl/>
              <w:autoSpaceDE/>
              <w:autoSpaceDN/>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Hublot rond pour toilette de grand luxe</w:t>
            </w:r>
          </w:p>
        </w:tc>
        <w:tc>
          <w:tcPr>
            <w:tcW w:w="709" w:type="dxa"/>
            <w:tcBorders>
              <w:top w:val="nil"/>
              <w:left w:val="nil"/>
              <w:bottom w:val="single" w:sz="4" w:space="0" w:color="auto"/>
              <w:right w:val="single" w:sz="4" w:space="0" w:color="auto"/>
            </w:tcBorders>
            <w:shd w:val="clear" w:color="auto" w:fill="auto"/>
            <w:noWrap/>
            <w:vAlign w:val="center"/>
            <w:hideMark/>
          </w:tcPr>
          <w:p w14:paraId="657CBBAE" w14:textId="77777777" w:rsidR="00641A1F" w:rsidRPr="00641A1F" w:rsidRDefault="00641A1F" w:rsidP="00641A1F">
            <w:pPr>
              <w:widowControl/>
              <w:autoSpaceDE/>
              <w:autoSpaceDN/>
              <w:jc w:val="center"/>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7D390170"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4</w:t>
            </w:r>
          </w:p>
        </w:tc>
        <w:tc>
          <w:tcPr>
            <w:tcW w:w="2126" w:type="dxa"/>
            <w:tcBorders>
              <w:top w:val="nil"/>
              <w:left w:val="nil"/>
              <w:bottom w:val="single" w:sz="4" w:space="0" w:color="auto"/>
              <w:right w:val="single" w:sz="4" w:space="0" w:color="auto"/>
            </w:tcBorders>
            <w:shd w:val="clear" w:color="auto" w:fill="auto"/>
            <w:noWrap/>
            <w:vAlign w:val="center"/>
            <w:hideMark/>
          </w:tcPr>
          <w:p w14:paraId="0EF90FDD"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03E2539A"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26014708" w14:textId="77777777" w:rsidTr="00641A1F">
        <w:trPr>
          <w:trHeight w:val="421"/>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6336754"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203</w:t>
            </w:r>
          </w:p>
        </w:tc>
        <w:tc>
          <w:tcPr>
            <w:tcW w:w="7655" w:type="dxa"/>
            <w:tcBorders>
              <w:top w:val="nil"/>
              <w:left w:val="nil"/>
              <w:bottom w:val="single" w:sz="4" w:space="0" w:color="auto"/>
              <w:right w:val="single" w:sz="4" w:space="0" w:color="auto"/>
            </w:tcBorders>
            <w:shd w:val="clear" w:color="auto" w:fill="auto"/>
            <w:vAlign w:val="center"/>
            <w:hideMark/>
          </w:tcPr>
          <w:p w14:paraId="0D0FF38F"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Applique sanitaire avec prise et interrupteur</w:t>
            </w:r>
          </w:p>
        </w:tc>
        <w:tc>
          <w:tcPr>
            <w:tcW w:w="709" w:type="dxa"/>
            <w:tcBorders>
              <w:top w:val="nil"/>
              <w:left w:val="nil"/>
              <w:bottom w:val="single" w:sz="4" w:space="0" w:color="auto"/>
              <w:right w:val="single" w:sz="4" w:space="0" w:color="auto"/>
            </w:tcBorders>
            <w:shd w:val="clear" w:color="auto" w:fill="auto"/>
            <w:noWrap/>
            <w:vAlign w:val="center"/>
            <w:hideMark/>
          </w:tcPr>
          <w:p w14:paraId="37FF79F6"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5EF69101"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4</w:t>
            </w:r>
          </w:p>
        </w:tc>
        <w:tc>
          <w:tcPr>
            <w:tcW w:w="2126" w:type="dxa"/>
            <w:tcBorders>
              <w:top w:val="nil"/>
              <w:left w:val="nil"/>
              <w:bottom w:val="single" w:sz="4" w:space="0" w:color="auto"/>
              <w:right w:val="single" w:sz="4" w:space="0" w:color="auto"/>
            </w:tcBorders>
            <w:shd w:val="clear" w:color="auto" w:fill="auto"/>
            <w:noWrap/>
            <w:vAlign w:val="center"/>
            <w:hideMark/>
          </w:tcPr>
          <w:p w14:paraId="3425CDDF"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2957BD2E"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01EF0659" w14:textId="77777777" w:rsidTr="00641A1F">
        <w:trPr>
          <w:trHeight w:val="27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A0ED606"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204</w:t>
            </w:r>
          </w:p>
        </w:tc>
        <w:tc>
          <w:tcPr>
            <w:tcW w:w="7655" w:type="dxa"/>
            <w:tcBorders>
              <w:top w:val="nil"/>
              <w:left w:val="nil"/>
              <w:bottom w:val="single" w:sz="4" w:space="0" w:color="auto"/>
              <w:right w:val="single" w:sz="4" w:space="0" w:color="auto"/>
            </w:tcBorders>
            <w:shd w:val="clear" w:color="auto" w:fill="auto"/>
            <w:vAlign w:val="center"/>
            <w:hideMark/>
          </w:tcPr>
          <w:p w14:paraId="46356F08" w14:textId="7E624F89" w:rsidR="00641A1F" w:rsidRPr="00641A1F" w:rsidRDefault="00641A1F" w:rsidP="00641A1F">
            <w:pPr>
              <w:widowControl/>
              <w:autoSpaceDE/>
              <w:autoSpaceDN/>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de Réglette complète de 120 et 60 de type Phillips ou similaire</w:t>
            </w:r>
          </w:p>
        </w:tc>
        <w:tc>
          <w:tcPr>
            <w:tcW w:w="709" w:type="dxa"/>
            <w:tcBorders>
              <w:top w:val="nil"/>
              <w:left w:val="nil"/>
              <w:bottom w:val="single" w:sz="4" w:space="0" w:color="auto"/>
              <w:right w:val="single" w:sz="4" w:space="0" w:color="auto"/>
            </w:tcBorders>
            <w:shd w:val="clear" w:color="auto" w:fill="auto"/>
            <w:noWrap/>
            <w:vAlign w:val="center"/>
            <w:hideMark/>
          </w:tcPr>
          <w:p w14:paraId="0AF1715B" w14:textId="77777777" w:rsidR="00641A1F" w:rsidRPr="00641A1F" w:rsidRDefault="00641A1F" w:rsidP="00641A1F">
            <w:pPr>
              <w:widowControl/>
              <w:autoSpaceDE/>
              <w:autoSpaceDN/>
              <w:jc w:val="center"/>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6B9675AA"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8</w:t>
            </w:r>
          </w:p>
        </w:tc>
        <w:tc>
          <w:tcPr>
            <w:tcW w:w="2126" w:type="dxa"/>
            <w:tcBorders>
              <w:top w:val="nil"/>
              <w:left w:val="nil"/>
              <w:bottom w:val="single" w:sz="4" w:space="0" w:color="auto"/>
              <w:right w:val="single" w:sz="4" w:space="0" w:color="auto"/>
            </w:tcBorders>
            <w:shd w:val="clear" w:color="auto" w:fill="auto"/>
            <w:noWrap/>
            <w:vAlign w:val="center"/>
            <w:hideMark/>
          </w:tcPr>
          <w:p w14:paraId="062CF126"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052BF1FC"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479192DF" w14:textId="77777777" w:rsidTr="00641A1F">
        <w:trPr>
          <w:trHeight w:val="34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9D347D8"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lastRenderedPageBreak/>
              <w:t>205</w:t>
            </w:r>
          </w:p>
        </w:tc>
        <w:tc>
          <w:tcPr>
            <w:tcW w:w="7655" w:type="dxa"/>
            <w:tcBorders>
              <w:top w:val="nil"/>
              <w:left w:val="nil"/>
              <w:bottom w:val="single" w:sz="4" w:space="0" w:color="auto"/>
              <w:right w:val="single" w:sz="4" w:space="0" w:color="auto"/>
            </w:tcBorders>
            <w:shd w:val="clear" w:color="auto" w:fill="auto"/>
            <w:vAlign w:val="center"/>
            <w:hideMark/>
          </w:tcPr>
          <w:p w14:paraId="4977F633"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Amplificateur de signal vidéo</w:t>
            </w:r>
          </w:p>
        </w:tc>
        <w:tc>
          <w:tcPr>
            <w:tcW w:w="709" w:type="dxa"/>
            <w:tcBorders>
              <w:top w:val="nil"/>
              <w:left w:val="nil"/>
              <w:bottom w:val="single" w:sz="4" w:space="0" w:color="auto"/>
              <w:right w:val="single" w:sz="4" w:space="0" w:color="auto"/>
            </w:tcBorders>
            <w:shd w:val="clear" w:color="auto" w:fill="auto"/>
            <w:noWrap/>
            <w:vAlign w:val="center"/>
            <w:hideMark/>
          </w:tcPr>
          <w:p w14:paraId="1A2CCD02"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43C18E55"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737E2D17"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4A94BFDE"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57D07FB6" w14:textId="77777777" w:rsidTr="00641A1F">
        <w:trPr>
          <w:trHeight w:val="31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6BC4C14"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206</w:t>
            </w:r>
          </w:p>
        </w:tc>
        <w:tc>
          <w:tcPr>
            <w:tcW w:w="7655" w:type="dxa"/>
            <w:tcBorders>
              <w:top w:val="nil"/>
              <w:left w:val="nil"/>
              <w:bottom w:val="single" w:sz="4" w:space="0" w:color="auto"/>
              <w:right w:val="single" w:sz="4" w:space="0" w:color="auto"/>
            </w:tcBorders>
            <w:shd w:val="clear" w:color="auto" w:fill="auto"/>
            <w:vAlign w:val="center"/>
            <w:hideMark/>
          </w:tcPr>
          <w:p w14:paraId="70BF77A6"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Prise TV</w:t>
            </w:r>
          </w:p>
        </w:tc>
        <w:tc>
          <w:tcPr>
            <w:tcW w:w="709" w:type="dxa"/>
            <w:tcBorders>
              <w:top w:val="nil"/>
              <w:left w:val="nil"/>
              <w:bottom w:val="single" w:sz="4" w:space="0" w:color="auto"/>
              <w:right w:val="single" w:sz="4" w:space="0" w:color="auto"/>
            </w:tcBorders>
            <w:shd w:val="clear" w:color="auto" w:fill="auto"/>
            <w:noWrap/>
            <w:vAlign w:val="center"/>
            <w:hideMark/>
          </w:tcPr>
          <w:p w14:paraId="7C5E1A14"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411B7E5B"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5</w:t>
            </w:r>
          </w:p>
        </w:tc>
        <w:tc>
          <w:tcPr>
            <w:tcW w:w="2126" w:type="dxa"/>
            <w:tcBorders>
              <w:top w:val="nil"/>
              <w:left w:val="nil"/>
              <w:bottom w:val="single" w:sz="4" w:space="0" w:color="auto"/>
              <w:right w:val="single" w:sz="4" w:space="0" w:color="auto"/>
            </w:tcBorders>
            <w:shd w:val="clear" w:color="auto" w:fill="auto"/>
            <w:noWrap/>
            <w:vAlign w:val="center"/>
            <w:hideMark/>
          </w:tcPr>
          <w:p w14:paraId="56CB4418"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4F004128"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6161FA83" w14:textId="77777777" w:rsidTr="00641A1F">
        <w:trPr>
          <w:trHeight w:val="300"/>
        </w:trPr>
        <w:tc>
          <w:tcPr>
            <w:tcW w:w="1247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4C03D55"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SOUS TOTAL Lot 200</w:t>
            </w:r>
          </w:p>
        </w:tc>
        <w:tc>
          <w:tcPr>
            <w:tcW w:w="2410" w:type="dxa"/>
            <w:tcBorders>
              <w:top w:val="nil"/>
              <w:left w:val="nil"/>
              <w:bottom w:val="single" w:sz="4" w:space="0" w:color="auto"/>
              <w:right w:val="single" w:sz="4" w:space="0" w:color="auto"/>
            </w:tcBorders>
            <w:shd w:val="clear" w:color="auto" w:fill="auto"/>
            <w:noWrap/>
            <w:vAlign w:val="center"/>
            <w:hideMark/>
          </w:tcPr>
          <w:p w14:paraId="0DFDEC61"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46B24392" w14:textId="77777777" w:rsidTr="00641A1F">
        <w:trPr>
          <w:trHeight w:val="405"/>
        </w:trPr>
        <w:tc>
          <w:tcPr>
            <w:tcW w:w="993" w:type="dxa"/>
            <w:tcBorders>
              <w:top w:val="nil"/>
              <w:left w:val="single" w:sz="4" w:space="0" w:color="auto"/>
              <w:bottom w:val="single" w:sz="4" w:space="0" w:color="auto"/>
              <w:right w:val="single" w:sz="4" w:space="0" w:color="auto"/>
            </w:tcBorders>
            <w:shd w:val="clear" w:color="000000" w:fill="BFBFBF"/>
            <w:noWrap/>
            <w:vAlign w:val="center"/>
            <w:hideMark/>
          </w:tcPr>
          <w:p w14:paraId="06D4530D"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Lot 300</w:t>
            </w:r>
          </w:p>
        </w:tc>
        <w:tc>
          <w:tcPr>
            <w:tcW w:w="7655" w:type="dxa"/>
            <w:tcBorders>
              <w:top w:val="nil"/>
              <w:left w:val="nil"/>
              <w:bottom w:val="single" w:sz="4" w:space="0" w:color="auto"/>
              <w:right w:val="nil"/>
            </w:tcBorders>
            <w:shd w:val="clear" w:color="000000" w:fill="BFBFBF"/>
            <w:noWrap/>
            <w:vAlign w:val="center"/>
            <w:hideMark/>
          </w:tcPr>
          <w:p w14:paraId="1A82DCF0"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Travaux de Plomberie</w:t>
            </w:r>
          </w:p>
        </w:tc>
        <w:tc>
          <w:tcPr>
            <w:tcW w:w="709" w:type="dxa"/>
            <w:tcBorders>
              <w:top w:val="nil"/>
              <w:left w:val="nil"/>
              <w:bottom w:val="single" w:sz="4" w:space="0" w:color="auto"/>
              <w:right w:val="nil"/>
            </w:tcBorders>
            <w:shd w:val="clear" w:color="000000" w:fill="BFBFBF"/>
            <w:noWrap/>
            <w:vAlign w:val="center"/>
            <w:hideMark/>
          </w:tcPr>
          <w:p w14:paraId="2962940B"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992" w:type="dxa"/>
            <w:tcBorders>
              <w:top w:val="nil"/>
              <w:left w:val="nil"/>
              <w:bottom w:val="single" w:sz="4" w:space="0" w:color="auto"/>
              <w:right w:val="nil"/>
            </w:tcBorders>
            <w:shd w:val="clear" w:color="000000" w:fill="BFBFBF"/>
            <w:noWrap/>
            <w:vAlign w:val="center"/>
            <w:hideMark/>
          </w:tcPr>
          <w:p w14:paraId="45D62DF5"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126" w:type="dxa"/>
            <w:tcBorders>
              <w:top w:val="nil"/>
              <w:left w:val="nil"/>
              <w:bottom w:val="single" w:sz="4" w:space="0" w:color="auto"/>
              <w:right w:val="nil"/>
            </w:tcBorders>
            <w:shd w:val="clear" w:color="000000" w:fill="BFBFBF"/>
            <w:noWrap/>
            <w:vAlign w:val="center"/>
            <w:hideMark/>
          </w:tcPr>
          <w:p w14:paraId="44ADE02D"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410" w:type="dxa"/>
            <w:tcBorders>
              <w:top w:val="nil"/>
              <w:left w:val="nil"/>
              <w:bottom w:val="single" w:sz="4" w:space="0" w:color="auto"/>
              <w:right w:val="single" w:sz="4" w:space="0" w:color="auto"/>
            </w:tcBorders>
            <w:shd w:val="clear" w:color="000000" w:fill="BFBFBF"/>
            <w:noWrap/>
            <w:vAlign w:val="center"/>
            <w:hideMark/>
          </w:tcPr>
          <w:p w14:paraId="5D7E05D2"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r>
      <w:tr w:rsidR="00641A1F" w:rsidRPr="00641A1F" w14:paraId="6E67B9D0" w14:textId="77777777" w:rsidTr="00641A1F">
        <w:trPr>
          <w:trHeight w:val="37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FD722AA"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301</w:t>
            </w:r>
          </w:p>
        </w:tc>
        <w:tc>
          <w:tcPr>
            <w:tcW w:w="7655" w:type="dxa"/>
            <w:tcBorders>
              <w:top w:val="nil"/>
              <w:left w:val="nil"/>
              <w:bottom w:val="single" w:sz="4" w:space="0" w:color="auto"/>
              <w:right w:val="single" w:sz="4" w:space="0" w:color="auto"/>
            </w:tcBorders>
            <w:shd w:val="clear" w:color="auto" w:fill="auto"/>
            <w:vAlign w:val="center"/>
            <w:hideMark/>
          </w:tcPr>
          <w:p w14:paraId="3B599971"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Révision générale du circuit de plomberie</w:t>
            </w:r>
          </w:p>
        </w:tc>
        <w:tc>
          <w:tcPr>
            <w:tcW w:w="709" w:type="dxa"/>
            <w:tcBorders>
              <w:top w:val="nil"/>
              <w:left w:val="nil"/>
              <w:bottom w:val="single" w:sz="4" w:space="0" w:color="auto"/>
              <w:right w:val="single" w:sz="4" w:space="0" w:color="auto"/>
            </w:tcBorders>
            <w:shd w:val="clear" w:color="auto" w:fill="auto"/>
            <w:noWrap/>
            <w:vAlign w:val="center"/>
            <w:hideMark/>
          </w:tcPr>
          <w:p w14:paraId="77605B0A"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proofErr w:type="spellStart"/>
            <w:r w:rsidRPr="00641A1F">
              <w:rPr>
                <w:rFonts w:ascii="Times New Roman" w:eastAsia="Times New Roman" w:hAnsi="Times New Roman" w:cs="Times New Roman"/>
                <w:color w:val="000000"/>
                <w:sz w:val="20"/>
                <w:szCs w:val="20"/>
                <w:lang w:eastAsia="fr-FR"/>
              </w:rPr>
              <w:t>ff</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46918A6A"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5877E10B"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0A01495A"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39267F40" w14:textId="77777777" w:rsidTr="00641A1F">
        <w:trPr>
          <w:trHeight w:val="342"/>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C5062A4"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302</w:t>
            </w:r>
          </w:p>
        </w:tc>
        <w:tc>
          <w:tcPr>
            <w:tcW w:w="7655" w:type="dxa"/>
            <w:tcBorders>
              <w:top w:val="nil"/>
              <w:left w:val="nil"/>
              <w:bottom w:val="single" w:sz="4" w:space="0" w:color="auto"/>
              <w:right w:val="single" w:sz="4" w:space="0" w:color="auto"/>
            </w:tcBorders>
            <w:shd w:val="clear" w:color="auto" w:fill="auto"/>
            <w:vAlign w:val="center"/>
            <w:hideMark/>
          </w:tcPr>
          <w:p w14:paraId="52E4EDA4"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pot de WC chasse basse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337D9208"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7358147F"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4</w:t>
            </w:r>
          </w:p>
        </w:tc>
        <w:tc>
          <w:tcPr>
            <w:tcW w:w="2126" w:type="dxa"/>
            <w:tcBorders>
              <w:top w:val="nil"/>
              <w:left w:val="nil"/>
              <w:bottom w:val="single" w:sz="4" w:space="0" w:color="auto"/>
              <w:right w:val="single" w:sz="4" w:space="0" w:color="auto"/>
            </w:tcBorders>
            <w:shd w:val="clear" w:color="auto" w:fill="auto"/>
            <w:noWrap/>
            <w:vAlign w:val="center"/>
            <w:hideMark/>
          </w:tcPr>
          <w:p w14:paraId="151732F1"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360A031F"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3BBF7DFE" w14:textId="77777777" w:rsidTr="00641A1F">
        <w:trPr>
          <w:trHeight w:val="404"/>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4EC7C91"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303</w:t>
            </w:r>
          </w:p>
        </w:tc>
        <w:tc>
          <w:tcPr>
            <w:tcW w:w="7655" w:type="dxa"/>
            <w:tcBorders>
              <w:top w:val="nil"/>
              <w:left w:val="nil"/>
              <w:bottom w:val="single" w:sz="4" w:space="0" w:color="auto"/>
              <w:right w:val="single" w:sz="4" w:space="0" w:color="auto"/>
            </w:tcBorders>
            <w:shd w:val="clear" w:color="auto" w:fill="auto"/>
            <w:vAlign w:val="center"/>
            <w:hideMark/>
          </w:tcPr>
          <w:p w14:paraId="4F7370A3"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Lavabo complet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1AB4EC44"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29D8B862"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4</w:t>
            </w:r>
          </w:p>
        </w:tc>
        <w:tc>
          <w:tcPr>
            <w:tcW w:w="2126" w:type="dxa"/>
            <w:tcBorders>
              <w:top w:val="nil"/>
              <w:left w:val="nil"/>
              <w:bottom w:val="single" w:sz="4" w:space="0" w:color="auto"/>
              <w:right w:val="single" w:sz="4" w:space="0" w:color="auto"/>
            </w:tcBorders>
            <w:shd w:val="clear" w:color="auto" w:fill="auto"/>
            <w:noWrap/>
            <w:vAlign w:val="center"/>
            <w:hideMark/>
          </w:tcPr>
          <w:p w14:paraId="7A264C9B"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2A55E1AD"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07E85E95" w14:textId="77777777" w:rsidTr="00641A1F">
        <w:trPr>
          <w:trHeight w:val="39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C515270"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304</w:t>
            </w:r>
          </w:p>
        </w:tc>
        <w:tc>
          <w:tcPr>
            <w:tcW w:w="7655" w:type="dxa"/>
            <w:tcBorders>
              <w:top w:val="nil"/>
              <w:left w:val="nil"/>
              <w:bottom w:val="single" w:sz="4" w:space="0" w:color="auto"/>
              <w:right w:val="single" w:sz="4" w:space="0" w:color="auto"/>
            </w:tcBorders>
            <w:shd w:val="clear" w:color="auto" w:fill="auto"/>
            <w:vAlign w:val="center"/>
            <w:hideMark/>
          </w:tcPr>
          <w:p w14:paraId="16D47260"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Porte papier hygiénique en inox</w:t>
            </w:r>
          </w:p>
        </w:tc>
        <w:tc>
          <w:tcPr>
            <w:tcW w:w="709" w:type="dxa"/>
            <w:tcBorders>
              <w:top w:val="nil"/>
              <w:left w:val="nil"/>
              <w:bottom w:val="single" w:sz="4" w:space="0" w:color="auto"/>
              <w:right w:val="single" w:sz="4" w:space="0" w:color="auto"/>
            </w:tcBorders>
            <w:shd w:val="clear" w:color="auto" w:fill="auto"/>
            <w:noWrap/>
            <w:vAlign w:val="center"/>
            <w:hideMark/>
          </w:tcPr>
          <w:p w14:paraId="6F347EA0"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4BEAB157"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4</w:t>
            </w:r>
          </w:p>
        </w:tc>
        <w:tc>
          <w:tcPr>
            <w:tcW w:w="2126" w:type="dxa"/>
            <w:tcBorders>
              <w:top w:val="nil"/>
              <w:left w:val="nil"/>
              <w:bottom w:val="single" w:sz="4" w:space="0" w:color="auto"/>
              <w:right w:val="single" w:sz="4" w:space="0" w:color="auto"/>
            </w:tcBorders>
            <w:shd w:val="clear" w:color="auto" w:fill="auto"/>
            <w:noWrap/>
            <w:vAlign w:val="center"/>
            <w:hideMark/>
          </w:tcPr>
          <w:p w14:paraId="05A24222"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3CCFB891"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1CBDE3DB" w14:textId="77777777" w:rsidTr="00641A1F">
        <w:trPr>
          <w:trHeight w:val="39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8812DAD"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305</w:t>
            </w:r>
          </w:p>
        </w:tc>
        <w:tc>
          <w:tcPr>
            <w:tcW w:w="7655" w:type="dxa"/>
            <w:tcBorders>
              <w:top w:val="nil"/>
              <w:left w:val="nil"/>
              <w:bottom w:val="single" w:sz="4" w:space="0" w:color="auto"/>
              <w:right w:val="single" w:sz="4" w:space="0" w:color="auto"/>
            </w:tcBorders>
            <w:shd w:val="clear" w:color="auto" w:fill="auto"/>
            <w:vAlign w:val="center"/>
            <w:hideMark/>
          </w:tcPr>
          <w:p w14:paraId="0EC244DB"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Porte balai et balai hygiénique</w:t>
            </w:r>
          </w:p>
        </w:tc>
        <w:tc>
          <w:tcPr>
            <w:tcW w:w="709" w:type="dxa"/>
            <w:tcBorders>
              <w:top w:val="nil"/>
              <w:left w:val="nil"/>
              <w:bottom w:val="single" w:sz="4" w:space="0" w:color="auto"/>
              <w:right w:val="single" w:sz="4" w:space="0" w:color="auto"/>
            </w:tcBorders>
            <w:shd w:val="clear" w:color="auto" w:fill="auto"/>
            <w:noWrap/>
            <w:vAlign w:val="center"/>
            <w:hideMark/>
          </w:tcPr>
          <w:p w14:paraId="4DD8348A"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7A6467B3"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4</w:t>
            </w:r>
          </w:p>
        </w:tc>
        <w:tc>
          <w:tcPr>
            <w:tcW w:w="2126" w:type="dxa"/>
            <w:tcBorders>
              <w:top w:val="nil"/>
              <w:left w:val="nil"/>
              <w:bottom w:val="single" w:sz="4" w:space="0" w:color="auto"/>
              <w:right w:val="single" w:sz="4" w:space="0" w:color="auto"/>
            </w:tcBorders>
            <w:shd w:val="clear" w:color="auto" w:fill="auto"/>
            <w:noWrap/>
            <w:vAlign w:val="center"/>
            <w:hideMark/>
          </w:tcPr>
          <w:p w14:paraId="78EB287F"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707D94AF"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213B707E" w14:textId="77777777" w:rsidTr="00641A1F">
        <w:trPr>
          <w:trHeight w:val="34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BDAF9C9"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306</w:t>
            </w:r>
          </w:p>
        </w:tc>
        <w:tc>
          <w:tcPr>
            <w:tcW w:w="7655" w:type="dxa"/>
            <w:tcBorders>
              <w:top w:val="nil"/>
              <w:left w:val="nil"/>
              <w:bottom w:val="single" w:sz="4" w:space="0" w:color="auto"/>
              <w:right w:val="single" w:sz="4" w:space="0" w:color="auto"/>
            </w:tcBorders>
            <w:shd w:val="clear" w:color="auto" w:fill="auto"/>
            <w:vAlign w:val="center"/>
            <w:hideMark/>
          </w:tcPr>
          <w:p w14:paraId="5AAD7AD2"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Miroir de 40x60</w:t>
            </w:r>
          </w:p>
        </w:tc>
        <w:tc>
          <w:tcPr>
            <w:tcW w:w="709" w:type="dxa"/>
            <w:tcBorders>
              <w:top w:val="nil"/>
              <w:left w:val="nil"/>
              <w:bottom w:val="single" w:sz="4" w:space="0" w:color="auto"/>
              <w:right w:val="single" w:sz="4" w:space="0" w:color="auto"/>
            </w:tcBorders>
            <w:shd w:val="clear" w:color="auto" w:fill="auto"/>
            <w:noWrap/>
            <w:vAlign w:val="center"/>
            <w:hideMark/>
          </w:tcPr>
          <w:p w14:paraId="4C4DAC38"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5AD4C9B1"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4</w:t>
            </w:r>
          </w:p>
        </w:tc>
        <w:tc>
          <w:tcPr>
            <w:tcW w:w="2126" w:type="dxa"/>
            <w:tcBorders>
              <w:top w:val="nil"/>
              <w:left w:val="nil"/>
              <w:bottom w:val="single" w:sz="4" w:space="0" w:color="auto"/>
              <w:right w:val="single" w:sz="4" w:space="0" w:color="auto"/>
            </w:tcBorders>
            <w:shd w:val="clear" w:color="auto" w:fill="auto"/>
            <w:noWrap/>
            <w:vAlign w:val="center"/>
            <w:hideMark/>
          </w:tcPr>
          <w:p w14:paraId="304A73FA"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33500E25"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5B476451" w14:textId="77777777" w:rsidTr="00641A1F">
        <w:trPr>
          <w:trHeight w:val="34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0575D75"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307</w:t>
            </w:r>
          </w:p>
        </w:tc>
        <w:tc>
          <w:tcPr>
            <w:tcW w:w="7655" w:type="dxa"/>
            <w:tcBorders>
              <w:top w:val="nil"/>
              <w:left w:val="nil"/>
              <w:bottom w:val="single" w:sz="4" w:space="0" w:color="auto"/>
              <w:right w:val="single" w:sz="4" w:space="0" w:color="auto"/>
            </w:tcBorders>
            <w:shd w:val="clear" w:color="auto" w:fill="auto"/>
            <w:vAlign w:val="center"/>
            <w:hideMark/>
          </w:tcPr>
          <w:p w14:paraId="32A8F027"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Porte serviette en inox</w:t>
            </w:r>
          </w:p>
        </w:tc>
        <w:tc>
          <w:tcPr>
            <w:tcW w:w="709" w:type="dxa"/>
            <w:tcBorders>
              <w:top w:val="nil"/>
              <w:left w:val="nil"/>
              <w:bottom w:val="single" w:sz="4" w:space="0" w:color="auto"/>
              <w:right w:val="single" w:sz="4" w:space="0" w:color="auto"/>
            </w:tcBorders>
            <w:shd w:val="clear" w:color="auto" w:fill="auto"/>
            <w:noWrap/>
            <w:vAlign w:val="center"/>
            <w:hideMark/>
          </w:tcPr>
          <w:p w14:paraId="1611C6D0"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4304D5BB"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4</w:t>
            </w:r>
          </w:p>
        </w:tc>
        <w:tc>
          <w:tcPr>
            <w:tcW w:w="2126" w:type="dxa"/>
            <w:tcBorders>
              <w:top w:val="nil"/>
              <w:left w:val="nil"/>
              <w:bottom w:val="single" w:sz="4" w:space="0" w:color="auto"/>
              <w:right w:val="single" w:sz="4" w:space="0" w:color="auto"/>
            </w:tcBorders>
            <w:shd w:val="clear" w:color="auto" w:fill="auto"/>
            <w:noWrap/>
            <w:vAlign w:val="center"/>
            <w:hideMark/>
          </w:tcPr>
          <w:p w14:paraId="2B883B4E"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2457E70B"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0F731686" w14:textId="77777777" w:rsidTr="00641A1F">
        <w:trPr>
          <w:trHeight w:val="34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CE050AA"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308</w:t>
            </w:r>
          </w:p>
        </w:tc>
        <w:tc>
          <w:tcPr>
            <w:tcW w:w="7655" w:type="dxa"/>
            <w:tcBorders>
              <w:top w:val="nil"/>
              <w:left w:val="nil"/>
              <w:bottom w:val="single" w:sz="4" w:space="0" w:color="auto"/>
              <w:right w:val="single" w:sz="4" w:space="0" w:color="auto"/>
            </w:tcBorders>
            <w:shd w:val="clear" w:color="auto" w:fill="auto"/>
            <w:vAlign w:val="center"/>
            <w:hideMark/>
          </w:tcPr>
          <w:p w14:paraId="24837069"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Porte savon en inox</w:t>
            </w:r>
          </w:p>
        </w:tc>
        <w:tc>
          <w:tcPr>
            <w:tcW w:w="709" w:type="dxa"/>
            <w:tcBorders>
              <w:top w:val="nil"/>
              <w:left w:val="nil"/>
              <w:bottom w:val="single" w:sz="4" w:space="0" w:color="auto"/>
              <w:right w:val="single" w:sz="4" w:space="0" w:color="auto"/>
            </w:tcBorders>
            <w:shd w:val="clear" w:color="auto" w:fill="auto"/>
            <w:noWrap/>
            <w:vAlign w:val="center"/>
            <w:hideMark/>
          </w:tcPr>
          <w:p w14:paraId="617C4023"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76B5704E"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4</w:t>
            </w:r>
          </w:p>
        </w:tc>
        <w:tc>
          <w:tcPr>
            <w:tcW w:w="2126" w:type="dxa"/>
            <w:tcBorders>
              <w:top w:val="nil"/>
              <w:left w:val="nil"/>
              <w:bottom w:val="single" w:sz="4" w:space="0" w:color="auto"/>
              <w:right w:val="single" w:sz="4" w:space="0" w:color="auto"/>
            </w:tcBorders>
            <w:shd w:val="clear" w:color="auto" w:fill="auto"/>
            <w:noWrap/>
            <w:vAlign w:val="center"/>
            <w:hideMark/>
          </w:tcPr>
          <w:p w14:paraId="29A24843"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51BB09C8"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695583D2" w14:textId="77777777" w:rsidTr="00641A1F">
        <w:trPr>
          <w:trHeight w:val="34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D33D67D"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309</w:t>
            </w:r>
          </w:p>
        </w:tc>
        <w:tc>
          <w:tcPr>
            <w:tcW w:w="7655" w:type="dxa"/>
            <w:tcBorders>
              <w:top w:val="nil"/>
              <w:left w:val="nil"/>
              <w:bottom w:val="single" w:sz="4" w:space="0" w:color="auto"/>
              <w:right w:val="single" w:sz="4" w:space="0" w:color="auto"/>
            </w:tcBorders>
            <w:shd w:val="clear" w:color="auto" w:fill="auto"/>
            <w:vAlign w:val="center"/>
            <w:hideMark/>
          </w:tcPr>
          <w:p w14:paraId="58B86202"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Fourniture et pose Siphon de sol en laiton chromé</w:t>
            </w:r>
          </w:p>
        </w:tc>
        <w:tc>
          <w:tcPr>
            <w:tcW w:w="709" w:type="dxa"/>
            <w:tcBorders>
              <w:top w:val="nil"/>
              <w:left w:val="nil"/>
              <w:bottom w:val="single" w:sz="4" w:space="0" w:color="auto"/>
              <w:right w:val="single" w:sz="4" w:space="0" w:color="auto"/>
            </w:tcBorders>
            <w:shd w:val="clear" w:color="auto" w:fill="auto"/>
            <w:noWrap/>
            <w:vAlign w:val="center"/>
            <w:hideMark/>
          </w:tcPr>
          <w:p w14:paraId="3494D672"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4CF3A696"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4</w:t>
            </w:r>
          </w:p>
        </w:tc>
        <w:tc>
          <w:tcPr>
            <w:tcW w:w="2126" w:type="dxa"/>
            <w:tcBorders>
              <w:top w:val="nil"/>
              <w:left w:val="nil"/>
              <w:bottom w:val="single" w:sz="4" w:space="0" w:color="auto"/>
              <w:right w:val="single" w:sz="4" w:space="0" w:color="auto"/>
            </w:tcBorders>
            <w:shd w:val="clear" w:color="auto" w:fill="auto"/>
            <w:noWrap/>
            <w:vAlign w:val="center"/>
            <w:hideMark/>
          </w:tcPr>
          <w:p w14:paraId="3A4A93CC"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5A14C1A4"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30F1F5D9" w14:textId="77777777" w:rsidTr="00641A1F">
        <w:trPr>
          <w:trHeight w:val="330"/>
        </w:trPr>
        <w:tc>
          <w:tcPr>
            <w:tcW w:w="1247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0AF07ED"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SOUS TOTAL Lot 300</w:t>
            </w:r>
          </w:p>
        </w:tc>
        <w:tc>
          <w:tcPr>
            <w:tcW w:w="2410" w:type="dxa"/>
            <w:tcBorders>
              <w:top w:val="nil"/>
              <w:left w:val="nil"/>
              <w:bottom w:val="single" w:sz="4" w:space="0" w:color="auto"/>
              <w:right w:val="single" w:sz="4" w:space="0" w:color="auto"/>
            </w:tcBorders>
            <w:shd w:val="clear" w:color="auto" w:fill="auto"/>
            <w:noWrap/>
            <w:vAlign w:val="center"/>
            <w:hideMark/>
          </w:tcPr>
          <w:p w14:paraId="25CFD382"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7600E90D" w14:textId="77777777" w:rsidTr="00641A1F">
        <w:trPr>
          <w:trHeight w:val="300"/>
        </w:trPr>
        <w:tc>
          <w:tcPr>
            <w:tcW w:w="993" w:type="dxa"/>
            <w:tcBorders>
              <w:top w:val="nil"/>
              <w:left w:val="single" w:sz="4" w:space="0" w:color="auto"/>
              <w:bottom w:val="single" w:sz="4" w:space="0" w:color="auto"/>
              <w:right w:val="single" w:sz="4" w:space="0" w:color="auto"/>
            </w:tcBorders>
            <w:shd w:val="clear" w:color="000000" w:fill="BFBFBF"/>
            <w:noWrap/>
            <w:vAlign w:val="center"/>
            <w:hideMark/>
          </w:tcPr>
          <w:p w14:paraId="4D715495"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Lot 400</w:t>
            </w:r>
          </w:p>
        </w:tc>
        <w:tc>
          <w:tcPr>
            <w:tcW w:w="7655" w:type="dxa"/>
            <w:tcBorders>
              <w:top w:val="nil"/>
              <w:left w:val="nil"/>
              <w:bottom w:val="single" w:sz="4" w:space="0" w:color="auto"/>
              <w:right w:val="nil"/>
            </w:tcBorders>
            <w:shd w:val="clear" w:color="000000" w:fill="BFBFBF"/>
            <w:noWrap/>
            <w:vAlign w:val="center"/>
            <w:hideMark/>
          </w:tcPr>
          <w:p w14:paraId="0FC6AE4D"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Travaux de Peinture</w:t>
            </w:r>
          </w:p>
        </w:tc>
        <w:tc>
          <w:tcPr>
            <w:tcW w:w="709" w:type="dxa"/>
            <w:tcBorders>
              <w:top w:val="nil"/>
              <w:left w:val="nil"/>
              <w:bottom w:val="single" w:sz="4" w:space="0" w:color="auto"/>
              <w:right w:val="nil"/>
            </w:tcBorders>
            <w:shd w:val="clear" w:color="000000" w:fill="BFBFBF"/>
            <w:noWrap/>
            <w:vAlign w:val="center"/>
            <w:hideMark/>
          </w:tcPr>
          <w:p w14:paraId="54196F1A"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992" w:type="dxa"/>
            <w:tcBorders>
              <w:top w:val="nil"/>
              <w:left w:val="nil"/>
              <w:bottom w:val="single" w:sz="4" w:space="0" w:color="auto"/>
              <w:right w:val="nil"/>
            </w:tcBorders>
            <w:shd w:val="clear" w:color="000000" w:fill="BFBFBF"/>
            <w:noWrap/>
            <w:vAlign w:val="center"/>
            <w:hideMark/>
          </w:tcPr>
          <w:p w14:paraId="6EC81BF3"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126" w:type="dxa"/>
            <w:tcBorders>
              <w:top w:val="nil"/>
              <w:left w:val="nil"/>
              <w:bottom w:val="single" w:sz="4" w:space="0" w:color="auto"/>
              <w:right w:val="nil"/>
            </w:tcBorders>
            <w:shd w:val="clear" w:color="000000" w:fill="BFBFBF"/>
            <w:noWrap/>
            <w:vAlign w:val="center"/>
            <w:hideMark/>
          </w:tcPr>
          <w:p w14:paraId="0DE51B83"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410" w:type="dxa"/>
            <w:tcBorders>
              <w:top w:val="nil"/>
              <w:left w:val="nil"/>
              <w:bottom w:val="single" w:sz="4" w:space="0" w:color="auto"/>
              <w:right w:val="single" w:sz="4" w:space="0" w:color="auto"/>
            </w:tcBorders>
            <w:shd w:val="clear" w:color="000000" w:fill="BFBFBF"/>
            <w:noWrap/>
            <w:vAlign w:val="center"/>
            <w:hideMark/>
          </w:tcPr>
          <w:p w14:paraId="295D292A"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r>
      <w:tr w:rsidR="00641A1F" w:rsidRPr="00641A1F" w14:paraId="62091846" w14:textId="77777777" w:rsidTr="00641A1F">
        <w:trPr>
          <w:trHeight w:val="40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F98BCA"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401</w:t>
            </w:r>
          </w:p>
        </w:tc>
        <w:tc>
          <w:tcPr>
            <w:tcW w:w="7655" w:type="dxa"/>
            <w:tcBorders>
              <w:top w:val="nil"/>
              <w:left w:val="nil"/>
              <w:bottom w:val="single" w:sz="4" w:space="0" w:color="auto"/>
              <w:right w:val="single" w:sz="4" w:space="0" w:color="auto"/>
            </w:tcBorders>
            <w:shd w:val="clear" w:color="auto" w:fill="auto"/>
            <w:noWrap/>
            <w:vAlign w:val="center"/>
            <w:hideMark/>
          </w:tcPr>
          <w:p w14:paraId="4F7485CB" w14:textId="7E98037B" w:rsidR="00641A1F" w:rsidRPr="00641A1F" w:rsidRDefault="00641A1F" w:rsidP="00641A1F">
            <w:pPr>
              <w:widowControl/>
              <w:autoSpaceDE/>
              <w:autoSpaceDN/>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xml:space="preserve">Peinture bicouche pantexe 800 sur murs </w:t>
            </w:r>
          </w:p>
        </w:tc>
        <w:tc>
          <w:tcPr>
            <w:tcW w:w="709" w:type="dxa"/>
            <w:tcBorders>
              <w:top w:val="nil"/>
              <w:left w:val="nil"/>
              <w:bottom w:val="single" w:sz="4" w:space="0" w:color="auto"/>
              <w:right w:val="single" w:sz="4" w:space="0" w:color="auto"/>
            </w:tcBorders>
            <w:shd w:val="clear" w:color="auto" w:fill="auto"/>
            <w:noWrap/>
            <w:vAlign w:val="center"/>
            <w:hideMark/>
          </w:tcPr>
          <w:p w14:paraId="443DAC8A"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m²</w:t>
            </w:r>
          </w:p>
        </w:tc>
        <w:tc>
          <w:tcPr>
            <w:tcW w:w="992" w:type="dxa"/>
            <w:tcBorders>
              <w:top w:val="nil"/>
              <w:left w:val="nil"/>
              <w:bottom w:val="single" w:sz="4" w:space="0" w:color="auto"/>
              <w:right w:val="single" w:sz="4" w:space="0" w:color="auto"/>
            </w:tcBorders>
            <w:shd w:val="clear" w:color="auto" w:fill="auto"/>
            <w:noWrap/>
            <w:vAlign w:val="center"/>
            <w:hideMark/>
          </w:tcPr>
          <w:p w14:paraId="0D110446"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449,4</w:t>
            </w:r>
          </w:p>
        </w:tc>
        <w:tc>
          <w:tcPr>
            <w:tcW w:w="2126" w:type="dxa"/>
            <w:tcBorders>
              <w:top w:val="nil"/>
              <w:left w:val="nil"/>
              <w:bottom w:val="single" w:sz="4" w:space="0" w:color="auto"/>
              <w:right w:val="single" w:sz="4" w:space="0" w:color="auto"/>
            </w:tcBorders>
            <w:shd w:val="clear" w:color="auto" w:fill="auto"/>
            <w:noWrap/>
            <w:vAlign w:val="center"/>
            <w:hideMark/>
          </w:tcPr>
          <w:p w14:paraId="60DDB89C"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350027F1"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1579A780" w14:textId="77777777" w:rsidTr="00641A1F">
        <w:trPr>
          <w:trHeight w:val="4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F51976"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402</w:t>
            </w:r>
          </w:p>
        </w:tc>
        <w:tc>
          <w:tcPr>
            <w:tcW w:w="7655" w:type="dxa"/>
            <w:tcBorders>
              <w:top w:val="nil"/>
              <w:left w:val="nil"/>
              <w:bottom w:val="single" w:sz="4" w:space="0" w:color="auto"/>
              <w:right w:val="single" w:sz="4" w:space="0" w:color="auto"/>
            </w:tcBorders>
            <w:shd w:val="clear" w:color="auto" w:fill="auto"/>
            <w:vAlign w:val="center"/>
            <w:hideMark/>
          </w:tcPr>
          <w:p w14:paraId="02DE8A27" w14:textId="77777777" w:rsidR="00641A1F" w:rsidRPr="00641A1F" w:rsidRDefault="00641A1F" w:rsidP="00641A1F">
            <w:pPr>
              <w:widowControl/>
              <w:autoSpaceDE/>
              <w:autoSpaceDN/>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Application enduit bitumineux sur mur arrière du bâtiment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2E66BC2E"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m²</w:t>
            </w:r>
          </w:p>
        </w:tc>
        <w:tc>
          <w:tcPr>
            <w:tcW w:w="992" w:type="dxa"/>
            <w:tcBorders>
              <w:top w:val="nil"/>
              <w:left w:val="nil"/>
              <w:bottom w:val="single" w:sz="4" w:space="0" w:color="auto"/>
              <w:right w:val="single" w:sz="4" w:space="0" w:color="auto"/>
            </w:tcBorders>
            <w:shd w:val="clear" w:color="auto" w:fill="auto"/>
            <w:noWrap/>
            <w:vAlign w:val="center"/>
            <w:hideMark/>
          </w:tcPr>
          <w:p w14:paraId="364E0B87"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74,6</w:t>
            </w:r>
          </w:p>
        </w:tc>
        <w:tc>
          <w:tcPr>
            <w:tcW w:w="2126" w:type="dxa"/>
            <w:tcBorders>
              <w:top w:val="nil"/>
              <w:left w:val="nil"/>
              <w:bottom w:val="single" w:sz="4" w:space="0" w:color="auto"/>
              <w:right w:val="single" w:sz="4" w:space="0" w:color="auto"/>
            </w:tcBorders>
            <w:shd w:val="clear" w:color="auto" w:fill="auto"/>
            <w:noWrap/>
            <w:vAlign w:val="center"/>
            <w:hideMark/>
          </w:tcPr>
          <w:p w14:paraId="6B1D0A37"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541DC775"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18900532" w14:textId="77777777" w:rsidTr="00641A1F">
        <w:trPr>
          <w:trHeight w:val="40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1BA4BA"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403</w:t>
            </w:r>
          </w:p>
        </w:tc>
        <w:tc>
          <w:tcPr>
            <w:tcW w:w="7655" w:type="dxa"/>
            <w:tcBorders>
              <w:top w:val="nil"/>
              <w:left w:val="nil"/>
              <w:bottom w:val="single" w:sz="4" w:space="0" w:color="auto"/>
              <w:right w:val="single" w:sz="4" w:space="0" w:color="auto"/>
            </w:tcBorders>
            <w:shd w:val="clear" w:color="auto" w:fill="auto"/>
            <w:vAlign w:val="center"/>
            <w:hideMark/>
          </w:tcPr>
          <w:p w14:paraId="7A8B5B7E" w14:textId="77777777" w:rsidR="00641A1F" w:rsidRPr="00641A1F" w:rsidRDefault="00641A1F" w:rsidP="00641A1F">
            <w:pPr>
              <w:widowControl/>
              <w:autoSpaceDE/>
              <w:autoSpaceDN/>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Application Peinture glycérophtalique pour  sous bassement des murs extérieurs</w:t>
            </w:r>
          </w:p>
        </w:tc>
        <w:tc>
          <w:tcPr>
            <w:tcW w:w="709" w:type="dxa"/>
            <w:tcBorders>
              <w:top w:val="nil"/>
              <w:left w:val="nil"/>
              <w:bottom w:val="single" w:sz="4" w:space="0" w:color="auto"/>
              <w:right w:val="single" w:sz="4" w:space="0" w:color="auto"/>
            </w:tcBorders>
            <w:shd w:val="clear" w:color="auto" w:fill="auto"/>
            <w:noWrap/>
            <w:vAlign w:val="center"/>
            <w:hideMark/>
          </w:tcPr>
          <w:p w14:paraId="4F41EE94"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m²</w:t>
            </w:r>
          </w:p>
        </w:tc>
        <w:tc>
          <w:tcPr>
            <w:tcW w:w="992" w:type="dxa"/>
            <w:tcBorders>
              <w:top w:val="nil"/>
              <w:left w:val="nil"/>
              <w:bottom w:val="single" w:sz="4" w:space="0" w:color="auto"/>
              <w:right w:val="single" w:sz="4" w:space="0" w:color="auto"/>
            </w:tcBorders>
            <w:shd w:val="clear" w:color="auto" w:fill="auto"/>
            <w:noWrap/>
            <w:vAlign w:val="center"/>
            <w:hideMark/>
          </w:tcPr>
          <w:p w14:paraId="2F6A7CB5"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9</w:t>
            </w:r>
          </w:p>
        </w:tc>
        <w:tc>
          <w:tcPr>
            <w:tcW w:w="2126" w:type="dxa"/>
            <w:tcBorders>
              <w:top w:val="nil"/>
              <w:left w:val="nil"/>
              <w:bottom w:val="single" w:sz="4" w:space="0" w:color="auto"/>
              <w:right w:val="single" w:sz="4" w:space="0" w:color="auto"/>
            </w:tcBorders>
            <w:shd w:val="clear" w:color="auto" w:fill="auto"/>
            <w:noWrap/>
            <w:vAlign w:val="center"/>
            <w:hideMark/>
          </w:tcPr>
          <w:p w14:paraId="233EF689"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4184A3E3"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6F2AC456" w14:textId="77777777" w:rsidTr="00641A1F">
        <w:trPr>
          <w:trHeight w:val="36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241ED0"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404</w:t>
            </w:r>
          </w:p>
        </w:tc>
        <w:tc>
          <w:tcPr>
            <w:tcW w:w="7655" w:type="dxa"/>
            <w:tcBorders>
              <w:top w:val="nil"/>
              <w:left w:val="nil"/>
              <w:bottom w:val="single" w:sz="4" w:space="0" w:color="auto"/>
              <w:right w:val="single" w:sz="4" w:space="0" w:color="auto"/>
            </w:tcBorders>
            <w:shd w:val="clear" w:color="auto" w:fill="auto"/>
            <w:noWrap/>
            <w:vAlign w:val="center"/>
            <w:hideMark/>
          </w:tcPr>
          <w:p w14:paraId="4CBEEE9F" w14:textId="77777777" w:rsidR="00641A1F" w:rsidRPr="00641A1F" w:rsidRDefault="00641A1F" w:rsidP="00641A1F">
            <w:pPr>
              <w:widowControl/>
              <w:autoSpaceDE/>
              <w:autoSpaceDN/>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Vernis sur menuiseries bois</w:t>
            </w:r>
          </w:p>
        </w:tc>
        <w:tc>
          <w:tcPr>
            <w:tcW w:w="709" w:type="dxa"/>
            <w:tcBorders>
              <w:top w:val="nil"/>
              <w:left w:val="nil"/>
              <w:bottom w:val="single" w:sz="4" w:space="0" w:color="auto"/>
              <w:right w:val="single" w:sz="4" w:space="0" w:color="auto"/>
            </w:tcBorders>
            <w:shd w:val="clear" w:color="auto" w:fill="auto"/>
            <w:noWrap/>
            <w:vAlign w:val="center"/>
            <w:hideMark/>
          </w:tcPr>
          <w:p w14:paraId="53D53A87"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m²</w:t>
            </w:r>
          </w:p>
        </w:tc>
        <w:tc>
          <w:tcPr>
            <w:tcW w:w="992" w:type="dxa"/>
            <w:tcBorders>
              <w:top w:val="nil"/>
              <w:left w:val="nil"/>
              <w:bottom w:val="single" w:sz="4" w:space="0" w:color="auto"/>
              <w:right w:val="single" w:sz="4" w:space="0" w:color="auto"/>
            </w:tcBorders>
            <w:shd w:val="clear" w:color="auto" w:fill="auto"/>
            <w:noWrap/>
            <w:vAlign w:val="center"/>
            <w:hideMark/>
          </w:tcPr>
          <w:p w14:paraId="3633350B"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16</w:t>
            </w:r>
          </w:p>
        </w:tc>
        <w:tc>
          <w:tcPr>
            <w:tcW w:w="2126" w:type="dxa"/>
            <w:tcBorders>
              <w:top w:val="nil"/>
              <w:left w:val="nil"/>
              <w:bottom w:val="single" w:sz="4" w:space="0" w:color="auto"/>
              <w:right w:val="single" w:sz="4" w:space="0" w:color="auto"/>
            </w:tcBorders>
            <w:shd w:val="clear" w:color="auto" w:fill="auto"/>
            <w:noWrap/>
            <w:vAlign w:val="center"/>
            <w:hideMark/>
          </w:tcPr>
          <w:p w14:paraId="6586C554"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7E4D1BA7"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1E6E9B46" w14:textId="77777777" w:rsidTr="00641A1F">
        <w:trPr>
          <w:trHeight w:val="300"/>
        </w:trPr>
        <w:tc>
          <w:tcPr>
            <w:tcW w:w="1247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56BAFC05" w14:textId="77777777" w:rsidR="00641A1F" w:rsidRPr="00641A1F" w:rsidRDefault="00641A1F" w:rsidP="00641A1F">
            <w:pPr>
              <w:widowControl/>
              <w:autoSpaceDE/>
              <w:autoSpaceDN/>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SOUS TOTAL Lot 400</w:t>
            </w:r>
          </w:p>
        </w:tc>
        <w:tc>
          <w:tcPr>
            <w:tcW w:w="2410" w:type="dxa"/>
            <w:tcBorders>
              <w:top w:val="nil"/>
              <w:left w:val="nil"/>
              <w:bottom w:val="single" w:sz="4" w:space="0" w:color="auto"/>
              <w:right w:val="single" w:sz="4" w:space="0" w:color="auto"/>
            </w:tcBorders>
            <w:shd w:val="clear" w:color="auto" w:fill="auto"/>
            <w:noWrap/>
            <w:vAlign w:val="center"/>
            <w:hideMark/>
          </w:tcPr>
          <w:p w14:paraId="5E63317E"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73B19127" w14:textId="77777777" w:rsidTr="00641A1F">
        <w:trPr>
          <w:trHeight w:val="300"/>
        </w:trPr>
        <w:tc>
          <w:tcPr>
            <w:tcW w:w="12475" w:type="dxa"/>
            <w:gridSpan w:val="5"/>
            <w:tcBorders>
              <w:top w:val="single" w:sz="4" w:space="0" w:color="auto"/>
              <w:left w:val="single" w:sz="4" w:space="0" w:color="auto"/>
              <w:bottom w:val="single" w:sz="4" w:space="0" w:color="auto"/>
              <w:right w:val="single" w:sz="4" w:space="0" w:color="000000"/>
            </w:tcBorders>
            <w:shd w:val="clear" w:color="000000" w:fill="FCE4D6"/>
            <w:vAlign w:val="center"/>
            <w:hideMark/>
          </w:tcPr>
          <w:p w14:paraId="14478082"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TOTAL C</w:t>
            </w:r>
          </w:p>
        </w:tc>
        <w:tc>
          <w:tcPr>
            <w:tcW w:w="2410" w:type="dxa"/>
            <w:tcBorders>
              <w:top w:val="nil"/>
              <w:left w:val="nil"/>
              <w:bottom w:val="single" w:sz="4" w:space="0" w:color="auto"/>
              <w:right w:val="single" w:sz="4" w:space="0" w:color="auto"/>
            </w:tcBorders>
            <w:shd w:val="clear" w:color="000000" w:fill="FCE4D6"/>
            <w:noWrap/>
            <w:vAlign w:val="center"/>
            <w:hideMark/>
          </w:tcPr>
          <w:p w14:paraId="1619B7EC"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405DD61D" w14:textId="77777777" w:rsidTr="00641A1F">
        <w:trPr>
          <w:trHeight w:val="405"/>
        </w:trPr>
        <w:tc>
          <w:tcPr>
            <w:tcW w:w="993" w:type="dxa"/>
            <w:tcBorders>
              <w:top w:val="nil"/>
              <w:left w:val="single" w:sz="4" w:space="0" w:color="auto"/>
              <w:bottom w:val="single" w:sz="4" w:space="0" w:color="auto"/>
              <w:right w:val="single" w:sz="4" w:space="0" w:color="auto"/>
            </w:tcBorders>
            <w:shd w:val="clear" w:color="000000" w:fill="F2F2F2"/>
            <w:vAlign w:val="center"/>
            <w:hideMark/>
          </w:tcPr>
          <w:p w14:paraId="7E1A7CC0"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D</w:t>
            </w:r>
          </w:p>
        </w:tc>
        <w:tc>
          <w:tcPr>
            <w:tcW w:w="13892" w:type="dxa"/>
            <w:gridSpan w:val="5"/>
            <w:tcBorders>
              <w:top w:val="single" w:sz="4" w:space="0" w:color="auto"/>
              <w:left w:val="nil"/>
              <w:bottom w:val="single" w:sz="4" w:space="0" w:color="auto"/>
              <w:right w:val="single" w:sz="4" w:space="0" w:color="auto"/>
            </w:tcBorders>
            <w:shd w:val="clear" w:color="000000" w:fill="F2F2F2"/>
            <w:vAlign w:val="center"/>
            <w:hideMark/>
          </w:tcPr>
          <w:p w14:paraId="5930CE0E"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CLOTURE ET AMENAGEMENT INTERRIEUR ET EXTERIEUR</w:t>
            </w:r>
          </w:p>
        </w:tc>
      </w:tr>
      <w:tr w:rsidR="00641A1F" w:rsidRPr="00641A1F" w14:paraId="22D6D5E3" w14:textId="77777777" w:rsidTr="00641A1F">
        <w:trPr>
          <w:trHeight w:val="360"/>
        </w:trPr>
        <w:tc>
          <w:tcPr>
            <w:tcW w:w="993" w:type="dxa"/>
            <w:tcBorders>
              <w:top w:val="nil"/>
              <w:left w:val="single" w:sz="4" w:space="0" w:color="auto"/>
              <w:bottom w:val="single" w:sz="4" w:space="0" w:color="auto"/>
              <w:right w:val="single" w:sz="4" w:space="0" w:color="auto"/>
            </w:tcBorders>
            <w:shd w:val="clear" w:color="000000" w:fill="BFBFBF"/>
            <w:noWrap/>
            <w:vAlign w:val="center"/>
            <w:hideMark/>
          </w:tcPr>
          <w:p w14:paraId="6AEBE701"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Lot 100</w:t>
            </w:r>
          </w:p>
        </w:tc>
        <w:tc>
          <w:tcPr>
            <w:tcW w:w="7655" w:type="dxa"/>
            <w:tcBorders>
              <w:top w:val="nil"/>
              <w:left w:val="nil"/>
              <w:bottom w:val="single" w:sz="4" w:space="0" w:color="auto"/>
              <w:right w:val="nil"/>
            </w:tcBorders>
            <w:shd w:val="clear" w:color="000000" w:fill="BFBFBF"/>
            <w:noWrap/>
            <w:vAlign w:val="center"/>
            <w:hideMark/>
          </w:tcPr>
          <w:p w14:paraId="770A14B6"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Travaux de Démolition et de Maçonnerie</w:t>
            </w:r>
          </w:p>
        </w:tc>
        <w:tc>
          <w:tcPr>
            <w:tcW w:w="709" w:type="dxa"/>
            <w:tcBorders>
              <w:top w:val="nil"/>
              <w:left w:val="nil"/>
              <w:bottom w:val="single" w:sz="4" w:space="0" w:color="auto"/>
              <w:right w:val="nil"/>
            </w:tcBorders>
            <w:shd w:val="clear" w:color="000000" w:fill="BFBFBF"/>
            <w:noWrap/>
            <w:vAlign w:val="center"/>
            <w:hideMark/>
          </w:tcPr>
          <w:p w14:paraId="58C973FD"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992" w:type="dxa"/>
            <w:tcBorders>
              <w:top w:val="nil"/>
              <w:left w:val="nil"/>
              <w:bottom w:val="single" w:sz="4" w:space="0" w:color="auto"/>
              <w:right w:val="nil"/>
            </w:tcBorders>
            <w:shd w:val="clear" w:color="000000" w:fill="BFBFBF"/>
            <w:noWrap/>
            <w:vAlign w:val="center"/>
            <w:hideMark/>
          </w:tcPr>
          <w:p w14:paraId="4373A413"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126" w:type="dxa"/>
            <w:tcBorders>
              <w:top w:val="nil"/>
              <w:left w:val="nil"/>
              <w:bottom w:val="single" w:sz="4" w:space="0" w:color="auto"/>
              <w:right w:val="nil"/>
            </w:tcBorders>
            <w:shd w:val="clear" w:color="000000" w:fill="BFBFBF"/>
            <w:noWrap/>
            <w:vAlign w:val="center"/>
            <w:hideMark/>
          </w:tcPr>
          <w:p w14:paraId="466A4DB6"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410" w:type="dxa"/>
            <w:tcBorders>
              <w:top w:val="nil"/>
              <w:left w:val="nil"/>
              <w:bottom w:val="single" w:sz="4" w:space="0" w:color="auto"/>
              <w:right w:val="single" w:sz="4" w:space="0" w:color="auto"/>
            </w:tcBorders>
            <w:shd w:val="clear" w:color="000000" w:fill="BFBFBF"/>
            <w:noWrap/>
            <w:vAlign w:val="center"/>
            <w:hideMark/>
          </w:tcPr>
          <w:p w14:paraId="77340CAA"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r>
      <w:tr w:rsidR="00641A1F" w:rsidRPr="00641A1F" w14:paraId="0DB077FA" w14:textId="77777777" w:rsidTr="00641A1F">
        <w:trPr>
          <w:trHeight w:val="34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6D83052"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101</w:t>
            </w:r>
          </w:p>
        </w:tc>
        <w:tc>
          <w:tcPr>
            <w:tcW w:w="7655" w:type="dxa"/>
            <w:tcBorders>
              <w:top w:val="nil"/>
              <w:left w:val="nil"/>
              <w:bottom w:val="single" w:sz="4" w:space="0" w:color="auto"/>
              <w:right w:val="single" w:sz="4" w:space="0" w:color="auto"/>
            </w:tcBorders>
            <w:shd w:val="clear" w:color="auto" w:fill="auto"/>
            <w:vAlign w:val="center"/>
            <w:hideMark/>
          </w:tcPr>
          <w:p w14:paraId="4EC27EDF" w14:textId="77777777" w:rsidR="00641A1F" w:rsidRPr="00641A1F" w:rsidRDefault="00641A1F" w:rsidP="00641A1F">
            <w:pPr>
              <w:widowControl/>
              <w:autoSpaceDE/>
              <w:autoSpaceDN/>
              <w:jc w:val="both"/>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Dépose des portails et portillon</w:t>
            </w:r>
          </w:p>
        </w:tc>
        <w:tc>
          <w:tcPr>
            <w:tcW w:w="709" w:type="dxa"/>
            <w:tcBorders>
              <w:top w:val="nil"/>
              <w:left w:val="nil"/>
              <w:bottom w:val="single" w:sz="4" w:space="0" w:color="auto"/>
              <w:right w:val="single" w:sz="4" w:space="0" w:color="auto"/>
            </w:tcBorders>
            <w:shd w:val="clear" w:color="auto" w:fill="auto"/>
            <w:noWrap/>
            <w:vAlign w:val="center"/>
            <w:hideMark/>
          </w:tcPr>
          <w:p w14:paraId="168A1CFC" w14:textId="77777777" w:rsidR="00641A1F" w:rsidRPr="00641A1F" w:rsidRDefault="00641A1F" w:rsidP="00641A1F">
            <w:pPr>
              <w:widowControl/>
              <w:autoSpaceDE/>
              <w:autoSpaceDN/>
              <w:jc w:val="center"/>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ens</w:t>
            </w:r>
          </w:p>
        </w:tc>
        <w:tc>
          <w:tcPr>
            <w:tcW w:w="992" w:type="dxa"/>
            <w:tcBorders>
              <w:top w:val="nil"/>
              <w:left w:val="nil"/>
              <w:bottom w:val="single" w:sz="4" w:space="0" w:color="auto"/>
              <w:right w:val="single" w:sz="4" w:space="0" w:color="auto"/>
            </w:tcBorders>
            <w:shd w:val="clear" w:color="auto" w:fill="auto"/>
            <w:noWrap/>
            <w:vAlign w:val="center"/>
            <w:hideMark/>
          </w:tcPr>
          <w:p w14:paraId="4B86BF92" w14:textId="77777777" w:rsidR="00641A1F" w:rsidRPr="00641A1F" w:rsidRDefault="00641A1F" w:rsidP="00641A1F">
            <w:pPr>
              <w:widowControl/>
              <w:autoSpaceDE/>
              <w:autoSpaceDN/>
              <w:jc w:val="center"/>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0B701D95"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672B92ED"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r>
      <w:tr w:rsidR="00641A1F" w:rsidRPr="00641A1F" w14:paraId="109651A4" w14:textId="77777777" w:rsidTr="00641A1F">
        <w:trPr>
          <w:trHeight w:val="34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5F7582F" w14:textId="77777777" w:rsidR="00641A1F" w:rsidRPr="00641A1F" w:rsidRDefault="00641A1F" w:rsidP="00641A1F">
            <w:pPr>
              <w:widowControl/>
              <w:autoSpaceDE/>
              <w:autoSpaceDN/>
              <w:jc w:val="center"/>
              <w:rPr>
                <w:rFonts w:ascii="Times New Roman" w:eastAsia="Times New Roman" w:hAnsi="Times New Roman" w:cs="Times New Roman"/>
                <w:sz w:val="18"/>
                <w:szCs w:val="18"/>
                <w:lang w:eastAsia="fr-FR"/>
              </w:rPr>
            </w:pPr>
            <w:r w:rsidRPr="00641A1F">
              <w:rPr>
                <w:rFonts w:ascii="Times New Roman" w:eastAsia="Times New Roman" w:hAnsi="Times New Roman" w:cs="Times New Roman"/>
                <w:sz w:val="18"/>
                <w:szCs w:val="18"/>
                <w:lang w:eastAsia="fr-FR"/>
              </w:rPr>
              <w:t>102</w:t>
            </w:r>
          </w:p>
        </w:tc>
        <w:tc>
          <w:tcPr>
            <w:tcW w:w="7655" w:type="dxa"/>
            <w:tcBorders>
              <w:top w:val="nil"/>
              <w:left w:val="nil"/>
              <w:bottom w:val="single" w:sz="4" w:space="0" w:color="auto"/>
              <w:right w:val="single" w:sz="4" w:space="0" w:color="auto"/>
            </w:tcBorders>
            <w:shd w:val="clear" w:color="auto" w:fill="auto"/>
            <w:vAlign w:val="center"/>
            <w:hideMark/>
          </w:tcPr>
          <w:p w14:paraId="3CFEDCEA" w14:textId="77777777" w:rsidR="00641A1F" w:rsidRPr="00641A1F" w:rsidRDefault="00641A1F" w:rsidP="00641A1F">
            <w:pPr>
              <w:widowControl/>
              <w:autoSpaceDE/>
              <w:autoSpaceDN/>
              <w:jc w:val="both"/>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Décapage pavés</w:t>
            </w:r>
          </w:p>
        </w:tc>
        <w:tc>
          <w:tcPr>
            <w:tcW w:w="709" w:type="dxa"/>
            <w:tcBorders>
              <w:top w:val="nil"/>
              <w:left w:val="nil"/>
              <w:bottom w:val="single" w:sz="4" w:space="0" w:color="auto"/>
              <w:right w:val="single" w:sz="4" w:space="0" w:color="auto"/>
            </w:tcBorders>
            <w:shd w:val="clear" w:color="auto" w:fill="auto"/>
            <w:noWrap/>
            <w:vAlign w:val="center"/>
            <w:hideMark/>
          </w:tcPr>
          <w:p w14:paraId="186DCEAF" w14:textId="77777777" w:rsidR="00641A1F" w:rsidRPr="00641A1F" w:rsidRDefault="00641A1F" w:rsidP="00641A1F">
            <w:pPr>
              <w:widowControl/>
              <w:autoSpaceDE/>
              <w:autoSpaceDN/>
              <w:jc w:val="center"/>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ens</w:t>
            </w:r>
          </w:p>
        </w:tc>
        <w:tc>
          <w:tcPr>
            <w:tcW w:w="992" w:type="dxa"/>
            <w:tcBorders>
              <w:top w:val="nil"/>
              <w:left w:val="nil"/>
              <w:bottom w:val="single" w:sz="4" w:space="0" w:color="auto"/>
              <w:right w:val="single" w:sz="4" w:space="0" w:color="auto"/>
            </w:tcBorders>
            <w:shd w:val="clear" w:color="auto" w:fill="auto"/>
            <w:noWrap/>
            <w:vAlign w:val="center"/>
            <w:hideMark/>
          </w:tcPr>
          <w:p w14:paraId="479EC29A" w14:textId="77777777" w:rsidR="00641A1F" w:rsidRPr="00641A1F" w:rsidRDefault="00641A1F" w:rsidP="00641A1F">
            <w:pPr>
              <w:widowControl/>
              <w:autoSpaceDE/>
              <w:autoSpaceDN/>
              <w:jc w:val="center"/>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309C5C2C"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7988CFBC"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r>
      <w:tr w:rsidR="00641A1F" w:rsidRPr="00641A1F" w14:paraId="26220B62" w14:textId="77777777" w:rsidTr="00641A1F">
        <w:trPr>
          <w:trHeight w:val="36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1C6BB3F"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lastRenderedPageBreak/>
              <w:t>103</w:t>
            </w:r>
          </w:p>
        </w:tc>
        <w:tc>
          <w:tcPr>
            <w:tcW w:w="7655" w:type="dxa"/>
            <w:tcBorders>
              <w:top w:val="nil"/>
              <w:left w:val="nil"/>
              <w:bottom w:val="single" w:sz="4" w:space="0" w:color="auto"/>
              <w:right w:val="single" w:sz="4" w:space="0" w:color="auto"/>
            </w:tcBorders>
            <w:shd w:val="clear" w:color="auto" w:fill="auto"/>
            <w:vAlign w:val="center"/>
            <w:hideMark/>
          </w:tcPr>
          <w:p w14:paraId="700A4257" w14:textId="77777777" w:rsidR="00641A1F" w:rsidRPr="00641A1F" w:rsidRDefault="00641A1F" w:rsidP="00641A1F">
            <w:pPr>
              <w:widowControl/>
              <w:autoSpaceDE/>
              <w:autoSpaceDN/>
              <w:jc w:val="both"/>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Destruction totale toilette pour affaissement</w:t>
            </w:r>
          </w:p>
        </w:tc>
        <w:tc>
          <w:tcPr>
            <w:tcW w:w="709" w:type="dxa"/>
            <w:tcBorders>
              <w:top w:val="nil"/>
              <w:left w:val="nil"/>
              <w:bottom w:val="single" w:sz="4" w:space="0" w:color="auto"/>
              <w:right w:val="single" w:sz="4" w:space="0" w:color="auto"/>
            </w:tcBorders>
            <w:shd w:val="clear" w:color="auto" w:fill="auto"/>
            <w:noWrap/>
            <w:vAlign w:val="center"/>
            <w:hideMark/>
          </w:tcPr>
          <w:p w14:paraId="549FF785" w14:textId="77777777" w:rsidR="00641A1F" w:rsidRPr="00641A1F" w:rsidRDefault="00641A1F" w:rsidP="00641A1F">
            <w:pPr>
              <w:widowControl/>
              <w:autoSpaceDE/>
              <w:autoSpaceDN/>
              <w:jc w:val="center"/>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ens</w:t>
            </w:r>
          </w:p>
        </w:tc>
        <w:tc>
          <w:tcPr>
            <w:tcW w:w="992" w:type="dxa"/>
            <w:tcBorders>
              <w:top w:val="nil"/>
              <w:left w:val="nil"/>
              <w:bottom w:val="single" w:sz="4" w:space="0" w:color="auto"/>
              <w:right w:val="single" w:sz="4" w:space="0" w:color="auto"/>
            </w:tcBorders>
            <w:shd w:val="clear" w:color="auto" w:fill="auto"/>
            <w:noWrap/>
            <w:vAlign w:val="center"/>
            <w:hideMark/>
          </w:tcPr>
          <w:p w14:paraId="17E78328" w14:textId="77777777" w:rsidR="00641A1F" w:rsidRPr="00641A1F" w:rsidRDefault="00641A1F" w:rsidP="00641A1F">
            <w:pPr>
              <w:widowControl/>
              <w:autoSpaceDE/>
              <w:autoSpaceDN/>
              <w:jc w:val="center"/>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279F6734"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29470F48"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r>
      <w:tr w:rsidR="00641A1F" w:rsidRPr="00641A1F" w14:paraId="585B3C7E" w14:textId="77777777" w:rsidTr="00641A1F">
        <w:trPr>
          <w:trHeight w:val="5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31B7A5C" w14:textId="77777777" w:rsidR="00641A1F" w:rsidRPr="00641A1F" w:rsidRDefault="00641A1F" w:rsidP="00641A1F">
            <w:pPr>
              <w:widowControl/>
              <w:autoSpaceDE/>
              <w:autoSpaceDN/>
              <w:jc w:val="center"/>
              <w:rPr>
                <w:rFonts w:ascii="Times New Roman" w:eastAsia="Times New Roman" w:hAnsi="Times New Roman" w:cs="Times New Roman"/>
                <w:sz w:val="18"/>
                <w:szCs w:val="18"/>
                <w:lang w:eastAsia="fr-FR"/>
              </w:rPr>
            </w:pPr>
            <w:r w:rsidRPr="00641A1F">
              <w:rPr>
                <w:rFonts w:ascii="Times New Roman" w:eastAsia="Times New Roman" w:hAnsi="Times New Roman" w:cs="Times New Roman"/>
                <w:sz w:val="18"/>
                <w:szCs w:val="18"/>
                <w:lang w:eastAsia="fr-FR"/>
              </w:rPr>
              <w:t>104</w:t>
            </w:r>
          </w:p>
        </w:tc>
        <w:tc>
          <w:tcPr>
            <w:tcW w:w="7655" w:type="dxa"/>
            <w:tcBorders>
              <w:top w:val="nil"/>
              <w:left w:val="nil"/>
              <w:bottom w:val="single" w:sz="4" w:space="0" w:color="auto"/>
              <w:right w:val="single" w:sz="4" w:space="0" w:color="auto"/>
            </w:tcBorders>
            <w:shd w:val="clear" w:color="auto" w:fill="auto"/>
            <w:vAlign w:val="center"/>
            <w:hideMark/>
          </w:tcPr>
          <w:p w14:paraId="5031C109" w14:textId="77777777" w:rsidR="00641A1F" w:rsidRPr="00641A1F" w:rsidRDefault="00641A1F" w:rsidP="00641A1F">
            <w:pPr>
              <w:widowControl/>
              <w:autoSpaceDE/>
              <w:autoSpaceDN/>
              <w:jc w:val="both"/>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Remblaie de terre meuble +compactage au rouleau compacteur</w:t>
            </w:r>
          </w:p>
        </w:tc>
        <w:tc>
          <w:tcPr>
            <w:tcW w:w="709" w:type="dxa"/>
            <w:tcBorders>
              <w:top w:val="nil"/>
              <w:left w:val="nil"/>
              <w:bottom w:val="single" w:sz="4" w:space="0" w:color="auto"/>
              <w:right w:val="single" w:sz="4" w:space="0" w:color="auto"/>
            </w:tcBorders>
            <w:shd w:val="clear" w:color="auto" w:fill="auto"/>
            <w:noWrap/>
            <w:vAlign w:val="center"/>
            <w:hideMark/>
          </w:tcPr>
          <w:p w14:paraId="1FC75728" w14:textId="77777777" w:rsidR="00641A1F" w:rsidRPr="00641A1F" w:rsidRDefault="00641A1F" w:rsidP="00641A1F">
            <w:pPr>
              <w:widowControl/>
              <w:autoSpaceDE/>
              <w:autoSpaceDN/>
              <w:jc w:val="center"/>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ens</w:t>
            </w:r>
          </w:p>
        </w:tc>
        <w:tc>
          <w:tcPr>
            <w:tcW w:w="992" w:type="dxa"/>
            <w:tcBorders>
              <w:top w:val="nil"/>
              <w:left w:val="nil"/>
              <w:bottom w:val="single" w:sz="4" w:space="0" w:color="auto"/>
              <w:right w:val="single" w:sz="4" w:space="0" w:color="auto"/>
            </w:tcBorders>
            <w:shd w:val="clear" w:color="auto" w:fill="auto"/>
            <w:noWrap/>
            <w:vAlign w:val="center"/>
            <w:hideMark/>
          </w:tcPr>
          <w:p w14:paraId="3D675EB1" w14:textId="77777777" w:rsidR="00641A1F" w:rsidRPr="00641A1F" w:rsidRDefault="00641A1F" w:rsidP="00641A1F">
            <w:pPr>
              <w:widowControl/>
              <w:autoSpaceDE/>
              <w:autoSpaceDN/>
              <w:jc w:val="center"/>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41A878E1"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77321BA3"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r>
      <w:tr w:rsidR="00641A1F" w:rsidRPr="00641A1F" w14:paraId="64A0D41B" w14:textId="77777777" w:rsidTr="00641A1F">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F2C866A"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105</w:t>
            </w:r>
          </w:p>
        </w:tc>
        <w:tc>
          <w:tcPr>
            <w:tcW w:w="7655" w:type="dxa"/>
            <w:tcBorders>
              <w:top w:val="nil"/>
              <w:left w:val="nil"/>
              <w:bottom w:val="single" w:sz="4" w:space="0" w:color="auto"/>
              <w:right w:val="single" w:sz="4" w:space="0" w:color="auto"/>
            </w:tcBorders>
            <w:shd w:val="clear" w:color="auto" w:fill="auto"/>
            <w:vAlign w:val="center"/>
            <w:hideMark/>
          </w:tcPr>
          <w:p w14:paraId="2A2D65C7" w14:textId="7B9D67B6" w:rsidR="00641A1F" w:rsidRPr="00641A1F" w:rsidRDefault="00641A1F" w:rsidP="00641A1F">
            <w:pPr>
              <w:widowControl/>
              <w:autoSpaceDE/>
              <w:autoSpaceDN/>
              <w:jc w:val="both"/>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Coulage dallage dosé à 300kg/m3 d'ép. 8 cm</w:t>
            </w:r>
          </w:p>
        </w:tc>
        <w:tc>
          <w:tcPr>
            <w:tcW w:w="709" w:type="dxa"/>
            <w:tcBorders>
              <w:top w:val="nil"/>
              <w:left w:val="nil"/>
              <w:bottom w:val="single" w:sz="4" w:space="0" w:color="auto"/>
              <w:right w:val="single" w:sz="4" w:space="0" w:color="auto"/>
            </w:tcBorders>
            <w:shd w:val="clear" w:color="auto" w:fill="auto"/>
            <w:noWrap/>
            <w:vAlign w:val="center"/>
            <w:hideMark/>
          </w:tcPr>
          <w:p w14:paraId="2AA651E5" w14:textId="77777777" w:rsidR="00641A1F" w:rsidRPr="00641A1F" w:rsidRDefault="00641A1F" w:rsidP="00641A1F">
            <w:pPr>
              <w:widowControl/>
              <w:autoSpaceDE/>
              <w:autoSpaceDN/>
              <w:jc w:val="center"/>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m²</w:t>
            </w:r>
          </w:p>
        </w:tc>
        <w:tc>
          <w:tcPr>
            <w:tcW w:w="992" w:type="dxa"/>
            <w:tcBorders>
              <w:top w:val="nil"/>
              <w:left w:val="nil"/>
              <w:bottom w:val="single" w:sz="4" w:space="0" w:color="auto"/>
              <w:right w:val="single" w:sz="4" w:space="0" w:color="auto"/>
            </w:tcBorders>
            <w:shd w:val="clear" w:color="auto" w:fill="auto"/>
            <w:noWrap/>
            <w:vAlign w:val="center"/>
            <w:hideMark/>
          </w:tcPr>
          <w:p w14:paraId="49A0866C" w14:textId="77777777" w:rsidR="00641A1F" w:rsidRPr="00641A1F" w:rsidRDefault="00641A1F" w:rsidP="00641A1F">
            <w:pPr>
              <w:widowControl/>
              <w:autoSpaceDE/>
              <w:autoSpaceDN/>
              <w:jc w:val="center"/>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6,4</w:t>
            </w:r>
          </w:p>
        </w:tc>
        <w:tc>
          <w:tcPr>
            <w:tcW w:w="2126" w:type="dxa"/>
            <w:tcBorders>
              <w:top w:val="nil"/>
              <w:left w:val="nil"/>
              <w:bottom w:val="single" w:sz="4" w:space="0" w:color="auto"/>
              <w:right w:val="single" w:sz="4" w:space="0" w:color="auto"/>
            </w:tcBorders>
            <w:shd w:val="clear" w:color="auto" w:fill="auto"/>
            <w:noWrap/>
            <w:vAlign w:val="center"/>
            <w:hideMark/>
          </w:tcPr>
          <w:p w14:paraId="2E51BAF9"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107E9EDA"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r>
      <w:tr w:rsidR="00641A1F" w:rsidRPr="00641A1F" w14:paraId="006E89AE" w14:textId="77777777" w:rsidTr="00641A1F">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8F5F185" w14:textId="77777777" w:rsidR="00641A1F" w:rsidRPr="00641A1F" w:rsidRDefault="00641A1F" w:rsidP="00641A1F">
            <w:pPr>
              <w:widowControl/>
              <w:autoSpaceDE/>
              <w:autoSpaceDN/>
              <w:jc w:val="center"/>
              <w:rPr>
                <w:rFonts w:ascii="Times New Roman" w:eastAsia="Times New Roman" w:hAnsi="Times New Roman" w:cs="Times New Roman"/>
                <w:sz w:val="18"/>
                <w:szCs w:val="18"/>
                <w:lang w:eastAsia="fr-FR"/>
              </w:rPr>
            </w:pPr>
            <w:r w:rsidRPr="00641A1F">
              <w:rPr>
                <w:rFonts w:ascii="Times New Roman" w:eastAsia="Times New Roman" w:hAnsi="Times New Roman" w:cs="Times New Roman"/>
                <w:sz w:val="18"/>
                <w:szCs w:val="18"/>
                <w:lang w:eastAsia="fr-FR"/>
              </w:rPr>
              <w:t>106</w:t>
            </w:r>
          </w:p>
        </w:tc>
        <w:tc>
          <w:tcPr>
            <w:tcW w:w="7655" w:type="dxa"/>
            <w:tcBorders>
              <w:top w:val="nil"/>
              <w:left w:val="nil"/>
              <w:bottom w:val="single" w:sz="4" w:space="0" w:color="auto"/>
              <w:right w:val="single" w:sz="4" w:space="0" w:color="auto"/>
            </w:tcBorders>
            <w:shd w:val="clear" w:color="auto" w:fill="auto"/>
            <w:vAlign w:val="center"/>
            <w:hideMark/>
          </w:tcPr>
          <w:p w14:paraId="5E3F2965"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Raccords divers de maçonnerie au droit des démolitions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3823FCBB"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ens</w:t>
            </w:r>
          </w:p>
        </w:tc>
        <w:tc>
          <w:tcPr>
            <w:tcW w:w="992" w:type="dxa"/>
            <w:tcBorders>
              <w:top w:val="nil"/>
              <w:left w:val="nil"/>
              <w:bottom w:val="single" w:sz="4" w:space="0" w:color="auto"/>
              <w:right w:val="single" w:sz="4" w:space="0" w:color="auto"/>
            </w:tcBorders>
            <w:shd w:val="clear" w:color="auto" w:fill="auto"/>
            <w:noWrap/>
            <w:vAlign w:val="center"/>
            <w:hideMark/>
          </w:tcPr>
          <w:p w14:paraId="57A36122"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31D22EF8"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67609CDC"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r>
      <w:tr w:rsidR="00641A1F" w:rsidRPr="00641A1F" w14:paraId="02B4E427" w14:textId="77777777" w:rsidTr="00641A1F">
        <w:trPr>
          <w:trHeight w:val="315"/>
        </w:trPr>
        <w:tc>
          <w:tcPr>
            <w:tcW w:w="1247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BA47EF3"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SOUS TOTAL Lot 100</w:t>
            </w:r>
          </w:p>
        </w:tc>
        <w:tc>
          <w:tcPr>
            <w:tcW w:w="2410" w:type="dxa"/>
            <w:tcBorders>
              <w:top w:val="nil"/>
              <w:left w:val="nil"/>
              <w:bottom w:val="single" w:sz="4" w:space="0" w:color="auto"/>
              <w:right w:val="single" w:sz="4" w:space="0" w:color="auto"/>
            </w:tcBorders>
            <w:shd w:val="clear" w:color="auto" w:fill="auto"/>
            <w:noWrap/>
            <w:vAlign w:val="center"/>
            <w:hideMark/>
          </w:tcPr>
          <w:p w14:paraId="60A70698"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4AA626CB" w14:textId="77777777" w:rsidTr="00641A1F">
        <w:trPr>
          <w:trHeight w:val="360"/>
        </w:trPr>
        <w:tc>
          <w:tcPr>
            <w:tcW w:w="993" w:type="dxa"/>
            <w:tcBorders>
              <w:top w:val="nil"/>
              <w:left w:val="single" w:sz="4" w:space="0" w:color="auto"/>
              <w:bottom w:val="single" w:sz="4" w:space="0" w:color="auto"/>
              <w:right w:val="single" w:sz="4" w:space="0" w:color="auto"/>
            </w:tcBorders>
            <w:shd w:val="clear" w:color="000000" w:fill="BFBFBF"/>
            <w:noWrap/>
            <w:vAlign w:val="center"/>
            <w:hideMark/>
          </w:tcPr>
          <w:p w14:paraId="70A16FC0"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Lot 200</w:t>
            </w:r>
          </w:p>
        </w:tc>
        <w:tc>
          <w:tcPr>
            <w:tcW w:w="7655" w:type="dxa"/>
            <w:tcBorders>
              <w:top w:val="nil"/>
              <w:left w:val="nil"/>
              <w:bottom w:val="single" w:sz="4" w:space="0" w:color="auto"/>
              <w:right w:val="nil"/>
            </w:tcBorders>
            <w:shd w:val="clear" w:color="000000" w:fill="BFBFBF"/>
            <w:noWrap/>
            <w:vAlign w:val="center"/>
            <w:hideMark/>
          </w:tcPr>
          <w:p w14:paraId="7C4912CF" w14:textId="77777777" w:rsidR="00641A1F" w:rsidRPr="00641A1F" w:rsidRDefault="00641A1F" w:rsidP="00641A1F">
            <w:pPr>
              <w:widowControl/>
              <w:autoSpaceDE/>
              <w:autoSpaceDN/>
              <w:rPr>
                <w:rFonts w:ascii="Times New Roman" w:eastAsia="Times New Roman" w:hAnsi="Times New Roman" w:cs="Times New Roman"/>
                <w:b/>
                <w:bCs/>
                <w:lang w:eastAsia="fr-FR"/>
              </w:rPr>
            </w:pPr>
            <w:r w:rsidRPr="00641A1F">
              <w:rPr>
                <w:rFonts w:ascii="Times New Roman" w:eastAsia="Times New Roman" w:hAnsi="Times New Roman" w:cs="Times New Roman"/>
                <w:b/>
                <w:bCs/>
                <w:lang w:eastAsia="fr-FR"/>
              </w:rPr>
              <w:t>Travaux de Menuiserie Métallique</w:t>
            </w:r>
          </w:p>
        </w:tc>
        <w:tc>
          <w:tcPr>
            <w:tcW w:w="709" w:type="dxa"/>
            <w:tcBorders>
              <w:top w:val="nil"/>
              <w:left w:val="nil"/>
              <w:bottom w:val="single" w:sz="4" w:space="0" w:color="auto"/>
              <w:right w:val="nil"/>
            </w:tcBorders>
            <w:shd w:val="clear" w:color="000000" w:fill="BFBFBF"/>
            <w:noWrap/>
            <w:vAlign w:val="center"/>
            <w:hideMark/>
          </w:tcPr>
          <w:p w14:paraId="1A637BEC"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992" w:type="dxa"/>
            <w:tcBorders>
              <w:top w:val="nil"/>
              <w:left w:val="nil"/>
              <w:bottom w:val="single" w:sz="4" w:space="0" w:color="auto"/>
              <w:right w:val="nil"/>
            </w:tcBorders>
            <w:shd w:val="clear" w:color="000000" w:fill="BFBFBF"/>
            <w:noWrap/>
            <w:vAlign w:val="center"/>
            <w:hideMark/>
          </w:tcPr>
          <w:p w14:paraId="7595D5C9"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126" w:type="dxa"/>
            <w:tcBorders>
              <w:top w:val="nil"/>
              <w:left w:val="nil"/>
              <w:bottom w:val="single" w:sz="4" w:space="0" w:color="auto"/>
              <w:right w:val="nil"/>
            </w:tcBorders>
            <w:shd w:val="clear" w:color="000000" w:fill="BFBFBF"/>
            <w:noWrap/>
            <w:vAlign w:val="center"/>
            <w:hideMark/>
          </w:tcPr>
          <w:p w14:paraId="1037840C"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410" w:type="dxa"/>
            <w:tcBorders>
              <w:top w:val="nil"/>
              <w:left w:val="nil"/>
              <w:bottom w:val="single" w:sz="4" w:space="0" w:color="auto"/>
              <w:right w:val="single" w:sz="4" w:space="0" w:color="auto"/>
            </w:tcBorders>
            <w:shd w:val="clear" w:color="000000" w:fill="BFBFBF"/>
            <w:noWrap/>
            <w:vAlign w:val="center"/>
            <w:hideMark/>
          </w:tcPr>
          <w:p w14:paraId="3CD175EF"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r>
      <w:tr w:rsidR="00641A1F" w:rsidRPr="00641A1F" w14:paraId="4113304C" w14:textId="77777777" w:rsidTr="00641A1F">
        <w:trPr>
          <w:trHeight w:val="34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32B12D6" w14:textId="77777777" w:rsidR="00641A1F" w:rsidRPr="00641A1F" w:rsidRDefault="00641A1F" w:rsidP="00641A1F">
            <w:pPr>
              <w:widowControl/>
              <w:autoSpaceDE/>
              <w:autoSpaceDN/>
              <w:jc w:val="center"/>
              <w:rPr>
                <w:rFonts w:ascii="Times New Roman" w:eastAsia="Times New Roman" w:hAnsi="Times New Roman" w:cs="Times New Roman"/>
                <w:sz w:val="18"/>
                <w:szCs w:val="18"/>
                <w:lang w:eastAsia="fr-FR"/>
              </w:rPr>
            </w:pPr>
            <w:r w:rsidRPr="00641A1F">
              <w:rPr>
                <w:rFonts w:ascii="Times New Roman" w:eastAsia="Times New Roman" w:hAnsi="Times New Roman" w:cs="Times New Roman"/>
                <w:sz w:val="18"/>
                <w:szCs w:val="18"/>
                <w:lang w:eastAsia="fr-FR"/>
              </w:rPr>
              <w:t>201</w:t>
            </w:r>
          </w:p>
        </w:tc>
        <w:tc>
          <w:tcPr>
            <w:tcW w:w="7655" w:type="dxa"/>
            <w:tcBorders>
              <w:top w:val="nil"/>
              <w:left w:val="nil"/>
              <w:bottom w:val="single" w:sz="4" w:space="0" w:color="auto"/>
              <w:right w:val="single" w:sz="4" w:space="0" w:color="auto"/>
            </w:tcBorders>
            <w:shd w:val="clear" w:color="auto" w:fill="auto"/>
            <w:vAlign w:val="center"/>
            <w:hideMark/>
          </w:tcPr>
          <w:p w14:paraId="067E7476" w14:textId="77777777" w:rsidR="00641A1F" w:rsidRPr="00641A1F" w:rsidRDefault="00641A1F" w:rsidP="00641A1F">
            <w:pPr>
              <w:widowControl/>
              <w:autoSpaceDE/>
              <w:autoSpaceDN/>
              <w:jc w:val="both"/>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Fourniture et pose portail coulissant en fer de 390*220</w:t>
            </w:r>
          </w:p>
        </w:tc>
        <w:tc>
          <w:tcPr>
            <w:tcW w:w="709" w:type="dxa"/>
            <w:tcBorders>
              <w:top w:val="nil"/>
              <w:left w:val="nil"/>
              <w:bottom w:val="single" w:sz="4" w:space="0" w:color="auto"/>
              <w:right w:val="single" w:sz="4" w:space="0" w:color="auto"/>
            </w:tcBorders>
            <w:shd w:val="clear" w:color="auto" w:fill="auto"/>
            <w:noWrap/>
            <w:vAlign w:val="center"/>
            <w:hideMark/>
          </w:tcPr>
          <w:p w14:paraId="3C4688BE" w14:textId="77777777" w:rsidR="00641A1F" w:rsidRPr="00641A1F" w:rsidRDefault="00641A1F" w:rsidP="00641A1F">
            <w:pPr>
              <w:widowControl/>
              <w:autoSpaceDE/>
              <w:autoSpaceDN/>
              <w:jc w:val="center"/>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78F8AB80" w14:textId="77777777" w:rsidR="00641A1F" w:rsidRPr="00641A1F" w:rsidRDefault="00641A1F" w:rsidP="00641A1F">
            <w:pPr>
              <w:widowControl/>
              <w:autoSpaceDE/>
              <w:autoSpaceDN/>
              <w:jc w:val="center"/>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2</w:t>
            </w:r>
          </w:p>
        </w:tc>
        <w:tc>
          <w:tcPr>
            <w:tcW w:w="2126" w:type="dxa"/>
            <w:tcBorders>
              <w:top w:val="nil"/>
              <w:left w:val="nil"/>
              <w:bottom w:val="single" w:sz="4" w:space="0" w:color="auto"/>
              <w:right w:val="single" w:sz="4" w:space="0" w:color="auto"/>
            </w:tcBorders>
            <w:shd w:val="clear" w:color="auto" w:fill="auto"/>
            <w:noWrap/>
            <w:vAlign w:val="center"/>
            <w:hideMark/>
          </w:tcPr>
          <w:p w14:paraId="76D83C77"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6094A1E1"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r>
      <w:tr w:rsidR="00641A1F" w:rsidRPr="00641A1F" w14:paraId="018E02F2" w14:textId="77777777" w:rsidTr="00641A1F">
        <w:trPr>
          <w:trHeight w:val="36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8309B3E" w14:textId="77777777" w:rsidR="00641A1F" w:rsidRPr="00641A1F" w:rsidRDefault="00641A1F" w:rsidP="00641A1F">
            <w:pPr>
              <w:widowControl/>
              <w:autoSpaceDE/>
              <w:autoSpaceDN/>
              <w:jc w:val="center"/>
              <w:rPr>
                <w:rFonts w:ascii="Times New Roman" w:eastAsia="Times New Roman" w:hAnsi="Times New Roman" w:cs="Times New Roman"/>
                <w:sz w:val="18"/>
                <w:szCs w:val="18"/>
                <w:lang w:eastAsia="fr-FR"/>
              </w:rPr>
            </w:pPr>
            <w:r w:rsidRPr="00641A1F">
              <w:rPr>
                <w:rFonts w:ascii="Times New Roman" w:eastAsia="Times New Roman" w:hAnsi="Times New Roman" w:cs="Times New Roman"/>
                <w:sz w:val="18"/>
                <w:szCs w:val="18"/>
                <w:lang w:eastAsia="fr-FR"/>
              </w:rPr>
              <w:t>202</w:t>
            </w:r>
          </w:p>
        </w:tc>
        <w:tc>
          <w:tcPr>
            <w:tcW w:w="7655" w:type="dxa"/>
            <w:tcBorders>
              <w:top w:val="nil"/>
              <w:left w:val="nil"/>
              <w:bottom w:val="single" w:sz="4" w:space="0" w:color="auto"/>
              <w:right w:val="single" w:sz="4" w:space="0" w:color="auto"/>
            </w:tcBorders>
            <w:shd w:val="clear" w:color="auto" w:fill="auto"/>
            <w:vAlign w:val="center"/>
            <w:hideMark/>
          </w:tcPr>
          <w:p w14:paraId="1BC065E1" w14:textId="77777777" w:rsidR="00641A1F" w:rsidRPr="00641A1F" w:rsidRDefault="00641A1F" w:rsidP="00641A1F">
            <w:pPr>
              <w:widowControl/>
              <w:autoSpaceDE/>
              <w:autoSpaceDN/>
              <w:jc w:val="both"/>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Fourniture et pose portillon de 100*220</w:t>
            </w:r>
          </w:p>
        </w:tc>
        <w:tc>
          <w:tcPr>
            <w:tcW w:w="709" w:type="dxa"/>
            <w:tcBorders>
              <w:top w:val="nil"/>
              <w:left w:val="nil"/>
              <w:bottom w:val="single" w:sz="4" w:space="0" w:color="auto"/>
              <w:right w:val="single" w:sz="4" w:space="0" w:color="auto"/>
            </w:tcBorders>
            <w:shd w:val="clear" w:color="auto" w:fill="auto"/>
            <w:noWrap/>
            <w:vAlign w:val="center"/>
            <w:hideMark/>
          </w:tcPr>
          <w:p w14:paraId="3F111FBC" w14:textId="77777777" w:rsidR="00641A1F" w:rsidRPr="00641A1F" w:rsidRDefault="00641A1F" w:rsidP="00641A1F">
            <w:pPr>
              <w:widowControl/>
              <w:autoSpaceDE/>
              <w:autoSpaceDN/>
              <w:jc w:val="center"/>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0EFB5594" w14:textId="77777777" w:rsidR="00641A1F" w:rsidRPr="00641A1F" w:rsidRDefault="00641A1F" w:rsidP="00641A1F">
            <w:pPr>
              <w:widowControl/>
              <w:autoSpaceDE/>
              <w:autoSpaceDN/>
              <w:jc w:val="center"/>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5B0EBFEB"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5FE57A34"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r>
      <w:tr w:rsidR="00641A1F" w:rsidRPr="00641A1F" w14:paraId="5D0F9DC0" w14:textId="77777777" w:rsidTr="00641A1F">
        <w:trPr>
          <w:trHeight w:val="406"/>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013C087" w14:textId="77777777" w:rsidR="00641A1F" w:rsidRPr="00641A1F" w:rsidRDefault="00641A1F" w:rsidP="00641A1F">
            <w:pPr>
              <w:widowControl/>
              <w:autoSpaceDE/>
              <w:autoSpaceDN/>
              <w:jc w:val="center"/>
              <w:rPr>
                <w:rFonts w:ascii="Times New Roman" w:eastAsia="Times New Roman" w:hAnsi="Times New Roman" w:cs="Times New Roman"/>
                <w:sz w:val="18"/>
                <w:szCs w:val="18"/>
                <w:lang w:eastAsia="fr-FR"/>
              </w:rPr>
            </w:pPr>
            <w:r w:rsidRPr="00641A1F">
              <w:rPr>
                <w:rFonts w:ascii="Times New Roman" w:eastAsia="Times New Roman" w:hAnsi="Times New Roman" w:cs="Times New Roman"/>
                <w:sz w:val="18"/>
                <w:szCs w:val="18"/>
                <w:lang w:eastAsia="fr-FR"/>
              </w:rPr>
              <w:t>203</w:t>
            </w:r>
          </w:p>
        </w:tc>
        <w:tc>
          <w:tcPr>
            <w:tcW w:w="7655" w:type="dxa"/>
            <w:tcBorders>
              <w:top w:val="nil"/>
              <w:left w:val="nil"/>
              <w:bottom w:val="single" w:sz="4" w:space="0" w:color="auto"/>
              <w:right w:val="single" w:sz="4" w:space="0" w:color="auto"/>
            </w:tcBorders>
            <w:shd w:val="clear" w:color="auto" w:fill="auto"/>
            <w:vAlign w:val="center"/>
            <w:hideMark/>
          </w:tcPr>
          <w:p w14:paraId="50CDC0E0" w14:textId="4107E9F5" w:rsidR="00641A1F" w:rsidRPr="00641A1F" w:rsidRDefault="00641A1F" w:rsidP="00641A1F">
            <w:pPr>
              <w:widowControl/>
              <w:autoSpaceDE/>
              <w:autoSpaceDN/>
              <w:jc w:val="both"/>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Révision des grilles métallique</w:t>
            </w:r>
            <w:bookmarkStart w:id="372" w:name="_GoBack"/>
            <w:bookmarkEnd w:id="372"/>
            <w:r w:rsidRPr="00641A1F">
              <w:rPr>
                <w:rFonts w:ascii="Times New Roman" w:eastAsia="Times New Roman" w:hAnsi="Times New Roman" w:cs="Times New Roman"/>
                <w:sz w:val="20"/>
                <w:szCs w:val="20"/>
                <w:lang w:eastAsia="fr-FR"/>
              </w:rPr>
              <w:t xml:space="preserve"> sur clôture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006D41C6" w14:textId="77777777" w:rsidR="00641A1F" w:rsidRPr="00641A1F" w:rsidRDefault="00641A1F" w:rsidP="00641A1F">
            <w:pPr>
              <w:widowControl/>
              <w:autoSpaceDE/>
              <w:autoSpaceDN/>
              <w:jc w:val="center"/>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ens</w:t>
            </w:r>
          </w:p>
        </w:tc>
        <w:tc>
          <w:tcPr>
            <w:tcW w:w="992" w:type="dxa"/>
            <w:tcBorders>
              <w:top w:val="nil"/>
              <w:left w:val="nil"/>
              <w:bottom w:val="single" w:sz="4" w:space="0" w:color="auto"/>
              <w:right w:val="single" w:sz="4" w:space="0" w:color="auto"/>
            </w:tcBorders>
            <w:shd w:val="clear" w:color="auto" w:fill="auto"/>
            <w:noWrap/>
            <w:vAlign w:val="center"/>
            <w:hideMark/>
          </w:tcPr>
          <w:p w14:paraId="7A80E7B9" w14:textId="77777777" w:rsidR="00641A1F" w:rsidRPr="00641A1F" w:rsidRDefault="00641A1F" w:rsidP="00641A1F">
            <w:pPr>
              <w:widowControl/>
              <w:autoSpaceDE/>
              <w:autoSpaceDN/>
              <w:jc w:val="center"/>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3E469726"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3521643F"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r>
      <w:tr w:rsidR="00641A1F" w:rsidRPr="00641A1F" w14:paraId="3BEA9299" w14:textId="77777777" w:rsidTr="00641A1F">
        <w:trPr>
          <w:trHeight w:val="345"/>
        </w:trPr>
        <w:tc>
          <w:tcPr>
            <w:tcW w:w="1247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B23B8ED"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SOUS TOTAL Lot 200</w:t>
            </w:r>
          </w:p>
        </w:tc>
        <w:tc>
          <w:tcPr>
            <w:tcW w:w="2410" w:type="dxa"/>
            <w:tcBorders>
              <w:top w:val="nil"/>
              <w:left w:val="nil"/>
              <w:bottom w:val="single" w:sz="4" w:space="0" w:color="auto"/>
              <w:right w:val="single" w:sz="4" w:space="0" w:color="auto"/>
            </w:tcBorders>
            <w:shd w:val="clear" w:color="auto" w:fill="auto"/>
            <w:noWrap/>
            <w:vAlign w:val="center"/>
            <w:hideMark/>
          </w:tcPr>
          <w:p w14:paraId="647A1E55"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128A6E0D" w14:textId="77777777" w:rsidTr="00641A1F">
        <w:trPr>
          <w:trHeight w:val="330"/>
        </w:trPr>
        <w:tc>
          <w:tcPr>
            <w:tcW w:w="993" w:type="dxa"/>
            <w:tcBorders>
              <w:top w:val="nil"/>
              <w:left w:val="single" w:sz="4" w:space="0" w:color="auto"/>
              <w:bottom w:val="single" w:sz="4" w:space="0" w:color="auto"/>
              <w:right w:val="single" w:sz="4" w:space="0" w:color="auto"/>
            </w:tcBorders>
            <w:shd w:val="clear" w:color="000000" w:fill="BFBFBF"/>
            <w:noWrap/>
            <w:vAlign w:val="center"/>
            <w:hideMark/>
          </w:tcPr>
          <w:p w14:paraId="3106CAC1"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Lot 300</w:t>
            </w:r>
          </w:p>
        </w:tc>
        <w:tc>
          <w:tcPr>
            <w:tcW w:w="7655" w:type="dxa"/>
            <w:tcBorders>
              <w:top w:val="nil"/>
              <w:left w:val="nil"/>
              <w:bottom w:val="single" w:sz="4" w:space="0" w:color="auto"/>
              <w:right w:val="nil"/>
            </w:tcBorders>
            <w:shd w:val="clear" w:color="000000" w:fill="BFBFBF"/>
            <w:noWrap/>
            <w:vAlign w:val="center"/>
            <w:hideMark/>
          </w:tcPr>
          <w:p w14:paraId="6C9D196A"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Travaux de Peinture</w:t>
            </w:r>
          </w:p>
        </w:tc>
        <w:tc>
          <w:tcPr>
            <w:tcW w:w="709" w:type="dxa"/>
            <w:tcBorders>
              <w:top w:val="nil"/>
              <w:left w:val="nil"/>
              <w:bottom w:val="single" w:sz="4" w:space="0" w:color="auto"/>
              <w:right w:val="nil"/>
            </w:tcBorders>
            <w:shd w:val="clear" w:color="000000" w:fill="BFBFBF"/>
            <w:noWrap/>
            <w:vAlign w:val="center"/>
            <w:hideMark/>
          </w:tcPr>
          <w:p w14:paraId="61E4E666"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992" w:type="dxa"/>
            <w:tcBorders>
              <w:top w:val="nil"/>
              <w:left w:val="nil"/>
              <w:bottom w:val="single" w:sz="4" w:space="0" w:color="auto"/>
              <w:right w:val="nil"/>
            </w:tcBorders>
            <w:shd w:val="clear" w:color="000000" w:fill="BFBFBF"/>
            <w:noWrap/>
            <w:vAlign w:val="center"/>
            <w:hideMark/>
          </w:tcPr>
          <w:p w14:paraId="2567D0AA"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126" w:type="dxa"/>
            <w:tcBorders>
              <w:top w:val="nil"/>
              <w:left w:val="nil"/>
              <w:bottom w:val="single" w:sz="4" w:space="0" w:color="auto"/>
              <w:right w:val="nil"/>
            </w:tcBorders>
            <w:shd w:val="clear" w:color="000000" w:fill="BFBFBF"/>
            <w:noWrap/>
            <w:vAlign w:val="center"/>
            <w:hideMark/>
          </w:tcPr>
          <w:p w14:paraId="1ABCDC08"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410" w:type="dxa"/>
            <w:tcBorders>
              <w:top w:val="nil"/>
              <w:left w:val="nil"/>
              <w:bottom w:val="single" w:sz="4" w:space="0" w:color="auto"/>
              <w:right w:val="single" w:sz="4" w:space="0" w:color="auto"/>
            </w:tcBorders>
            <w:shd w:val="clear" w:color="000000" w:fill="BFBFBF"/>
            <w:noWrap/>
            <w:vAlign w:val="center"/>
            <w:hideMark/>
          </w:tcPr>
          <w:p w14:paraId="5A51E351"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r>
      <w:tr w:rsidR="00641A1F" w:rsidRPr="00641A1F" w14:paraId="4C63F292" w14:textId="77777777" w:rsidTr="00641A1F">
        <w:trPr>
          <w:trHeight w:val="36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AC911B"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301</w:t>
            </w:r>
          </w:p>
        </w:tc>
        <w:tc>
          <w:tcPr>
            <w:tcW w:w="7655" w:type="dxa"/>
            <w:tcBorders>
              <w:top w:val="nil"/>
              <w:left w:val="nil"/>
              <w:bottom w:val="single" w:sz="4" w:space="0" w:color="auto"/>
              <w:right w:val="single" w:sz="4" w:space="0" w:color="auto"/>
            </w:tcBorders>
            <w:shd w:val="clear" w:color="auto" w:fill="auto"/>
            <w:vAlign w:val="center"/>
            <w:hideMark/>
          </w:tcPr>
          <w:p w14:paraId="6E47B556"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Peinture vinylique en pré couche</w:t>
            </w:r>
          </w:p>
        </w:tc>
        <w:tc>
          <w:tcPr>
            <w:tcW w:w="709" w:type="dxa"/>
            <w:tcBorders>
              <w:top w:val="nil"/>
              <w:left w:val="nil"/>
              <w:bottom w:val="single" w:sz="4" w:space="0" w:color="auto"/>
              <w:right w:val="single" w:sz="4" w:space="0" w:color="auto"/>
            </w:tcBorders>
            <w:shd w:val="clear" w:color="auto" w:fill="auto"/>
            <w:noWrap/>
            <w:vAlign w:val="center"/>
            <w:hideMark/>
          </w:tcPr>
          <w:p w14:paraId="5004A019"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m²</w:t>
            </w:r>
          </w:p>
        </w:tc>
        <w:tc>
          <w:tcPr>
            <w:tcW w:w="992" w:type="dxa"/>
            <w:tcBorders>
              <w:top w:val="nil"/>
              <w:left w:val="nil"/>
              <w:bottom w:val="single" w:sz="4" w:space="0" w:color="auto"/>
              <w:right w:val="single" w:sz="4" w:space="0" w:color="auto"/>
            </w:tcBorders>
            <w:shd w:val="clear" w:color="auto" w:fill="auto"/>
            <w:noWrap/>
            <w:vAlign w:val="center"/>
            <w:hideMark/>
          </w:tcPr>
          <w:p w14:paraId="5C7EC2A9"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300</w:t>
            </w:r>
          </w:p>
        </w:tc>
        <w:tc>
          <w:tcPr>
            <w:tcW w:w="2126" w:type="dxa"/>
            <w:tcBorders>
              <w:top w:val="nil"/>
              <w:left w:val="nil"/>
              <w:bottom w:val="single" w:sz="4" w:space="0" w:color="auto"/>
              <w:right w:val="single" w:sz="4" w:space="0" w:color="auto"/>
            </w:tcBorders>
            <w:shd w:val="clear" w:color="auto" w:fill="auto"/>
            <w:noWrap/>
            <w:vAlign w:val="center"/>
            <w:hideMark/>
          </w:tcPr>
          <w:p w14:paraId="05FEB699"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17AFBFF6"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r>
      <w:tr w:rsidR="00641A1F" w:rsidRPr="00641A1F" w14:paraId="01AA6A61" w14:textId="77777777" w:rsidTr="00641A1F">
        <w:trPr>
          <w:trHeight w:val="36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5D9957"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302</w:t>
            </w:r>
          </w:p>
        </w:tc>
        <w:tc>
          <w:tcPr>
            <w:tcW w:w="7655" w:type="dxa"/>
            <w:tcBorders>
              <w:top w:val="nil"/>
              <w:left w:val="nil"/>
              <w:bottom w:val="single" w:sz="4" w:space="0" w:color="auto"/>
              <w:right w:val="single" w:sz="4" w:space="0" w:color="auto"/>
            </w:tcBorders>
            <w:shd w:val="clear" w:color="auto" w:fill="auto"/>
            <w:vAlign w:val="center"/>
            <w:hideMark/>
          </w:tcPr>
          <w:p w14:paraId="6ED07153"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xml:space="preserve">Peinture glycérophtalique </w:t>
            </w:r>
          </w:p>
        </w:tc>
        <w:tc>
          <w:tcPr>
            <w:tcW w:w="709" w:type="dxa"/>
            <w:tcBorders>
              <w:top w:val="nil"/>
              <w:left w:val="nil"/>
              <w:bottom w:val="single" w:sz="4" w:space="0" w:color="auto"/>
              <w:right w:val="single" w:sz="4" w:space="0" w:color="auto"/>
            </w:tcBorders>
            <w:shd w:val="clear" w:color="auto" w:fill="auto"/>
            <w:noWrap/>
            <w:vAlign w:val="center"/>
            <w:hideMark/>
          </w:tcPr>
          <w:p w14:paraId="4D986B5F"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m²</w:t>
            </w:r>
          </w:p>
        </w:tc>
        <w:tc>
          <w:tcPr>
            <w:tcW w:w="992" w:type="dxa"/>
            <w:tcBorders>
              <w:top w:val="nil"/>
              <w:left w:val="nil"/>
              <w:bottom w:val="single" w:sz="4" w:space="0" w:color="auto"/>
              <w:right w:val="single" w:sz="4" w:space="0" w:color="auto"/>
            </w:tcBorders>
            <w:shd w:val="clear" w:color="auto" w:fill="auto"/>
            <w:noWrap/>
            <w:vAlign w:val="center"/>
            <w:hideMark/>
          </w:tcPr>
          <w:p w14:paraId="6B5BFCD7"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300</w:t>
            </w:r>
          </w:p>
        </w:tc>
        <w:tc>
          <w:tcPr>
            <w:tcW w:w="2126" w:type="dxa"/>
            <w:tcBorders>
              <w:top w:val="nil"/>
              <w:left w:val="nil"/>
              <w:bottom w:val="single" w:sz="4" w:space="0" w:color="auto"/>
              <w:right w:val="single" w:sz="4" w:space="0" w:color="auto"/>
            </w:tcBorders>
            <w:shd w:val="clear" w:color="auto" w:fill="auto"/>
            <w:noWrap/>
            <w:vAlign w:val="center"/>
            <w:hideMark/>
          </w:tcPr>
          <w:p w14:paraId="42FFC26F"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68D2FFC0"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r>
      <w:tr w:rsidR="00641A1F" w:rsidRPr="00641A1F" w14:paraId="3045F338" w14:textId="77777777" w:rsidTr="00641A1F">
        <w:trPr>
          <w:trHeight w:val="330"/>
        </w:trPr>
        <w:tc>
          <w:tcPr>
            <w:tcW w:w="1247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1BFC7DC" w14:textId="77777777" w:rsidR="00641A1F" w:rsidRPr="00641A1F" w:rsidRDefault="00641A1F" w:rsidP="00641A1F">
            <w:pPr>
              <w:widowControl/>
              <w:autoSpaceDE/>
              <w:autoSpaceDN/>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SOUS TOTAL Lot 300</w:t>
            </w:r>
          </w:p>
        </w:tc>
        <w:tc>
          <w:tcPr>
            <w:tcW w:w="2410" w:type="dxa"/>
            <w:tcBorders>
              <w:top w:val="nil"/>
              <w:left w:val="nil"/>
              <w:bottom w:val="single" w:sz="4" w:space="0" w:color="auto"/>
              <w:right w:val="single" w:sz="4" w:space="0" w:color="auto"/>
            </w:tcBorders>
            <w:shd w:val="clear" w:color="auto" w:fill="auto"/>
            <w:noWrap/>
            <w:vAlign w:val="center"/>
            <w:hideMark/>
          </w:tcPr>
          <w:p w14:paraId="3562F461"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462B5ECA" w14:textId="77777777" w:rsidTr="00641A1F">
        <w:trPr>
          <w:trHeight w:val="300"/>
        </w:trPr>
        <w:tc>
          <w:tcPr>
            <w:tcW w:w="993" w:type="dxa"/>
            <w:tcBorders>
              <w:top w:val="nil"/>
              <w:left w:val="single" w:sz="4" w:space="0" w:color="auto"/>
              <w:bottom w:val="single" w:sz="4" w:space="0" w:color="auto"/>
              <w:right w:val="single" w:sz="4" w:space="0" w:color="auto"/>
            </w:tcBorders>
            <w:shd w:val="clear" w:color="000000" w:fill="BFBFBF"/>
            <w:noWrap/>
            <w:vAlign w:val="center"/>
            <w:hideMark/>
          </w:tcPr>
          <w:p w14:paraId="06907035"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Lot 400</w:t>
            </w:r>
          </w:p>
        </w:tc>
        <w:tc>
          <w:tcPr>
            <w:tcW w:w="7655" w:type="dxa"/>
            <w:tcBorders>
              <w:top w:val="nil"/>
              <w:left w:val="nil"/>
              <w:bottom w:val="single" w:sz="4" w:space="0" w:color="auto"/>
              <w:right w:val="nil"/>
            </w:tcBorders>
            <w:shd w:val="clear" w:color="000000" w:fill="BFBFBF"/>
            <w:noWrap/>
            <w:vAlign w:val="center"/>
            <w:hideMark/>
          </w:tcPr>
          <w:p w14:paraId="6E2D51F4"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VRD</w:t>
            </w:r>
          </w:p>
        </w:tc>
        <w:tc>
          <w:tcPr>
            <w:tcW w:w="709" w:type="dxa"/>
            <w:tcBorders>
              <w:top w:val="nil"/>
              <w:left w:val="nil"/>
              <w:bottom w:val="single" w:sz="4" w:space="0" w:color="auto"/>
              <w:right w:val="nil"/>
            </w:tcBorders>
            <w:shd w:val="clear" w:color="000000" w:fill="BFBFBF"/>
            <w:noWrap/>
            <w:vAlign w:val="center"/>
            <w:hideMark/>
          </w:tcPr>
          <w:p w14:paraId="5BAE0064"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992" w:type="dxa"/>
            <w:tcBorders>
              <w:top w:val="nil"/>
              <w:left w:val="nil"/>
              <w:bottom w:val="single" w:sz="4" w:space="0" w:color="auto"/>
              <w:right w:val="nil"/>
            </w:tcBorders>
            <w:shd w:val="clear" w:color="000000" w:fill="BFBFBF"/>
            <w:noWrap/>
            <w:vAlign w:val="center"/>
            <w:hideMark/>
          </w:tcPr>
          <w:p w14:paraId="3D51D4D2"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126" w:type="dxa"/>
            <w:tcBorders>
              <w:top w:val="nil"/>
              <w:left w:val="nil"/>
              <w:bottom w:val="single" w:sz="4" w:space="0" w:color="auto"/>
              <w:right w:val="nil"/>
            </w:tcBorders>
            <w:shd w:val="clear" w:color="000000" w:fill="BFBFBF"/>
            <w:noWrap/>
            <w:vAlign w:val="center"/>
            <w:hideMark/>
          </w:tcPr>
          <w:p w14:paraId="075E43A0"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c>
          <w:tcPr>
            <w:tcW w:w="2410" w:type="dxa"/>
            <w:tcBorders>
              <w:top w:val="nil"/>
              <w:left w:val="nil"/>
              <w:bottom w:val="single" w:sz="4" w:space="0" w:color="auto"/>
              <w:right w:val="single" w:sz="4" w:space="0" w:color="auto"/>
            </w:tcBorders>
            <w:shd w:val="clear" w:color="000000" w:fill="BFBFBF"/>
            <w:noWrap/>
            <w:vAlign w:val="center"/>
            <w:hideMark/>
          </w:tcPr>
          <w:p w14:paraId="4655019B"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 </w:t>
            </w:r>
          </w:p>
        </w:tc>
      </w:tr>
      <w:tr w:rsidR="00641A1F" w:rsidRPr="00641A1F" w14:paraId="566AB15D" w14:textId="77777777" w:rsidTr="00641A1F">
        <w:trPr>
          <w:trHeight w:val="34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E0502A" w14:textId="77777777" w:rsidR="00641A1F" w:rsidRPr="00641A1F" w:rsidRDefault="00641A1F" w:rsidP="00641A1F">
            <w:pPr>
              <w:widowControl/>
              <w:autoSpaceDE/>
              <w:autoSpaceDN/>
              <w:jc w:val="center"/>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401</w:t>
            </w:r>
          </w:p>
        </w:tc>
        <w:tc>
          <w:tcPr>
            <w:tcW w:w="7655" w:type="dxa"/>
            <w:tcBorders>
              <w:top w:val="nil"/>
              <w:left w:val="nil"/>
              <w:bottom w:val="single" w:sz="4" w:space="0" w:color="auto"/>
              <w:right w:val="single" w:sz="4" w:space="0" w:color="auto"/>
            </w:tcBorders>
            <w:shd w:val="clear" w:color="auto" w:fill="auto"/>
            <w:vAlign w:val="center"/>
            <w:hideMark/>
          </w:tcPr>
          <w:p w14:paraId="20701A80" w14:textId="77777777" w:rsidR="00641A1F" w:rsidRPr="00641A1F" w:rsidRDefault="00641A1F" w:rsidP="00641A1F">
            <w:pPr>
              <w:widowControl/>
              <w:autoSpaceDE/>
              <w:autoSpaceDN/>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Révision générale des pavés sur cour extérieur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07B55FAB" w14:textId="77777777" w:rsidR="00641A1F" w:rsidRPr="00641A1F" w:rsidRDefault="00641A1F" w:rsidP="00641A1F">
            <w:pPr>
              <w:widowControl/>
              <w:autoSpaceDE/>
              <w:autoSpaceDN/>
              <w:jc w:val="center"/>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ens</w:t>
            </w:r>
          </w:p>
        </w:tc>
        <w:tc>
          <w:tcPr>
            <w:tcW w:w="992" w:type="dxa"/>
            <w:tcBorders>
              <w:top w:val="nil"/>
              <w:left w:val="nil"/>
              <w:bottom w:val="single" w:sz="4" w:space="0" w:color="auto"/>
              <w:right w:val="single" w:sz="4" w:space="0" w:color="auto"/>
            </w:tcBorders>
            <w:shd w:val="clear" w:color="auto" w:fill="auto"/>
            <w:noWrap/>
            <w:vAlign w:val="center"/>
            <w:hideMark/>
          </w:tcPr>
          <w:p w14:paraId="5423DB51"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7EA1951A"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17E20F1E"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538471FA" w14:textId="77777777" w:rsidTr="00641A1F">
        <w:trPr>
          <w:trHeight w:val="375"/>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62310DB" w14:textId="77777777" w:rsidR="00641A1F" w:rsidRPr="00641A1F" w:rsidRDefault="00641A1F" w:rsidP="00641A1F">
            <w:pPr>
              <w:widowControl/>
              <w:autoSpaceDE/>
              <w:autoSpaceDN/>
              <w:jc w:val="center"/>
              <w:rPr>
                <w:rFonts w:ascii="Times New Roman" w:eastAsia="Times New Roman" w:hAnsi="Times New Roman" w:cs="Times New Roman"/>
                <w:color w:val="000000"/>
                <w:sz w:val="18"/>
                <w:szCs w:val="18"/>
                <w:lang w:eastAsia="fr-FR"/>
              </w:rPr>
            </w:pPr>
            <w:r w:rsidRPr="00641A1F">
              <w:rPr>
                <w:rFonts w:ascii="Times New Roman" w:eastAsia="Times New Roman" w:hAnsi="Times New Roman" w:cs="Times New Roman"/>
                <w:color w:val="000000"/>
                <w:sz w:val="18"/>
                <w:szCs w:val="18"/>
                <w:lang w:eastAsia="fr-FR"/>
              </w:rPr>
              <w:t>402</w:t>
            </w:r>
          </w:p>
        </w:tc>
        <w:tc>
          <w:tcPr>
            <w:tcW w:w="7655" w:type="dxa"/>
            <w:tcBorders>
              <w:top w:val="nil"/>
              <w:left w:val="nil"/>
              <w:bottom w:val="single" w:sz="4" w:space="0" w:color="auto"/>
              <w:right w:val="single" w:sz="4" w:space="0" w:color="auto"/>
            </w:tcBorders>
            <w:shd w:val="clear" w:color="auto" w:fill="auto"/>
            <w:vAlign w:val="center"/>
            <w:hideMark/>
          </w:tcPr>
          <w:p w14:paraId="1A4A73C2"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Dalette en béton armé dosé à 300kg/m3 de 60*60*8</w:t>
            </w:r>
          </w:p>
        </w:tc>
        <w:tc>
          <w:tcPr>
            <w:tcW w:w="709" w:type="dxa"/>
            <w:tcBorders>
              <w:top w:val="nil"/>
              <w:left w:val="nil"/>
              <w:bottom w:val="single" w:sz="4" w:space="0" w:color="auto"/>
              <w:right w:val="single" w:sz="4" w:space="0" w:color="auto"/>
            </w:tcBorders>
            <w:shd w:val="clear" w:color="auto" w:fill="auto"/>
            <w:noWrap/>
            <w:vAlign w:val="center"/>
            <w:hideMark/>
          </w:tcPr>
          <w:p w14:paraId="354796EB"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U</w:t>
            </w:r>
          </w:p>
        </w:tc>
        <w:tc>
          <w:tcPr>
            <w:tcW w:w="992" w:type="dxa"/>
            <w:tcBorders>
              <w:top w:val="nil"/>
              <w:left w:val="nil"/>
              <w:bottom w:val="single" w:sz="4" w:space="0" w:color="auto"/>
              <w:right w:val="single" w:sz="4" w:space="0" w:color="auto"/>
            </w:tcBorders>
            <w:shd w:val="clear" w:color="auto" w:fill="auto"/>
            <w:noWrap/>
            <w:vAlign w:val="center"/>
            <w:hideMark/>
          </w:tcPr>
          <w:p w14:paraId="16758D1D"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8</w:t>
            </w:r>
          </w:p>
        </w:tc>
        <w:tc>
          <w:tcPr>
            <w:tcW w:w="2126" w:type="dxa"/>
            <w:tcBorders>
              <w:top w:val="nil"/>
              <w:left w:val="nil"/>
              <w:bottom w:val="single" w:sz="4" w:space="0" w:color="auto"/>
              <w:right w:val="single" w:sz="4" w:space="0" w:color="auto"/>
            </w:tcBorders>
            <w:shd w:val="clear" w:color="auto" w:fill="auto"/>
            <w:noWrap/>
            <w:vAlign w:val="center"/>
            <w:hideMark/>
          </w:tcPr>
          <w:p w14:paraId="36B35FE9"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1A734756"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023D8DD1" w14:textId="77777777" w:rsidTr="00641A1F">
        <w:trPr>
          <w:trHeight w:val="34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156574" w14:textId="77777777" w:rsidR="00641A1F" w:rsidRPr="00641A1F" w:rsidRDefault="00641A1F" w:rsidP="00641A1F">
            <w:pPr>
              <w:widowControl/>
              <w:autoSpaceDE/>
              <w:autoSpaceDN/>
              <w:jc w:val="center"/>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403</w:t>
            </w:r>
          </w:p>
        </w:tc>
        <w:tc>
          <w:tcPr>
            <w:tcW w:w="7655" w:type="dxa"/>
            <w:tcBorders>
              <w:top w:val="nil"/>
              <w:left w:val="nil"/>
              <w:bottom w:val="single" w:sz="4" w:space="0" w:color="auto"/>
              <w:right w:val="single" w:sz="4" w:space="0" w:color="auto"/>
            </w:tcBorders>
            <w:shd w:val="clear" w:color="auto" w:fill="auto"/>
            <w:vAlign w:val="center"/>
            <w:hideMark/>
          </w:tcPr>
          <w:p w14:paraId="1EE1E09E" w14:textId="77777777" w:rsidR="00641A1F" w:rsidRPr="00641A1F" w:rsidRDefault="00641A1F" w:rsidP="00641A1F">
            <w:pPr>
              <w:widowControl/>
              <w:autoSpaceDE/>
              <w:autoSpaceDN/>
              <w:jc w:val="both"/>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Raccords divers dur caniveaux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5A72E031"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ens</w:t>
            </w:r>
          </w:p>
        </w:tc>
        <w:tc>
          <w:tcPr>
            <w:tcW w:w="992" w:type="dxa"/>
            <w:tcBorders>
              <w:top w:val="nil"/>
              <w:left w:val="nil"/>
              <w:bottom w:val="single" w:sz="4" w:space="0" w:color="auto"/>
              <w:right w:val="single" w:sz="4" w:space="0" w:color="auto"/>
            </w:tcBorders>
            <w:shd w:val="clear" w:color="auto" w:fill="auto"/>
            <w:noWrap/>
            <w:vAlign w:val="center"/>
            <w:hideMark/>
          </w:tcPr>
          <w:p w14:paraId="040FACFE" w14:textId="77777777" w:rsidR="00641A1F" w:rsidRPr="00641A1F" w:rsidRDefault="00641A1F" w:rsidP="00641A1F">
            <w:pPr>
              <w:widowControl/>
              <w:autoSpaceDE/>
              <w:autoSpaceDN/>
              <w:jc w:val="center"/>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1</w:t>
            </w:r>
          </w:p>
        </w:tc>
        <w:tc>
          <w:tcPr>
            <w:tcW w:w="2126" w:type="dxa"/>
            <w:tcBorders>
              <w:top w:val="nil"/>
              <w:left w:val="nil"/>
              <w:bottom w:val="single" w:sz="4" w:space="0" w:color="auto"/>
              <w:right w:val="single" w:sz="4" w:space="0" w:color="auto"/>
            </w:tcBorders>
            <w:shd w:val="clear" w:color="auto" w:fill="auto"/>
            <w:noWrap/>
            <w:vAlign w:val="center"/>
            <w:hideMark/>
          </w:tcPr>
          <w:p w14:paraId="686C430B" w14:textId="77777777" w:rsidR="00641A1F" w:rsidRPr="00641A1F" w:rsidRDefault="00641A1F" w:rsidP="00641A1F">
            <w:pPr>
              <w:widowControl/>
              <w:autoSpaceDE/>
              <w:autoSpaceDN/>
              <w:jc w:val="right"/>
              <w:rPr>
                <w:rFonts w:ascii="Times New Roman" w:eastAsia="Times New Roman" w:hAnsi="Times New Roman" w:cs="Times New Roman"/>
                <w:sz w:val="20"/>
                <w:szCs w:val="20"/>
                <w:lang w:eastAsia="fr-FR"/>
              </w:rPr>
            </w:pPr>
            <w:r w:rsidRPr="00641A1F">
              <w:rPr>
                <w:rFonts w:ascii="Times New Roman" w:eastAsia="Times New Roman" w:hAnsi="Times New Roman" w:cs="Times New Roman"/>
                <w:sz w:val="20"/>
                <w:szCs w:val="2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1C54F4BC"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0E7790A5" w14:textId="77777777" w:rsidTr="00641A1F">
        <w:trPr>
          <w:trHeight w:val="315"/>
        </w:trPr>
        <w:tc>
          <w:tcPr>
            <w:tcW w:w="1247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E764346" w14:textId="77777777" w:rsidR="00641A1F" w:rsidRPr="00641A1F" w:rsidRDefault="00641A1F" w:rsidP="00641A1F">
            <w:pPr>
              <w:widowControl/>
              <w:autoSpaceDE/>
              <w:autoSpaceDN/>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SOUS TOTAL Lot 400</w:t>
            </w:r>
          </w:p>
        </w:tc>
        <w:tc>
          <w:tcPr>
            <w:tcW w:w="2410" w:type="dxa"/>
            <w:tcBorders>
              <w:top w:val="nil"/>
              <w:left w:val="nil"/>
              <w:bottom w:val="single" w:sz="4" w:space="0" w:color="auto"/>
              <w:right w:val="single" w:sz="4" w:space="0" w:color="auto"/>
            </w:tcBorders>
            <w:shd w:val="clear" w:color="auto" w:fill="auto"/>
            <w:noWrap/>
            <w:vAlign w:val="center"/>
            <w:hideMark/>
          </w:tcPr>
          <w:p w14:paraId="69FF9EAF"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7E248986" w14:textId="77777777" w:rsidTr="00641A1F">
        <w:trPr>
          <w:trHeight w:val="285"/>
        </w:trPr>
        <w:tc>
          <w:tcPr>
            <w:tcW w:w="12475" w:type="dxa"/>
            <w:gridSpan w:val="5"/>
            <w:tcBorders>
              <w:top w:val="single" w:sz="4" w:space="0" w:color="auto"/>
              <w:left w:val="single" w:sz="4" w:space="0" w:color="auto"/>
              <w:bottom w:val="single" w:sz="4" w:space="0" w:color="auto"/>
              <w:right w:val="single" w:sz="4" w:space="0" w:color="000000"/>
            </w:tcBorders>
            <w:shd w:val="clear" w:color="000000" w:fill="FCE4D6"/>
            <w:vAlign w:val="center"/>
            <w:hideMark/>
          </w:tcPr>
          <w:p w14:paraId="1BF4C117"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TOTAL D</w:t>
            </w:r>
          </w:p>
        </w:tc>
        <w:tc>
          <w:tcPr>
            <w:tcW w:w="2410" w:type="dxa"/>
            <w:tcBorders>
              <w:top w:val="nil"/>
              <w:left w:val="nil"/>
              <w:bottom w:val="single" w:sz="4" w:space="0" w:color="auto"/>
              <w:right w:val="single" w:sz="4" w:space="0" w:color="auto"/>
            </w:tcBorders>
            <w:shd w:val="clear" w:color="000000" w:fill="FCE4D6"/>
            <w:noWrap/>
            <w:vAlign w:val="center"/>
            <w:hideMark/>
          </w:tcPr>
          <w:p w14:paraId="17A05D35"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1B023936" w14:textId="77777777" w:rsidTr="00641A1F">
        <w:trPr>
          <w:trHeight w:val="330"/>
        </w:trPr>
        <w:tc>
          <w:tcPr>
            <w:tcW w:w="1488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BCE0A0"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RECAPITULATIF</w:t>
            </w:r>
          </w:p>
        </w:tc>
      </w:tr>
      <w:tr w:rsidR="00641A1F" w:rsidRPr="00641A1F" w14:paraId="4FF1094A" w14:textId="77777777" w:rsidTr="00641A1F">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59935A"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A</w:t>
            </w:r>
          </w:p>
        </w:tc>
        <w:tc>
          <w:tcPr>
            <w:tcW w:w="7655" w:type="dxa"/>
            <w:tcBorders>
              <w:top w:val="nil"/>
              <w:left w:val="nil"/>
              <w:bottom w:val="single" w:sz="4" w:space="0" w:color="auto"/>
              <w:right w:val="single" w:sz="4" w:space="0" w:color="auto"/>
            </w:tcBorders>
            <w:shd w:val="clear" w:color="auto" w:fill="auto"/>
            <w:noWrap/>
            <w:vAlign w:val="center"/>
            <w:hideMark/>
          </w:tcPr>
          <w:p w14:paraId="6A76A927" w14:textId="77777777" w:rsidR="00641A1F" w:rsidRPr="00641A1F" w:rsidRDefault="00641A1F" w:rsidP="00641A1F">
            <w:pPr>
              <w:widowControl/>
              <w:autoSpaceDE/>
              <w:autoSpaceDN/>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TRAVAUX PREPARATOIRES</w:t>
            </w:r>
          </w:p>
        </w:tc>
        <w:tc>
          <w:tcPr>
            <w:tcW w:w="709" w:type="dxa"/>
            <w:tcBorders>
              <w:top w:val="nil"/>
              <w:left w:val="nil"/>
              <w:bottom w:val="single" w:sz="4" w:space="0" w:color="auto"/>
              <w:right w:val="single" w:sz="4" w:space="0" w:color="auto"/>
            </w:tcBorders>
            <w:shd w:val="clear" w:color="auto" w:fill="auto"/>
            <w:noWrap/>
            <w:vAlign w:val="center"/>
            <w:hideMark/>
          </w:tcPr>
          <w:p w14:paraId="6544259E"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14:paraId="0264002F"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2126" w:type="dxa"/>
            <w:tcBorders>
              <w:top w:val="nil"/>
              <w:left w:val="nil"/>
              <w:bottom w:val="single" w:sz="4" w:space="0" w:color="auto"/>
              <w:right w:val="single" w:sz="4" w:space="0" w:color="auto"/>
            </w:tcBorders>
            <w:shd w:val="clear" w:color="auto" w:fill="auto"/>
            <w:noWrap/>
            <w:vAlign w:val="center"/>
            <w:hideMark/>
          </w:tcPr>
          <w:p w14:paraId="5167C01F"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1442562F"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047A647A" w14:textId="77777777" w:rsidTr="00641A1F">
        <w:trPr>
          <w:trHeight w:val="34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FE28E8"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B</w:t>
            </w:r>
          </w:p>
        </w:tc>
        <w:tc>
          <w:tcPr>
            <w:tcW w:w="7655" w:type="dxa"/>
            <w:tcBorders>
              <w:top w:val="nil"/>
              <w:left w:val="nil"/>
              <w:bottom w:val="single" w:sz="4" w:space="0" w:color="auto"/>
              <w:right w:val="single" w:sz="4" w:space="0" w:color="auto"/>
            </w:tcBorders>
            <w:shd w:val="clear" w:color="auto" w:fill="auto"/>
            <w:noWrap/>
            <w:vAlign w:val="center"/>
            <w:hideMark/>
          </w:tcPr>
          <w:p w14:paraId="6D7441FE" w14:textId="77777777" w:rsidR="00641A1F" w:rsidRPr="00641A1F" w:rsidRDefault="00641A1F" w:rsidP="00641A1F">
            <w:pPr>
              <w:widowControl/>
              <w:autoSpaceDE/>
              <w:autoSpaceDN/>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BATIMENT PRINCIPAL</w:t>
            </w:r>
          </w:p>
        </w:tc>
        <w:tc>
          <w:tcPr>
            <w:tcW w:w="709" w:type="dxa"/>
            <w:tcBorders>
              <w:top w:val="nil"/>
              <w:left w:val="nil"/>
              <w:bottom w:val="single" w:sz="4" w:space="0" w:color="auto"/>
              <w:right w:val="single" w:sz="4" w:space="0" w:color="auto"/>
            </w:tcBorders>
            <w:shd w:val="clear" w:color="auto" w:fill="auto"/>
            <w:noWrap/>
            <w:vAlign w:val="center"/>
            <w:hideMark/>
          </w:tcPr>
          <w:p w14:paraId="201494E7"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14:paraId="50A11D7C"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2126" w:type="dxa"/>
            <w:tcBorders>
              <w:top w:val="nil"/>
              <w:left w:val="nil"/>
              <w:bottom w:val="single" w:sz="4" w:space="0" w:color="auto"/>
              <w:right w:val="single" w:sz="4" w:space="0" w:color="auto"/>
            </w:tcBorders>
            <w:shd w:val="clear" w:color="auto" w:fill="auto"/>
            <w:noWrap/>
            <w:vAlign w:val="center"/>
            <w:hideMark/>
          </w:tcPr>
          <w:p w14:paraId="4FF50765"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0629965F"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46A57D13" w14:textId="77777777" w:rsidTr="00641A1F">
        <w:trPr>
          <w:trHeight w:val="36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6D4501"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C</w:t>
            </w:r>
          </w:p>
        </w:tc>
        <w:tc>
          <w:tcPr>
            <w:tcW w:w="7655" w:type="dxa"/>
            <w:tcBorders>
              <w:top w:val="nil"/>
              <w:left w:val="nil"/>
              <w:bottom w:val="single" w:sz="4" w:space="0" w:color="auto"/>
              <w:right w:val="single" w:sz="4" w:space="0" w:color="auto"/>
            </w:tcBorders>
            <w:shd w:val="clear" w:color="auto" w:fill="auto"/>
            <w:noWrap/>
            <w:vAlign w:val="center"/>
            <w:hideMark/>
          </w:tcPr>
          <w:p w14:paraId="08FD2968" w14:textId="77777777" w:rsidR="00641A1F" w:rsidRPr="00641A1F" w:rsidRDefault="00641A1F" w:rsidP="00641A1F">
            <w:pPr>
              <w:widowControl/>
              <w:autoSpaceDE/>
              <w:autoSpaceDN/>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DEPENDANCES</w:t>
            </w:r>
          </w:p>
        </w:tc>
        <w:tc>
          <w:tcPr>
            <w:tcW w:w="709" w:type="dxa"/>
            <w:tcBorders>
              <w:top w:val="nil"/>
              <w:left w:val="nil"/>
              <w:bottom w:val="single" w:sz="4" w:space="0" w:color="auto"/>
              <w:right w:val="single" w:sz="4" w:space="0" w:color="auto"/>
            </w:tcBorders>
            <w:shd w:val="clear" w:color="auto" w:fill="auto"/>
            <w:noWrap/>
            <w:vAlign w:val="center"/>
            <w:hideMark/>
          </w:tcPr>
          <w:p w14:paraId="732A3FCA"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14:paraId="36DE0D63"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2126" w:type="dxa"/>
            <w:tcBorders>
              <w:top w:val="nil"/>
              <w:left w:val="nil"/>
              <w:bottom w:val="single" w:sz="4" w:space="0" w:color="auto"/>
              <w:right w:val="single" w:sz="4" w:space="0" w:color="auto"/>
            </w:tcBorders>
            <w:shd w:val="clear" w:color="auto" w:fill="auto"/>
            <w:noWrap/>
            <w:vAlign w:val="center"/>
            <w:hideMark/>
          </w:tcPr>
          <w:p w14:paraId="7FB4631B"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464B0256"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11A876FB" w14:textId="77777777" w:rsidTr="00641A1F">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BC27F4" w14:textId="77777777" w:rsidR="00641A1F" w:rsidRPr="00641A1F" w:rsidRDefault="00641A1F" w:rsidP="00641A1F">
            <w:pPr>
              <w:widowControl/>
              <w:autoSpaceDE/>
              <w:autoSpaceDN/>
              <w:jc w:val="center"/>
              <w:rPr>
                <w:rFonts w:ascii="Times New Roman" w:eastAsia="Times New Roman" w:hAnsi="Times New Roman" w:cs="Times New Roman"/>
                <w:b/>
                <w:bCs/>
                <w:color w:val="000000"/>
                <w:lang w:eastAsia="fr-FR"/>
              </w:rPr>
            </w:pPr>
            <w:r w:rsidRPr="00641A1F">
              <w:rPr>
                <w:rFonts w:ascii="Times New Roman" w:eastAsia="Times New Roman" w:hAnsi="Times New Roman" w:cs="Times New Roman"/>
                <w:b/>
                <w:bCs/>
                <w:color w:val="000000"/>
                <w:lang w:eastAsia="fr-FR"/>
              </w:rPr>
              <w:t>D</w:t>
            </w:r>
          </w:p>
        </w:tc>
        <w:tc>
          <w:tcPr>
            <w:tcW w:w="7655" w:type="dxa"/>
            <w:tcBorders>
              <w:top w:val="nil"/>
              <w:left w:val="nil"/>
              <w:bottom w:val="single" w:sz="4" w:space="0" w:color="auto"/>
              <w:right w:val="single" w:sz="4" w:space="0" w:color="auto"/>
            </w:tcBorders>
            <w:shd w:val="clear" w:color="auto" w:fill="auto"/>
            <w:noWrap/>
            <w:vAlign w:val="center"/>
            <w:hideMark/>
          </w:tcPr>
          <w:p w14:paraId="2E55A49E" w14:textId="77777777" w:rsidR="00641A1F" w:rsidRPr="00641A1F" w:rsidRDefault="00641A1F" w:rsidP="00641A1F">
            <w:pPr>
              <w:widowControl/>
              <w:autoSpaceDE/>
              <w:autoSpaceDN/>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CLOTURE ET AMENAGEMENT EXTERIEUR</w:t>
            </w:r>
          </w:p>
        </w:tc>
        <w:tc>
          <w:tcPr>
            <w:tcW w:w="709" w:type="dxa"/>
            <w:tcBorders>
              <w:top w:val="nil"/>
              <w:left w:val="nil"/>
              <w:bottom w:val="single" w:sz="4" w:space="0" w:color="auto"/>
              <w:right w:val="single" w:sz="4" w:space="0" w:color="auto"/>
            </w:tcBorders>
            <w:shd w:val="clear" w:color="auto" w:fill="auto"/>
            <w:noWrap/>
            <w:vAlign w:val="center"/>
            <w:hideMark/>
          </w:tcPr>
          <w:p w14:paraId="2699073C"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14:paraId="57B7475C"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2126" w:type="dxa"/>
            <w:tcBorders>
              <w:top w:val="nil"/>
              <w:left w:val="nil"/>
              <w:bottom w:val="single" w:sz="4" w:space="0" w:color="auto"/>
              <w:right w:val="single" w:sz="4" w:space="0" w:color="auto"/>
            </w:tcBorders>
            <w:shd w:val="clear" w:color="auto" w:fill="auto"/>
            <w:noWrap/>
            <w:vAlign w:val="center"/>
            <w:hideMark/>
          </w:tcPr>
          <w:p w14:paraId="2D3987F6"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1321C5A8"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4240EA75" w14:textId="77777777" w:rsidTr="00641A1F">
        <w:trPr>
          <w:trHeight w:val="3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E93076" w14:textId="77777777" w:rsidR="00641A1F" w:rsidRPr="00641A1F" w:rsidRDefault="00641A1F" w:rsidP="00641A1F">
            <w:pPr>
              <w:widowControl/>
              <w:autoSpaceDE/>
              <w:autoSpaceDN/>
              <w:jc w:val="center"/>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lastRenderedPageBreak/>
              <w:t> </w:t>
            </w:r>
          </w:p>
        </w:tc>
        <w:tc>
          <w:tcPr>
            <w:tcW w:w="7655" w:type="dxa"/>
            <w:tcBorders>
              <w:top w:val="nil"/>
              <w:left w:val="nil"/>
              <w:bottom w:val="single" w:sz="4" w:space="0" w:color="auto"/>
              <w:right w:val="single" w:sz="4" w:space="0" w:color="auto"/>
            </w:tcBorders>
            <w:shd w:val="clear" w:color="auto" w:fill="auto"/>
            <w:noWrap/>
            <w:vAlign w:val="center"/>
            <w:hideMark/>
          </w:tcPr>
          <w:p w14:paraId="3AF4D7F7" w14:textId="77777777" w:rsidR="00641A1F" w:rsidRPr="00641A1F" w:rsidRDefault="00641A1F" w:rsidP="00641A1F">
            <w:pPr>
              <w:widowControl/>
              <w:autoSpaceDE/>
              <w:autoSpaceDN/>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Total Général Hors Taxes</w:t>
            </w:r>
          </w:p>
        </w:tc>
        <w:tc>
          <w:tcPr>
            <w:tcW w:w="709" w:type="dxa"/>
            <w:tcBorders>
              <w:top w:val="nil"/>
              <w:left w:val="nil"/>
              <w:bottom w:val="single" w:sz="4" w:space="0" w:color="auto"/>
              <w:right w:val="single" w:sz="4" w:space="0" w:color="auto"/>
            </w:tcBorders>
            <w:shd w:val="clear" w:color="auto" w:fill="auto"/>
            <w:noWrap/>
            <w:vAlign w:val="center"/>
            <w:hideMark/>
          </w:tcPr>
          <w:p w14:paraId="5E0DE1F1"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14:paraId="55A1B1C4"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2126" w:type="dxa"/>
            <w:tcBorders>
              <w:top w:val="nil"/>
              <w:left w:val="nil"/>
              <w:bottom w:val="single" w:sz="4" w:space="0" w:color="auto"/>
              <w:right w:val="single" w:sz="4" w:space="0" w:color="auto"/>
            </w:tcBorders>
            <w:shd w:val="clear" w:color="auto" w:fill="auto"/>
            <w:noWrap/>
            <w:vAlign w:val="center"/>
            <w:hideMark/>
          </w:tcPr>
          <w:p w14:paraId="372D9687"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6AF48937"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223382E3" w14:textId="77777777" w:rsidTr="00641A1F">
        <w:trPr>
          <w:trHeight w:val="34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6F5E7F" w14:textId="77777777" w:rsidR="00641A1F" w:rsidRPr="00641A1F" w:rsidRDefault="00641A1F" w:rsidP="00641A1F">
            <w:pPr>
              <w:widowControl/>
              <w:autoSpaceDE/>
              <w:autoSpaceDN/>
              <w:jc w:val="center"/>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7655" w:type="dxa"/>
            <w:tcBorders>
              <w:top w:val="nil"/>
              <w:left w:val="nil"/>
              <w:bottom w:val="single" w:sz="4" w:space="0" w:color="auto"/>
              <w:right w:val="single" w:sz="4" w:space="0" w:color="auto"/>
            </w:tcBorders>
            <w:shd w:val="clear" w:color="auto" w:fill="auto"/>
            <w:noWrap/>
            <w:vAlign w:val="center"/>
            <w:hideMark/>
          </w:tcPr>
          <w:p w14:paraId="7E891FB9" w14:textId="77777777" w:rsidR="00641A1F" w:rsidRPr="00641A1F" w:rsidRDefault="00641A1F" w:rsidP="00641A1F">
            <w:pPr>
              <w:widowControl/>
              <w:autoSpaceDE/>
              <w:autoSpaceDN/>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TVA (19,25%)</w:t>
            </w:r>
          </w:p>
        </w:tc>
        <w:tc>
          <w:tcPr>
            <w:tcW w:w="709" w:type="dxa"/>
            <w:tcBorders>
              <w:top w:val="nil"/>
              <w:left w:val="nil"/>
              <w:bottom w:val="single" w:sz="4" w:space="0" w:color="auto"/>
              <w:right w:val="single" w:sz="4" w:space="0" w:color="auto"/>
            </w:tcBorders>
            <w:shd w:val="clear" w:color="auto" w:fill="auto"/>
            <w:noWrap/>
            <w:vAlign w:val="center"/>
            <w:hideMark/>
          </w:tcPr>
          <w:p w14:paraId="6D930A7E"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14:paraId="3D068194"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2126" w:type="dxa"/>
            <w:tcBorders>
              <w:top w:val="nil"/>
              <w:left w:val="nil"/>
              <w:bottom w:val="single" w:sz="4" w:space="0" w:color="auto"/>
              <w:right w:val="single" w:sz="4" w:space="0" w:color="auto"/>
            </w:tcBorders>
            <w:shd w:val="clear" w:color="auto" w:fill="auto"/>
            <w:noWrap/>
            <w:vAlign w:val="center"/>
            <w:hideMark/>
          </w:tcPr>
          <w:p w14:paraId="3DA5E3B5"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201D6189" w14:textId="77777777" w:rsidR="00641A1F" w:rsidRPr="00641A1F" w:rsidRDefault="00641A1F" w:rsidP="00641A1F">
            <w:pPr>
              <w:widowControl/>
              <w:autoSpaceDE/>
              <w:autoSpaceDN/>
              <w:jc w:val="right"/>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 </w:t>
            </w:r>
          </w:p>
        </w:tc>
      </w:tr>
      <w:tr w:rsidR="00641A1F" w:rsidRPr="00641A1F" w14:paraId="637666A7" w14:textId="77777777" w:rsidTr="00641A1F">
        <w:trPr>
          <w:trHeight w:val="39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310832" w14:textId="77777777" w:rsidR="00641A1F" w:rsidRPr="00641A1F" w:rsidRDefault="00641A1F" w:rsidP="00641A1F">
            <w:pPr>
              <w:widowControl/>
              <w:autoSpaceDE/>
              <w:autoSpaceDN/>
              <w:jc w:val="center"/>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7655" w:type="dxa"/>
            <w:tcBorders>
              <w:top w:val="nil"/>
              <w:left w:val="nil"/>
              <w:bottom w:val="single" w:sz="4" w:space="0" w:color="auto"/>
              <w:right w:val="single" w:sz="4" w:space="0" w:color="auto"/>
            </w:tcBorders>
            <w:shd w:val="clear" w:color="auto" w:fill="auto"/>
            <w:noWrap/>
            <w:vAlign w:val="center"/>
            <w:hideMark/>
          </w:tcPr>
          <w:p w14:paraId="4D1435D0" w14:textId="77777777" w:rsidR="00641A1F" w:rsidRPr="00641A1F" w:rsidRDefault="00641A1F" w:rsidP="00641A1F">
            <w:pPr>
              <w:widowControl/>
              <w:autoSpaceDE/>
              <w:autoSpaceDN/>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AIR (2,2%)</w:t>
            </w:r>
          </w:p>
        </w:tc>
        <w:tc>
          <w:tcPr>
            <w:tcW w:w="709" w:type="dxa"/>
            <w:tcBorders>
              <w:top w:val="nil"/>
              <w:left w:val="nil"/>
              <w:bottom w:val="single" w:sz="4" w:space="0" w:color="auto"/>
              <w:right w:val="single" w:sz="4" w:space="0" w:color="auto"/>
            </w:tcBorders>
            <w:shd w:val="clear" w:color="auto" w:fill="auto"/>
            <w:noWrap/>
            <w:vAlign w:val="center"/>
            <w:hideMark/>
          </w:tcPr>
          <w:p w14:paraId="1B6149A0"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14:paraId="7E524986"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2126" w:type="dxa"/>
            <w:tcBorders>
              <w:top w:val="nil"/>
              <w:left w:val="nil"/>
              <w:bottom w:val="single" w:sz="4" w:space="0" w:color="auto"/>
              <w:right w:val="single" w:sz="4" w:space="0" w:color="auto"/>
            </w:tcBorders>
            <w:shd w:val="clear" w:color="auto" w:fill="auto"/>
            <w:noWrap/>
            <w:vAlign w:val="center"/>
            <w:hideMark/>
          </w:tcPr>
          <w:p w14:paraId="35DBA80B"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46CA8C55"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0BBF71AA" w14:textId="77777777" w:rsidTr="00641A1F">
        <w:trPr>
          <w:trHeight w:val="39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4D0356" w14:textId="77777777" w:rsidR="00641A1F" w:rsidRPr="00641A1F" w:rsidRDefault="00641A1F" w:rsidP="00641A1F">
            <w:pPr>
              <w:widowControl/>
              <w:autoSpaceDE/>
              <w:autoSpaceDN/>
              <w:jc w:val="center"/>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7655" w:type="dxa"/>
            <w:tcBorders>
              <w:top w:val="nil"/>
              <w:left w:val="nil"/>
              <w:bottom w:val="single" w:sz="4" w:space="0" w:color="auto"/>
              <w:right w:val="single" w:sz="4" w:space="0" w:color="auto"/>
            </w:tcBorders>
            <w:shd w:val="clear" w:color="auto" w:fill="auto"/>
            <w:noWrap/>
            <w:vAlign w:val="center"/>
            <w:hideMark/>
          </w:tcPr>
          <w:p w14:paraId="3585DEF2" w14:textId="77777777" w:rsidR="00641A1F" w:rsidRPr="00641A1F" w:rsidRDefault="00641A1F" w:rsidP="00641A1F">
            <w:pPr>
              <w:widowControl/>
              <w:autoSpaceDE/>
              <w:autoSpaceDN/>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Total Toutes Taxes Comprises</w:t>
            </w:r>
          </w:p>
        </w:tc>
        <w:tc>
          <w:tcPr>
            <w:tcW w:w="709" w:type="dxa"/>
            <w:tcBorders>
              <w:top w:val="nil"/>
              <w:left w:val="nil"/>
              <w:bottom w:val="single" w:sz="4" w:space="0" w:color="auto"/>
              <w:right w:val="single" w:sz="4" w:space="0" w:color="auto"/>
            </w:tcBorders>
            <w:shd w:val="clear" w:color="auto" w:fill="auto"/>
            <w:noWrap/>
            <w:vAlign w:val="center"/>
            <w:hideMark/>
          </w:tcPr>
          <w:p w14:paraId="6BC6C88C"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14:paraId="44088C82"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2126" w:type="dxa"/>
            <w:tcBorders>
              <w:top w:val="nil"/>
              <w:left w:val="nil"/>
              <w:bottom w:val="single" w:sz="4" w:space="0" w:color="auto"/>
              <w:right w:val="single" w:sz="4" w:space="0" w:color="auto"/>
            </w:tcBorders>
            <w:shd w:val="clear" w:color="auto" w:fill="auto"/>
            <w:noWrap/>
            <w:vAlign w:val="center"/>
            <w:hideMark/>
          </w:tcPr>
          <w:p w14:paraId="17033590"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712AA316"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22540B17" w14:textId="77777777" w:rsidTr="00641A1F">
        <w:trPr>
          <w:trHeight w:val="39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78452C" w14:textId="77777777" w:rsidR="00641A1F" w:rsidRPr="00641A1F" w:rsidRDefault="00641A1F" w:rsidP="00641A1F">
            <w:pPr>
              <w:widowControl/>
              <w:autoSpaceDE/>
              <w:autoSpaceDN/>
              <w:jc w:val="center"/>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7655" w:type="dxa"/>
            <w:tcBorders>
              <w:top w:val="nil"/>
              <w:left w:val="nil"/>
              <w:bottom w:val="single" w:sz="4" w:space="0" w:color="auto"/>
              <w:right w:val="single" w:sz="4" w:space="0" w:color="auto"/>
            </w:tcBorders>
            <w:shd w:val="clear" w:color="auto" w:fill="auto"/>
            <w:noWrap/>
            <w:vAlign w:val="center"/>
            <w:hideMark/>
          </w:tcPr>
          <w:p w14:paraId="03028E97" w14:textId="77777777" w:rsidR="00641A1F" w:rsidRPr="00641A1F" w:rsidRDefault="00641A1F" w:rsidP="00641A1F">
            <w:pPr>
              <w:widowControl/>
              <w:autoSpaceDE/>
              <w:autoSpaceDN/>
              <w:rPr>
                <w:rFonts w:ascii="Times New Roman" w:eastAsia="Times New Roman" w:hAnsi="Times New Roman" w:cs="Times New Roman"/>
                <w:color w:val="000000"/>
                <w:sz w:val="20"/>
                <w:szCs w:val="20"/>
                <w:lang w:eastAsia="fr-FR"/>
              </w:rPr>
            </w:pPr>
            <w:r w:rsidRPr="00641A1F">
              <w:rPr>
                <w:rFonts w:ascii="Times New Roman" w:eastAsia="Times New Roman" w:hAnsi="Times New Roman" w:cs="Times New Roman"/>
                <w:color w:val="000000"/>
                <w:sz w:val="20"/>
                <w:szCs w:val="20"/>
                <w:lang w:eastAsia="fr-FR"/>
              </w:rPr>
              <w:t>Total Net A Percevoir</w:t>
            </w:r>
          </w:p>
        </w:tc>
        <w:tc>
          <w:tcPr>
            <w:tcW w:w="709" w:type="dxa"/>
            <w:tcBorders>
              <w:top w:val="nil"/>
              <w:left w:val="nil"/>
              <w:bottom w:val="single" w:sz="4" w:space="0" w:color="auto"/>
              <w:right w:val="single" w:sz="4" w:space="0" w:color="auto"/>
            </w:tcBorders>
            <w:shd w:val="clear" w:color="auto" w:fill="auto"/>
            <w:noWrap/>
            <w:vAlign w:val="center"/>
            <w:hideMark/>
          </w:tcPr>
          <w:p w14:paraId="1424F606"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14:paraId="68FEFC60"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2126" w:type="dxa"/>
            <w:tcBorders>
              <w:top w:val="nil"/>
              <w:left w:val="nil"/>
              <w:bottom w:val="single" w:sz="4" w:space="0" w:color="auto"/>
              <w:right w:val="single" w:sz="4" w:space="0" w:color="auto"/>
            </w:tcBorders>
            <w:shd w:val="clear" w:color="auto" w:fill="auto"/>
            <w:noWrap/>
            <w:vAlign w:val="center"/>
            <w:hideMark/>
          </w:tcPr>
          <w:p w14:paraId="1924E890" w14:textId="77777777" w:rsidR="00641A1F" w:rsidRPr="00641A1F" w:rsidRDefault="00641A1F" w:rsidP="00641A1F">
            <w:pPr>
              <w:widowControl/>
              <w:autoSpaceDE/>
              <w:autoSpaceDN/>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w:t>
            </w:r>
          </w:p>
        </w:tc>
        <w:tc>
          <w:tcPr>
            <w:tcW w:w="2410" w:type="dxa"/>
            <w:tcBorders>
              <w:top w:val="nil"/>
              <w:left w:val="nil"/>
              <w:bottom w:val="single" w:sz="4" w:space="0" w:color="auto"/>
              <w:right w:val="single" w:sz="4" w:space="0" w:color="auto"/>
            </w:tcBorders>
            <w:shd w:val="clear" w:color="auto" w:fill="auto"/>
            <w:noWrap/>
            <w:vAlign w:val="center"/>
            <w:hideMark/>
          </w:tcPr>
          <w:p w14:paraId="37FA8F31" w14:textId="77777777" w:rsidR="00641A1F" w:rsidRPr="00641A1F" w:rsidRDefault="00641A1F" w:rsidP="00641A1F">
            <w:pPr>
              <w:widowControl/>
              <w:autoSpaceDE/>
              <w:autoSpaceDN/>
              <w:jc w:val="right"/>
              <w:rPr>
                <w:rFonts w:ascii="Times New Roman" w:eastAsia="Times New Roman" w:hAnsi="Times New Roman" w:cs="Times New Roman"/>
                <w:b/>
                <w:bCs/>
                <w:color w:val="000000"/>
                <w:sz w:val="20"/>
                <w:szCs w:val="20"/>
                <w:lang w:eastAsia="fr-FR"/>
              </w:rPr>
            </w:pPr>
            <w:r w:rsidRPr="00641A1F">
              <w:rPr>
                <w:rFonts w:ascii="Times New Roman" w:eastAsia="Times New Roman" w:hAnsi="Times New Roman" w:cs="Times New Roman"/>
                <w:b/>
                <w:bCs/>
                <w:color w:val="000000"/>
                <w:sz w:val="20"/>
                <w:szCs w:val="20"/>
                <w:lang w:eastAsia="fr-FR"/>
              </w:rPr>
              <w:t> </w:t>
            </w:r>
          </w:p>
        </w:tc>
      </w:tr>
      <w:tr w:rsidR="00641A1F" w:rsidRPr="00641A1F" w14:paraId="0F8358ED" w14:textId="77777777" w:rsidTr="00641A1F">
        <w:trPr>
          <w:trHeight w:val="390"/>
        </w:trPr>
        <w:tc>
          <w:tcPr>
            <w:tcW w:w="1488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3A455A" w14:textId="77777777" w:rsidR="00641A1F" w:rsidRPr="00641A1F" w:rsidRDefault="00641A1F" w:rsidP="00641A1F">
            <w:pPr>
              <w:widowControl/>
              <w:autoSpaceDE/>
              <w:autoSpaceDN/>
              <w:jc w:val="both"/>
              <w:rPr>
                <w:rFonts w:ascii="Times New Roman" w:eastAsia="Times New Roman" w:hAnsi="Times New Roman" w:cs="Times New Roman"/>
                <w:color w:val="000000"/>
                <w:lang w:eastAsia="fr-FR"/>
              </w:rPr>
            </w:pPr>
            <w:r w:rsidRPr="00641A1F">
              <w:rPr>
                <w:rFonts w:ascii="Times New Roman" w:eastAsia="Times New Roman" w:hAnsi="Times New Roman" w:cs="Times New Roman"/>
                <w:color w:val="000000"/>
                <w:lang w:eastAsia="fr-FR"/>
              </w:rPr>
              <w:t xml:space="preserve">Arrête le Présent </w:t>
            </w:r>
            <w:proofErr w:type="spellStart"/>
            <w:r w:rsidRPr="00641A1F">
              <w:rPr>
                <w:rFonts w:ascii="Times New Roman" w:eastAsia="Times New Roman" w:hAnsi="Times New Roman" w:cs="Times New Roman"/>
                <w:color w:val="000000"/>
                <w:lang w:eastAsia="fr-FR"/>
              </w:rPr>
              <w:t>Dévis</w:t>
            </w:r>
            <w:proofErr w:type="spellEnd"/>
            <w:r w:rsidRPr="00641A1F">
              <w:rPr>
                <w:rFonts w:ascii="Times New Roman" w:eastAsia="Times New Roman" w:hAnsi="Times New Roman" w:cs="Times New Roman"/>
                <w:color w:val="000000"/>
                <w:lang w:eastAsia="fr-FR"/>
              </w:rPr>
              <w:t xml:space="preserve"> à la Somme de </w:t>
            </w:r>
            <w:r w:rsidRPr="00641A1F">
              <w:rPr>
                <w:rFonts w:ascii="Times New Roman" w:eastAsia="Times New Roman" w:hAnsi="Times New Roman" w:cs="Times New Roman"/>
                <w:b/>
                <w:bCs/>
                <w:color w:val="000000"/>
                <w:lang w:eastAsia="fr-FR"/>
              </w:rPr>
              <w:t xml:space="preserve"> __________________ </w:t>
            </w:r>
            <w:r w:rsidRPr="00641A1F">
              <w:rPr>
                <w:rFonts w:ascii="Times New Roman" w:eastAsia="Times New Roman" w:hAnsi="Times New Roman" w:cs="Times New Roman"/>
                <w:color w:val="000000"/>
                <w:lang w:eastAsia="fr-FR"/>
              </w:rPr>
              <w:t>(</w:t>
            </w:r>
            <w:r w:rsidRPr="00641A1F">
              <w:rPr>
                <w:rFonts w:ascii="Times New Roman" w:eastAsia="Times New Roman" w:hAnsi="Times New Roman" w:cs="Times New Roman"/>
                <w:b/>
                <w:bCs/>
                <w:color w:val="000000"/>
                <w:lang w:eastAsia="fr-FR"/>
              </w:rPr>
              <w:t>________________________</w:t>
            </w:r>
            <w:r w:rsidRPr="00641A1F">
              <w:rPr>
                <w:rFonts w:ascii="Times New Roman" w:eastAsia="Times New Roman" w:hAnsi="Times New Roman" w:cs="Times New Roman"/>
                <w:color w:val="000000"/>
                <w:lang w:eastAsia="fr-FR"/>
              </w:rPr>
              <w:t>) Francs CFA</w:t>
            </w:r>
          </w:p>
        </w:tc>
      </w:tr>
    </w:tbl>
    <w:p w14:paraId="476E43FE" w14:textId="77777777" w:rsidR="003867BB" w:rsidRDefault="003867BB" w:rsidP="00F54A64">
      <w:pPr>
        <w:widowControl/>
        <w:autoSpaceDE/>
        <w:autoSpaceDN/>
        <w:spacing w:after="160" w:line="256" w:lineRule="auto"/>
        <w:jc w:val="both"/>
        <w:rPr>
          <w:rFonts w:ascii="Arial Narrow" w:eastAsia="Calibri" w:hAnsi="Arial Narrow" w:cs="Times New Roman"/>
          <w:sz w:val="28"/>
        </w:rPr>
      </w:pPr>
    </w:p>
    <w:p w14:paraId="6C33502C" w14:textId="77777777" w:rsidR="003867BB" w:rsidRDefault="003867BB" w:rsidP="00F54A64">
      <w:pPr>
        <w:widowControl/>
        <w:autoSpaceDE/>
        <w:autoSpaceDN/>
        <w:spacing w:after="160" w:line="256" w:lineRule="auto"/>
        <w:jc w:val="both"/>
        <w:rPr>
          <w:rFonts w:ascii="Arial Narrow" w:eastAsia="Calibri" w:hAnsi="Arial Narrow" w:cs="Times New Roman"/>
          <w:sz w:val="28"/>
        </w:rPr>
      </w:pPr>
    </w:p>
    <w:p w14:paraId="07978D37" w14:textId="77777777" w:rsidR="003867BB" w:rsidRDefault="003867BB" w:rsidP="00F54A64">
      <w:pPr>
        <w:widowControl/>
        <w:autoSpaceDE/>
        <w:autoSpaceDN/>
        <w:spacing w:after="160" w:line="256" w:lineRule="auto"/>
        <w:jc w:val="both"/>
        <w:rPr>
          <w:rFonts w:ascii="Arial Narrow" w:eastAsia="Calibri" w:hAnsi="Arial Narrow" w:cs="Times New Roman"/>
          <w:sz w:val="28"/>
        </w:rPr>
      </w:pPr>
    </w:p>
    <w:p w14:paraId="5C1139BD" w14:textId="77777777" w:rsidR="003867BB" w:rsidRDefault="003867BB" w:rsidP="00F54A64">
      <w:pPr>
        <w:widowControl/>
        <w:autoSpaceDE/>
        <w:autoSpaceDN/>
        <w:spacing w:after="160" w:line="256" w:lineRule="auto"/>
        <w:jc w:val="both"/>
        <w:rPr>
          <w:rFonts w:ascii="Arial Narrow" w:eastAsia="Calibri" w:hAnsi="Arial Narrow" w:cs="Times New Roman"/>
          <w:sz w:val="28"/>
        </w:rPr>
      </w:pPr>
    </w:p>
    <w:p w14:paraId="1BE101CC" w14:textId="77777777" w:rsidR="003867BB" w:rsidRDefault="003867BB" w:rsidP="00F54A64">
      <w:pPr>
        <w:widowControl/>
        <w:autoSpaceDE/>
        <w:autoSpaceDN/>
        <w:spacing w:after="160" w:line="256" w:lineRule="auto"/>
        <w:jc w:val="both"/>
        <w:rPr>
          <w:rFonts w:ascii="Arial Narrow" w:eastAsia="Calibri" w:hAnsi="Arial Narrow" w:cs="Times New Roman"/>
          <w:sz w:val="28"/>
        </w:rPr>
      </w:pPr>
    </w:p>
    <w:p w14:paraId="220EA56F" w14:textId="77777777" w:rsidR="003867BB" w:rsidRDefault="003867BB" w:rsidP="00F54A64">
      <w:pPr>
        <w:widowControl/>
        <w:autoSpaceDE/>
        <w:autoSpaceDN/>
        <w:spacing w:after="160" w:line="256" w:lineRule="auto"/>
        <w:jc w:val="both"/>
        <w:rPr>
          <w:rFonts w:ascii="Arial Narrow" w:eastAsia="Calibri" w:hAnsi="Arial Narrow" w:cs="Times New Roman"/>
          <w:sz w:val="28"/>
        </w:rPr>
      </w:pPr>
    </w:p>
    <w:p w14:paraId="26ED6140" w14:textId="77777777" w:rsidR="003867BB" w:rsidRDefault="003867BB" w:rsidP="00F54A64">
      <w:pPr>
        <w:widowControl/>
        <w:autoSpaceDE/>
        <w:autoSpaceDN/>
        <w:spacing w:after="160" w:line="256" w:lineRule="auto"/>
        <w:jc w:val="both"/>
        <w:rPr>
          <w:rFonts w:ascii="Arial Narrow" w:eastAsia="Calibri" w:hAnsi="Arial Narrow" w:cs="Times New Roman"/>
          <w:sz w:val="28"/>
        </w:rPr>
      </w:pPr>
    </w:p>
    <w:p w14:paraId="7BB8AA7D" w14:textId="77777777" w:rsidR="003867BB" w:rsidRDefault="003867BB" w:rsidP="00F54A64">
      <w:pPr>
        <w:widowControl/>
        <w:autoSpaceDE/>
        <w:autoSpaceDN/>
        <w:spacing w:after="160" w:line="256" w:lineRule="auto"/>
        <w:jc w:val="both"/>
        <w:rPr>
          <w:rFonts w:ascii="Arial Narrow" w:eastAsia="Calibri" w:hAnsi="Arial Narrow" w:cs="Times New Roman"/>
          <w:sz w:val="28"/>
        </w:rPr>
      </w:pPr>
    </w:p>
    <w:p w14:paraId="7671803B" w14:textId="77777777" w:rsidR="003867BB" w:rsidRDefault="003867BB" w:rsidP="00F54A64">
      <w:pPr>
        <w:widowControl/>
        <w:autoSpaceDE/>
        <w:autoSpaceDN/>
        <w:spacing w:after="160" w:line="256" w:lineRule="auto"/>
        <w:jc w:val="both"/>
        <w:rPr>
          <w:rFonts w:ascii="Arial Narrow" w:eastAsia="Calibri" w:hAnsi="Arial Narrow" w:cs="Times New Roman"/>
          <w:sz w:val="28"/>
        </w:rPr>
      </w:pPr>
    </w:p>
    <w:p w14:paraId="7B515D54" w14:textId="77777777" w:rsidR="003867BB" w:rsidRDefault="003867BB" w:rsidP="00F54A64">
      <w:pPr>
        <w:widowControl/>
        <w:autoSpaceDE/>
        <w:autoSpaceDN/>
        <w:spacing w:after="160" w:line="256" w:lineRule="auto"/>
        <w:jc w:val="both"/>
        <w:rPr>
          <w:rFonts w:ascii="Arial Narrow" w:eastAsia="Calibri" w:hAnsi="Arial Narrow" w:cs="Times New Roman"/>
          <w:sz w:val="28"/>
        </w:rPr>
      </w:pPr>
    </w:p>
    <w:p w14:paraId="1581A0C3" w14:textId="77777777" w:rsidR="00C67D92" w:rsidRDefault="00C67D92" w:rsidP="00F54A64">
      <w:pPr>
        <w:widowControl/>
        <w:autoSpaceDE/>
        <w:autoSpaceDN/>
        <w:spacing w:after="160" w:line="256" w:lineRule="auto"/>
        <w:jc w:val="both"/>
        <w:rPr>
          <w:rFonts w:ascii="Arial Narrow" w:eastAsia="Calibri" w:hAnsi="Arial Narrow" w:cs="Times New Roman"/>
          <w:sz w:val="28"/>
        </w:rPr>
        <w:sectPr w:rsidR="00C67D92" w:rsidSect="0099260F">
          <w:headerReference w:type="default" r:id="rId18"/>
          <w:pgSz w:w="16840" w:h="11910" w:orient="landscape"/>
          <w:pgMar w:top="992" w:right="601" w:bottom="567" w:left="1281" w:header="0" w:footer="1094" w:gutter="0"/>
          <w:pgNumType w:start="115"/>
          <w:cols w:space="720"/>
        </w:sectPr>
      </w:pPr>
    </w:p>
    <w:p w14:paraId="7B765021" w14:textId="29BB6796" w:rsidR="003867BB" w:rsidRDefault="003867BB" w:rsidP="00F54A64">
      <w:pPr>
        <w:widowControl/>
        <w:autoSpaceDE/>
        <w:autoSpaceDN/>
        <w:spacing w:after="160" w:line="256" w:lineRule="auto"/>
        <w:jc w:val="both"/>
        <w:rPr>
          <w:rFonts w:ascii="Arial Narrow" w:eastAsia="Calibri" w:hAnsi="Arial Narrow" w:cs="Times New Roman"/>
          <w:sz w:val="28"/>
        </w:rPr>
      </w:pPr>
    </w:p>
    <w:p w14:paraId="04ED027F" w14:textId="77777777" w:rsidR="003867BB" w:rsidRDefault="003867BB" w:rsidP="00F54A64">
      <w:pPr>
        <w:widowControl/>
        <w:autoSpaceDE/>
        <w:autoSpaceDN/>
        <w:spacing w:after="160" w:line="256" w:lineRule="auto"/>
        <w:jc w:val="both"/>
        <w:rPr>
          <w:rFonts w:ascii="Arial Narrow" w:eastAsia="Calibri" w:hAnsi="Arial Narrow" w:cs="Times New Roman"/>
          <w:sz w:val="28"/>
        </w:rPr>
      </w:pPr>
    </w:p>
    <w:p w14:paraId="13856309" w14:textId="77777777" w:rsidR="003867BB" w:rsidRDefault="003867BB" w:rsidP="00F54A64">
      <w:pPr>
        <w:widowControl/>
        <w:autoSpaceDE/>
        <w:autoSpaceDN/>
        <w:spacing w:after="160" w:line="256" w:lineRule="auto"/>
        <w:jc w:val="both"/>
        <w:rPr>
          <w:rFonts w:ascii="Arial Narrow" w:eastAsia="Calibri" w:hAnsi="Arial Narrow" w:cs="Times New Roman"/>
          <w:sz w:val="28"/>
        </w:rPr>
      </w:pPr>
    </w:p>
    <w:p w14:paraId="7FE96D83" w14:textId="77777777" w:rsidR="000D2103" w:rsidRPr="000E48DF" w:rsidRDefault="000D2103">
      <w:pPr>
        <w:pStyle w:val="Corpsdetexte"/>
        <w:rPr>
          <w:rFonts w:ascii="Arial"/>
          <w:b/>
          <w:i/>
          <w:sz w:val="40"/>
        </w:rPr>
      </w:pPr>
    </w:p>
    <w:p w14:paraId="391B47D5" w14:textId="77777777" w:rsidR="000D2103" w:rsidRPr="000E48DF" w:rsidRDefault="000D2103">
      <w:pPr>
        <w:pStyle w:val="Corpsdetexte"/>
        <w:rPr>
          <w:rFonts w:ascii="Arial"/>
          <w:b/>
          <w:i/>
          <w:sz w:val="40"/>
        </w:rPr>
      </w:pPr>
    </w:p>
    <w:p w14:paraId="669F78FD" w14:textId="77777777" w:rsidR="000D2103" w:rsidRPr="000E48DF" w:rsidRDefault="000D2103">
      <w:pPr>
        <w:pStyle w:val="Corpsdetexte"/>
        <w:rPr>
          <w:rFonts w:ascii="Arial"/>
          <w:b/>
          <w:i/>
          <w:sz w:val="40"/>
        </w:rPr>
      </w:pPr>
    </w:p>
    <w:p w14:paraId="0EF16E1C" w14:textId="77777777" w:rsidR="000D2103" w:rsidRPr="000E48DF" w:rsidRDefault="000D2103">
      <w:pPr>
        <w:pStyle w:val="Corpsdetexte"/>
        <w:rPr>
          <w:rFonts w:ascii="Arial"/>
          <w:b/>
          <w:i/>
          <w:sz w:val="40"/>
        </w:rPr>
      </w:pPr>
    </w:p>
    <w:p w14:paraId="5F19E6BC" w14:textId="77777777" w:rsidR="000D2103" w:rsidRPr="000E48DF" w:rsidRDefault="000D2103">
      <w:pPr>
        <w:pStyle w:val="Corpsdetexte"/>
        <w:rPr>
          <w:rFonts w:ascii="Arial"/>
          <w:b/>
          <w:i/>
          <w:sz w:val="40"/>
        </w:rPr>
      </w:pPr>
    </w:p>
    <w:p w14:paraId="7FB5ADD5" w14:textId="77777777" w:rsidR="000D2103" w:rsidRPr="000E48DF" w:rsidRDefault="000D2103">
      <w:pPr>
        <w:pStyle w:val="Corpsdetexte"/>
        <w:rPr>
          <w:rFonts w:ascii="Arial"/>
          <w:b/>
          <w:i/>
          <w:sz w:val="40"/>
        </w:rPr>
      </w:pPr>
    </w:p>
    <w:p w14:paraId="77DAC806" w14:textId="77777777" w:rsidR="000D2103" w:rsidRPr="000E48DF" w:rsidRDefault="000D2103">
      <w:pPr>
        <w:pStyle w:val="Corpsdetexte"/>
        <w:rPr>
          <w:rFonts w:ascii="Arial"/>
          <w:b/>
          <w:i/>
          <w:sz w:val="40"/>
        </w:rPr>
      </w:pPr>
    </w:p>
    <w:p w14:paraId="1F3893EE" w14:textId="77777777" w:rsidR="000D2103" w:rsidRPr="000E48DF" w:rsidRDefault="000D2103">
      <w:pPr>
        <w:pStyle w:val="Corpsdetexte"/>
        <w:rPr>
          <w:rFonts w:ascii="Arial"/>
          <w:b/>
          <w:i/>
          <w:sz w:val="40"/>
        </w:rPr>
      </w:pPr>
    </w:p>
    <w:p w14:paraId="5D882688" w14:textId="77777777" w:rsidR="004716A6" w:rsidRDefault="004716A6">
      <w:pPr>
        <w:pStyle w:val="Corpsdetexte"/>
        <w:spacing w:before="305"/>
        <w:rPr>
          <w:rFonts w:ascii="Arial"/>
          <w:b/>
          <w:i/>
          <w:sz w:val="40"/>
        </w:rPr>
      </w:pPr>
    </w:p>
    <w:p w14:paraId="4B3B2A37" w14:textId="77777777" w:rsidR="004716A6" w:rsidRPr="000E48DF" w:rsidRDefault="004716A6">
      <w:pPr>
        <w:pStyle w:val="Corpsdetexte"/>
        <w:spacing w:before="305"/>
        <w:rPr>
          <w:rFonts w:ascii="Arial"/>
          <w:b/>
          <w:i/>
          <w:sz w:val="40"/>
        </w:rPr>
      </w:pPr>
    </w:p>
    <w:p w14:paraId="6A13EC53" w14:textId="77777777" w:rsidR="000D2103" w:rsidRPr="000E48DF" w:rsidRDefault="004661DF">
      <w:pPr>
        <w:pStyle w:val="Titre1"/>
        <w:ind w:left="1842" w:hanging="1702"/>
      </w:pPr>
      <w:r w:rsidRPr="000E48DF">
        <w:t>PIECE</w:t>
      </w:r>
      <w:r w:rsidRPr="000E48DF">
        <w:rPr>
          <w:spacing w:val="-5"/>
        </w:rPr>
        <w:t xml:space="preserve"> </w:t>
      </w:r>
      <w:r w:rsidRPr="000E48DF">
        <w:t>8</w:t>
      </w:r>
      <w:r w:rsidRPr="000E48DF">
        <w:rPr>
          <w:spacing w:val="-7"/>
        </w:rPr>
        <w:t xml:space="preserve"> </w:t>
      </w:r>
      <w:r w:rsidRPr="000E48DF">
        <w:t>:</w:t>
      </w:r>
      <w:r w:rsidRPr="000E48DF">
        <w:rPr>
          <w:spacing w:val="-5"/>
        </w:rPr>
        <w:t xml:space="preserve"> </w:t>
      </w:r>
      <w:r w:rsidRPr="000E48DF">
        <w:t>FORMULAIRE</w:t>
      </w:r>
      <w:r w:rsidRPr="000E48DF">
        <w:rPr>
          <w:spacing w:val="-5"/>
        </w:rPr>
        <w:t xml:space="preserve"> </w:t>
      </w:r>
      <w:r w:rsidRPr="000E48DF">
        <w:t>DE</w:t>
      </w:r>
      <w:r w:rsidRPr="000E48DF">
        <w:rPr>
          <w:spacing w:val="-5"/>
        </w:rPr>
        <w:t xml:space="preserve"> </w:t>
      </w:r>
      <w:r w:rsidRPr="000E48DF">
        <w:t>SOUMISSION</w:t>
      </w:r>
      <w:r w:rsidRPr="000E48DF">
        <w:rPr>
          <w:spacing w:val="-7"/>
        </w:rPr>
        <w:t xml:space="preserve"> </w:t>
      </w:r>
      <w:r w:rsidRPr="000E48DF">
        <w:t>(8.1)</w:t>
      </w:r>
      <w:r w:rsidRPr="000E48DF">
        <w:rPr>
          <w:spacing w:val="-5"/>
        </w:rPr>
        <w:t xml:space="preserve"> </w:t>
      </w:r>
      <w:r w:rsidRPr="000E48DF">
        <w:t>ET MODELE</w:t>
      </w:r>
      <w:r w:rsidRPr="000E48DF">
        <w:rPr>
          <w:spacing w:val="-4"/>
        </w:rPr>
        <w:t xml:space="preserve"> </w:t>
      </w:r>
      <w:r w:rsidRPr="000E48DF">
        <w:t>DE</w:t>
      </w:r>
      <w:r w:rsidRPr="000E48DF">
        <w:rPr>
          <w:spacing w:val="-7"/>
        </w:rPr>
        <w:t xml:space="preserve"> </w:t>
      </w:r>
      <w:r w:rsidRPr="000E48DF">
        <w:t>PROJET</w:t>
      </w:r>
      <w:r w:rsidRPr="000E48DF">
        <w:rPr>
          <w:spacing w:val="-2"/>
        </w:rPr>
        <w:t xml:space="preserve"> </w:t>
      </w:r>
      <w:r w:rsidRPr="000E48DF">
        <w:t>DE</w:t>
      </w:r>
      <w:r w:rsidRPr="000E48DF">
        <w:rPr>
          <w:spacing w:val="-4"/>
        </w:rPr>
        <w:t xml:space="preserve"> </w:t>
      </w:r>
      <w:r w:rsidRPr="000E48DF">
        <w:t>CONTRAT</w:t>
      </w:r>
      <w:r w:rsidRPr="000E48DF">
        <w:rPr>
          <w:spacing w:val="-3"/>
        </w:rPr>
        <w:t xml:space="preserve"> </w:t>
      </w:r>
      <w:r w:rsidRPr="000E48DF">
        <w:rPr>
          <w:spacing w:val="-2"/>
        </w:rPr>
        <w:t>(8.2)</w:t>
      </w:r>
    </w:p>
    <w:p w14:paraId="195E1DF9" w14:textId="77777777" w:rsidR="000D2103" w:rsidRPr="000E48DF" w:rsidRDefault="000D2103">
      <w:pPr>
        <w:pStyle w:val="Corpsdetexte"/>
        <w:rPr>
          <w:sz w:val="20"/>
        </w:rPr>
      </w:pPr>
    </w:p>
    <w:p w14:paraId="4AB08990" w14:textId="77777777" w:rsidR="000D2103" w:rsidRPr="000E48DF" w:rsidRDefault="000D2103">
      <w:pPr>
        <w:pStyle w:val="Corpsdetexte"/>
        <w:rPr>
          <w:sz w:val="20"/>
        </w:rPr>
      </w:pPr>
    </w:p>
    <w:p w14:paraId="719A2450" w14:textId="77777777" w:rsidR="000D2103" w:rsidRPr="000E48DF" w:rsidRDefault="000D2103">
      <w:pPr>
        <w:pStyle w:val="Corpsdetexte"/>
        <w:rPr>
          <w:sz w:val="20"/>
        </w:rPr>
      </w:pPr>
    </w:p>
    <w:p w14:paraId="41700A72" w14:textId="77777777" w:rsidR="000D2103" w:rsidRPr="000E48DF" w:rsidRDefault="000D2103">
      <w:pPr>
        <w:pStyle w:val="Corpsdetexte"/>
        <w:rPr>
          <w:sz w:val="20"/>
        </w:rPr>
      </w:pPr>
    </w:p>
    <w:p w14:paraId="024D9B26" w14:textId="77777777" w:rsidR="000D2103" w:rsidRPr="000E48DF" w:rsidRDefault="000D2103">
      <w:pPr>
        <w:pStyle w:val="Corpsdetexte"/>
        <w:rPr>
          <w:sz w:val="20"/>
        </w:rPr>
      </w:pPr>
    </w:p>
    <w:p w14:paraId="7645AB36" w14:textId="77777777" w:rsidR="000D2103" w:rsidRPr="000E48DF" w:rsidRDefault="000D2103">
      <w:pPr>
        <w:pStyle w:val="Corpsdetexte"/>
        <w:rPr>
          <w:sz w:val="20"/>
        </w:rPr>
      </w:pPr>
    </w:p>
    <w:p w14:paraId="69C62F7A" w14:textId="77777777" w:rsidR="000D2103" w:rsidRPr="000E48DF" w:rsidRDefault="000D2103">
      <w:pPr>
        <w:pStyle w:val="Corpsdetexte"/>
        <w:rPr>
          <w:sz w:val="20"/>
        </w:rPr>
      </w:pPr>
    </w:p>
    <w:p w14:paraId="73184BA3" w14:textId="77777777" w:rsidR="000D2103" w:rsidRPr="000E48DF" w:rsidRDefault="000D2103">
      <w:pPr>
        <w:pStyle w:val="Corpsdetexte"/>
        <w:rPr>
          <w:sz w:val="20"/>
        </w:rPr>
      </w:pPr>
    </w:p>
    <w:p w14:paraId="061A90C6" w14:textId="77777777" w:rsidR="000D2103" w:rsidRPr="000E48DF" w:rsidRDefault="000D2103">
      <w:pPr>
        <w:pStyle w:val="Corpsdetexte"/>
        <w:rPr>
          <w:sz w:val="20"/>
        </w:rPr>
      </w:pPr>
    </w:p>
    <w:p w14:paraId="4430A66A" w14:textId="77777777" w:rsidR="000D2103" w:rsidRPr="000E48DF" w:rsidRDefault="000D2103">
      <w:pPr>
        <w:pStyle w:val="Corpsdetexte"/>
        <w:rPr>
          <w:sz w:val="20"/>
        </w:rPr>
      </w:pPr>
    </w:p>
    <w:p w14:paraId="196D09FA" w14:textId="77777777" w:rsidR="000D2103" w:rsidRPr="000E48DF" w:rsidRDefault="000D2103">
      <w:pPr>
        <w:pStyle w:val="Corpsdetexte"/>
        <w:rPr>
          <w:sz w:val="20"/>
        </w:rPr>
      </w:pPr>
    </w:p>
    <w:p w14:paraId="07246AA7" w14:textId="77777777" w:rsidR="000D2103" w:rsidRPr="000E48DF" w:rsidRDefault="000D2103">
      <w:pPr>
        <w:pStyle w:val="Corpsdetexte"/>
        <w:rPr>
          <w:sz w:val="20"/>
        </w:rPr>
      </w:pPr>
    </w:p>
    <w:p w14:paraId="1B1C504D" w14:textId="77777777" w:rsidR="000D2103" w:rsidRPr="000E48DF" w:rsidRDefault="000D2103">
      <w:pPr>
        <w:pStyle w:val="Corpsdetexte"/>
        <w:rPr>
          <w:sz w:val="20"/>
        </w:rPr>
      </w:pPr>
    </w:p>
    <w:p w14:paraId="28416654" w14:textId="77777777" w:rsidR="000D2103" w:rsidRPr="000E48DF" w:rsidRDefault="000D2103">
      <w:pPr>
        <w:pStyle w:val="Corpsdetexte"/>
        <w:rPr>
          <w:sz w:val="20"/>
        </w:rPr>
      </w:pPr>
    </w:p>
    <w:p w14:paraId="6FFF5B83" w14:textId="77777777" w:rsidR="000D2103" w:rsidRPr="000E48DF" w:rsidRDefault="000D2103">
      <w:pPr>
        <w:pStyle w:val="Corpsdetexte"/>
        <w:rPr>
          <w:sz w:val="20"/>
        </w:rPr>
      </w:pPr>
    </w:p>
    <w:p w14:paraId="326696DE" w14:textId="77777777" w:rsidR="000D2103" w:rsidRPr="000E48DF" w:rsidRDefault="000D2103">
      <w:pPr>
        <w:pStyle w:val="Corpsdetexte"/>
        <w:rPr>
          <w:sz w:val="20"/>
        </w:rPr>
      </w:pPr>
    </w:p>
    <w:p w14:paraId="24B69A3E" w14:textId="77777777" w:rsidR="000D2103" w:rsidRPr="000E48DF" w:rsidRDefault="000D2103">
      <w:pPr>
        <w:pStyle w:val="Corpsdetexte"/>
        <w:rPr>
          <w:sz w:val="20"/>
        </w:rPr>
      </w:pPr>
    </w:p>
    <w:p w14:paraId="0C47FCF7" w14:textId="77777777" w:rsidR="000D2103" w:rsidRPr="000E48DF" w:rsidRDefault="000D2103">
      <w:pPr>
        <w:pStyle w:val="Corpsdetexte"/>
        <w:rPr>
          <w:sz w:val="20"/>
        </w:rPr>
      </w:pPr>
    </w:p>
    <w:p w14:paraId="40C04B4C" w14:textId="77777777" w:rsidR="000D2103" w:rsidRPr="000E48DF" w:rsidRDefault="000D2103">
      <w:pPr>
        <w:pStyle w:val="Corpsdetexte"/>
        <w:rPr>
          <w:sz w:val="20"/>
        </w:rPr>
      </w:pPr>
    </w:p>
    <w:p w14:paraId="2C158BF6" w14:textId="77777777" w:rsidR="000D2103" w:rsidRPr="000E48DF" w:rsidRDefault="000D2103">
      <w:pPr>
        <w:pStyle w:val="Corpsdetexte"/>
        <w:rPr>
          <w:sz w:val="20"/>
        </w:rPr>
      </w:pPr>
    </w:p>
    <w:p w14:paraId="51A71EAE" w14:textId="77777777" w:rsidR="000D2103" w:rsidRPr="000E48DF" w:rsidRDefault="000D2103">
      <w:pPr>
        <w:pStyle w:val="Corpsdetexte"/>
        <w:rPr>
          <w:sz w:val="20"/>
        </w:rPr>
      </w:pPr>
    </w:p>
    <w:p w14:paraId="1350C98A" w14:textId="77777777" w:rsidR="000D2103" w:rsidRPr="000E48DF" w:rsidRDefault="000D2103">
      <w:pPr>
        <w:pStyle w:val="Corpsdetexte"/>
        <w:rPr>
          <w:sz w:val="20"/>
        </w:rPr>
      </w:pPr>
    </w:p>
    <w:p w14:paraId="1D505BD2" w14:textId="77777777" w:rsidR="000D2103" w:rsidRPr="000E48DF" w:rsidRDefault="000D2103">
      <w:pPr>
        <w:pStyle w:val="Corpsdetexte"/>
        <w:rPr>
          <w:sz w:val="20"/>
        </w:rPr>
      </w:pPr>
    </w:p>
    <w:p w14:paraId="2EDF52F8" w14:textId="77777777" w:rsidR="000D2103" w:rsidRPr="000E48DF" w:rsidRDefault="000D2103">
      <w:pPr>
        <w:pStyle w:val="Corpsdetexte"/>
        <w:rPr>
          <w:sz w:val="20"/>
        </w:rPr>
      </w:pPr>
    </w:p>
    <w:p w14:paraId="487EB91A" w14:textId="77777777" w:rsidR="000D2103" w:rsidRPr="000E48DF" w:rsidRDefault="000D2103">
      <w:pPr>
        <w:pStyle w:val="Corpsdetexte"/>
        <w:rPr>
          <w:sz w:val="20"/>
        </w:rPr>
      </w:pPr>
    </w:p>
    <w:p w14:paraId="408FFF73" w14:textId="77777777" w:rsidR="000D2103" w:rsidRPr="000E48DF" w:rsidRDefault="000D2103">
      <w:pPr>
        <w:pStyle w:val="Corpsdetexte"/>
        <w:rPr>
          <w:sz w:val="20"/>
        </w:rPr>
      </w:pPr>
    </w:p>
    <w:p w14:paraId="6F47B2EB" w14:textId="77777777" w:rsidR="007A0A78" w:rsidRPr="000E48DF" w:rsidRDefault="007A0A78">
      <w:pPr>
        <w:spacing w:before="78"/>
        <w:ind w:left="227" w:right="652"/>
        <w:jc w:val="center"/>
        <w:rPr>
          <w:b/>
          <w:sz w:val="34"/>
        </w:rPr>
      </w:pPr>
    </w:p>
    <w:p w14:paraId="2CA7E0E7" w14:textId="77777777" w:rsidR="007A0A78" w:rsidRDefault="007A0A78">
      <w:pPr>
        <w:spacing w:before="78"/>
        <w:ind w:left="227" w:right="652"/>
        <w:jc w:val="center"/>
        <w:rPr>
          <w:b/>
          <w:sz w:val="34"/>
        </w:rPr>
      </w:pPr>
    </w:p>
    <w:p w14:paraId="22673705" w14:textId="77777777" w:rsidR="007A0A78" w:rsidRPr="000E48DF" w:rsidRDefault="007A0A78">
      <w:pPr>
        <w:spacing w:before="78"/>
        <w:ind w:left="227" w:right="652"/>
        <w:jc w:val="center"/>
        <w:rPr>
          <w:b/>
          <w:sz w:val="34"/>
        </w:rPr>
      </w:pPr>
    </w:p>
    <w:p w14:paraId="6CB67D6D" w14:textId="77777777" w:rsidR="000D2103" w:rsidRPr="000E48DF" w:rsidRDefault="004661DF">
      <w:pPr>
        <w:spacing w:before="78"/>
        <w:ind w:left="227" w:right="652"/>
        <w:jc w:val="center"/>
        <w:rPr>
          <w:b/>
          <w:sz w:val="34"/>
        </w:rPr>
      </w:pPr>
      <w:r w:rsidRPr="000E48DF">
        <w:rPr>
          <w:b/>
          <w:sz w:val="34"/>
        </w:rPr>
        <w:t>Modèle</w:t>
      </w:r>
      <w:r w:rsidRPr="000E48DF">
        <w:rPr>
          <w:b/>
          <w:spacing w:val="-4"/>
          <w:sz w:val="34"/>
        </w:rPr>
        <w:t xml:space="preserve"> </w:t>
      </w:r>
      <w:r w:rsidRPr="000E48DF">
        <w:rPr>
          <w:b/>
          <w:sz w:val="34"/>
        </w:rPr>
        <w:t>de</w:t>
      </w:r>
      <w:r w:rsidRPr="000E48DF">
        <w:rPr>
          <w:b/>
          <w:spacing w:val="-5"/>
          <w:sz w:val="34"/>
        </w:rPr>
        <w:t xml:space="preserve"> </w:t>
      </w:r>
      <w:r w:rsidRPr="000E48DF">
        <w:rPr>
          <w:b/>
          <w:spacing w:val="-2"/>
          <w:sz w:val="34"/>
        </w:rPr>
        <w:t>soumission</w:t>
      </w:r>
    </w:p>
    <w:p w14:paraId="2FF6AACC" w14:textId="77777777" w:rsidR="000D2103" w:rsidRPr="000E48DF" w:rsidRDefault="004661DF">
      <w:pPr>
        <w:pStyle w:val="Corpsdetexte"/>
        <w:tabs>
          <w:tab w:val="left" w:pos="2492"/>
          <w:tab w:val="left" w:pos="3493"/>
          <w:tab w:val="left" w:pos="5069"/>
          <w:tab w:val="left" w:pos="6069"/>
          <w:tab w:val="left" w:pos="8257"/>
          <w:tab w:val="left" w:pos="9334"/>
        </w:tabs>
        <w:spacing w:before="204" w:line="360" w:lineRule="auto"/>
        <w:ind w:left="424" w:right="845"/>
        <w:jc w:val="both"/>
      </w:pPr>
      <w:r w:rsidRPr="000E48DF">
        <w:t>Je, soussigné ……......................................……</w:t>
      </w:r>
      <w:proofErr w:type="gramStart"/>
      <w:r w:rsidRPr="000E48DF">
        <w:t>…[</w:t>
      </w:r>
      <w:proofErr w:type="gramEnd"/>
      <w:r w:rsidRPr="000E48DF">
        <w:t xml:space="preserve">indiquer le nom et la qualité du signataire] </w:t>
      </w:r>
      <w:r w:rsidRPr="000E48DF">
        <w:rPr>
          <w:spacing w:val="-2"/>
        </w:rPr>
        <w:t>représentant</w:t>
      </w:r>
      <w:r w:rsidRPr="000E48DF">
        <w:tab/>
      </w:r>
      <w:r w:rsidRPr="000E48DF">
        <w:rPr>
          <w:spacing w:val="-5"/>
        </w:rPr>
        <w:t>la</w:t>
      </w:r>
      <w:r w:rsidRPr="000E48DF">
        <w:tab/>
      </w:r>
      <w:r w:rsidRPr="000E48DF">
        <w:rPr>
          <w:spacing w:val="-2"/>
        </w:rPr>
        <w:t>société,</w:t>
      </w:r>
      <w:r w:rsidRPr="000E48DF">
        <w:tab/>
      </w:r>
      <w:r w:rsidRPr="000E48DF">
        <w:rPr>
          <w:spacing w:val="-5"/>
        </w:rPr>
        <w:t>le</w:t>
      </w:r>
      <w:r w:rsidRPr="000E48DF">
        <w:tab/>
      </w:r>
      <w:r w:rsidRPr="000E48DF">
        <w:rPr>
          <w:spacing w:val="-2"/>
        </w:rPr>
        <w:t>Cocontractant</w:t>
      </w:r>
      <w:r w:rsidRPr="000E48DF">
        <w:tab/>
      </w:r>
      <w:r w:rsidRPr="000E48DF">
        <w:rPr>
          <w:spacing w:val="-5"/>
        </w:rPr>
        <w:t>ou</w:t>
      </w:r>
      <w:r w:rsidRPr="000E48DF">
        <w:tab/>
      </w:r>
      <w:r w:rsidRPr="000E48DF">
        <w:rPr>
          <w:spacing w:val="-5"/>
        </w:rPr>
        <w:t>le</w:t>
      </w:r>
    </w:p>
    <w:p w14:paraId="250312AD" w14:textId="77777777" w:rsidR="000D2103" w:rsidRPr="000E48DF" w:rsidRDefault="004661DF">
      <w:pPr>
        <w:spacing w:before="1" w:line="130" w:lineRule="exact"/>
        <w:ind w:left="1602"/>
        <w:rPr>
          <w:sz w:val="14"/>
        </w:rPr>
      </w:pPr>
      <w:r w:rsidRPr="000E48DF">
        <w:rPr>
          <w:spacing w:val="-5"/>
          <w:sz w:val="14"/>
        </w:rPr>
        <w:t>(8)</w:t>
      </w:r>
    </w:p>
    <w:p w14:paraId="01F04407" w14:textId="77777777" w:rsidR="000D2103" w:rsidRPr="000E48DF" w:rsidRDefault="004661DF">
      <w:pPr>
        <w:pStyle w:val="Corpsdetexte"/>
        <w:tabs>
          <w:tab w:val="left" w:pos="5805"/>
          <w:tab w:val="left" w:pos="6707"/>
          <w:tab w:val="left" w:pos="7942"/>
          <w:tab w:val="left" w:pos="9211"/>
        </w:tabs>
        <w:spacing w:line="226" w:lineRule="exact"/>
        <w:ind w:left="424"/>
        <w:jc w:val="both"/>
      </w:pPr>
      <w:r w:rsidRPr="000E48DF">
        <w:t>groupement</w:t>
      </w:r>
      <w:r w:rsidRPr="000E48DF">
        <w:rPr>
          <w:spacing w:val="73"/>
          <w:w w:val="150"/>
        </w:rPr>
        <w:t xml:space="preserve"> </w:t>
      </w:r>
      <w:proofErr w:type="gramStart"/>
      <w:r w:rsidRPr="000E48DF">
        <w:rPr>
          <w:spacing w:val="-2"/>
        </w:rPr>
        <w:t>………………………...........…..…</w:t>
      </w:r>
      <w:proofErr w:type="gramEnd"/>
      <w:r w:rsidRPr="000E48DF">
        <w:rPr>
          <w:spacing w:val="-2"/>
        </w:rPr>
        <w:t>dont</w:t>
      </w:r>
      <w:r w:rsidRPr="000E48DF">
        <w:tab/>
      </w:r>
      <w:r w:rsidRPr="000E48DF">
        <w:rPr>
          <w:spacing w:val="-5"/>
        </w:rPr>
        <w:t>le</w:t>
      </w:r>
      <w:r w:rsidRPr="000E48DF">
        <w:tab/>
      </w:r>
      <w:r w:rsidRPr="000E48DF">
        <w:rPr>
          <w:spacing w:val="-2"/>
        </w:rPr>
        <w:t>siège</w:t>
      </w:r>
      <w:r w:rsidRPr="000E48DF">
        <w:tab/>
      </w:r>
      <w:r w:rsidRPr="000E48DF">
        <w:rPr>
          <w:spacing w:val="-2"/>
        </w:rPr>
        <w:t>social</w:t>
      </w:r>
      <w:r w:rsidRPr="000E48DF">
        <w:tab/>
      </w:r>
      <w:r w:rsidRPr="000E48DF">
        <w:rPr>
          <w:spacing w:val="-5"/>
        </w:rPr>
        <w:t>est</w:t>
      </w:r>
    </w:p>
    <w:p w14:paraId="796E7776" w14:textId="77777777" w:rsidR="000D2103" w:rsidRPr="000E48DF" w:rsidRDefault="004661DF">
      <w:pPr>
        <w:pStyle w:val="Corpsdetexte"/>
        <w:spacing w:before="131"/>
        <w:ind w:left="424"/>
        <w:jc w:val="both"/>
      </w:pPr>
      <w:proofErr w:type="gramStart"/>
      <w:r w:rsidRPr="000E48DF">
        <w:t>à……….……...........................….</w:t>
      </w:r>
      <w:proofErr w:type="gramEnd"/>
      <w:r w:rsidRPr="000E48DF">
        <w:rPr>
          <w:spacing w:val="49"/>
          <w:w w:val="150"/>
        </w:rPr>
        <w:t xml:space="preserve">   </w:t>
      </w:r>
      <w:r w:rsidRPr="000E48DF">
        <w:t>inscrite</w:t>
      </w:r>
      <w:r w:rsidRPr="000E48DF">
        <w:rPr>
          <w:spacing w:val="49"/>
          <w:w w:val="150"/>
        </w:rPr>
        <w:t xml:space="preserve">   </w:t>
      </w:r>
      <w:r w:rsidRPr="000E48DF">
        <w:t>au</w:t>
      </w:r>
      <w:r w:rsidRPr="000E48DF">
        <w:rPr>
          <w:spacing w:val="49"/>
          <w:w w:val="150"/>
        </w:rPr>
        <w:t xml:space="preserve">   </w:t>
      </w:r>
      <w:r w:rsidRPr="000E48DF">
        <w:t>registre</w:t>
      </w:r>
      <w:r w:rsidRPr="000E48DF">
        <w:rPr>
          <w:spacing w:val="49"/>
          <w:w w:val="150"/>
        </w:rPr>
        <w:t xml:space="preserve">   </w:t>
      </w:r>
      <w:r w:rsidRPr="000E48DF">
        <w:t>du</w:t>
      </w:r>
      <w:r w:rsidRPr="000E48DF">
        <w:rPr>
          <w:spacing w:val="49"/>
          <w:w w:val="150"/>
        </w:rPr>
        <w:t xml:space="preserve">   </w:t>
      </w:r>
      <w:r w:rsidRPr="000E48DF">
        <w:t>commerce</w:t>
      </w:r>
      <w:r w:rsidRPr="000E48DF">
        <w:rPr>
          <w:spacing w:val="49"/>
          <w:w w:val="150"/>
        </w:rPr>
        <w:t xml:space="preserve">   </w:t>
      </w:r>
      <w:r w:rsidRPr="000E48DF">
        <w:rPr>
          <w:spacing w:val="-5"/>
        </w:rPr>
        <w:t>de</w:t>
      </w:r>
    </w:p>
    <w:p w14:paraId="1DE9EF8B" w14:textId="77777777" w:rsidR="000D2103" w:rsidRPr="000E48DF" w:rsidRDefault="004661DF">
      <w:pPr>
        <w:pStyle w:val="Corpsdetexte"/>
        <w:spacing w:before="133"/>
        <w:ind w:left="424"/>
        <w:jc w:val="both"/>
      </w:pPr>
      <w:r w:rsidRPr="000E48DF">
        <w:t>…………............………………………</w:t>
      </w:r>
      <w:r w:rsidRPr="000E48DF">
        <w:rPr>
          <w:spacing w:val="-10"/>
        </w:rPr>
        <w:t xml:space="preserve"> </w:t>
      </w:r>
      <w:r w:rsidRPr="000E48DF">
        <w:t>sous</w:t>
      </w:r>
      <w:r w:rsidRPr="000E48DF">
        <w:rPr>
          <w:spacing w:val="-7"/>
        </w:rPr>
        <w:t xml:space="preserve"> </w:t>
      </w:r>
      <w:r w:rsidRPr="000E48DF">
        <w:t>le</w:t>
      </w:r>
      <w:r w:rsidRPr="000E48DF">
        <w:rPr>
          <w:spacing w:val="-8"/>
        </w:rPr>
        <w:t xml:space="preserve"> </w:t>
      </w:r>
      <w:r w:rsidRPr="000E48DF">
        <w:rPr>
          <w:spacing w:val="-2"/>
        </w:rPr>
        <w:t>n°…………………..............................</w:t>
      </w:r>
    </w:p>
    <w:p w14:paraId="329773D9" w14:textId="77777777" w:rsidR="000D2103" w:rsidRPr="000E48DF" w:rsidRDefault="004661DF">
      <w:pPr>
        <w:pStyle w:val="Corpsdetexte"/>
        <w:tabs>
          <w:tab w:val="left" w:pos="2397"/>
          <w:tab w:val="left" w:pos="8745"/>
        </w:tabs>
        <w:spacing w:before="133" w:line="360" w:lineRule="auto"/>
        <w:ind w:left="424" w:right="845"/>
        <w:jc w:val="both"/>
      </w:pPr>
      <w:r w:rsidRPr="000E48DF">
        <w:t>Après avoir pris connaissance de toutes les pièces figurant ou mentionnées au dossier d’Appel d’Offres en vue</w:t>
      </w:r>
      <w:r w:rsidRPr="000E48DF">
        <w:rPr>
          <w:spacing w:val="80"/>
        </w:rPr>
        <w:t xml:space="preserve"> </w:t>
      </w:r>
      <w:r w:rsidRPr="000E48DF">
        <w:t xml:space="preserve">de </w:t>
      </w:r>
      <w:r w:rsidRPr="000E48DF">
        <w:rPr>
          <w:u w:val="single"/>
        </w:rPr>
        <w:tab/>
      </w:r>
      <w:r w:rsidRPr="000E48DF">
        <w:rPr>
          <w:spacing w:val="-18"/>
        </w:rPr>
        <w:t xml:space="preserve"> </w:t>
      </w:r>
      <w:r w:rsidRPr="000E48DF">
        <w:t>dans</w:t>
      </w:r>
      <w:r w:rsidRPr="000E48DF">
        <w:rPr>
          <w:spacing w:val="-17"/>
        </w:rPr>
        <w:t xml:space="preserve"> </w:t>
      </w:r>
      <w:r w:rsidRPr="000E48DF">
        <w:t xml:space="preserve">le Réseau </w:t>
      </w:r>
      <w:r w:rsidRPr="000E48DF">
        <w:rPr>
          <w:u w:val="single"/>
        </w:rPr>
        <w:tab/>
      </w:r>
      <w:r w:rsidRPr="000E48DF">
        <w:t>, y compris l’(es) additif(s) :</w:t>
      </w:r>
    </w:p>
    <w:p w14:paraId="77442931" w14:textId="77777777" w:rsidR="000D2103" w:rsidRPr="000E48DF" w:rsidRDefault="004661DF">
      <w:pPr>
        <w:pStyle w:val="Corpsdetexte"/>
        <w:spacing w:line="360" w:lineRule="auto"/>
        <w:ind w:left="424" w:right="852"/>
        <w:jc w:val="both"/>
      </w:pPr>
      <w:r w:rsidRPr="000E48DF">
        <w:t>-Après m’être personnellement rendu compte de la situation des lieux et avoir apprécié à mon point de vue et sous ma responsabilité, la nature et la difficulté des</w:t>
      </w:r>
      <w:r w:rsidRPr="000E48DF">
        <w:rPr>
          <w:spacing w:val="-1"/>
        </w:rPr>
        <w:t xml:space="preserve"> </w:t>
      </w:r>
      <w:r w:rsidRPr="000E48DF">
        <w:t>travaux à effectuer.</w:t>
      </w:r>
    </w:p>
    <w:p w14:paraId="0CED2315" w14:textId="77777777" w:rsidR="000D2103" w:rsidRPr="000E48DF" w:rsidRDefault="004661DF">
      <w:pPr>
        <w:pStyle w:val="Corpsdetexte"/>
        <w:spacing w:before="1" w:line="360" w:lineRule="auto"/>
        <w:ind w:left="424" w:right="849"/>
        <w:jc w:val="both"/>
      </w:pPr>
      <w:r w:rsidRPr="000E48DF">
        <w:t>-Remets, revêtus de ma signature, le bordereau des prix ainsi que le devis estimatif établis conformément aux cadres figurant dans le dossier d’appel d’offres.</w:t>
      </w:r>
    </w:p>
    <w:p w14:paraId="00678DDC" w14:textId="77777777" w:rsidR="000D2103" w:rsidRPr="000E48DF" w:rsidRDefault="004661DF">
      <w:pPr>
        <w:pStyle w:val="Corpsdetexte"/>
        <w:tabs>
          <w:tab w:val="left" w:leader="dot" w:pos="6417"/>
        </w:tabs>
        <w:spacing w:line="360" w:lineRule="auto"/>
        <w:ind w:left="424" w:right="846"/>
        <w:jc w:val="both"/>
      </w:pPr>
      <w:r w:rsidRPr="000E48DF">
        <w:t>-</w:t>
      </w:r>
      <w:proofErr w:type="spellStart"/>
      <w:r w:rsidRPr="000E48DF">
        <w:t>Me</w:t>
      </w:r>
      <w:proofErr w:type="spellEnd"/>
      <w:r w:rsidRPr="000E48DF">
        <w:t xml:space="preserve"> soumets et m’engage à exécuter les travaux conformément au dossier d’Appel d’Offres, moyennant les prix que j’ai établi moi-même pour chaque nature d’ouvrage, lesquels prix</w:t>
      </w:r>
      <w:r w:rsidRPr="000E48DF">
        <w:rPr>
          <w:spacing w:val="40"/>
        </w:rPr>
        <w:t xml:space="preserve"> </w:t>
      </w:r>
      <w:r w:rsidRPr="000E48DF">
        <w:t>font</w:t>
      </w:r>
      <w:r w:rsidRPr="000E48DF">
        <w:rPr>
          <w:spacing w:val="-6"/>
        </w:rPr>
        <w:t xml:space="preserve"> </w:t>
      </w:r>
      <w:r w:rsidRPr="000E48DF">
        <w:t>ressortir</w:t>
      </w:r>
      <w:r w:rsidRPr="000E48DF">
        <w:rPr>
          <w:spacing w:val="-4"/>
        </w:rPr>
        <w:t xml:space="preserve"> </w:t>
      </w:r>
      <w:r w:rsidRPr="000E48DF">
        <w:t>le</w:t>
      </w:r>
      <w:r w:rsidRPr="000E48DF">
        <w:rPr>
          <w:spacing w:val="-5"/>
        </w:rPr>
        <w:t xml:space="preserve"> </w:t>
      </w:r>
      <w:r w:rsidRPr="000E48DF">
        <w:t>montant</w:t>
      </w:r>
      <w:r w:rsidRPr="000E48DF">
        <w:rPr>
          <w:spacing w:val="-6"/>
        </w:rPr>
        <w:t xml:space="preserve"> </w:t>
      </w:r>
      <w:r w:rsidRPr="000E48DF">
        <w:t>de</w:t>
      </w:r>
      <w:r w:rsidRPr="000E48DF">
        <w:rPr>
          <w:spacing w:val="-4"/>
        </w:rPr>
        <w:t xml:space="preserve"> </w:t>
      </w:r>
      <w:r w:rsidRPr="000E48DF">
        <w:t>l’offre</w:t>
      </w:r>
      <w:r w:rsidRPr="000E48DF">
        <w:rPr>
          <w:spacing w:val="-5"/>
        </w:rPr>
        <w:t xml:space="preserve"> </w:t>
      </w:r>
      <w:r w:rsidRPr="000E48DF">
        <w:rPr>
          <w:spacing w:val="-10"/>
        </w:rPr>
        <w:t>à</w:t>
      </w:r>
      <w:r w:rsidRPr="000E48DF">
        <w:tab/>
        <w:t>[en</w:t>
      </w:r>
      <w:r w:rsidRPr="000E48DF">
        <w:rPr>
          <w:spacing w:val="-7"/>
        </w:rPr>
        <w:t xml:space="preserve"> </w:t>
      </w:r>
      <w:r w:rsidRPr="000E48DF">
        <w:t>chiffres</w:t>
      </w:r>
      <w:r w:rsidRPr="000E48DF">
        <w:rPr>
          <w:spacing w:val="-3"/>
        </w:rPr>
        <w:t xml:space="preserve"> </w:t>
      </w:r>
      <w:r w:rsidRPr="000E48DF">
        <w:t>et</w:t>
      </w:r>
      <w:r w:rsidRPr="000E48DF">
        <w:rPr>
          <w:spacing w:val="-4"/>
        </w:rPr>
        <w:t xml:space="preserve"> </w:t>
      </w:r>
      <w:r w:rsidRPr="000E48DF">
        <w:t>en</w:t>
      </w:r>
      <w:r w:rsidRPr="000E48DF">
        <w:rPr>
          <w:spacing w:val="-4"/>
        </w:rPr>
        <w:t xml:space="preserve"> </w:t>
      </w:r>
      <w:r w:rsidRPr="000E48DF">
        <w:t>lettres]</w:t>
      </w:r>
      <w:r w:rsidRPr="000E48DF">
        <w:rPr>
          <w:spacing w:val="-3"/>
        </w:rPr>
        <w:t xml:space="preserve"> </w:t>
      </w:r>
      <w:r w:rsidRPr="000E48DF">
        <w:rPr>
          <w:spacing w:val="-2"/>
        </w:rPr>
        <w:t>francs</w:t>
      </w:r>
    </w:p>
    <w:p w14:paraId="1FB9F15D" w14:textId="77777777" w:rsidR="000D2103" w:rsidRPr="000E48DF" w:rsidRDefault="004661DF">
      <w:pPr>
        <w:pStyle w:val="Corpsdetexte"/>
        <w:spacing w:line="360" w:lineRule="auto"/>
        <w:ind w:left="424" w:right="853"/>
        <w:jc w:val="both"/>
      </w:pPr>
      <w:proofErr w:type="spellStart"/>
      <w:r w:rsidRPr="000E48DF">
        <w:t>Cfa</w:t>
      </w:r>
      <w:proofErr w:type="spellEnd"/>
      <w:r w:rsidRPr="000E48DF">
        <w:t xml:space="preserve"> Hors TVA, et à…................................ </w:t>
      </w:r>
      <w:proofErr w:type="gramStart"/>
      <w:r w:rsidRPr="000E48DF">
        <w:t>francs</w:t>
      </w:r>
      <w:proofErr w:type="gramEnd"/>
      <w:r w:rsidRPr="000E48DF">
        <w:t xml:space="preserve"> CFA Toutes Taxes Comprises. [En chiffres et en lettres]</w:t>
      </w:r>
    </w:p>
    <w:p w14:paraId="3B6D385B" w14:textId="77777777" w:rsidR="000D2103" w:rsidRPr="000E48DF" w:rsidRDefault="004661DF">
      <w:pPr>
        <w:pStyle w:val="Corpsdetexte"/>
        <w:spacing w:before="1"/>
        <w:ind w:left="424"/>
        <w:jc w:val="both"/>
      </w:pPr>
      <w:r w:rsidRPr="000E48DF">
        <w:t>-M’engage</w:t>
      </w:r>
      <w:r w:rsidRPr="000E48DF">
        <w:rPr>
          <w:spacing w:val="-7"/>
        </w:rPr>
        <w:t xml:space="preserve"> </w:t>
      </w:r>
      <w:r w:rsidRPr="000E48DF">
        <w:t>à</w:t>
      </w:r>
      <w:r w:rsidRPr="000E48DF">
        <w:rPr>
          <w:spacing w:val="-3"/>
        </w:rPr>
        <w:t xml:space="preserve"> </w:t>
      </w:r>
      <w:r w:rsidRPr="000E48DF">
        <w:t>exécuter</w:t>
      </w:r>
      <w:r w:rsidRPr="000E48DF">
        <w:rPr>
          <w:spacing w:val="-3"/>
        </w:rPr>
        <w:t xml:space="preserve"> </w:t>
      </w:r>
      <w:r w:rsidRPr="000E48DF">
        <w:t>les</w:t>
      </w:r>
      <w:r w:rsidRPr="000E48DF">
        <w:rPr>
          <w:spacing w:val="-3"/>
        </w:rPr>
        <w:t xml:space="preserve"> </w:t>
      </w:r>
      <w:r w:rsidRPr="000E48DF">
        <w:t>travaux</w:t>
      </w:r>
      <w:r w:rsidRPr="000E48DF">
        <w:rPr>
          <w:spacing w:val="-4"/>
        </w:rPr>
        <w:t xml:space="preserve"> </w:t>
      </w:r>
      <w:r w:rsidRPr="000E48DF">
        <w:t>dans</w:t>
      </w:r>
      <w:r w:rsidRPr="000E48DF">
        <w:rPr>
          <w:spacing w:val="-4"/>
        </w:rPr>
        <w:t xml:space="preserve"> </w:t>
      </w:r>
      <w:r w:rsidRPr="000E48DF">
        <w:t>le</w:t>
      </w:r>
      <w:r w:rsidRPr="000E48DF">
        <w:rPr>
          <w:spacing w:val="-6"/>
        </w:rPr>
        <w:t xml:space="preserve"> </w:t>
      </w:r>
      <w:r w:rsidRPr="000E48DF">
        <w:t>délai</w:t>
      </w:r>
      <w:r w:rsidRPr="000E48DF">
        <w:rPr>
          <w:spacing w:val="-3"/>
        </w:rPr>
        <w:t xml:space="preserve"> </w:t>
      </w:r>
      <w:r w:rsidRPr="000E48DF">
        <w:t>indiqué</w:t>
      </w:r>
      <w:r w:rsidRPr="000E48DF">
        <w:rPr>
          <w:spacing w:val="-4"/>
        </w:rPr>
        <w:t xml:space="preserve"> </w:t>
      </w:r>
      <w:r w:rsidRPr="000E48DF">
        <w:t>au</w:t>
      </w:r>
      <w:r w:rsidRPr="000E48DF">
        <w:rPr>
          <w:spacing w:val="-4"/>
        </w:rPr>
        <w:t xml:space="preserve"> </w:t>
      </w:r>
      <w:r w:rsidRPr="000E48DF">
        <w:t>dossier</w:t>
      </w:r>
      <w:r w:rsidRPr="000E48DF">
        <w:rPr>
          <w:spacing w:val="-5"/>
        </w:rPr>
        <w:t xml:space="preserve"> </w:t>
      </w:r>
      <w:r w:rsidRPr="000E48DF">
        <w:t>d’appel</w:t>
      </w:r>
      <w:r w:rsidRPr="000E48DF">
        <w:rPr>
          <w:spacing w:val="-3"/>
        </w:rPr>
        <w:t xml:space="preserve"> </w:t>
      </w:r>
      <w:r w:rsidRPr="000E48DF">
        <w:rPr>
          <w:spacing w:val="-2"/>
        </w:rPr>
        <w:t>d’offres.</w:t>
      </w:r>
    </w:p>
    <w:p w14:paraId="6817CC6E" w14:textId="77777777" w:rsidR="000D2103" w:rsidRPr="000E48DF" w:rsidRDefault="004661DF">
      <w:pPr>
        <w:pStyle w:val="Corpsdetexte"/>
        <w:spacing w:before="132" w:line="360" w:lineRule="auto"/>
        <w:ind w:left="424" w:right="845"/>
        <w:jc w:val="both"/>
      </w:pPr>
      <w:r w:rsidRPr="000E48DF">
        <w:t>-M’engage en outre à maintenir mon offre dans le délai de quatre-vingt-dix (90) jours à compter de la date initiale de remise des offres.</w:t>
      </w:r>
    </w:p>
    <w:p w14:paraId="740A7BD6" w14:textId="77777777" w:rsidR="000D2103" w:rsidRPr="000E48DF" w:rsidRDefault="004661DF">
      <w:pPr>
        <w:pStyle w:val="Corpsdetexte"/>
        <w:tabs>
          <w:tab w:val="left" w:leader="dot" w:pos="8532"/>
        </w:tabs>
        <w:spacing w:before="1" w:line="360" w:lineRule="auto"/>
        <w:ind w:left="424" w:right="845"/>
        <w:jc w:val="both"/>
      </w:pPr>
      <w:r w:rsidRPr="000E48DF">
        <w:t>Le Maître d’Ouvrage se libérera des sommes dues par lui au titre du présent marché en faisant</w:t>
      </w:r>
      <w:r w:rsidRPr="000E48DF">
        <w:rPr>
          <w:spacing w:val="5"/>
        </w:rPr>
        <w:t xml:space="preserve"> </w:t>
      </w:r>
      <w:r w:rsidRPr="000E48DF">
        <w:t>donner</w:t>
      </w:r>
      <w:r w:rsidRPr="000E48DF">
        <w:rPr>
          <w:spacing w:val="5"/>
        </w:rPr>
        <w:t xml:space="preserve"> </w:t>
      </w:r>
      <w:r w:rsidRPr="000E48DF">
        <w:t>crédit</w:t>
      </w:r>
      <w:r w:rsidRPr="000E48DF">
        <w:rPr>
          <w:spacing w:val="4"/>
        </w:rPr>
        <w:t xml:space="preserve"> </w:t>
      </w:r>
      <w:r w:rsidRPr="000E48DF">
        <w:t>au compte</w:t>
      </w:r>
      <w:r w:rsidRPr="000E48DF">
        <w:rPr>
          <w:spacing w:val="5"/>
        </w:rPr>
        <w:t xml:space="preserve"> </w:t>
      </w:r>
      <w:r w:rsidRPr="000E48DF">
        <w:t>n°</w:t>
      </w:r>
      <w:r w:rsidRPr="000E48DF">
        <w:rPr>
          <w:spacing w:val="2"/>
        </w:rPr>
        <w:t xml:space="preserve"> </w:t>
      </w:r>
      <w:r w:rsidRPr="000E48DF">
        <w:t>……….............</w:t>
      </w:r>
      <w:r w:rsidRPr="000E48DF">
        <w:rPr>
          <w:spacing w:val="8"/>
        </w:rPr>
        <w:t xml:space="preserve"> </w:t>
      </w:r>
      <w:r w:rsidRPr="000E48DF">
        <w:t>Ouvert</w:t>
      </w:r>
      <w:r w:rsidRPr="000E48DF">
        <w:rPr>
          <w:spacing w:val="4"/>
        </w:rPr>
        <w:t xml:space="preserve"> </w:t>
      </w:r>
      <w:r w:rsidRPr="000E48DF">
        <w:t>au</w:t>
      </w:r>
      <w:r w:rsidRPr="000E48DF">
        <w:rPr>
          <w:spacing w:val="5"/>
        </w:rPr>
        <w:t xml:space="preserve"> </w:t>
      </w:r>
      <w:r w:rsidRPr="000E48DF">
        <w:t>nom</w:t>
      </w:r>
      <w:r w:rsidRPr="000E48DF">
        <w:rPr>
          <w:spacing w:val="3"/>
        </w:rPr>
        <w:t xml:space="preserve"> </w:t>
      </w:r>
      <w:r w:rsidRPr="000E48DF">
        <w:rPr>
          <w:spacing w:val="-5"/>
        </w:rPr>
        <w:t>de</w:t>
      </w:r>
      <w:r w:rsidRPr="000E48DF">
        <w:rPr>
          <w:rFonts w:ascii="Times New Roman" w:hAnsi="Times New Roman"/>
        </w:rPr>
        <w:tab/>
      </w:r>
      <w:r w:rsidRPr="000E48DF">
        <w:t>auprès</w:t>
      </w:r>
      <w:r w:rsidRPr="000E48DF">
        <w:rPr>
          <w:spacing w:val="2"/>
        </w:rPr>
        <w:t xml:space="preserve"> </w:t>
      </w:r>
      <w:r w:rsidRPr="000E48DF">
        <w:rPr>
          <w:spacing w:val="-5"/>
        </w:rPr>
        <w:t>de</w:t>
      </w:r>
    </w:p>
    <w:p w14:paraId="513DC5D0" w14:textId="77777777" w:rsidR="000D2103" w:rsidRPr="000E48DF" w:rsidRDefault="004661DF">
      <w:pPr>
        <w:pStyle w:val="Corpsdetexte"/>
        <w:ind w:left="424"/>
        <w:jc w:val="both"/>
      </w:pPr>
      <w:proofErr w:type="gramStart"/>
      <w:r w:rsidRPr="000E48DF">
        <w:t>la</w:t>
      </w:r>
      <w:proofErr w:type="gramEnd"/>
      <w:r w:rsidRPr="000E48DF">
        <w:rPr>
          <w:spacing w:val="-7"/>
        </w:rPr>
        <w:t xml:space="preserve"> </w:t>
      </w:r>
      <w:r w:rsidRPr="000E48DF">
        <w:t>banque</w:t>
      </w:r>
      <w:r w:rsidRPr="000E48DF">
        <w:rPr>
          <w:spacing w:val="-4"/>
        </w:rPr>
        <w:t xml:space="preserve"> </w:t>
      </w:r>
      <w:r w:rsidRPr="000E48DF">
        <w:t>…....………..</w:t>
      </w:r>
      <w:r w:rsidRPr="000E48DF">
        <w:rPr>
          <w:spacing w:val="-5"/>
        </w:rPr>
        <w:t xml:space="preserve"> </w:t>
      </w:r>
      <w:r w:rsidRPr="000E48DF">
        <w:t>Agence</w:t>
      </w:r>
      <w:r w:rsidRPr="000E48DF">
        <w:rPr>
          <w:spacing w:val="-4"/>
        </w:rPr>
        <w:t xml:space="preserve"> </w:t>
      </w:r>
      <w:r w:rsidRPr="000E48DF">
        <w:t>de</w:t>
      </w:r>
      <w:r w:rsidRPr="000E48DF">
        <w:rPr>
          <w:spacing w:val="-4"/>
        </w:rPr>
        <w:t xml:space="preserve"> </w:t>
      </w:r>
      <w:r w:rsidRPr="000E48DF">
        <w:rPr>
          <w:spacing w:val="-2"/>
        </w:rPr>
        <w:t>…….........................</w:t>
      </w:r>
    </w:p>
    <w:p w14:paraId="49DAAD2E" w14:textId="77777777" w:rsidR="000D2103" w:rsidRPr="000E48DF" w:rsidRDefault="004661DF">
      <w:pPr>
        <w:pStyle w:val="Corpsdetexte"/>
        <w:spacing w:before="133" w:line="360" w:lineRule="auto"/>
        <w:ind w:left="424" w:right="850"/>
        <w:jc w:val="both"/>
      </w:pPr>
      <w:r w:rsidRPr="000E48DF">
        <w:t>Avant signature du marché, la présente soumission acceptée par vous vaudra engagement entre nous.</w:t>
      </w:r>
    </w:p>
    <w:p w14:paraId="653297C6" w14:textId="77777777" w:rsidR="000D2103" w:rsidRPr="000E48DF" w:rsidRDefault="004661DF">
      <w:pPr>
        <w:pStyle w:val="Corpsdetexte"/>
        <w:ind w:left="424"/>
        <w:jc w:val="both"/>
      </w:pPr>
      <w:r w:rsidRPr="000E48DF">
        <w:t>Fait</w:t>
      </w:r>
      <w:r w:rsidRPr="000E48DF">
        <w:rPr>
          <w:spacing w:val="35"/>
        </w:rPr>
        <w:t xml:space="preserve">  </w:t>
      </w:r>
      <w:r w:rsidRPr="000E48DF">
        <w:t>à</w:t>
      </w:r>
      <w:r w:rsidRPr="000E48DF">
        <w:rPr>
          <w:spacing w:val="33"/>
        </w:rPr>
        <w:t xml:space="preserve">  </w:t>
      </w:r>
      <w:r w:rsidRPr="000E48DF">
        <w:t>…</w:t>
      </w:r>
      <w:proofErr w:type="gramStart"/>
      <w:r w:rsidRPr="000E48DF">
        <w:t>..................……….</w:t>
      </w:r>
      <w:proofErr w:type="gramEnd"/>
      <w:r w:rsidRPr="000E48DF">
        <w:rPr>
          <w:spacing w:val="35"/>
        </w:rPr>
        <w:t xml:space="preserve">  </w:t>
      </w:r>
      <w:r w:rsidRPr="000E48DF">
        <w:t>le</w:t>
      </w:r>
      <w:r w:rsidRPr="000E48DF">
        <w:rPr>
          <w:spacing w:val="33"/>
        </w:rPr>
        <w:t xml:space="preserve">  </w:t>
      </w:r>
      <w:r w:rsidRPr="000E48DF">
        <w:t>…………........................................……….</w:t>
      </w:r>
      <w:r w:rsidRPr="000E48DF">
        <w:rPr>
          <w:spacing w:val="35"/>
        </w:rPr>
        <w:t xml:space="preserve">  </w:t>
      </w:r>
      <w:r w:rsidRPr="000E48DF">
        <w:t>Signature</w:t>
      </w:r>
      <w:r w:rsidRPr="000E48DF">
        <w:rPr>
          <w:spacing w:val="33"/>
        </w:rPr>
        <w:t xml:space="preserve">  </w:t>
      </w:r>
      <w:r w:rsidRPr="000E48DF">
        <w:rPr>
          <w:spacing w:val="-5"/>
        </w:rPr>
        <w:t>de</w:t>
      </w:r>
    </w:p>
    <w:p w14:paraId="60F56D81" w14:textId="77777777" w:rsidR="000D2103" w:rsidRPr="000E48DF" w:rsidRDefault="004661DF">
      <w:pPr>
        <w:pStyle w:val="Corpsdetexte"/>
        <w:tabs>
          <w:tab w:val="left" w:leader="dot" w:pos="5477"/>
        </w:tabs>
        <w:spacing w:before="133"/>
        <w:ind w:left="424"/>
        <w:jc w:val="both"/>
      </w:pPr>
      <w:r w:rsidRPr="000E48DF">
        <w:t>…………...........en</w:t>
      </w:r>
      <w:r w:rsidRPr="000E48DF">
        <w:rPr>
          <w:spacing w:val="-4"/>
        </w:rPr>
        <w:t xml:space="preserve"> </w:t>
      </w:r>
      <w:r w:rsidRPr="000E48DF">
        <w:t>qualité</w:t>
      </w:r>
      <w:r w:rsidRPr="000E48DF">
        <w:rPr>
          <w:spacing w:val="-4"/>
        </w:rPr>
        <w:t xml:space="preserve"> </w:t>
      </w:r>
      <w:r w:rsidRPr="000E48DF">
        <w:rPr>
          <w:spacing w:val="-5"/>
        </w:rPr>
        <w:t>de</w:t>
      </w:r>
      <w:r w:rsidRPr="000E48DF">
        <w:rPr>
          <w:rFonts w:ascii="Times New Roman" w:hAnsi="Times New Roman"/>
        </w:rPr>
        <w:tab/>
      </w:r>
      <w:r w:rsidRPr="000E48DF">
        <w:t>dûment autorisé à</w:t>
      </w:r>
      <w:r w:rsidRPr="000E48DF">
        <w:rPr>
          <w:spacing w:val="1"/>
        </w:rPr>
        <w:t xml:space="preserve"> </w:t>
      </w:r>
      <w:r w:rsidRPr="000E48DF">
        <w:t>signer</w:t>
      </w:r>
      <w:r w:rsidRPr="000E48DF">
        <w:rPr>
          <w:spacing w:val="2"/>
        </w:rPr>
        <w:t xml:space="preserve"> </w:t>
      </w:r>
      <w:r w:rsidRPr="000E48DF">
        <w:t>les</w:t>
      </w:r>
      <w:r w:rsidRPr="000E48DF">
        <w:rPr>
          <w:spacing w:val="2"/>
        </w:rPr>
        <w:t xml:space="preserve"> </w:t>
      </w:r>
      <w:r w:rsidRPr="000E48DF">
        <w:rPr>
          <w:spacing w:val="-2"/>
        </w:rPr>
        <w:t>soumissions</w:t>
      </w:r>
    </w:p>
    <w:p w14:paraId="4276E141" w14:textId="77777777" w:rsidR="000D2103" w:rsidRPr="000E48DF" w:rsidRDefault="004661DF">
      <w:pPr>
        <w:spacing w:before="134" w:line="130" w:lineRule="exact"/>
        <w:ind w:left="2236"/>
        <w:rPr>
          <w:sz w:val="14"/>
        </w:rPr>
      </w:pPr>
      <w:r w:rsidRPr="000E48DF">
        <w:rPr>
          <w:spacing w:val="-5"/>
          <w:sz w:val="14"/>
        </w:rPr>
        <w:t>(9)</w:t>
      </w:r>
    </w:p>
    <w:p w14:paraId="65AC49F6" w14:textId="77777777" w:rsidR="000D2103" w:rsidRPr="000E48DF" w:rsidRDefault="004661DF">
      <w:pPr>
        <w:pStyle w:val="Corpsdetexte"/>
        <w:spacing w:line="226" w:lineRule="exact"/>
        <w:ind w:left="424"/>
        <w:jc w:val="both"/>
      </w:pPr>
      <w:proofErr w:type="gramStart"/>
      <w:r w:rsidRPr="000E48DF">
        <w:t>pour</w:t>
      </w:r>
      <w:proofErr w:type="gramEnd"/>
      <w:r w:rsidRPr="000E48DF">
        <w:rPr>
          <w:spacing w:val="-2"/>
        </w:rPr>
        <w:t xml:space="preserve"> </w:t>
      </w:r>
      <w:r w:rsidRPr="000E48DF">
        <w:t>et</w:t>
      </w:r>
      <w:r w:rsidRPr="000E48DF">
        <w:rPr>
          <w:spacing w:val="-1"/>
        </w:rPr>
        <w:t xml:space="preserve"> </w:t>
      </w:r>
      <w:r w:rsidRPr="000E48DF">
        <w:t>au</w:t>
      </w:r>
      <w:r w:rsidRPr="000E48DF">
        <w:rPr>
          <w:spacing w:val="-1"/>
        </w:rPr>
        <w:t xml:space="preserve"> </w:t>
      </w:r>
      <w:r w:rsidRPr="000E48DF">
        <w:t>nom</w:t>
      </w:r>
      <w:r w:rsidRPr="000E48DF">
        <w:rPr>
          <w:spacing w:val="-4"/>
        </w:rPr>
        <w:t xml:space="preserve"> </w:t>
      </w:r>
      <w:r w:rsidRPr="000E48DF">
        <w:t>de</w:t>
      </w:r>
      <w:r w:rsidRPr="000E48DF">
        <w:rPr>
          <w:spacing w:val="42"/>
        </w:rPr>
        <w:t xml:space="preserve">  </w:t>
      </w:r>
      <w:r w:rsidRPr="000E48DF">
        <w:rPr>
          <w:spacing w:val="-2"/>
        </w:rPr>
        <w:t>…………........................................……….</w:t>
      </w:r>
    </w:p>
    <w:p w14:paraId="1D9E49EC" w14:textId="77777777" w:rsidR="000D2103" w:rsidRPr="000E48DF" w:rsidRDefault="000D2103">
      <w:pPr>
        <w:pStyle w:val="Corpsdetexte"/>
      </w:pPr>
    </w:p>
    <w:p w14:paraId="5C869742" w14:textId="77777777" w:rsidR="000D2103" w:rsidRPr="000E48DF" w:rsidRDefault="000D2103">
      <w:pPr>
        <w:pStyle w:val="Corpsdetexte"/>
      </w:pPr>
    </w:p>
    <w:p w14:paraId="3265A57B" w14:textId="77777777" w:rsidR="000D2103" w:rsidRPr="000E48DF" w:rsidRDefault="000D2103">
      <w:pPr>
        <w:pStyle w:val="Corpsdetexte"/>
      </w:pPr>
    </w:p>
    <w:p w14:paraId="008A25BF" w14:textId="77777777" w:rsidR="00364995" w:rsidRPr="000E48DF" w:rsidRDefault="00364995">
      <w:pPr>
        <w:pStyle w:val="Corpsdetexte"/>
      </w:pPr>
    </w:p>
    <w:p w14:paraId="4ED6BD7E" w14:textId="77777777" w:rsidR="00364995" w:rsidRPr="000E48DF" w:rsidRDefault="00364995">
      <w:pPr>
        <w:pStyle w:val="Corpsdetexte"/>
      </w:pPr>
    </w:p>
    <w:p w14:paraId="1F3071F4" w14:textId="77777777" w:rsidR="00364995" w:rsidRPr="000E48DF" w:rsidRDefault="00364995">
      <w:pPr>
        <w:pStyle w:val="Corpsdetexte"/>
      </w:pPr>
    </w:p>
    <w:p w14:paraId="20906127" w14:textId="77777777" w:rsidR="000D2103" w:rsidRPr="000E48DF" w:rsidRDefault="000D2103">
      <w:pPr>
        <w:pStyle w:val="Corpsdetexte"/>
        <w:spacing w:before="6"/>
        <w:rPr>
          <w:rFonts w:ascii="Times New Roman"/>
          <w:sz w:val="2"/>
        </w:rPr>
      </w:pPr>
    </w:p>
    <w:tbl>
      <w:tblPr>
        <w:tblStyle w:val="TableNormal"/>
        <w:tblW w:w="0" w:type="auto"/>
        <w:tblInd w:w="506" w:type="dxa"/>
        <w:tblLayout w:type="fixed"/>
        <w:tblLook w:val="01E0" w:firstRow="1" w:lastRow="1" w:firstColumn="1" w:lastColumn="1" w:noHBand="0" w:noVBand="0"/>
      </w:tblPr>
      <w:tblGrid>
        <w:gridCol w:w="4703"/>
        <w:gridCol w:w="4000"/>
      </w:tblGrid>
      <w:tr w:rsidR="000D2103" w:rsidRPr="000E48DF" w14:paraId="2AE9A46A" w14:textId="77777777">
        <w:trPr>
          <w:trHeight w:val="687"/>
        </w:trPr>
        <w:tc>
          <w:tcPr>
            <w:tcW w:w="4703" w:type="dxa"/>
          </w:tcPr>
          <w:p w14:paraId="5DEBE1E5" w14:textId="77777777" w:rsidR="000D2103" w:rsidRPr="000E48DF" w:rsidRDefault="004661DF">
            <w:pPr>
              <w:pStyle w:val="TableParagraph"/>
              <w:spacing w:line="222" w:lineRule="exact"/>
              <w:ind w:left="2" w:right="1215"/>
              <w:jc w:val="center"/>
              <w:rPr>
                <w:rFonts w:ascii="Arial" w:hAnsi="Arial"/>
                <w:b/>
                <w:sz w:val="20"/>
              </w:rPr>
            </w:pPr>
            <w:r w:rsidRPr="000E48DF">
              <w:rPr>
                <w:rFonts w:ascii="Arial" w:hAnsi="Arial"/>
                <w:b/>
                <w:sz w:val="20"/>
              </w:rPr>
              <w:lastRenderedPageBreak/>
              <w:t>RÉPUBLIQUE</w:t>
            </w:r>
            <w:r w:rsidRPr="000E48DF">
              <w:rPr>
                <w:rFonts w:ascii="Arial" w:hAnsi="Arial"/>
                <w:b/>
                <w:spacing w:val="-10"/>
                <w:sz w:val="20"/>
              </w:rPr>
              <w:t xml:space="preserve"> </w:t>
            </w:r>
            <w:r w:rsidRPr="000E48DF">
              <w:rPr>
                <w:rFonts w:ascii="Arial" w:hAnsi="Arial"/>
                <w:b/>
                <w:sz w:val="20"/>
              </w:rPr>
              <w:t>DU</w:t>
            </w:r>
            <w:r w:rsidRPr="000E48DF">
              <w:rPr>
                <w:rFonts w:ascii="Arial" w:hAnsi="Arial"/>
                <w:b/>
                <w:spacing w:val="-8"/>
                <w:sz w:val="20"/>
              </w:rPr>
              <w:t xml:space="preserve"> </w:t>
            </w:r>
            <w:r w:rsidRPr="000E48DF">
              <w:rPr>
                <w:rFonts w:ascii="Arial" w:hAnsi="Arial"/>
                <w:b/>
                <w:spacing w:val="-2"/>
                <w:sz w:val="20"/>
              </w:rPr>
              <w:t>CAMEROUN</w:t>
            </w:r>
          </w:p>
          <w:p w14:paraId="3D45E808" w14:textId="77777777" w:rsidR="000D2103" w:rsidRPr="000E48DF" w:rsidRDefault="004661DF">
            <w:pPr>
              <w:pStyle w:val="TableParagraph"/>
              <w:spacing w:line="229" w:lineRule="exact"/>
              <w:ind w:right="1215"/>
              <w:jc w:val="center"/>
              <w:rPr>
                <w:rFonts w:ascii="Arial" w:hAnsi="Arial"/>
                <w:b/>
                <w:sz w:val="20"/>
              </w:rPr>
            </w:pPr>
            <w:r w:rsidRPr="000E48DF">
              <w:rPr>
                <w:rFonts w:ascii="Arial" w:hAnsi="Arial"/>
                <w:b/>
                <w:sz w:val="20"/>
              </w:rPr>
              <w:t>Paix</w:t>
            </w:r>
            <w:r w:rsidRPr="000E48DF">
              <w:rPr>
                <w:rFonts w:ascii="Arial" w:hAnsi="Arial"/>
                <w:b/>
                <w:spacing w:val="-2"/>
                <w:sz w:val="20"/>
              </w:rPr>
              <w:t xml:space="preserve"> </w:t>
            </w:r>
            <w:r w:rsidRPr="000E48DF">
              <w:rPr>
                <w:rFonts w:ascii="Arial" w:hAnsi="Arial"/>
                <w:b/>
                <w:sz w:val="20"/>
              </w:rPr>
              <w:t>–</w:t>
            </w:r>
            <w:r w:rsidRPr="000E48DF">
              <w:rPr>
                <w:rFonts w:ascii="Arial" w:hAnsi="Arial"/>
                <w:b/>
                <w:spacing w:val="-4"/>
                <w:sz w:val="20"/>
              </w:rPr>
              <w:t xml:space="preserve"> </w:t>
            </w:r>
            <w:r w:rsidRPr="000E48DF">
              <w:rPr>
                <w:rFonts w:ascii="Arial" w:hAnsi="Arial"/>
                <w:b/>
                <w:sz w:val="20"/>
              </w:rPr>
              <w:t>Travail</w:t>
            </w:r>
            <w:r w:rsidRPr="000E48DF">
              <w:rPr>
                <w:rFonts w:ascii="Arial" w:hAnsi="Arial"/>
                <w:b/>
                <w:spacing w:val="-4"/>
                <w:sz w:val="20"/>
              </w:rPr>
              <w:t xml:space="preserve"> </w:t>
            </w:r>
            <w:r w:rsidRPr="000E48DF">
              <w:rPr>
                <w:rFonts w:ascii="Arial" w:hAnsi="Arial"/>
                <w:b/>
                <w:sz w:val="20"/>
              </w:rPr>
              <w:t>–</w:t>
            </w:r>
            <w:r w:rsidRPr="000E48DF">
              <w:rPr>
                <w:rFonts w:ascii="Arial" w:hAnsi="Arial"/>
                <w:b/>
                <w:spacing w:val="-1"/>
                <w:sz w:val="20"/>
              </w:rPr>
              <w:t xml:space="preserve"> </w:t>
            </w:r>
            <w:r w:rsidRPr="000E48DF">
              <w:rPr>
                <w:rFonts w:ascii="Arial" w:hAnsi="Arial"/>
                <w:b/>
                <w:spacing w:val="-2"/>
                <w:sz w:val="20"/>
              </w:rPr>
              <w:t>Patrie</w:t>
            </w:r>
          </w:p>
          <w:p w14:paraId="3DE34C94" w14:textId="77777777" w:rsidR="000D2103" w:rsidRPr="000E48DF" w:rsidRDefault="004661DF">
            <w:pPr>
              <w:pStyle w:val="TableParagraph"/>
              <w:spacing w:line="216" w:lineRule="exact"/>
              <w:ind w:left="2" w:right="1215"/>
              <w:jc w:val="center"/>
              <w:rPr>
                <w:rFonts w:ascii="Arial"/>
                <w:b/>
                <w:sz w:val="20"/>
              </w:rPr>
            </w:pPr>
            <w:r w:rsidRPr="000E48DF">
              <w:rPr>
                <w:rFonts w:ascii="Arial"/>
                <w:b/>
                <w:spacing w:val="-2"/>
                <w:sz w:val="20"/>
              </w:rPr>
              <w:t>--------------</w:t>
            </w:r>
            <w:r w:rsidRPr="000E48DF">
              <w:rPr>
                <w:rFonts w:ascii="Arial"/>
                <w:b/>
                <w:spacing w:val="-10"/>
                <w:sz w:val="20"/>
              </w:rPr>
              <w:t>-</w:t>
            </w:r>
          </w:p>
        </w:tc>
        <w:tc>
          <w:tcPr>
            <w:tcW w:w="4000" w:type="dxa"/>
          </w:tcPr>
          <w:p w14:paraId="53FDA327" w14:textId="77777777" w:rsidR="000D2103" w:rsidRPr="000E48DF" w:rsidRDefault="004661DF">
            <w:pPr>
              <w:pStyle w:val="TableParagraph"/>
              <w:spacing w:line="222" w:lineRule="exact"/>
              <w:ind w:left="1223" w:right="2"/>
              <w:jc w:val="center"/>
              <w:rPr>
                <w:rFonts w:ascii="Arial"/>
                <w:b/>
                <w:sz w:val="20"/>
                <w:lang w:val="en-US"/>
              </w:rPr>
            </w:pPr>
            <w:r w:rsidRPr="000E48DF">
              <w:rPr>
                <w:rFonts w:ascii="Arial"/>
                <w:b/>
                <w:sz w:val="20"/>
                <w:lang w:val="en-US"/>
              </w:rPr>
              <w:t>REPUBLIC</w:t>
            </w:r>
            <w:r w:rsidRPr="000E48DF">
              <w:rPr>
                <w:rFonts w:ascii="Arial"/>
                <w:b/>
                <w:spacing w:val="-8"/>
                <w:sz w:val="20"/>
                <w:lang w:val="en-US"/>
              </w:rPr>
              <w:t xml:space="preserve"> </w:t>
            </w:r>
            <w:r w:rsidRPr="000E48DF">
              <w:rPr>
                <w:rFonts w:ascii="Arial"/>
                <w:b/>
                <w:sz w:val="20"/>
                <w:lang w:val="en-US"/>
              </w:rPr>
              <w:t>OF</w:t>
            </w:r>
            <w:r w:rsidRPr="000E48DF">
              <w:rPr>
                <w:rFonts w:ascii="Arial"/>
                <w:b/>
                <w:spacing w:val="-6"/>
                <w:sz w:val="20"/>
                <w:lang w:val="en-US"/>
              </w:rPr>
              <w:t xml:space="preserve"> </w:t>
            </w:r>
            <w:r w:rsidRPr="000E48DF">
              <w:rPr>
                <w:rFonts w:ascii="Arial"/>
                <w:b/>
                <w:spacing w:val="-2"/>
                <w:sz w:val="20"/>
                <w:lang w:val="en-US"/>
              </w:rPr>
              <w:t>CAMEROON</w:t>
            </w:r>
          </w:p>
          <w:p w14:paraId="446903C2" w14:textId="77777777" w:rsidR="000D2103" w:rsidRPr="000E48DF" w:rsidRDefault="004661DF">
            <w:pPr>
              <w:pStyle w:val="TableParagraph"/>
              <w:spacing w:line="229" w:lineRule="exact"/>
              <w:ind w:left="1223" w:right="1"/>
              <w:jc w:val="center"/>
              <w:rPr>
                <w:rFonts w:ascii="Arial" w:hAnsi="Arial"/>
                <w:b/>
                <w:sz w:val="20"/>
                <w:lang w:val="en-US"/>
              </w:rPr>
            </w:pPr>
            <w:r w:rsidRPr="000E48DF">
              <w:rPr>
                <w:rFonts w:ascii="Arial" w:hAnsi="Arial"/>
                <w:b/>
                <w:sz w:val="20"/>
                <w:lang w:val="en-US"/>
              </w:rPr>
              <w:t>Peace</w:t>
            </w:r>
            <w:r w:rsidRPr="000E48DF">
              <w:rPr>
                <w:rFonts w:ascii="Arial" w:hAnsi="Arial"/>
                <w:b/>
                <w:spacing w:val="-7"/>
                <w:sz w:val="20"/>
                <w:lang w:val="en-US"/>
              </w:rPr>
              <w:t xml:space="preserve"> </w:t>
            </w:r>
            <w:r w:rsidRPr="000E48DF">
              <w:rPr>
                <w:rFonts w:ascii="Arial" w:hAnsi="Arial"/>
                <w:b/>
                <w:sz w:val="20"/>
                <w:lang w:val="en-US"/>
              </w:rPr>
              <w:t>–</w:t>
            </w:r>
            <w:r w:rsidRPr="000E48DF">
              <w:rPr>
                <w:rFonts w:ascii="Arial" w:hAnsi="Arial"/>
                <w:b/>
                <w:spacing w:val="-2"/>
                <w:sz w:val="20"/>
                <w:lang w:val="en-US"/>
              </w:rPr>
              <w:t xml:space="preserve"> </w:t>
            </w:r>
            <w:r w:rsidRPr="000E48DF">
              <w:rPr>
                <w:rFonts w:ascii="Arial" w:hAnsi="Arial"/>
                <w:b/>
                <w:sz w:val="20"/>
                <w:lang w:val="en-US"/>
              </w:rPr>
              <w:t>Work</w:t>
            </w:r>
            <w:r w:rsidRPr="000E48DF">
              <w:rPr>
                <w:rFonts w:ascii="Arial" w:hAnsi="Arial"/>
                <w:b/>
                <w:spacing w:val="-3"/>
                <w:sz w:val="20"/>
                <w:lang w:val="en-US"/>
              </w:rPr>
              <w:t xml:space="preserve"> </w:t>
            </w:r>
            <w:r w:rsidRPr="000E48DF">
              <w:rPr>
                <w:rFonts w:ascii="Arial" w:hAnsi="Arial"/>
                <w:b/>
                <w:sz w:val="20"/>
                <w:lang w:val="en-US"/>
              </w:rPr>
              <w:t>–</w:t>
            </w:r>
            <w:r w:rsidRPr="000E48DF">
              <w:rPr>
                <w:rFonts w:ascii="Arial" w:hAnsi="Arial"/>
                <w:b/>
                <w:spacing w:val="-2"/>
                <w:sz w:val="20"/>
                <w:lang w:val="en-US"/>
              </w:rPr>
              <w:t xml:space="preserve"> Fatherland</w:t>
            </w:r>
          </w:p>
          <w:p w14:paraId="0BC1F53C" w14:textId="77777777" w:rsidR="000D2103" w:rsidRPr="000E48DF" w:rsidRDefault="004661DF">
            <w:pPr>
              <w:pStyle w:val="TableParagraph"/>
              <w:spacing w:line="216" w:lineRule="exact"/>
              <w:ind w:left="1223"/>
              <w:jc w:val="center"/>
              <w:rPr>
                <w:rFonts w:ascii="Arial"/>
                <w:b/>
                <w:sz w:val="20"/>
              </w:rPr>
            </w:pPr>
            <w:r w:rsidRPr="000E48DF">
              <w:rPr>
                <w:rFonts w:ascii="Arial"/>
                <w:b/>
                <w:spacing w:val="-2"/>
                <w:sz w:val="20"/>
              </w:rPr>
              <w:t>--------------</w:t>
            </w:r>
            <w:r w:rsidRPr="000E48DF">
              <w:rPr>
                <w:rFonts w:ascii="Arial"/>
                <w:b/>
                <w:spacing w:val="-10"/>
                <w:sz w:val="20"/>
              </w:rPr>
              <w:t>-</w:t>
            </w:r>
          </w:p>
        </w:tc>
      </w:tr>
      <w:tr w:rsidR="000D2103" w:rsidRPr="001F2182" w14:paraId="564F0E1E" w14:textId="77777777">
        <w:trPr>
          <w:trHeight w:val="920"/>
        </w:trPr>
        <w:tc>
          <w:tcPr>
            <w:tcW w:w="4703" w:type="dxa"/>
          </w:tcPr>
          <w:p w14:paraId="60553106" w14:textId="77777777" w:rsidR="000D2103" w:rsidRPr="000E48DF" w:rsidRDefault="004661DF">
            <w:pPr>
              <w:pStyle w:val="TableParagraph"/>
              <w:ind w:right="1215"/>
              <w:jc w:val="center"/>
              <w:rPr>
                <w:rFonts w:ascii="Arial" w:hAnsi="Arial"/>
                <w:b/>
                <w:sz w:val="20"/>
              </w:rPr>
            </w:pPr>
            <w:r w:rsidRPr="000E48DF">
              <w:rPr>
                <w:rFonts w:ascii="Arial" w:hAnsi="Arial"/>
                <w:b/>
                <w:sz w:val="20"/>
              </w:rPr>
              <w:t>MINISTERE</w:t>
            </w:r>
            <w:r w:rsidRPr="000E48DF">
              <w:rPr>
                <w:rFonts w:ascii="Arial" w:hAnsi="Arial"/>
                <w:b/>
                <w:spacing w:val="-14"/>
                <w:sz w:val="20"/>
              </w:rPr>
              <w:t xml:space="preserve"> </w:t>
            </w:r>
            <w:r w:rsidRPr="000E48DF">
              <w:rPr>
                <w:rFonts w:ascii="Arial" w:hAnsi="Arial"/>
                <w:b/>
                <w:sz w:val="20"/>
              </w:rPr>
              <w:t>DE</w:t>
            </w:r>
            <w:r w:rsidRPr="000E48DF">
              <w:rPr>
                <w:rFonts w:ascii="Arial" w:hAnsi="Arial"/>
                <w:b/>
                <w:spacing w:val="-14"/>
                <w:sz w:val="20"/>
              </w:rPr>
              <w:t xml:space="preserve"> </w:t>
            </w:r>
            <w:r w:rsidRPr="000E48DF">
              <w:rPr>
                <w:rFonts w:ascii="Arial" w:hAnsi="Arial"/>
                <w:b/>
                <w:sz w:val="20"/>
              </w:rPr>
              <w:t xml:space="preserve">L’ADMINISTRATION </w:t>
            </w:r>
            <w:r w:rsidRPr="000E48DF">
              <w:rPr>
                <w:rFonts w:ascii="Arial" w:hAnsi="Arial"/>
                <w:b/>
                <w:spacing w:val="-2"/>
                <w:sz w:val="20"/>
              </w:rPr>
              <w:t>TERRITORIALE</w:t>
            </w:r>
          </w:p>
          <w:p w14:paraId="3F46AE10" w14:textId="77777777" w:rsidR="000D2103" w:rsidRPr="000E48DF" w:rsidRDefault="004661DF">
            <w:pPr>
              <w:pStyle w:val="TableParagraph"/>
              <w:spacing w:line="230" w:lineRule="atLeast"/>
              <w:ind w:left="937" w:right="2155" w:firstLine="3"/>
              <w:jc w:val="center"/>
              <w:rPr>
                <w:rFonts w:ascii="Arial"/>
                <w:b/>
                <w:sz w:val="20"/>
              </w:rPr>
            </w:pPr>
            <w:r w:rsidRPr="000E48DF">
              <w:rPr>
                <w:rFonts w:ascii="Arial"/>
                <w:b/>
                <w:spacing w:val="-2"/>
                <w:sz w:val="20"/>
              </w:rPr>
              <w:t xml:space="preserve">--------------- </w:t>
            </w:r>
            <w:r w:rsidRPr="000E48DF">
              <w:rPr>
                <w:rFonts w:ascii="Arial"/>
                <w:b/>
                <w:sz w:val="20"/>
              </w:rPr>
              <w:t>REGION</w:t>
            </w:r>
            <w:r w:rsidRPr="000E48DF">
              <w:rPr>
                <w:rFonts w:ascii="Arial"/>
                <w:b/>
                <w:spacing w:val="-14"/>
                <w:sz w:val="20"/>
              </w:rPr>
              <w:t xml:space="preserve"> </w:t>
            </w:r>
            <w:r w:rsidRPr="000E48DF">
              <w:rPr>
                <w:rFonts w:ascii="Arial"/>
                <w:b/>
                <w:sz w:val="20"/>
              </w:rPr>
              <w:t>DU</w:t>
            </w:r>
            <w:r w:rsidRPr="000E48DF">
              <w:rPr>
                <w:rFonts w:ascii="Arial"/>
                <w:b/>
                <w:spacing w:val="-14"/>
                <w:sz w:val="20"/>
              </w:rPr>
              <w:t xml:space="preserve"> </w:t>
            </w:r>
            <w:r w:rsidRPr="000E48DF">
              <w:rPr>
                <w:rFonts w:ascii="Arial"/>
                <w:b/>
                <w:sz w:val="20"/>
              </w:rPr>
              <w:t>SUD</w:t>
            </w:r>
          </w:p>
        </w:tc>
        <w:tc>
          <w:tcPr>
            <w:tcW w:w="4000" w:type="dxa"/>
          </w:tcPr>
          <w:p w14:paraId="15907175" w14:textId="77777777" w:rsidR="000D2103" w:rsidRPr="000E48DF" w:rsidRDefault="004661DF">
            <w:pPr>
              <w:pStyle w:val="TableParagraph"/>
              <w:ind w:left="1223" w:right="1"/>
              <w:jc w:val="center"/>
              <w:rPr>
                <w:rFonts w:ascii="Arial"/>
                <w:b/>
                <w:sz w:val="20"/>
                <w:lang w:val="en-US"/>
              </w:rPr>
            </w:pPr>
            <w:r w:rsidRPr="000E48DF">
              <w:rPr>
                <w:rFonts w:ascii="Arial"/>
                <w:b/>
                <w:sz w:val="20"/>
                <w:lang w:val="en-US"/>
              </w:rPr>
              <w:t>MINISTRY</w:t>
            </w:r>
            <w:r w:rsidRPr="000E48DF">
              <w:rPr>
                <w:rFonts w:ascii="Arial"/>
                <w:b/>
                <w:spacing w:val="-14"/>
                <w:sz w:val="20"/>
                <w:lang w:val="en-US"/>
              </w:rPr>
              <w:t xml:space="preserve"> </w:t>
            </w:r>
            <w:r w:rsidRPr="000E48DF">
              <w:rPr>
                <w:rFonts w:ascii="Arial"/>
                <w:b/>
                <w:sz w:val="20"/>
                <w:lang w:val="en-US"/>
              </w:rPr>
              <w:t>OF</w:t>
            </w:r>
            <w:r w:rsidRPr="000E48DF">
              <w:rPr>
                <w:rFonts w:ascii="Arial"/>
                <w:b/>
                <w:spacing w:val="-14"/>
                <w:sz w:val="20"/>
                <w:lang w:val="en-US"/>
              </w:rPr>
              <w:t xml:space="preserve"> </w:t>
            </w:r>
            <w:r w:rsidRPr="000E48DF">
              <w:rPr>
                <w:rFonts w:ascii="Arial"/>
                <w:b/>
                <w:sz w:val="20"/>
                <w:lang w:val="en-US"/>
              </w:rPr>
              <w:t xml:space="preserve">TERRITORIAL </w:t>
            </w:r>
            <w:r w:rsidRPr="000E48DF">
              <w:rPr>
                <w:rFonts w:ascii="Arial"/>
                <w:b/>
                <w:spacing w:val="-2"/>
                <w:sz w:val="20"/>
                <w:lang w:val="en-US"/>
              </w:rPr>
              <w:t>ADMINISTRATION</w:t>
            </w:r>
          </w:p>
          <w:p w14:paraId="615D6095" w14:textId="77777777" w:rsidR="000D2103" w:rsidRPr="000E48DF" w:rsidRDefault="004661DF">
            <w:pPr>
              <w:pStyle w:val="TableParagraph"/>
              <w:spacing w:line="230" w:lineRule="atLeast"/>
              <w:ind w:left="1839" w:right="615" w:firstLine="4"/>
              <w:jc w:val="center"/>
              <w:rPr>
                <w:rFonts w:ascii="Arial"/>
                <w:b/>
                <w:sz w:val="20"/>
                <w:lang w:val="en-US"/>
              </w:rPr>
            </w:pPr>
            <w:r w:rsidRPr="000E48DF">
              <w:rPr>
                <w:rFonts w:ascii="Arial"/>
                <w:b/>
                <w:spacing w:val="-2"/>
                <w:sz w:val="20"/>
                <w:lang w:val="en-US"/>
              </w:rPr>
              <w:t xml:space="preserve">--------------- </w:t>
            </w:r>
            <w:r w:rsidRPr="000E48DF">
              <w:rPr>
                <w:rFonts w:ascii="Arial"/>
                <w:b/>
                <w:sz w:val="20"/>
                <w:lang w:val="en-US"/>
              </w:rPr>
              <w:t>SOUTH</w:t>
            </w:r>
            <w:r w:rsidRPr="000E48DF">
              <w:rPr>
                <w:rFonts w:ascii="Arial"/>
                <w:b/>
                <w:spacing w:val="-14"/>
                <w:sz w:val="20"/>
                <w:lang w:val="en-US"/>
              </w:rPr>
              <w:t xml:space="preserve"> </w:t>
            </w:r>
            <w:r w:rsidRPr="000E48DF">
              <w:rPr>
                <w:rFonts w:ascii="Arial"/>
                <w:b/>
                <w:sz w:val="20"/>
                <w:lang w:val="en-US"/>
              </w:rPr>
              <w:t>REGION</w:t>
            </w:r>
          </w:p>
        </w:tc>
      </w:tr>
    </w:tbl>
    <w:p w14:paraId="31DD7482" w14:textId="77777777" w:rsidR="000D2103" w:rsidRPr="000E48DF" w:rsidRDefault="004661DF">
      <w:pPr>
        <w:tabs>
          <w:tab w:val="left" w:pos="2261"/>
        </w:tabs>
        <w:spacing w:before="214"/>
        <w:ind w:left="-1" w:right="422"/>
        <w:jc w:val="center"/>
        <w:rPr>
          <w:b/>
          <w:sz w:val="20"/>
        </w:rPr>
      </w:pPr>
      <w:r w:rsidRPr="000E48DF">
        <w:rPr>
          <w:b/>
          <w:sz w:val="20"/>
        </w:rPr>
        <w:t xml:space="preserve">MARCHE N° </w:t>
      </w:r>
      <w:r w:rsidRPr="000E48DF">
        <w:rPr>
          <w:b/>
          <w:sz w:val="20"/>
          <w:u w:val="single"/>
        </w:rPr>
        <w:tab/>
      </w:r>
      <w:r w:rsidRPr="000E48DF">
        <w:rPr>
          <w:b/>
          <w:spacing w:val="-2"/>
          <w:sz w:val="20"/>
        </w:rPr>
        <w:t>/M/L/SIGAMP/CRPM/2025</w:t>
      </w:r>
    </w:p>
    <w:p w14:paraId="17CB7060" w14:textId="77777777" w:rsidR="000D2103" w:rsidRPr="000E48DF" w:rsidRDefault="004661DF">
      <w:pPr>
        <w:tabs>
          <w:tab w:val="left" w:leader="dot" w:pos="4692"/>
        </w:tabs>
        <w:spacing w:before="1"/>
        <w:ind w:left="-1" w:right="423"/>
        <w:jc w:val="center"/>
        <w:rPr>
          <w:sz w:val="20"/>
        </w:rPr>
      </w:pPr>
      <w:r w:rsidRPr="000E48DF">
        <w:rPr>
          <w:sz w:val="20"/>
        </w:rPr>
        <w:t>Passé</w:t>
      </w:r>
      <w:r w:rsidRPr="000E48DF">
        <w:rPr>
          <w:spacing w:val="-7"/>
          <w:sz w:val="20"/>
        </w:rPr>
        <w:t xml:space="preserve"> </w:t>
      </w:r>
      <w:r w:rsidRPr="000E48DF">
        <w:rPr>
          <w:sz w:val="20"/>
        </w:rPr>
        <w:t>après</w:t>
      </w:r>
      <w:r w:rsidRPr="000E48DF">
        <w:rPr>
          <w:spacing w:val="-8"/>
          <w:sz w:val="20"/>
        </w:rPr>
        <w:t xml:space="preserve"> </w:t>
      </w:r>
      <w:r w:rsidRPr="000E48DF">
        <w:rPr>
          <w:sz w:val="20"/>
        </w:rPr>
        <w:t>appel</w:t>
      </w:r>
      <w:r w:rsidRPr="000E48DF">
        <w:rPr>
          <w:spacing w:val="-8"/>
          <w:sz w:val="20"/>
        </w:rPr>
        <w:t xml:space="preserve"> </w:t>
      </w:r>
      <w:r w:rsidRPr="000E48DF">
        <w:rPr>
          <w:sz w:val="20"/>
        </w:rPr>
        <w:t>d’offres</w:t>
      </w:r>
      <w:r w:rsidRPr="000E48DF">
        <w:rPr>
          <w:spacing w:val="-7"/>
          <w:sz w:val="20"/>
        </w:rPr>
        <w:t xml:space="preserve"> </w:t>
      </w:r>
      <w:r w:rsidRPr="000E48DF">
        <w:rPr>
          <w:sz w:val="20"/>
        </w:rPr>
        <w:t>national</w:t>
      </w:r>
      <w:r w:rsidRPr="000E48DF">
        <w:rPr>
          <w:spacing w:val="-8"/>
          <w:sz w:val="20"/>
        </w:rPr>
        <w:t xml:space="preserve"> </w:t>
      </w:r>
      <w:r w:rsidRPr="000E48DF">
        <w:rPr>
          <w:sz w:val="20"/>
        </w:rPr>
        <w:t>ouvert</w:t>
      </w:r>
      <w:r w:rsidRPr="000E48DF">
        <w:rPr>
          <w:spacing w:val="-4"/>
          <w:sz w:val="20"/>
        </w:rPr>
        <w:t xml:space="preserve"> </w:t>
      </w:r>
      <w:r w:rsidRPr="000E48DF">
        <w:rPr>
          <w:spacing w:val="-5"/>
          <w:sz w:val="20"/>
        </w:rPr>
        <w:t>N°…</w:t>
      </w:r>
      <w:r w:rsidRPr="000E48DF">
        <w:rPr>
          <w:rFonts w:ascii="Times New Roman" w:hAnsi="Times New Roman"/>
          <w:sz w:val="20"/>
        </w:rPr>
        <w:tab/>
      </w:r>
      <w:r w:rsidRPr="000E48DF">
        <w:rPr>
          <w:spacing w:val="-2"/>
          <w:sz w:val="20"/>
        </w:rPr>
        <w:t>AONO/L/SIGAMP/CRPM</w:t>
      </w:r>
      <w:r w:rsidRPr="000E48DF">
        <w:rPr>
          <w:spacing w:val="11"/>
          <w:sz w:val="20"/>
        </w:rPr>
        <w:t xml:space="preserve"> </w:t>
      </w:r>
      <w:r w:rsidRPr="000E48DF">
        <w:rPr>
          <w:spacing w:val="-5"/>
          <w:sz w:val="20"/>
        </w:rPr>
        <w:t>du</w:t>
      </w:r>
    </w:p>
    <w:p w14:paraId="72A2E1D9" w14:textId="77777777" w:rsidR="000D2103" w:rsidRPr="000E48DF" w:rsidRDefault="004661DF">
      <w:pPr>
        <w:spacing w:before="1" w:line="241" w:lineRule="exact"/>
        <w:ind w:left="226" w:right="652"/>
        <w:jc w:val="center"/>
        <w:rPr>
          <w:sz w:val="20"/>
        </w:rPr>
      </w:pPr>
      <w:r w:rsidRPr="000E48DF">
        <w:rPr>
          <w:spacing w:val="-2"/>
          <w:sz w:val="20"/>
        </w:rPr>
        <w:t>…………………………………………………………………………………………………………………………………………………</w:t>
      </w:r>
    </w:p>
    <w:p w14:paraId="6DBF2CE7" w14:textId="77777777" w:rsidR="000D2103" w:rsidRPr="000E48DF" w:rsidRDefault="004661DF">
      <w:pPr>
        <w:spacing w:line="241" w:lineRule="exact"/>
        <w:ind w:left="226" w:right="652"/>
        <w:jc w:val="center"/>
        <w:rPr>
          <w:sz w:val="20"/>
        </w:rPr>
      </w:pPr>
      <w:r w:rsidRPr="000E48DF">
        <w:rPr>
          <w:spacing w:val="-2"/>
          <w:sz w:val="20"/>
        </w:rPr>
        <w:t>…………………………………………………………………………………………………………………………………….</w:t>
      </w:r>
    </w:p>
    <w:p w14:paraId="5A2A897C" w14:textId="77777777" w:rsidR="000D2103" w:rsidRPr="000E48DF" w:rsidRDefault="000D2103">
      <w:pPr>
        <w:pStyle w:val="Corpsdetexte"/>
        <w:rPr>
          <w:sz w:val="20"/>
        </w:rPr>
      </w:pPr>
    </w:p>
    <w:p w14:paraId="2CE945B8" w14:textId="77777777" w:rsidR="000D2103" w:rsidRPr="000E48DF" w:rsidRDefault="004661DF">
      <w:pPr>
        <w:tabs>
          <w:tab w:val="left" w:pos="5078"/>
        </w:tabs>
        <w:ind w:left="426"/>
        <w:rPr>
          <w:b/>
          <w:sz w:val="20"/>
        </w:rPr>
      </w:pPr>
      <w:r w:rsidRPr="000E48DF">
        <w:rPr>
          <w:b/>
          <w:spacing w:val="-2"/>
          <w:sz w:val="20"/>
          <w:u w:val="single"/>
        </w:rPr>
        <w:t xml:space="preserve">TITULAIRE </w:t>
      </w:r>
      <w:r w:rsidRPr="000E48DF">
        <w:rPr>
          <w:b/>
          <w:sz w:val="20"/>
        </w:rPr>
        <w:t xml:space="preserve">: </w:t>
      </w:r>
      <w:r w:rsidRPr="000E48DF">
        <w:rPr>
          <w:b/>
          <w:sz w:val="20"/>
          <w:u w:val="single"/>
        </w:rPr>
        <w:tab/>
      </w:r>
    </w:p>
    <w:p w14:paraId="0C247E5C" w14:textId="77777777" w:rsidR="000D2103" w:rsidRPr="000E48DF" w:rsidRDefault="004661DF">
      <w:pPr>
        <w:tabs>
          <w:tab w:val="left" w:pos="2839"/>
          <w:tab w:val="left" w:pos="3272"/>
          <w:tab w:val="left" w:pos="3458"/>
          <w:tab w:val="left" w:pos="3972"/>
          <w:tab w:val="left" w:pos="4120"/>
          <w:tab w:val="left" w:pos="4621"/>
          <w:tab w:val="left" w:pos="5686"/>
        </w:tabs>
        <w:spacing w:before="1"/>
        <w:ind w:left="1989" w:right="4659" w:hanging="128"/>
        <w:rPr>
          <w:sz w:val="20"/>
        </w:rPr>
      </w:pPr>
      <w:r w:rsidRPr="000E48DF">
        <w:rPr>
          <w:sz w:val="20"/>
        </w:rPr>
        <w:t xml:space="preserve">B.P : </w:t>
      </w:r>
      <w:r w:rsidRPr="000E48DF">
        <w:rPr>
          <w:sz w:val="20"/>
          <w:u w:val="single"/>
        </w:rPr>
        <w:tab/>
      </w:r>
      <w:r w:rsidRPr="000E48DF">
        <w:rPr>
          <w:sz w:val="20"/>
        </w:rPr>
        <w:t>à</w:t>
      </w:r>
      <w:r w:rsidRPr="000E48DF">
        <w:rPr>
          <w:spacing w:val="40"/>
          <w:sz w:val="20"/>
        </w:rPr>
        <w:t xml:space="preserve"> </w:t>
      </w:r>
      <w:r w:rsidRPr="000E48DF">
        <w:rPr>
          <w:sz w:val="20"/>
          <w:u w:val="single"/>
        </w:rPr>
        <w:tab/>
      </w:r>
      <w:r w:rsidRPr="000E48DF">
        <w:rPr>
          <w:sz w:val="20"/>
          <w:u w:val="single"/>
        </w:rPr>
        <w:tab/>
      </w:r>
      <w:r w:rsidRPr="000E48DF">
        <w:rPr>
          <w:sz w:val="20"/>
        </w:rPr>
        <w:tab/>
      </w:r>
      <w:r w:rsidRPr="000E48DF">
        <w:rPr>
          <w:spacing w:val="-4"/>
          <w:sz w:val="20"/>
        </w:rPr>
        <w:t>Tel</w:t>
      </w:r>
      <w:r w:rsidRPr="000E48DF">
        <w:rPr>
          <w:sz w:val="20"/>
          <w:u w:val="single"/>
        </w:rPr>
        <w:tab/>
      </w:r>
      <w:r w:rsidRPr="000E48DF">
        <w:rPr>
          <w:sz w:val="20"/>
        </w:rPr>
        <w:t xml:space="preserve"> Fax : </w:t>
      </w:r>
      <w:r w:rsidRPr="000E48DF">
        <w:rPr>
          <w:sz w:val="20"/>
          <w:u w:val="single"/>
        </w:rPr>
        <w:tab/>
      </w:r>
      <w:r w:rsidRPr="000E48DF">
        <w:rPr>
          <w:sz w:val="20"/>
        </w:rPr>
        <w:t xml:space="preserve"> N° R.C : </w:t>
      </w:r>
      <w:r w:rsidRPr="000E48DF">
        <w:rPr>
          <w:sz w:val="20"/>
          <w:u w:val="single"/>
        </w:rPr>
        <w:tab/>
      </w:r>
      <w:r w:rsidRPr="000E48DF">
        <w:rPr>
          <w:sz w:val="20"/>
          <w:u w:val="single"/>
        </w:rPr>
        <w:tab/>
      </w:r>
      <w:r w:rsidRPr="000E48DF">
        <w:rPr>
          <w:sz w:val="20"/>
        </w:rPr>
        <w:t xml:space="preserve">A à </w:t>
      </w:r>
      <w:r w:rsidRPr="000E48DF">
        <w:rPr>
          <w:sz w:val="20"/>
          <w:u w:val="single"/>
        </w:rPr>
        <w:tab/>
      </w:r>
      <w:r w:rsidRPr="000E48DF">
        <w:rPr>
          <w:sz w:val="20"/>
          <w:u w:val="single"/>
        </w:rPr>
        <w:tab/>
      </w:r>
    </w:p>
    <w:p w14:paraId="6F105314" w14:textId="77777777" w:rsidR="000D2103" w:rsidRPr="000E48DF" w:rsidRDefault="004661DF">
      <w:pPr>
        <w:tabs>
          <w:tab w:val="left" w:pos="4273"/>
        </w:tabs>
        <w:spacing w:line="241" w:lineRule="exact"/>
        <w:ind w:left="1989"/>
        <w:rPr>
          <w:b/>
          <w:sz w:val="20"/>
        </w:rPr>
      </w:pPr>
      <w:r w:rsidRPr="000E48DF">
        <w:rPr>
          <w:sz w:val="20"/>
        </w:rPr>
        <w:t xml:space="preserve">N° Contribuable </w:t>
      </w:r>
      <w:r w:rsidRPr="000E48DF">
        <w:rPr>
          <w:b/>
          <w:sz w:val="20"/>
        </w:rPr>
        <w:t>:</w:t>
      </w:r>
      <w:r w:rsidRPr="000E48DF">
        <w:rPr>
          <w:b/>
          <w:spacing w:val="-1"/>
          <w:sz w:val="20"/>
        </w:rPr>
        <w:t xml:space="preserve"> </w:t>
      </w:r>
      <w:r w:rsidRPr="000E48DF">
        <w:rPr>
          <w:b/>
          <w:sz w:val="20"/>
          <w:u w:val="single"/>
        </w:rPr>
        <w:tab/>
      </w:r>
    </w:p>
    <w:p w14:paraId="6050274A" w14:textId="77777777" w:rsidR="000D2103" w:rsidRPr="000E48DF" w:rsidRDefault="004661DF">
      <w:pPr>
        <w:tabs>
          <w:tab w:val="left" w:pos="4455"/>
          <w:tab w:val="left" w:pos="5854"/>
          <w:tab w:val="left" w:pos="8043"/>
        </w:tabs>
        <w:spacing w:before="1"/>
        <w:ind w:left="1989"/>
        <w:rPr>
          <w:b/>
          <w:sz w:val="20"/>
        </w:rPr>
      </w:pPr>
      <w:r w:rsidRPr="000E48DF">
        <w:rPr>
          <w:sz w:val="20"/>
        </w:rPr>
        <w:t>N°</w:t>
      </w:r>
      <w:r w:rsidRPr="000E48DF">
        <w:rPr>
          <w:spacing w:val="-1"/>
          <w:sz w:val="20"/>
        </w:rPr>
        <w:t xml:space="preserve"> </w:t>
      </w:r>
      <w:r w:rsidRPr="000E48DF">
        <w:rPr>
          <w:sz w:val="20"/>
        </w:rPr>
        <w:t>Compte bancaire :</w:t>
      </w:r>
      <w:r w:rsidRPr="000E48DF">
        <w:rPr>
          <w:spacing w:val="-2"/>
          <w:sz w:val="20"/>
        </w:rPr>
        <w:t xml:space="preserve"> </w:t>
      </w:r>
      <w:r w:rsidRPr="000E48DF">
        <w:rPr>
          <w:sz w:val="20"/>
          <w:u w:val="single"/>
        </w:rPr>
        <w:tab/>
      </w:r>
      <w:r w:rsidRPr="000E48DF">
        <w:rPr>
          <w:sz w:val="20"/>
        </w:rPr>
        <w:t xml:space="preserve"> </w:t>
      </w:r>
      <w:r w:rsidRPr="000E48DF">
        <w:rPr>
          <w:b/>
          <w:sz w:val="20"/>
        </w:rPr>
        <w:t>chez</w:t>
      </w:r>
      <w:r w:rsidRPr="000E48DF">
        <w:rPr>
          <w:b/>
          <w:spacing w:val="40"/>
          <w:sz w:val="20"/>
        </w:rPr>
        <w:t xml:space="preserve"> </w:t>
      </w:r>
      <w:r w:rsidRPr="000E48DF">
        <w:rPr>
          <w:b/>
          <w:sz w:val="20"/>
          <w:u w:val="single"/>
        </w:rPr>
        <w:tab/>
      </w:r>
      <w:r w:rsidRPr="000E48DF">
        <w:rPr>
          <w:b/>
          <w:sz w:val="20"/>
        </w:rPr>
        <w:t>) –Agence de</w:t>
      </w:r>
      <w:r w:rsidRPr="000E48DF">
        <w:rPr>
          <w:b/>
          <w:spacing w:val="-1"/>
          <w:sz w:val="20"/>
        </w:rPr>
        <w:t xml:space="preserve"> </w:t>
      </w:r>
      <w:r w:rsidRPr="000E48DF">
        <w:rPr>
          <w:b/>
          <w:sz w:val="20"/>
          <w:u w:val="single"/>
        </w:rPr>
        <w:tab/>
      </w:r>
    </w:p>
    <w:p w14:paraId="7E0039FD" w14:textId="77777777" w:rsidR="000D2103" w:rsidRPr="000E48DF" w:rsidRDefault="000D2103">
      <w:pPr>
        <w:pStyle w:val="Corpsdetexte"/>
        <w:spacing w:before="72"/>
        <w:rPr>
          <w:b/>
          <w:sz w:val="20"/>
        </w:rPr>
      </w:pPr>
    </w:p>
    <w:p w14:paraId="69BDA5A1" w14:textId="097F635D" w:rsidR="000D2103" w:rsidRPr="000E48DF" w:rsidRDefault="004661DF">
      <w:pPr>
        <w:spacing w:line="264" w:lineRule="auto"/>
        <w:ind w:left="822" w:right="1263" w:firstLine="3"/>
        <w:jc w:val="center"/>
        <w:rPr>
          <w:b/>
          <w:sz w:val="18"/>
        </w:rPr>
      </w:pPr>
      <w:r w:rsidRPr="000E48DF">
        <w:rPr>
          <w:b/>
        </w:rPr>
        <w:t>OBJET</w:t>
      </w:r>
      <w:r w:rsidRPr="000E48DF">
        <w:rPr>
          <w:b/>
          <w:spacing w:val="40"/>
        </w:rPr>
        <w:t xml:space="preserve"> </w:t>
      </w:r>
      <w:r w:rsidRPr="000E48DF">
        <w:rPr>
          <w:sz w:val="32"/>
        </w:rPr>
        <w:t xml:space="preserve">: </w:t>
      </w:r>
      <w:r w:rsidRPr="000E48DF">
        <w:rPr>
          <w:b/>
          <w:sz w:val="18"/>
        </w:rPr>
        <w:t xml:space="preserve">TRAVAUX DE </w:t>
      </w:r>
      <w:r w:rsidR="005360C7" w:rsidRPr="000E48DF">
        <w:rPr>
          <w:b/>
          <w:sz w:val="18"/>
        </w:rPr>
        <w:t xml:space="preserve">REHABILITATION DE LA </w:t>
      </w:r>
      <w:r w:rsidR="00A46010">
        <w:rPr>
          <w:b/>
          <w:sz w:val="18"/>
        </w:rPr>
        <w:t>CASE DE PASSAGE DU MINISTRE DES POSTES ET TELECOMMUNICATIONS</w:t>
      </w:r>
      <w:r w:rsidRPr="000E48DF">
        <w:rPr>
          <w:b/>
          <w:sz w:val="18"/>
        </w:rPr>
        <w:t>.</w:t>
      </w:r>
    </w:p>
    <w:p w14:paraId="2B88021B" w14:textId="77777777" w:rsidR="000D2103" w:rsidRPr="000E48DF" w:rsidRDefault="000D2103">
      <w:pPr>
        <w:pStyle w:val="Corpsdetexte"/>
        <w:rPr>
          <w:b/>
          <w:sz w:val="18"/>
        </w:rPr>
      </w:pPr>
    </w:p>
    <w:p w14:paraId="1BC59FE0" w14:textId="77777777" w:rsidR="000D2103" w:rsidRPr="000E48DF" w:rsidRDefault="000D2103">
      <w:pPr>
        <w:pStyle w:val="Corpsdetexte"/>
        <w:spacing w:before="1"/>
        <w:rPr>
          <w:b/>
          <w:sz w:val="11"/>
        </w:rPr>
      </w:pPr>
    </w:p>
    <w:p w14:paraId="07931498" w14:textId="77777777" w:rsidR="000D2103" w:rsidRPr="000E48DF" w:rsidRDefault="005360C7">
      <w:pPr>
        <w:spacing w:before="240"/>
        <w:ind w:left="426"/>
        <w:rPr>
          <w:b/>
          <w:sz w:val="20"/>
        </w:rPr>
      </w:pPr>
      <w:r w:rsidRPr="000E48DF">
        <w:rPr>
          <w:b/>
          <w:sz w:val="20"/>
        </w:rPr>
        <w:t>LIEU D’EXECUTION :……………………………….</w:t>
      </w:r>
    </w:p>
    <w:p w14:paraId="3089B1E2" w14:textId="77777777" w:rsidR="000D2103" w:rsidRPr="000E48DF" w:rsidRDefault="000D2103">
      <w:pPr>
        <w:pStyle w:val="Corpsdetexte"/>
        <w:spacing w:before="1"/>
        <w:rPr>
          <w:b/>
          <w:sz w:val="20"/>
        </w:rPr>
      </w:pPr>
    </w:p>
    <w:p w14:paraId="2D79FA74" w14:textId="77777777" w:rsidR="000D2103" w:rsidRPr="000E48DF" w:rsidRDefault="004661DF">
      <w:pPr>
        <w:tabs>
          <w:tab w:val="left" w:pos="3321"/>
        </w:tabs>
        <w:spacing w:before="1"/>
        <w:ind w:left="426"/>
        <w:rPr>
          <w:b/>
          <w:sz w:val="20"/>
        </w:rPr>
      </w:pPr>
      <w:r w:rsidRPr="000E48DF">
        <w:rPr>
          <w:b/>
          <w:sz w:val="20"/>
          <w:u w:val="single"/>
        </w:rPr>
        <w:t>DELAI</w:t>
      </w:r>
      <w:r w:rsidRPr="000E48DF">
        <w:rPr>
          <w:b/>
          <w:spacing w:val="-12"/>
          <w:sz w:val="20"/>
          <w:u w:val="single"/>
        </w:rPr>
        <w:t xml:space="preserve"> </w:t>
      </w:r>
      <w:r w:rsidRPr="000E48DF">
        <w:rPr>
          <w:b/>
          <w:sz w:val="20"/>
          <w:u w:val="single"/>
        </w:rPr>
        <w:t>D’EXECUTION</w:t>
      </w:r>
      <w:r w:rsidRPr="000E48DF">
        <w:rPr>
          <w:b/>
          <w:spacing w:val="-10"/>
          <w:sz w:val="20"/>
        </w:rPr>
        <w:t xml:space="preserve"> :</w:t>
      </w:r>
      <w:r w:rsidRPr="000E48DF">
        <w:rPr>
          <w:b/>
          <w:sz w:val="20"/>
        </w:rPr>
        <w:tab/>
        <w:t>(</w:t>
      </w:r>
      <w:r w:rsidRPr="000E48DF">
        <w:rPr>
          <w:b/>
          <w:spacing w:val="51"/>
          <w:sz w:val="20"/>
        </w:rPr>
        <w:t xml:space="preserve"> </w:t>
      </w:r>
      <w:r w:rsidRPr="000E48DF">
        <w:rPr>
          <w:b/>
          <w:sz w:val="20"/>
        </w:rPr>
        <w:t>)</w:t>
      </w:r>
      <w:r w:rsidRPr="000E48DF">
        <w:rPr>
          <w:b/>
          <w:spacing w:val="-2"/>
          <w:sz w:val="20"/>
        </w:rPr>
        <w:t xml:space="preserve"> </w:t>
      </w:r>
      <w:r w:rsidRPr="000E48DF">
        <w:rPr>
          <w:b/>
          <w:sz w:val="20"/>
        </w:rPr>
        <w:t>mois</w:t>
      </w:r>
      <w:r w:rsidRPr="000E48DF">
        <w:rPr>
          <w:b/>
          <w:spacing w:val="-1"/>
          <w:sz w:val="20"/>
        </w:rPr>
        <w:t xml:space="preserve"> </w:t>
      </w:r>
      <w:r w:rsidRPr="000E48DF">
        <w:rPr>
          <w:b/>
          <w:spacing w:val="-2"/>
          <w:sz w:val="20"/>
        </w:rPr>
        <w:t>calendaires</w:t>
      </w:r>
    </w:p>
    <w:p w14:paraId="3B89F554" w14:textId="77777777" w:rsidR="000D2103" w:rsidRPr="000E48DF" w:rsidRDefault="004661DF">
      <w:pPr>
        <w:spacing w:before="241"/>
        <w:ind w:left="426"/>
        <w:rPr>
          <w:b/>
          <w:sz w:val="20"/>
        </w:rPr>
      </w:pPr>
      <w:r w:rsidRPr="000E48DF">
        <w:rPr>
          <w:b/>
          <w:sz w:val="20"/>
          <w:u w:val="single"/>
        </w:rPr>
        <w:t>MONTANTS</w:t>
      </w:r>
      <w:r w:rsidRPr="000E48DF">
        <w:rPr>
          <w:b/>
          <w:spacing w:val="-6"/>
          <w:sz w:val="20"/>
          <w:u w:val="single"/>
        </w:rPr>
        <w:t xml:space="preserve"> </w:t>
      </w:r>
      <w:r w:rsidRPr="000E48DF">
        <w:rPr>
          <w:b/>
          <w:sz w:val="20"/>
          <w:u w:val="single"/>
        </w:rPr>
        <w:t>EN</w:t>
      </w:r>
      <w:r w:rsidRPr="000E48DF">
        <w:rPr>
          <w:b/>
          <w:spacing w:val="-7"/>
          <w:sz w:val="20"/>
          <w:u w:val="single"/>
        </w:rPr>
        <w:t xml:space="preserve"> </w:t>
      </w:r>
      <w:r w:rsidRPr="000E48DF">
        <w:rPr>
          <w:b/>
          <w:sz w:val="20"/>
          <w:u w:val="single"/>
        </w:rPr>
        <w:t>FCFA</w:t>
      </w:r>
      <w:r w:rsidRPr="000E48DF">
        <w:rPr>
          <w:b/>
          <w:spacing w:val="-8"/>
          <w:sz w:val="20"/>
          <w:u w:val="single"/>
        </w:rPr>
        <w:t xml:space="preserve"> </w:t>
      </w:r>
      <w:r w:rsidRPr="000E48DF">
        <w:rPr>
          <w:b/>
          <w:spacing w:val="-10"/>
          <w:sz w:val="20"/>
          <w:u w:val="single"/>
        </w:rPr>
        <w:t>:</w:t>
      </w:r>
    </w:p>
    <w:p w14:paraId="36957268" w14:textId="77777777" w:rsidR="000D2103" w:rsidRPr="000E48DF" w:rsidRDefault="000D2103">
      <w:pPr>
        <w:pStyle w:val="Corpsdetexte"/>
        <w:rPr>
          <w:b/>
          <w:sz w:val="20"/>
        </w:rPr>
      </w:pPr>
    </w:p>
    <w:tbl>
      <w:tblPr>
        <w:tblStyle w:val="TableNormal"/>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6"/>
        <w:gridCol w:w="4626"/>
      </w:tblGrid>
      <w:tr w:rsidR="000D2103" w:rsidRPr="000E48DF" w14:paraId="07D4ED38" w14:textId="77777777">
        <w:trPr>
          <w:trHeight w:val="241"/>
        </w:trPr>
        <w:tc>
          <w:tcPr>
            <w:tcW w:w="3356" w:type="dxa"/>
          </w:tcPr>
          <w:p w14:paraId="1E52BFEC" w14:textId="77777777" w:rsidR="000D2103" w:rsidRPr="000E48DF" w:rsidRDefault="004661DF">
            <w:pPr>
              <w:pStyle w:val="TableParagraph"/>
              <w:spacing w:line="222" w:lineRule="exact"/>
              <w:ind w:left="69"/>
              <w:rPr>
                <w:b/>
                <w:sz w:val="20"/>
              </w:rPr>
            </w:pPr>
            <w:r w:rsidRPr="000E48DF">
              <w:rPr>
                <w:b/>
                <w:sz w:val="20"/>
              </w:rPr>
              <w:t>Montant</w:t>
            </w:r>
            <w:r w:rsidRPr="000E48DF">
              <w:rPr>
                <w:b/>
                <w:spacing w:val="-11"/>
                <w:sz w:val="20"/>
              </w:rPr>
              <w:t xml:space="preserve"> </w:t>
            </w:r>
            <w:r w:rsidRPr="000E48DF">
              <w:rPr>
                <w:b/>
                <w:spacing w:val="-5"/>
                <w:sz w:val="20"/>
              </w:rPr>
              <w:t>HT</w:t>
            </w:r>
          </w:p>
        </w:tc>
        <w:tc>
          <w:tcPr>
            <w:tcW w:w="4626" w:type="dxa"/>
          </w:tcPr>
          <w:p w14:paraId="679986CA" w14:textId="77777777" w:rsidR="000D2103" w:rsidRPr="000E48DF" w:rsidRDefault="000D2103">
            <w:pPr>
              <w:pStyle w:val="TableParagraph"/>
              <w:rPr>
                <w:rFonts w:ascii="Times New Roman"/>
                <w:sz w:val="16"/>
              </w:rPr>
            </w:pPr>
          </w:p>
        </w:tc>
      </w:tr>
      <w:tr w:rsidR="000D2103" w:rsidRPr="000E48DF" w14:paraId="0FEE8C4C" w14:textId="77777777">
        <w:trPr>
          <w:trHeight w:val="239"/>
        </w:trPr>
        <w:tc>
          <w:tcPr>
            <w:tcW w:w="3356" w:type="dxa"/>
          </w:tcPr>
          <w:p w14:paraId="0E9D3E29" w14:textId="77777777" w:rsidR="000D2103" w:rsidRPr="000E48DF" w:rsidRDefault="004661DF">
            <w:pPr>
              <w:pStyle w:val="TableParagraph"/>
              <w:spacing w:line="220" w:lineRule="exact"/>
              <w:ind w:left="69"/>
              <w:rPr>
                <w:b/>
                <w:sz w:val="20"/>
              </w:rPr>
            </w:pPr>
            <w:r w:rsidRPr="000E48DF">
              <w:rPr>
                <w:b/>
                <w:spacing w:val="-2"/>
                <w:sz w:val="20"/>
              </w:rPr>
              <w:t>RABAIS</w:t>
            </w:r>
          </w:p>
        </w:tc>
        <w:tc>
          <w:tcPr>
            <w:tcW w:w="4626" w:type="dxa"/>
          </w:tcPr>
          <w:p w14:paraId="416662F1" w14:textId="77777777" w:rsidR="000D2103" w:rsidRPr="000E48DF" w:rsidRDefault="000D2103">
            <w:pPr>
              <w:pStyle w:val="TableParagraph"/>
              <w:rPr>
                <w:rFonts w:ascii="Times New Roman"/>
                <w:sz w:val="16"/>
              </w:rPr>
            </w:pPr>
          </w:p>
        </w:tc>
      </w:tr>
      <w:tr w:rsidR="000D2103" w:rsidRPr="000E48DF" w14:paraId="2C92E4C4" w14:textId="77777777">
        <w:trPr>
          <w:trHeight w:val="241"/>
        </w:trPr>
        <w:tc>
          <w:tcPr>
            <w:tcW w:w="3356" w:type="dxa"/>
          </w:tcPr>
          <w:p w14:paraId="4D8903CB" w14:textId="77777777" w:rsidR="000D2103" w:rsidRPr="000E48DF" w:rsidRDefault="004661DF">
            <w:pPr>
              <w:pStyle w:val="TableParagraph"/>
              <w:spacing w:before="1" w:line="221" w:lineRule="exact"/>
              <w:ind w:left="69"/>
              <w:rPr>
                <w:b/>
                <w:sz w:val="20"/>
              </w:rPr>
            </w:pPr>
            <w:r w:rsidRPr="000E48DF">
              <w:rPr>
                <w:b/>
                <w:sz w:val="20"/>
              </w:rPr>
              <w:t>Montant</w:t>
            </w:r>
            <w:r w:rsidRPr="000E48DF">
              <w:rPr>
                <w:b/>
                <w:spacing w:val="-7"/>
                <w:sz w:val="20"/>
              </w:rPr>
              <w:t xml:space="preserve"> </w:t>
            </w:r>
            <w:r w:rsidRPr="000E48DF">
              <w:rPr>
                <w:b/>
                <w:sz w:val="20"/>
              </w:rPr>
              <w:t>HT</w:t>
            </w:r>
            <w:r w:rsidRPr="000E48DF">
              <w:rPr>
                <w:b/>
                <w:spacing w:val="-8"/>
                <w:sz w:val="20"/>
              </w:rPr>
              <w:t xml:space="preserve"> </w:t>
            </w:r>
            <w:r w:rsidRPr="000E48DF">
              <w:rPr>
                <w:b/>
                <w:sz w:val="20"/>
              </w:rPr>
              <w:t>après</w:t>
            </w:r>
            <w:r w:rsidRPr="000E48DF">
              <w:rPr>
                <w:b/>
                <w:spacing w:val="-6"/>
                <w:sz w:val="20"/>
              </w:rPr>
              <w:t xml:space="preserve"> </w:t>
            </w:r>
            <w:r w:rsidRPr="000E48DF">
              <w:rPr>
                <w:b/>
                <w:spacing w:val="-2"/>
                <w:sz w:val="20"/>
              </w:rPr>
              <w:t>RABAIS</w:t>
            </w:r>
          </w:p>
        </w:tc>
        <w:tc>
          <w:tcPr>
            <w:tcW w:w="4626" w:type="dxa"/>
          </w:tcPr>
          <w:p w14:paraId="1C6367D4" w14:textId="77777777" w:rsidR="000D2103" w:rsidRPr="000E48DF" w:rsidRDefault="000D2103">
            <w:pPr>
              <w:pStyle w:val="TableParagraph"/>
              <w:rPr>
                <w:rFonts w:ascii="Times New Roman"/>
                <w:sz w:val="16"/>
              </w:rPr>
            </w:pPr>
          </w:p>
        </w:tc>
      </w:tr>
      <w:tr w:rsidR="000D2103" w:rsidRPr="000E48DF" w14:paraId="17B17083" w14:textId="77777777">
        <w:trPr>
          <w:trHeight w:val="242"/>
        </w:trPr>
        <w:tc>
          <w:tcPr>
            <w:tcW w:w="3356" w:type="dxa"/>
          </w:tcPr>
          <w:p w14:paraId="1A5F0840" w14:textId="77777777" w:rsidR="000D2103" w:rsidRPr="000E48DF" w:rsidRDefault="004661DF">
            <w:pPr>
              <w:pStyle w:val="TableParagraph"/>
              <w:spacing w:line="222" w:lineRule="exact"/>
              <w:ind w:left="69"/>
              <w:rPr>
                <w:b/>
                <w:sz w:val="20"/>
              </w:rPr>
            </w:pPr>
            <w:r w:rsidRPr="000E48DF">
              <w:rPr>
                <w:b/>
                <w:sz w:val="20"/>
              </w:rPr>
              <w:t>T.V.A.</w:t>
            </w:r>
            <w:r w:rsidRPr="000E48DF">
              <w:rPr>
                <w:b/>
                <w:spacing w:val="-8"/>
                <w:sz w:val="20"/>
              </w:rPr>
              <w:t xml:space="preserve"> </w:t>
            </w:r>
            <w:r w:rsidRPr="000E48DF">
              <w:rPr>
                <w:b/>
                <w:sz w:val="20"/>
              </w:rPr>
              <w:t>(19.25</w:t>
            </w:r>
            <w:r w:rsidRPr="000E48DF">
              <w:rPr>
                <w:b/>
                <w:spacing w:val="-7"/>
                <w:sz w:val="20"/>
              </w:rPr>
              <w:t xml:space="preserve"> </w:t>
            </w:r>
            <w:r w:rsidRPr="000E48DF">
              <w:rPr>
                <w:b/>
                <w:spacing w:val="-5"/>
                <w:sz w:val="20"/>
              </w:rPr>
              <w:t>%)</w:t>
            </w:r>
          </w:p>
        </w:tc>
        <w:tc>
          <w:tcPr>
            <w:tcW w:w="4626" w:type="dxa"/>
          </w:tcPr>
          <w:p w14:paraId="4ACC38F2" w14:textId="77777777" w:rsidR="000D2103" w:rsidRPr="000E48DF" w:rsidRDefault="000D2103">
            <w:pPr>
              <w:pStyle w:val="TableParagraph"/>
              <w:rPr>
                <w:rFonts w:ascii="Times New Roman"/>
                <w:sz w:val="16"/>
              </w:rPr>
            </w:pPr>
          </w:p>
        </w:tc>
      </w:tr>
      <w:tr w:rsidR="000D2103" w:rsidRPr="000E48DF" w14:paraId="23D8622E" w14:textId="77777777">
        <w:trPr>
          <w:trHeight w:val="242"/>
        </w:trPr>
        <w:tc>
          <w:tcPr>
            <w:tcW w:w="3356" w:type="dxa"/>
          </w:tcPr>
          <w:p w14:paraId="0D3607D7" w14:textId="77777777" w:rsidR="000D2103" w:rsidRPr="000E48DF" w:rsidRDefault="004661DF">
            <w:pPr>
              <w:pStyle w:val="TableParagraph"/>
              <w:spacing w:line="222" w:lineRule="exact"/>
              <w:ind w:left="69"/>
              <w:rPr>
                <w:b/>
                <w:sz w:val="20"/>
              </w:rPr>
            </w:pPr>
            <w:r w:rsidRPr="000E48DF">
              <w:rPr>
                <w:b/>
                <w:sz w:val="20"/>
              </w:rPr>
              <w:t>Montant</w:t>
            </w:r>
            <w:r w:rsidRPr="000E48DF">
              <w:rPr>
                <w:b/>
                <w:spacing w:val="-14"/>
                <w:sz w:val="20"/>
              </w:rPr>
              <w:t xml:space="preserve"> </w:t>
            </w:r>
            <w:r w:rsidRPr="000E48DF">
              <w:rPr>
                <w:b/>
                <w:spacing w:val="-5"/>
                <w:sz w:val="20"/>
              </w:rPr>
              <w:t>TTC</w:t>
            </w:r>
          </w:p>
        </w:tc>
        <w:tc>
          <w:tcPr>
            <w:tcW w:w="4626" w:type="dxa"/>
          </w:tcPr>
          <w:p w14:paraId="6CD78A0F" w14:textId="77777777" w:rsidR="000D2103" w:rsidRPr="000E48DF" w:rsidRDefault="000D2103">
            <w:pPr>
              <w:pStyle w:val="TableParagraph"/>
              <w:rPr>
                <w:rFonts w:ascii="Times New Roman"/>
                <w:sz w:val="16"/>
              </w:rPr>
            </w:pPr>
          </w:p>
        </w:tc>
      </w:tr>
      <w:tr w:rsidR="000D2103" w:rsidRPr="000E48DF" w14:paraId="59F9A110" w14:textId="77777777">
        <w:trPr>
          <w:trHeight w:val="240"/>
        </w:trPr>
        <w:tc>
          <w:tcPr>
            <w:tcW w:w="3356" w:type="dxa"/>
          </w:tcPr>
          <w:p w14:paraId="3F3B3496" w14:textId="77777777" w:rsidR="000D2103" w:rsidRPr="000E48DF" w:rsidRDefault="004661DF">
            <w:pPr>
              <w:pStyle w:val="TableParagraph"/>
              <w:spacing w:line="220" w:lineRule="exact"/>
              <w:ind w:left="69"/>
              <w:rPr>
                <w:b/>
                <w:sz w:val="20"/>
              </w:rPr>
            </w:pPr>
            <w:r w:rsidRPr="000E48DF">
              <w:rPr>
                <w:b/>
                <w:sz w:val="20"/>
              </w:rPr>
              <w:t>IR</w:t>
            </w:r>
            <w:r w:rsidRPr="000E48DF">
              <w:rPr>
                <w:b/>
                <w:spacing w:val="-6"/>
                <w:sz w:val="20"/>
              </w:rPr>
              <w:t xml:space="preserve"> </w:t>
            </w:r>
            <w:r w:rsidRPr="000E48DF">
              <w:rPr>
                <w:b/>
                <w:sz w:val="20"/>
              </w:rPr>
              <w:t>(2,2</w:t>
            </w:r>
            <w:r w:rsidRPr="000E48DF">
              <w:rPr>
                <w:b/>
                <w:spacing w:val="-3"/>
                <w:sz w:val="20"/>
              </w:rPr>
              <w:t xml:space="preserve"> </w:t>
            </w:r>
            <w:r w:rsidRPr="000E48DF">
              <w:rPr>
                <w:b/>
                <w:spacing w:val="-5"/>
                <w:sz w:val="20"/>
              </w:rPr>
              <w:t>%</w:t>
            </w:r>
            <w:r w:rsidR="005360C7" w:rsidRPr="000E48DF">
              <w:rPr>
                <w:b/>
                <w:spacing w:val="-5"/>
                <w:sz w:val="20"/>
              </w:rPr>
              <w:t>/</w:t>
            </w:r>
            <w:r w:rsidR="005360C7" w:rsidRPr="000E48DF">
              <w:rPr>
                <w:b/>
                <w:sz w:val="20"/>
              </w:rPr>
              <w:t>5,5</w:t>
            </w:r>
            <w:r w:rsidR="005360C7" w:rsidRPr="000E48DF">
              <w:rPr>
                <w:b/>
                <w:spacing w:val="-3"/>
                <w:sz w:val="20"/>
              </w:rPr>
              <w:t xml:space="preserve"> </w:t>
            </w:r>
            <w:proofErr w:type="gramStart"/>
            <w:r w:rsidR="005360C7" w:rsidRPr="000E48DF">
              <w:rPr>
                <w:b/>
                <w:spacing w:val="-5"/>
                <w:sz w:val="20"/>
              </w:rPr>
              <w:t xml:space="preserve">% </w:t>
            </w:r>
            <w:r w:rsidRPr="000E48DF">
              <w:rPr>
                <w:b/>
                <w:spacing w:val="-5"/>
                <w:sz w:val="20"/>
              </w:rPr>
              <w:t>)</w:t>
            </w:r>
            <w:proofErr w:type="gramEnd"/>
          </w:p>
        </w:tc>
        <w:tc>
          <w:tcPr>
            <w:tcW w:w="4626" w:type="dxa"/>
          </w:tcPr>
          <w:p w14:paraId="5D5D28F8" w14:textId="77777777" w:rsidR="000D2103" w:rsidRPr="000E48DF" w:rsidRDefault="000D2103">
            <w:pPr>
              <w:pStyle w:val="TableParagraph"/>
              <w:rPr>
                <w:rFonts w:ascii="Times New Roman"/>
                <w:sz w:val="16"/>
              </w:rPr>
            </w:pPr>
          </w:p>
        </w:tc>
      </w:tr>
      <w:tr w:rsidR="000D2103" w:rsidRPr="000E48DF" w14:paraId="396D0873" w14:textId="77777777">
        <w:trPr>
          <w:trHeight w:val="241"/>
        </w:trPr>
        <w:tc>
          <w:tcPr>
            <w:tcW w:w="3356" w:type="dxa"/>
          </w:tcPr>
          <w:p w14:paraId="58A4BD06" w14:textId="77777777" w:rsidR="000D2103" w:rsidRPr="000E48DF" w:rsidRDefault="004661DF">
            <w:pPr>
              <w:pStyle w:val="TableParagraph"/>
              <w:spacing w:before="1" w:line="221" w:lineRule="exact"/>
              <w:ind w:left="69"/>
              <w:rPr>
                <w:b/>
                <w:sz w:val="20"/>
              </w:rPr>
            </w:pPr>
            <w:r w:rsidRPr="000E48DF">
              <w:rPr>
                <w:b/>
                <w:sz w:val="20"/>
              </w:rPr>
              <w:t>Net</w:t>
            </w:r>
            <w:r w:rsidRPr="000E48DF">
              <w:rPr>
                <w:b/>
                <w:spacing w:val="-3"/>
                <w:sz w:val="20"/>
              </w:rPr>
              <w:t xml:space="preserve"> </w:t>
            </w:r>
            <w:r w:rsidRPr="000E48DF">
              <w:rPr>
                <w:b/>
                <w:sz w:val="20"/>
              </w:rPr>
              <w:t>à</w:t>
            </w:r>
            <w:r w:rsidRPr="000E48DF">
              <w:rPr>
                <w:b/>
                <w:spacing w:val="-2"/>
                <w:sz w:val="20"/>
              </w:rPr>
              <w:t xml:space="preserve"> mandater</w:t>
            </w:r>
          </w:p>
        </w:tc>
        <w:tc>
          <w:tcPr>
            <w:tcW w:w="4626" w:type="dxa"/>
          </w:tcPr>
          <w:p w14:paraId="42F483B1" w14:textId="77777777" w:rsidR="000D2103" w:rsidRPr="000E48DF" w:rsidRDefault="000D2103">
            <w:pPr>
              <w:pStyle w:val="TableParagraph"/>
              <w:rPr>
                <w:rFonts w:ascii="Times New Roman"/>
                <w:sz w:val="16"/>
              </w:rPr>
            </w:pPr>
          </w:p>
        </w:tc>
      </w:tr>
    </w:tbl>
    <w:p w14:paraId="26E9F3E1" w14:textId="0EC4A5D5" w:rsidR="000D2103" w:rsidRPr="000E48DF" w:rsidRDefault="004661DF">
      <w:pPr>
        <w:spacing w:before="149"/>
        <w:ind w:left="426" w:right="4659"/>
        <w:rPr>
          <w:b/>
          <w:sz w:val="20"/>
        </w:rPr>
      </w:pPr>
      <w:r w:rsidRPr="000E48DF">
        <w:rPr>
          <w:b/>
          <w:sz w:val="20"/>
          <w:u w:val="single"/>
        </w:rPr>
        <w:t>FINANCEMENT</w:t>
      </w:r>
      <w:r w:rsidRPr="000E48DF">
        <w:rPr>
          <w:b/>
          <w:spacing w:val="-7"/>
          <w:sz w:val="20"/>
        </w:rPr>
        <w:t xml:space="preserve"> </w:t>
      </w:r>
      <w:r w:rsidRPr="000E48DF">
        <w:rPr>
          <w:b/>
          <w:sz w:val="20"/>
        </w:rPr>
        <w:t>:</w:t>
      </w:r>
      <w:r w:rsidRPr="000E48DF">
        <w:rPr>
          <w:b/>
          <w:spacing w:val="-9"/>
          <w:sz w:val="20"/>
        </w:rPr>
        <w:t xml:space="preserve"> </w:t>
      </w:r>
      <w:r w:rsidRPr="000E48DF">
        <w:rPr>
          <w:b/>
          <w:sz w:val="20"/>
        </w:rPr>
        <w:t>Budget</w:t>
      </w:r>
      <w:r w:rsidRPr="000E48DF">
        <w:rPr>
          <w:b/>
          <w:spacing w:val="-7"/>
          <w:sz w:val="20"/>
        </w:rPr>
        <w:t xml:space="preserve"> </w:t>
      </w:r>
      <w:r w:rsidR="00A46010">
        <w:rPr>
          <w:b/>
          <w:sz w:val="20"/>
        </w:rPr>
        <w:t>MINPOSTEL</w:t>
      </w:r>
      <w:r w:rsidRPr="000E48DF">
        <w:rPr>
          <w:b/>
          <w:sz w:val="20"/>
        </w:rPr>
        <w:t>,</w:t>
      </w:r>
      <w:r w:rsidRPr="000E48DF">
        <w:rPr>
          <w:b/>
          <w:spacing w:val="-7"/>
          <w:sz w:val="20"/>
        </w:rPr>
        <w:t xml:space="preserve"> </w:t>
      </w:r>
      <w:r w:rsidRPr="000E48DF">
        <w:rPr>
          <w:b/>
          <w:sz w:val="20"/>
        </w:rPr>
        <w:t>Exercice</w:t>
      </w:r>
      <w:r w:rsidRPr="000E48DF">
        <w:rPr>
          <w:b/>
          <w:spacing w:val="-7"/>
          <w:sz w:val="20"/>
        </w:rPr>
        <w:t xml:space="preserve"> </w:t>
      </w:r>
      <w:r w:rsidRPr="000E48DF">
        <w:rPr>
          <w:b/>
          <w:sz w:val="20"/>
        </w:rPr>
        <w:t>2025 Imputation budgétaire</w:t>
      </w:r>
      <w:r w:rsidR="00A46010">
        <w:rPr>
          <w:b/>
          <w:sz w:val="20"/>
        </w:rPr>
        <w:t> : 59 45 131 01 441810 523212</w:t>
      </w:r>
    </w:p>
    <w:p w14:paraId="783DB8E1" w14:textId="77777777" w:rsidR="000D2103" w:rsidRPr="000E48DF" w:rsidRDefault="004661DF">
      <w:pPr>
        <w:spacing w:before="191"/>
        <w:ind w:left="3547" w:right="2817"/>
        <w:rPr>
          <w:sz w:val="20"/>
        </w:rPr>
      </w:pPr>
      <w:proofErr w:type="gramStart"/>
      <w:r w:rsidRPr="000E48DF">
        <w:rPr>
          <w:sz w:val="20"/>
        </w:rPr>
        <w:t>SOUSCRIT le</w:t>
      </w:r>
      <w:proofErr w:type="gramEnd"/>
      <w:r w:rsidRPr="000E48DF">
        <w:rPr>
          <w:sz w:val="20"/>
        </w:rPr>
        <w:t xml:space="preserve"> ……………………………………….. </w:t>
      </w:r>
      <w:proofErr w:type="gramStart"/>
      <w:r w:rsidRPr="000E48DF">
        <w:rPr>
          <w:sz w:val="20"/>
        </w:rPr>
        <w:t>SIGNE le</w:t>
      </w:r>
      <w:proofErr w:type="gramEnd"/>
      <w:r w:rsidRPr="000E48DF">
        <w:rPr>
          <w:sz w:val="20"/>
        </w:rPr>
        <w:t xml:space="preserve"> ………………………………………… </w:t>
      </w:r>
      <w:proofErr w:type="gramStart"/>
      <w:r w:rsidRPr="000E48DF">
        <w:rPr>
          <w:sz w:val="20"/>
        </w:rPr>
        <w:t>NOTIFIE le</w:t>
      </w:r>
      <w:proofErr w:type="gramEnd"/>
      <w:r w:rsidRPr="000E48DF">
        <w:rPr>
          <w:sz w:val="20"/>
        </w:rPr>
        <w:t xml:space="preserve"> ………………………………………… </w:t>
      </w:r>
      <w:proofErr w:type="gramStart"/>
      <w:r w:rsidRPr="000E48DF">
        <w:rPr>
          <w:sz w:val="20"/>
        </w:rPr>
        <w:t>ENREGISTRE</w:t>
      </w:r>
      <w:r w:rsidRPr="000E48DF">
        <w:rPr>
          <w:spacing w:val="-16"/>
          <w:sz w:val="20"/>
        </w:rPr>
        <w:t xml:space="preserve"> </w:t>
      </w:r>
      <w:r w:rsidRPr="000E48DF">
        <w:rPr>
          <w:sz w:val="20"/>
        </w:rPr>
        <w:t>le</w:t>
      </w:r>
      <w:proofErr w:type="gramEnd"/>
      <w:r w:rsidRPr="000E48DF">
        <w:rPr>
          <w:sz w:val="20"/>
        </w:rPr>
        <w:t>…………………………………………</w:t>
      </w:r>
    </w:p>
    <w:p w14:paraId="72EA8E24" w14:textId="77777777" w:rsidR="000D2103" w:rsidRPr="000E48DF" w:rsidRDefault="000D2103">
      <w:pPr>
        <w:rPr>
          <w:sz w:val="20"/>
        </w:rPr>
        <w:sectPr w:rsidR="000D2103" w:rsidRPr="000E48DF" w:rsidSect="0099260F">
          <w:pgSz w:w="11910" w:h="16840"/>
          <w:pgMar w:top="601" w:right="567" w:bottom="1281" w:left="992" w:header="0" w:footer="1094" w:gutter="0"/>
          <w:pgNumType w:start="123"/>
          <w:cols w:space="720"/>
        </w:sectPr>
      </w:pPr>
    </w:p>
    <w:p w14:paraId="2B5BE567" w14:textId="77777777" w:rsidR="000D2103" w:rsidRPr="000E48DF" w:rsidRDefault="000D2103">
      <w:pPr>
        <w:pStyle w:val="Corpsdetexte"/>
        <w:spacing w:before="252"/>
        <w:rPr>
          <w:sz w:val="32"/>
        </w:rPr>
      </w:pPr>
    </w:p>
    <w:p w14:paraId="7F7C70AA" w14:textId="77777777" w:rsidR="000D2103" w:rsidRPr="000E48DF" w:rsidRDefault="004661DF">
      <w:pPr>
        <w:ind w:left="426"/>
        <w:rPr>
          <w:b/>
          <w:sz w:val="32"/>
        </w:rPr>
      </w:pPr>
      <w:r w:rsidRPr="000E48DF">
        <w:rPr>
          <w:spacing w:val="-2"/>
          <w:sz w:val="32"/>
        </w:rPr>
        <w:t>ENTRE</w:t>
      </w:r>
      <w:r w:rsidRPr="000E48DF">
        <w:rPr>
          <w:b/>
          <w:spacing w:val="-2"/>
          <w:sz w:val="32"/>
        </w:rPr>
        <w:t>:</w:t>
      </w:r>
    </w:p>
    <w:p w14:paraId="63FB1833" w14:textId="77777777" w:rsidR="000D2103" w:rsidRPr="000E48DF" w:rsidRDefault="000D2103">
      <w:pPr>
        <w:pStyle w:val="Corpsdetexte"/>
        <w:rPr>
          <w:b/>
          <w:sz w:val="32"/>
        </w:rPr>
      </w:pPr>
    </w:p>
    <w:p w14:paraId="32DC52D7" w14:textId="77777777" w:rsidR="000D2103" w:rsidRPr="000E48DF" w:rsidRDefault="000D2103">
      <w:pPr>
        <w:pStyle w:val="Corpsdetexte"/>
        <w:spacing w:before="9"/>
        <w:rPr>
          <w:b/>
          <w:sz w:val="32"/>
        </w:rPr>
      </w:pPr>
    </w:p>
    <w:p w14:paraId="4962D4AD" w14:textId="77777777" w:rsidR="000D2103" w:rsidRPr="000E48DF" w:rsidRDefault="004661DF">
      <w:pPr>
        <w:ind w:left="426" w:right="878"/>
        <w:rPr>
          <w:b/>
          <w:sz w:val="28"/>
        </w:rPr>
      </w:pPr>
      <w:r w:rsidRPr="000E48DF">
        <w:rPr>
          <w:sz w:val="28"/>
        </w:rPr>
        <w:t>L’ETAT</w:t>
      </w:r>
      <w:r w:rsidRPr="000E48DF">
        <w:rPr>
          <w:spacing w:val="-4"/>
          <w:sz w:val="28"/>
        </w:rPr>
        <w:t xml:space="preserve"> </w:t>
      </w:r>
      <w:r w:rsidRPr="000E48DF">
        <w:rPr>
          <w:sz w:val="28"/>
        </w:rPr>
        <w:t>DU</w:t>
      </w:r>
      <w:r w:rsidRPr="000E48DF">
        <w:rPr>
          <w:spacing w:val="-3"/>
          <w:sz w:val="28"/>
        </w:rPr>
        <w:t xml:space="preserve"> </w:t>
      </w:r>
      <w:r w:rsidRPr="000E48DF">
        <w:rPr>
          <w:sz w:val="28"/>
        </w:rPr>
        <w:t>CAMEROUN</w:t>
      </w:r>
      <w:r w:rsidRPr="000E48DF">
        <w:rPr>
          <w:b/>
          <w:sz w:val="28"/>
        </w:rPr>
        <w:t>,</w:t>
      </w:r>
      <w:r w:rsidRPr="000E48DF">
        <w:rPr>
          <w:b/>
          <w:spacing w:val="-3"/>
          <w:sz w:val="28"/>
        </w:rPr>
        <w:t xml:space="preserve"> </w:t>
      </w:r>
      <w:r w:rsidRPr="000E48DF">
        <w:rPr>
          <w:b/>
          <w:sz w:val="28"/>
        </w:rPr>
        <w:t>représenté</w:t>
      </w:r>
      <w:r w:rsidRPr="000E48DF">
        <w:rPr>
          <w:b/>
          <w:spacing w:val="-4"/>
          <w:sz w:val="28"/>
        </w:rPr>
        <w:t xml:space="preserve"> </w:t>
      </w:r>
      <w:r w:rsidRPr="000E48DF">
        <w:rPr>
          <w:b/>
          <w:sz w:val="28"/>
        </w:rPr>
        <w:t>par</w:t>
      </w:r>
      <w:r w:rsidRPr="000E48DF">
        <w:rPr>
          <w:b/>
          <w:spacing w:val="-3"/>
          <w:sz w:val="28"/>
        </w:rPr>
        <w:t xml:space="preserve"> </w:t>
      </w:r>
      <w:r w:rsidRPr="000E48DF">
        <w:rPr>
          <w:b/>
          <w:sz w:val="28"/>
        </w:rPr>
        <w:t>le</w:t>
      </w:r>
      <w:r w:rsidRPr="000E48DF">
        <w:rPr>
          <w:b/>
          <w:spacing w:val="-5"/>
          <w:sz w:val="28"/>
        </w:rPr>
        <w:t xml:space="preserve"> </w:t>
      </w:r>
      <w:r w:rsidRPr="000E48DF">
        <w:rPr>
          <w:b/>
          <w:sz w:val="28"/>
        </w:rPr>
        <w:t>Gouverneur</w:t>
      </w:r>
      <w:r w:rsidRPr="000E48DF">
        <w:rPr>
          <w:b/>
          <w:spacing w:val="-3"/>
          <w:sz w:val="28"/>
        </w:rPr>
        <w:t xml:space="preserve"> </w:t>
      </w:r>
      <w:r w:rsidRPr="000E48DF">
        <w:rPr>
          <w:b/>
          <w:sz w:val="28"/>
        </w:rPr>
        <w:t>de</w:t>
      </w:r>
      <w:r w:rsidRPr="000E48DF">
        <w:rPr>
          <w:b/>
          <w:spacing w:val="-4"/>
          <w:sz w:val="28"/>
        </w:rPr>
        <w:t xml:space="preserve"> </w:t>
      </w:r>
      <w:r w:rsidRPr="000E48DF">
        <w:rPr>
          <w:b/>
          <w:sz w:val="28"/>
        </w:rPr>
        <w:t>la</w:t>
      </w:r>
      <w:r w:rsidRPr="000E48DF">
        <w:rPr>
          <w:b/>
          <w:spacing w:val="-4"/>
          <w:sz w:val="28"/>
        </w:rPr>
        <w:t xml:space="preserve"> </w:t>
      </w:r>
      <w:r w:rsidRPr="000E48DF">
        <w:rPr>
          <w:b/>
          <w:sz w:val="28"/>
        </w:rPr>
        <w:t>Région du Sud,</w:t>
      </w:r>
    </w:p>
    <w:p w14:paraId="6F85D121" w14:textId="77777777" w:rsidR="000D2103" w:rsidRPr="000E48DF" w:rsidRDefault="004661DF">
      <w:pPr>
        <w:spacing w:before="239"/>
        <w:ind w:left="426"/>
        <w:rPr>
          <w:b/>
          <w:sz w:val="28"/>
        </w:rPr>
      </w:pPr>
      <w:proofErr w:type="gramStart"/>
      <w:r w:rsidRPr="000E48DF">
        <w:rPr>
          <w:b/>
          <w:sz w:val="28"/>
        </w:rPr>
        <w:t>dénommé</w:t>
      </w:r>
      <w:proofErr w:type="gramEnd"/>
      <w:r w:rsidRPr="000E48DF">
        <w:rPr>
          <w:b/>
          <w:spacing w:val="71"/>
          <w:sz w:val="28"/>
        </w:rPr>
        <w:t xml:space="preserve"> </w:t>
      </w:r>
      <w:r w:rsidRPr="000E48DF">
        <w:rPr>
          <w:b/>
          <w:sz w:val="28"/>
        </w:rPr>
        <w:t>ci-après</w:t>
      </w:r>
      <w:r w:rsidRPr="000E48DF">
        <w:rPr>
          <w:b/>
          <w:spacing w:val="-5"/>
          <w:sz w:val="28"/>
        </w:rPr>
        <w:t xml:space="preserve"> </w:t>
      </w:r>
      <w:r w:rsidRPr="000E48DF">
        <w:rPr>
          <w:b/>
          <w:sz w:val="28"/>
        </w:rPr>
        <w:t>«</w:t>
      </w:r>
      <w:r w:rsidRPr="000E48DF">
        <w:rPr>
          <w:b/>
          <w:spacing w:val="74"/>
          <w:sz w:val="28"/>
        </w:rPr>
        <w:t xml:space="preserve"> </w:t>
      </w:r>
      <w:r w:rsidRPr="000E48DF">
        <w:rPr>
          <w:sz w:val="28"/>
        </w:rPr>
        <w:t>L’AUTORITE</w:t>
      </w:r>
      <w:r w:rsidRPr="000E48DF">
        <w:rPr>
          <w:spacing w:val="-4"/>
          <w:sz w:val="28"/>
        </w:rPr>
        <w:t xml:space="preserve"> </w:t>
      </w:r>
      <w:r w:rsidRPr="000E48DF">
        <w:rPr>
          <w:spacing w:val="-2"/>
          <w:sz w:val="28"/>
        </w:rPr>
        <w:t>CONTRACTANTE</w:t>
      </w:r>
      <w:r w:rsidRPr="000E48DF">
        <w:rPr>
          <w:b/>
          <w:spacing w:val="-2"/>
          <w:sz w:val="28"/>
        </w:rPr>
        <w:t>»</w:t>
      </w:r>
    </w:p>
    <w:p w14:paraId="7BB4C87C" w14:textId="77777777" w:rsidR="000D2103" w:rsidRPr="000E48DF" w:rsidRDefault="004661DF">
      <w:pPr>
        <w:pStyle w:val="Titre4"/>
        <w:spacing w:before="303"/>
        <w:ind w:left="0" w:right="847"/>
        <w:jc w:val="right"/>
        <w:rPr>
          <w:sz w:val="24"/>
        </w:rPr>
      </w:pPr>
      <w:r w:rsidRPr="000E48DF">
        <w:t>D’UNE</w:t>
      </w:r>
      <w:r w:rsidRPr="000E48DF">
        <w:rPr>
          <w:spacing w:val="-4"/>
        </w:rPr>
        <w:t xml:space="preserve"> </w:t>
      </w:r>
      <w:r w:rsidRPr="000E48DF">
        <w:rPr>
          <w:spacing w:val="-2"/>
        </w:rPr>
        <w:t>PART</w:t>
      </w:r>
      <w:r w:rsidRPr="000E48DF">
        <w:rPr>
          <w:spacing w:val="-2"/>
          <w:sz w:val="24"/>
        </w:rPr>
        <w:t>,</w:t>
      </w:r>
    </w:p>
    <w:p w14:paraId="617C33A8" w14:textId="77777777" w:rsidR="000D2103" w:rsidRPr="000E48DF" w:rsidRDefault="000D2103">
      <w:pPr>
        <w:pStyle w:val="Corpsdetexte"/>
        <w:rPr>
          <w:b/>
          <w:sz w:val="28"/>
        </w:rPr>
      </w:pPr>
    </w:p>
    <w:p w14:paraId="74D6A28C" w14:textId="77777777" w:rsidR="000D2103" w:rsidRPr="000E48DF" w:rsidRDefault="000D2103">
      <w:pPr>
        <w:pStyle w:val="Corpsdetexte"/>
        <w:rPr>
          <w:b/>
          <w:sz w:val="28"/>
        </w:rPr>
      </w:pPr>
    </w:p>
    <w:p w14:paraId="6926D1FD" w14:textId="77777777" w:rsidR="000D2103" w:rsidRPr="000E48DF" w:rsidRDefault="000D2103">
      <w:pPr>
        <w:pStyle w:val="Corpsdetexte"/>
        <w:spacing w:before="143"/>
        <w:rPr>
          <w:b/>
          <w:sz w:val="28"/>
        </w:rPr>
      </w:pPr>
    </w:p>
    <w:p w14:paraId="1152BDF1" w14:textId="77777777" w:rsidR="000D2103" w:rsidRPr="000E48DF" w:rsidRDefault="004661DF">
      <w:pPr>
        <w:spacing w:before="1"/>
        <w:ind w:left="426"/>
        <w:rPr>
          <w:b/>
          <w:sz w:val="28"/>
        </w:rPr>
      </w:pPr>
      <w:r w:rsidRPr="000E48DF">
        <w:rPr>
          <w:b/>
          <w:sz w:val="28"/>
        </w:rPr>
        <w:t xml:space="preserve">ET </w:t>
      </w:r>
      <w:r w:rsidRPr="000E48DF">
        <w:rPr>
          <w:b/>
          <w:spacing w:val="-10"/>
          <w:sz w:val="28"/>
        </w:rPr>
        <w:t>:</w:t>
      </w:r>
    </w:p>
    <w:p w14:paraId="2E4D70A9" w14:textId="77777777" w:rsidR="000D2103" w:rsidRPr="000E48DF" w:rsidRDefault="000D2103">
      <w:pPr>
        <w:pStyle w:val="Corpsdetexte"/>
        <w:rPr>
          <w:b/>
          <w:sz w:val="28"/>
        </w:rPr>
      </w:pPr>
    </w:p>
    <w:p w14:paraId="6BE7E061" w14:textId="77777777" w:rsidR="000D2103" w:rsidRPr="000E48DF" w:rsidRDefault="000D2103">
      <w:pPr>
        <w:pStyle w:val="Corpsdetexte"/>
        <w:rPr>
          <w:b/>
          <w:sz w:val="28"/>
        </w:rPr>
      </w:pPr>
    </w:p>
    <w:p w14:paraId="3997D30A" w14:textId="77777777" w:rsidR="000D2103" w:rsidRPr="000E48DF" w:rsidRDefault="000D2103">
      <w:pPr>
        <w:pStyle w:val="Corpsdetexte"/>
        <w:spacing w:before="145"/>
        <w:rPr>
          <w:b/>
          <w:sz w:val="28"/>
        </w:rPr>
      </w:pPr>
    </w:p>
    <w:p w14:paraId="1087EC65" w14:textId="77777777" w:rsidR="000D2103" w:rsidRPr="000E48DF" w:rsidRDefault="004661DF">
      <w:pPr>
        <w:tabs>
          <w:tab w:val="left" w:pos="5593"/>
        </w:tabs>
        <w:ind w:left="426"/>
        <w:rPr>
          <w:b/>
          <w:sz w:val="24"/>
        </w:rPr>
      </w:pPr>
      <w:r w:rsidRPr="000E48DF">
        <w:rPr>
          <w:b/>
          <w:sz w:val="24"/>
        </w:rPr>
        <w:t>LE COCONTRACTANT</w:t>
      </w:r>
      <w:r w:rsidRPr="000E48DF">
        <w:rPr>
          <w:b/>
          <w:spacing w:val="68"/>
          <w:sz w:val="24"/>
        </w:rPr>
        <w:t xml:space="preserve"> </w:t>
      </w:r>
      <w:r w:rsidRPr="000E48DF">
        <w:rPr>
          <w:b/>
          <w:sz w:val="24"/>
          <w:u w:val="single"/>
        </w:rPr>
        <w:tab/>
      </w:r>
    </w:p>
    <w:p w14:paraId="4984964A" w14:textId="77777777" w:rsidR="000D2103" w:rsidRPr="000E48DF" w:rsidRDefault="004661DF">
      <w:pPr>
        <w:tabs>
          <w:tab w:val="left" w:pos="3259"/>
          <w:tab w:val="left" w:pos="6725"/>
          <w:tab w:val="left" w:pos="7686"/>
        </w:tabs>
        <w:spacing w:before="2" w:line="240" w:lineRule="exact"/>
        <w:ind w:left="2174"/>
        <w:rPr>
          <w:sz w:val="20"/>
        </w:rPr>
      </w:pPr>
      <w:r w:rsidRPr="000E48DF">
        <w:rPr>
          <w:sz w:val="20"/>
        </w:rPr>
        <w:t xml:space="preserve">B.P : </w:t>
      </w:r>
      <w:r w:rsidRPr="000E48DF">
        <w:rPr>
          <w:sz w:val="20"/>
          <w:u w:val="single"/>
        </w:rPr>
        <w:tab/>
      </w:r>
      <w:r w:rsidRPr="000E48DF">
        <w:rPr>
          <w:sz w:val="20"/>
        </w:rPr>
        <w:t xml:space="preserve">Tel : </w:t>
      </w:r>
      <w:r w:rsidRPr="000E48DF">
        <w:rPr>
          <w:sz w:val="20"/>
          <w:u w:val="single"/>
        </w:rPr>
        <w:tab/>
      </w:r>
      <w:r w:rsidRPr="000E48DF">
        <w:rPr>
          <w:sz w:val="20"/>
        </w:rPr>
        <w:t xml:space="preserve"> Fax : </w:t>
      </w:r>
      <w:r w:rsidRPr="000E48DF">
        <w:rPr>
          <w:sz w:val="20"/>
          <w:u w:val="single"/>
        </w:rPr>
        <w:tab/>
      </w:r>
    </w:p>
    <w:p w14:paraId="7E86662D" w14:textId="77777777" w:rsidR="000D2103" w:rsidRPr="000E48DF" w:rsidRDefault="004661DF">
      <w:pPr>
        <w:tabs>
          <w:tab w:val="left" w:pos="4993"/>
          <w:tab w:val="left" w:pos="5962"/>
          <w:tab w:val="left" w:pos="8223"/>
        </w:tabs>
        <w:ind w:left="2298" w:right="2122"/>
        <w:rPr>
          <w:sz w:val="24"/>
        </w:rPr>
      </w:pPr>
      <w:r w:rsidRPr="000E48DF">
        <w:rPr>
          <w:sz w:val="24"/>
        </w:rPr>
        <w:t xml:space="preserve">N° R.C </w:t>
      </w:r>
      <w:r w:rsidRPr="000E48DF">
        <w:rPr>
          <w:sz w:val="24"/>
          <w:u w:val="single"/>
        </w:rPr>
        <w:tab/>
      </w:r>
      <w:r w:rsidRPr="000E48DF">
        <w:rPr>
          <w:sz w:val="24"/>
        </w:rPr>
        <w:t xml:space="preserve"> à </w:t>
      </w:r>
      <w:r w:rsidRPr="000E48DF">
        <w:rPr>
          <w:sz w:val="24"/>
          <w:u w:val="single"/>
        </w:rPr>
        <w:tab/>
      </w:r>
      <w:r w:rsidRPr="000E48DF">
        <w:rPr>
          <w:sz w:val="24"/>
          <w:u w:val="single"/>
        </w:rPr>
        <w:tab/>
      </w:r>
      <w:r w:rsidRPr="000E48DF">
        <w:rPr>
          <w:sz w:val="24"/>
        </w:rPr>
        <w:t xml:space="preserve"> N° Contribuable </w:t>
      </w:r>
      <w:r w:rsidRPr="000E48DF">
        <w:rPr>
          <w:sz w:val="24"/>
          <w:u w:val="thick"/>
        </w:rPr>
        <w:tab/>
      </w:r>
      <w:r w:rsidRPr="000E48DF">
        <w:rPr>
          <w:sz w:val="24"/>
          <w:u w:val="thick"/>
        </w:rPr>
        <w:tab/>
      </w:r>
    </w:p>
    <w:p w14:paraId="050ACFA0" w14:textId="77777777" w:rsidR="000D2103" w:rsidRPr="000E48DF" w:rsidRDefault="004661DF">
      <w:pPr>
        <w:tabs>
          <w:tab w:val="left" w:pos="2532"/>
          <w:tab w:val="left" w:pos="6181"/>
          <w:tab w:val="left" w:pos="8422"/>
        </w:tabs>
        <w:ind w:left="426" w:right="1068" w:firstLine="1871"/>
        <w:rPr>
          <w:sz w:val="24"/>
        </w:rPr>
      </w:pPr>
      <w:r w:rsidRPr="000E48DF">
        <w:rPr>
          <w:sz w:val="24"/>
        </w:rPr>
        <w:t xml:space="preserve">N° Compte bancaire : </w:t>
      </w:r>
      <w:r w:rsidRPr="000E48DF">
        <w:rPr>
          <w:sz w:val="24"/>
          <w:u w:val="single"/>
        </w:rPr>
        <w:tab/>
      </w:r>
      <w:r w:rsidRPr="000E48DF">
        <w:rPr>
          <w:sz w:val="24"/>
        </w:rPr>
        <w:t xml:space="preserve">à </w:t>
      </w:r>
      <w:r w:rsidRPr="000E48DF">
        <w:rPr>
          <w:sz w:val="24"/>
          <w:u w:val="single"/>
        </w:rPr>
        <w:tab/>
      </w:r>
      <w:r w:rsidRPr="000E48DF">
        <w:rPr>
          <w:spacing w:val="-19"/>
          <w:sz w:val="24"/>
        </w:rPr>
        <w:t xml:space="preserve"> </w:t>
      </w:r>
      <w:r w:rsidRPr="000E48DF">
        <w:rPr>
          <w:sz w:val="24"/>
        </w:rPr>
        <w:t xml:space="preserve">Agence de </w:t>
      </w:r>
      <w:r w:rsidRPr="000E48DF">
        <w:rPr>
          <w:sz w:val="24"/>
          <w:u w:val="single"/>
        </w:rPr>
        <w:tab/>
      </w:r>
    </w:p>
    <w:p w14:paraId="0ACBE999" w14:textId="77777777" w:rsidR="000D2103" w:rsidRPr="000E48DF" w:rsidRDefault="000D2103">
      <w:pPr>
        <w:pStyle w:val="Corpsdetexte"/>
        <w:rPr>
          <w:sz w:val="24"/>
        </w:rPr>
      </w:pPr>
    </w:p>
    <w:p w14:paraId="4BCD3619" w14:textId="77777777" w:rsidR="000D2103" w:rsidRPr="000E48DF" w:rsidRDefault="004661DF">
      <w:pPr>
        <w:tabs>
          <w:tab w:val="left" w:pos="4346"/>
        </w:tabs>
        <w:ind w:left="426"/>
        <w:rPr>
          <w:sz w:val="24"/>
        </w:rPr>
      </w:pPr>
      <w:r w:rsidRPr="000E48DF">
        <w:rPr>
          <w:sz w:val="24"/>
        </w:rPr>
        <w:t xml:space="preserve">Représentée par Monsieur </w:t>
      </w:r>
      <w:r w:rsidRPr="000E48DF">
        <w:rPr>
          <w:sz w:val="24"/>
          <w:u w:val="thick"/>
        </w:rPr>
        <w:tab/>
      </w:r>
      <w:r w:rsidRPr="000E48DF">
        <w:rPr>
          <w:b/>
          <w:sz w:val="24"/>
        </w:rPr>
        <w:t>,</w:t>
      </w:r>
      <w:r w:rsidRPr="000E48DF">
        <w:rPr>
          <w:b/>
          <w:spacing w:val="-2"/>
          <w:sz w:val="24"/>
        </w:rPr>
        <w:t xml:space="preserve"> </w:t>
      </w:r>
      <w:r w:rsidRPr="000E48DF">
        <w:rPr>
          <w:sz w:val="24"/>
        </w:rPr>
        <w:t>son</w:t>
      </w:r>
      <w:r w:rsidRPr="000E48DF">
        <w:rPr>
          <w:spacing w:val="-4"/>
          <w:sz w:val="24"/>
        </w:rPr>
        <w:t xml:space="preserve"> </w:t>
      </w:r>
      <w:r w:rsidRPr="000E48DF">
        <w:rPr>
          <w:sz w:val="24"/>
        </w:rPr>
        <w:t>Directeur</w:t>
      </w:r>
      <w:r w:rsidRPr="000E48DF">
        <w:rPr>
          <w:spacing w:val="-2"/>
          <w:sz w:val="24"/>
        </w:rPr>
        <w:t xml:space="preserve"> </w:t>
      </w:r>
      <w:r w:rsidRPr="000E48DF">
        <w:rPr>
          <w:sz w:val="24"/>
        </w:rPr>
        <w:t>Général,</w:t>
      </w:r>
      <w:r w:rsidRPr="000E48DF">
        <w:rPr>
          <w:spacing w:val="-5"/>
          <w:sz w:val="24"/>
        </w:rPr>
        <w:t xml:space="preserve"> </w:t>
      </w:r>
      <w:r w:rsidRPr="000E48DF">
        <w:rPr>
          <w:sz w:val="24"/>
        </w:rPr>
        <w:t>dénommé</w:t>
      </w:r>
      <w:r w:rsidRPr="000E48DF">
        <w:rPr>
          <w:spacing w:val="-2"/>
          <w:sz w:val="24"/>
        </w:rPr>
        <w:t xml:space="preserve"> </w:t>
      </w:r>
      <w:r w:rsidRPr="000E48DF">
        <w:rPr>
          <w:sz w:val="24"/>
        </w:rPr>
        <w:t>ci-</w:t>
      </w:r>
      <w:r w:rsidRPr="000E48DF">
        <w:rPr>
          <w:spacing w:val="-2"/>
          <w:sz w:val="24"/>
        </w:rPr>
        <w:t>après</w:t>
      </w:r>
    </w:p>
    <w:p w14:paraId="1AA13AAC" w14:textId="77777777" w:rsidR="000D2103" w:rsidRPr="000E48DF" w:rsidRDefault="004661DF">
      <w:pPr>
        <w:spacing w:before="1"/>
        <w:ind w:left="426"/>
        <w:rPr>
          <w:sz w:val="24"/>
        </w:rPr>
      </w:pPr>
      <w:r w:rsidRPr="000E48DF">
        <w:rPr>
          <w:sz w:val="24"/>
        </w:rPr>
        <w:t>«</w:t>
      </w:r>
      <w:r w:rsidRPr="000E48DF">
        <w:rPr>
          <w:spacing w:val="-4"/>
          <w:sz w:val="24"/>
        </w:rPr>
        <w:t xml:space="preserve"> </w:t>
      </w:r>
      <w:r w:rsidRPr="000E48DF">
        <w:rPr>
          <w:b/>
          <w:sz w:val="24"/>
        </w:rPr>
        <w:t>LE</w:t>
      </w:r>
      <w:r w:rsidRPr="000E48DF">
        <w:rPr>
          <w:b/>
          <w:spacing w:val="-2"/>
          <w:sz w:val="24"/>
        </w:rPr>
        <w:t xml:space="preserve"> </w:t>
      </w:r>
      <w:r w:rsidRPr="000E48DF">
        <w:rPr>
          <w:b/>
          <w:sz w:val="24"/>
        </w:rPr>
        <w:t>COCONTRACTANT</w:t>
      </w:r>
      <w:r w:rsidRPr="000E48DF">
        <w:rPr>
          <w:b/>
          <w:spacing w:val="3"/>
          <w:sz w:val="24"/>
        </w:rPr>
        <w:t xml:space="preserve"> </w:t>
      </w:r>
      <w:r w:rsidRPr="000E48DF">
        <w:rPr>
          <w:spacing w:val="-10"/>
          <w:sz w:val="24"/>
        </w:rPr>
        <w:t>»</w:t>
      </w:r>
    </w:p>
    <w:p w14:paraId="365486F1" w14:textId="77777777" w:rsidR="000D2103" w:rsidRPr="000E48DF" w:rsidRDefault="000D2103">
      <w:pPr>
        <w:pStyle w:val="Corpsdetexte"/>
        <w:rPr>
          <w:sz w:val="24"/>
        </w:rPr>
      </w:pPr>
    </w:p>
    <w:p w14:paraId="63C996B4" w14:textId="77777777" w:rsidR="000D2103" w:rsidRPr="000E48DF" w:rsidRDefault="000D2103">
      <w:pPr>
        <w:pStyle w:val="Corpsdetexte"/>
        <w:rPr>
          <w:sz w:val="24"/>
        </w:rPr>
      </w:pPr>
    </w:p>
    <w:p w14:paraId="47A75859" w14:textId="77777777" w:rsidR="000D2103" w:rsidRPr="000E48DF" w:rsidRDefault="000D2103">
      <w:pPr>
        <w:pStyle w:val="Corpsdetexte"/>
        <w:rPr>
          <w:sz w:val="24"/>
        </w:rPr>
      </w:pPr>
    </w:p>
    <w:p w14:paraId="79F529D1" w14:textId="77777777" w:rsidR="000D2103" w:rsidRPr="000E48DF" w:rsidRDefault="000D2103">
      <w:pPr>
        <w:pStyle w:val="Corpsdetexte"/>
        <w:spacing w:before="289"/>
        <w:rPr>
          <w:sz w:val="24"/>
        </w:rPr>
      </w:pPr>
    </w:p>
    <w:p w14:paraId="4D522ED0" w14:textId="77777777" w:rsidR="000D2103" w:rsidRPr="000E48DF" w:rsidRDefault="004661DF">
      <w:pPr>
        <w:ind w:right="847"/>
        <w:jc w:val="right"/>
        <w:rPr>
          <w:sz w:val="24"/>
        </w:rPr>
      </w:pPr>
      <w:r w:rsidRPr="000E48DF">
        <w:rPr>
          <w:b/>
          <w:sz w:val="24"/>
        </w:rPr>
        <w:t>D’AUTRE</w:t>
      </w:r>
      <w:r w:rsidRPr="000E48DF">
        <w:rPr>
          <w:b/>
          <w:spacing w:val="-5"/>
          <w:sz w:val="24"/>
        </w:rPr>
        <w:t xml:space="preserve"> </w:t>
      </w:r>
      <w:r w:rsidRPr="000E48DF">
        <w:rPr>
          <w:b/>
          <w:spacing w:val="-2"/>
          <w:sz w:val="24"/>
        </w:rPr>
        <w:t>PART</w:t>
      </w:r>
      <w:r w:rsidRPr="000E48DF">
        <w:rPr>
          <w:spacing w:val="-2"/>
          <w:sz w:val="24"/>
        </w:rPr>
        <w:t>,</w:t>
      </w:r>
    </w:p>
    <w:p w14:paraId="64DAAD03" w14:textId="77777777" w:rsidR="000D2103" w:rsidRPr="000E48DF" w:rsidRDefault="000D2103">
      <w:pPr>
        <w:pStyle w:val="Corpsdetexte"/>
        <w:rPr>
          <w:sz w:val="24"/>
        </w:rPr>
      </w:pPr>
    </w:p>
    <w:p w14:paraId="342C48EC" w14:textId="77777777" w:rsidR="000D2103" w:rsidRPr="000E48DF" w:rsidRDefault="000D2103">
      <w:pPr>
        <w:pStyle w:val="Corpsdetexte"/>
        <w:rPr>
          <w:sz w:val="24"/>
        </w:rPr>
      </w:pPr>
    </w:p>
    <w:p w14:paraId="21F650BD" w14:textId="77777777" w:rsidR="000D2103" w:rsidRPr="000E48DF" w:rsidRDefault="000D2103">
      <w:pPr>
        <w:pStyle w:val="Corpsdetexte"/>
        <w:spacing w:before="1"/>
        <w:rPr>
          <w:sz w:val="24"/>
        </w:rPr>
      </w:pPr>
    </w:p>
    <w:p w14:paraId="480C37F1" w14:textId="3689D973" w:rsidR="000D2103" w:rsidRPr="000E48DF" w:rsidRDefault="004661DF" w:rsidP="00C67D92">
      <w:pPr>
        <w:ind w:left="426"/>
        <w:rPr>
          <w:b/>
          <w:sz w:val="24"/>
        </w:rPr>
        <w:sectPr w:rsidR="000D2103" w:rsidRPr="000E48DF">
          <w:pgSz w:w="11910" w:h="16840"/>
          <w:pgMar w:top="1920" w:right="566" w:bottom="1280" w:left="992" w:header="0" w:footer="1095" w:gutter="0"/>
          <w:cols w:space="720"/>
        </w:sectPr>
      </w:pPr>
      <w:r w:rsidRPr="000E48DF">
        <w:rPr>
          <w:b/>
          <w:sz w:val="24"/>
        </w:rPr>
        <w:t>IL</w:t>
      </w:r>
      <w:r w:rsidRPr="000E48DF">
        <w:rPr>
          <w:b/>
          <w:spacing w:val="-4"/>
          <w:sz w:val="24"/>
        </w:rPr>
        <w:t xml:space="preserve"> </w:t>
      </w:r>
      <w:r w:rsidRPr="000E48DF">
        <w:rPr>
          <w:b/>
          <w:sz w:val="24"/>
        </w:rPr>
        <w:t>EST</w:t>
      </w:r>
      <w:r w:rsidRPr="000E48DF">
        <w:rPr>
          <w:b/>
          <w:spacing w:val="-3"/>
          <w:sz w:val="24"/>
        </w:rPr>
        <w:t xml:space="preserve"> </w:t>
      </w:r>
      <w:r w:rsidRPr="000E48DF">
        <w:rPr>
          <w:b/>
          <w:sz w:val="24"/>
        </w:rPr>
        <w:t>CONVENU</w:t>
      </w:r>
      <w:r w:rsidRPr="000E48DF">
        <w:rPr>
          <w:b/>
          <w:spacing w:val="-1"/>
          <w:sz w:val="24"/>
        </w:rPr>
        <w:t xml:space="preserve"> </w:t>
      </w:r>
      <w:r w:rsidRPr="000E48DF">
        <w:rPr>
          <w:b/>
          <w:sz w:val="24"/>
        </w:rPr>
        <w:t>ET</w:t>
      </w:r>
      <w:r w:rsidRPr="000E48DF">
        <w:rPr>
          <w:b/>
          <w:spacing w:val="-3"/>
          <w:sz w:val="24"/>
        </w:rPr>
        <w:t xml:space="preserve"> </w:t>
      </w:r>
      <w:r w:rsidRPr="000E48DF">
        <w:rPr>
          <w:b/>
          <w:sz w:val="24"/>
        </w:rPr>
        <w:t>ARRETE</w:t>
      </w:r>
      <w:r w:rsidRPr="000E48DF">
        <w:rPr>
          <w:b/>
          <w:spacing w:val="-3"/>
          <w:sz w:val="24"/>
        </w:rPr>
        <w:t xml:space="preserve"> </w:t>
      </w:r>
      <w:r w:rsidRPr="000E48DF">
        <w:rPr>
          <w:b/>
          <w:sz w:val="24"/>
        </w:rPr>
        <w:t>CE</w:t>
      </w:r>
      <w:r w:rsidRPr="000E48DF">
        <w:rPr>
          <w:b/>
          <w:spacing w:val="-1"/>
          <w:sz w:val="24"/>
        </w:rPr>
        <w:t xml:space="preserve"> </w:t>
      </w:r>
      <w:r w:rsidRPr="000E48DF">
        <w:rPr>
          <w:b/>
          <w:sz w:val="24"/>
        </w:rPr>
        <w:t>QUI</w:t>
      </w:r>
      <w:r w:rsidRPr="000E48DF">
        <w:rPr>
          <w:b/>
          <w:spacing w:val="-3"/>
          <w:sz w:val="24"/>
        </w:rPr>
        <w:t xml:space="preserve"> </w:t>
      </w:r>
      <w:r w:rsidR="00C67D92">
        <w:rPr>
          <w:b/>
          <w:sz w:val="24"/>
        </w:rPr>
        <w:t>SUIT</w:t>
      </w:r>
    </w:p>
    <w:p w14:paraId="116DC4DA" w14:textId="77777777" w:rsidR="000D2103" w:rsidRPr="000E48DF" w:rsidRDefault="000D2103">
      <w:pPr>
        <w:pStyle w:val="Corpsdetexte"/>
        <w:spacing w:before="189"/>
        <w:rPr>
          <w:b/>
          <w:sz w:val="32"/>
        </w:rPr>
      </w:pPr>
    </w:p>
    <w:p w14:paraId="3B258A5B" w14:textId="77777777" w:rsidR="000D2103" w:rsidRPr="000E48DF" w:rsidRDefault="004661DF">
      <w:pPr>
        <w:pStyle w:val="Titre2"/>
        <w:ind w:left="227" w:right="652"/>
      </w:pPr>
      <w:r w:rsidRPr="000E48DF">
        <w:t>SOMMAIRE</w:t>
      </w:r>
      <w:r w:rsidRPr="000E48DF">
        <w:rPr>
          <w:spacing w:val="-14"/>
        </w:rPr>
        <w:t xml:space="preserve"> </w:t>
      </w:r>
      <w:r w:rsidRPr="000E48DF">
        <w:t>DU</w:t>
      </w:r>
      <w:r w:rsidRPr="000E48DF">
        <w:rPr>
          <w:spacing w:val="-12"/>
        </w:rPr>
        <w:t xml:space="preserve"> </w:t>
      </w:r>
      <w:r w:rsidRPr="000E48DF">
        <w:rPr>
          <w:spacing w:val="-2"/>
        </w:rPr>
        <w:t>MARCHE</w:t>
      </w:r>
    </w:p>
    <w:p w14:paraId="2A399083" w14:textId="77777777" w:rsidR="000D2103" w:rsidRPr="000E48DF" w:rsidRDefault="000D2103">
      <w:pPr>
        <w:pStyle w:val="Corpsdetexte"/>
        <w:spacing w:before="1"/>
        <w:rPr>
          <w:b/>
          <w:sz w:val="32"/>
        </w:rPr>
      </w:pPr>
    </w:p>
    <w:p w14:paraId="7D69C80E" w14:textId="77777777" w:rsidR="000D2103" w:rsidRPr="000E48DF" w:rsidRDefault="004661DF">
      <w:pPr>
        <w:spacing w:before="1" w:line="360" w:lineRule="auto"/>
        <w:ind w:left="426" w:right="878"/>
        <w:rPr>
          <w:b/>
          <w:sz w:val="24"/>
        </w:rPr>
      </w:pPr>
      <w:r w:rsidRPr="000E48DF">
        <w:rPr>
          <w:b/>
          <w:sz w:val="24"/>
        </w:rPr>
        <w:t>TITRE</w:t>
      </w:r>
      <w:r w:rsidRPr="000E48DF">
        <w:rPr>
          <w:b/>
          <w:spacing w:val="-4"/>
          <w:sz w:val="24"/>
        </w:rPr>
        <w:t xml:space="preserve"> </w:t>
      </w:r>
      <w:r w:rsidRPr="000E48DF">
        <w:rPr>
          <w:b/>
          <w:sz w:val="24"/>
        </w:rPr>
        <w:t>I</w:t>
      </w:r>
      <w:r w:rsidRPr="000E48DF">
        <w:rPr>
          <w:b/>
          <w:spacing w:val="-6"/>
          <w:sz w:val="24"/>
        </w:rPr>
        <w:t xml:space="preserve"> </w:t>
      </w:r>
      <w:r w:rsidRPr="000E48DF">
        <w:rPr>
          <w:b/>
          <w:sz w:val="24"/>
        </w:rPr>
        <w:t>:</w:t>
      </w:r>
      <w:r w:rsidRPr="000E48DF">
        <w:rPr>
          <w:b/>
          <w:spacing w:val="-4"/>
          <w:sz w:val="24"/>
        </w:rPr>
        <w:t xml:space="preserve"> </w:t>
      </w:r>
      <w:r w:rsidRPr="000E48DF">
        <w:rPr>
          <w:b/>
          <w:sz w:val="24"/>
        </w:rPr>
        <w:t>CAHIER</w:t>
      </w:r>
      <w:r w:rsidRPr="000E48DF">
        <w:rPr>
          <w:b/>
          <w:spacing w:val="-5"/>
          <w:sz w:val="24"/>
        </w:rPr>
        <w:t xml:space="preserve"> </w:t>
      </w:r>
      <w:r w:rsidRPr="000E48DF">
        <w:rPr>
          <w:b/>
          <w:sz w:val="24"/>
        </w:rPr>
        <w:t>DES</w:t>
      </w:r>
      <w:r w:rsidRPr="000E48DF">
        <w:rPr>
          <w:b/>
          <w:spacing w:val="-6"/>
          <w:sz w:val="24"/>
        </w:rPr>
        <w:t xml:space="preserve"> </w:t>
      </w:r>
      <w:r w:rsidRPr="000E48DF">
        <w:rPr>
          <w:b/>
          <w:sz w:val="24"/>
        </w:rPr>
        <w:t>CLAUSES</w:t>
      </w:r>
      <w:r w:rsidRPr="000E48DF">
        <w:rPr>
          <w:b/>
          <w:spacing w:val="-6"/>
          <w:sz w:val="24"/>
        </w:rPr>
        <w:t xml:space="preserve"> </w:t>
      </w:r>
      <w:r w:rsidRPr="000E48DF">
        <w:rPr>
          <w:b/>
          <w:sz w:val="24"/>
        </w:rPr>
        <w:t>ADMINISTRATIVES</w:t>
      </w:r>
      <w:r w:rsidRPr="000E48DF">
        <w:rPr>
          <w:b/>
          <w:spacing w:val="-6"/>
          <w:sz w:val="24"/>
        </w:rPr>
        <w:t xml:space="preserve"> </w:t>
      </w:r>
      <w:r w:rsidRPr="000E48DF">
        <w:rPr>
          <w:b/>
          <w:sz w:val="24"/>
        </w:rPr>
        <w:t xml:space="preserve">PARTICULIERES </w:t>
      </w:r>
      <w:r w:rsidRPr="000E48DF">
        <w:rPr>
          <w:b/>
          <w:spacing w:val="-2"/>
          <w:sz w:val="24"/>
        </w:rPr>
        <w:t>(CCAP)</w:t>
      </w:r>
    </w:p>
    <w:p w14:paraId="5E2CB273" w14:textId="77777777" w:rsidR="000D2103" w:rsidRPr="000E48DF" w:rsidRDefault="004661DF">
      <w:pPr>
        <w:spacing w:line="480" w:lineRule="auto"/>
        <w:ind w:left="426" w:right="878"/>
        <w:rPr>
          <w:b/>
          <w:sz w:val="24"/>
        </w:rPr>
      </w:pPr>
      <w:r w:rsidRPr="000E48DF">
        <w:rPr>
          <w:b/>
          <w:sz w:val="24"/>
        </w:rPr>
        <w:t>TITRE</w:t>
      </w:r>
      <w:r w:rsidRPr="000E48DF">
        <w:rPr>
          <w:b/>
          <w:spacing w:val="-4"/>
          <w:sz w:val="24"/>
        </w:rPr>
        <w:t xml:space="preserve"> </w:t>
      </w:r>
      <w:r w:rsidRPr="000E48DF">
        <w:rPr>
          <w:b/>
          <w:sz w:val="24"/>
        </w:rPr>
        <w:t>II</w:t>
      </w:r>
      <w:r w:rsidRPr="000E48DF">
        <w:rPr>
          <w:b/>
          <w:spacing w:val="-3"/>
          <w:sz w:val="24"/>
        </w:rPr>
        <w:t xml:space="preserve"> </w:t>
      </w:r>
      <w:r w:rsidRPr="000E48DF">
        <w:rPr>
          <w:b/>
          <w:sz w:val="24"/>
        </w:rPr>
        <w:t>:</w:t>
      </w:r>
      <w:r w:rsidRPr="000E48DF">
        <w:rPr>
          <w:b/>
          <w:spacing w:val="-6"/>
          <w:sz w:val="24"/>
        </w:rPr>
        <w:t xml:space="preserve"> </w:t>
      </w:r>
      <w:r w:rsidRPr="000E48DF">
        <w:rPr>
          <w:b/>
          <w:sz w:val="24"/>
        </w:rPr>
        <w:t>CAHIER</w:t>
      </w:r>
      <w:r w:rsidRPr="000E48DF">
        <w:rPr>
          <w:b/>
          <w:spacing w:val="-5"/>
          <w:sz w:val="24"/>
        </w:rPr>
        <w:t xml:space="preserve"> </w:t>
      </w:r>
      <w:r w:rsidRPr="000E48DF">
        <w:rPr>
          <w:b/>
          <w:sz w:val="24"/>
        </w:rPr>
        <w:t>DES</w:t>
      </w:r>
      <w:r w:rsidRPr="000E48DF">
        <w:rPr>
          <w:b/>
          <w:spacing w:val="-6"/>
          <w:sz w:val="24"/>
        </w:rPr>
        <w:t xml:space="preserve"> </w:t>
      </w:r>
      <w:r w:rsidRPr="000E48DF">
        <w:rPr>
          <w:b/>
          <w:sz w:val="24"/>
        </w:rPr>
        <w:t>CLAUSES</w:t>
      </w:r>
      <w:r w:rsidRPr="000E48DF">
        <w:rPr>
          <w:b/>
          <w:spacing w:val="-6"/>
          <w:sz w:val="24"/>
        </w:rPr>
        <w:t xml:space="preserve"> </w:t>
      </w:r>
      <w:r w:rsidRPr="000E48DF">
        <w:rPr>
          <w:b/>
          <w:sz w:val="24"/>
        </w:rPr>
        <w:t>TECHNIQUES</w:t>
      </w:r>
      <w:r w:rsidRPr="000E48DF">
        <w:rPr>
          <w:b/>
          <w:spacing w:val="-6"/>
          <w:sz w:val="24"/>
        </w:rPr>
        <w:t xml:space="preserve"> </w:t>
      </w:r>
      <w:r w:rsidRPr="000E48DF">
        <w:rPr>
          <w:b/>
          <w:sz w:val="24"/>
        </w:rPr>
        <w:t>PARTICULIERES</w:t>
      </w:r>
      <w:r w:rsidRPr="000E48DF">
        <w:rPr>
          <w:b/>
          <w:spacing w:val="-6"/>
          <w:sz w:val="24"/>
        </w:rPr>
        <w:t xml:space="preserve"> </w:t>
      </w:r>
      <w:r w:rsidRPr="000E48DF">
        <w:rPr>
          <w:b/>
          <w:sz w:val="24"/>
        </w:rPr>
        <w:t>(CCTP) TITRE III : BORDEREAU DES PRIX (BP)</w:t>
      </w:r>
    </w:p>
    <w:p w14:paraId="73C6DF3C" w14:textId="77777777" w:rsidR="000D2103" w:rsidRPr="000E48DF" w:rsidRDefault="004661DF">
      <w:pPr>
        <w:ind w:left="426"/>
        <w:rPr>
          <w:b/>
          <w:sz w:val="24"/>
        </w:rPr>
      </w:pPr>
      <w:r w:rsidRPr="000E48DF">
        <w:rPr>
          <w:b/>
          <w:sz w:val="24"/>
        </w:rPr>
        <w:t>TITRE</w:t>
      </w:r>
      <w:r w:rsidRPr="000E48DF">
        <w:rPr>
          <w:b/>
          <w:spacing w:val="-5"/>
          <w:sz w:val="24"/>
        </w:rPr>
        <w:t xml:space="preserve"> </w:t>
      </w:r>
      <w:r w:rsidRPr="000E48DF">
        <w:rPr>
          <w:b/>
          <w:sz w:val="24"/>
        </w:rPr>
        <w:t>IV</w:t>
      </w:r>
      <w:r w:rsidRPr="000E48DF">
        <w:rPr>
          <w:b/>
          <w:spacing w:val="-3"/>
          <w:sz w:val="24"/>
        </w:rPr>
        <w:t xml:space="preserve"> </w:t>
      </w:r>
      <w:r w:rsidRPr="000E48DF">
        <w:rPr>
          <w:b/>
          <w:sz w:val="24"/>
        </w:rPr>
        <w:t>:</w:t>
      </w:r>
      <w:r w:rsidRPr="000E48DF">
        <w:rPr>
          <w:b/>
          <w:spacing w:val="-5"/>
          <w:sz w:val="24"/>
        </w:rPr>
        <w:t xml:space="preserve"> </w:t>
      </w:r>
      <w:r w:rsidRPr="000E48DF">
        <w:rPr>
          <w:b/>
          <w:sz w:val="24"/>
        </w:rPr>
        <w:t>DETAIL</w:t>
      </w:r>
      <w:r w:rsidRPr="000E48DF">
        <w:rPr>
          <w:b/>
          <w:spacing w:val="-3"/>
          <w:sz w:val="24"/>
        </w:rPr>
        <w:t xml:space="preserve"> </w:t>
      </w:r>
      <w:r w:rsidRPr="000E48DF">
        <w:rPr>
          <w:b/>
          <w:sz w:val="24"/>
        </w:rPr>
        <w:t>QUANTITATIF</w:t>
      </w:r>
      <w:r w:rsidRPr="000E48DF">
        <w:rPr>
          <w:b/>
          <w:spacing w:val="-2"/>
          <w:sz w:val="24"/>
        </w:rPr>
        <w:t xml:space="preserve"> </w:t>
      </w:r>
      <w:r w:rsidRPr="000E48DF">
        <w:rPr>
          <w:b/>
          <w:sz w:val="24"/>
        </w:rPr>
        <w:t>ET</w:t>
      </w:r>
      <w:r w:rsidRPr="000E48DF">
        <w:rPr>
          <w:b/>
          <w:spacing w:val="-5"/>
          <w:sz w:val="24"/>
        </w:rPr>
        <w:t xml:space="preserve"> </w:t>
      </w:r>
      <w:r w:rsidRPr="000E48DF">
        <w:rPr>
          <w:b/>
          <w:sz w:val="24"/>
        </w:rPr>
        <w:t>ESTIMATIF</w:t>
      </w:r>
      <w:r w:rsidRPr="000E48DF">
        <w:rPr>
          <w:b/>
          <w:spacing w:val="-1"/>
          <w:sz w:val="24"/>
        </w:rPr>
        <w:t xml:space="preserve"> </w:t>
      </w:r>
      <w:r w:rsidRPr="000E48DF">
        <w:rPr>
          <w:b/>
          <w:spacing w:val="-2"/>
          <w:sz w:val="24"/>
        </w:rPr>
        <w:t>(DQE)</w:t>
      </w:r>
    </w:p>
    <w:p w14:paraId="2F6EEB7F" w14:textId="77777777" w:rsidR="000D2103" w:rsidRPr="000E48DF" w:rsidRDefault="000D2103">
      <w:pPr>
        <w:rPr>
          <w:b/>
          <w:sz w:val="24"/>
        </w:rPr>
        <w:sectPr w:rsidR="000D2103" w:rsidRPr="000E48DF">
          <w:pgSz w:w="11910" w:h="16840"/>
          <w:pgMar w:top="1920" w:right="566" w:bottom="1280" w:left="992" w:header="0" w:footer="1095" w:gutter="0"/>
          <w:cols w:space="720"/>
        </w:sectPr>
      </w:pPr>
    </w:p>
    <w:p w14:paraId="4D4D33CA" w14:textId="77777777" w:rsidR="000D2103" w:rsidRPr="000E48DF" w:rsidRDefault="004661DF">
      <w:pPr>
        <w:tabs>
          <w:tab w:val="left" w:pos="1188"/>
        </w:tabs>
        <w:spacing w:before="87"/>
        <w:ind w:left="-1" w:right="424"/>
        <w:jc w:val="center"/>
        <w:rPr>
          <w:b/>
          <w:sz w:val="24"/>
        </w:rPr>
      </w:pPr>
      <w:r w:rsidRPr="000E48DF">
        <w:rPr>
          <w:b/>
          <w:sz w:val="24"/>
        </w:rPr>
        <w:lastRenderedPageBreak/>
        <w:t xml:space="preserve">Page </w:t>
      </w:r>
      <w:r w:rsidRPr="000E48DF">
        <w:rPr>
          <w:b/>
          <w:sz w:val="24"/>
          <w:u w:val="single"/>
        </w:rPr>
        <w:tab/>
      </w:r>
      <w:r w:rsidRPr="000E48DF">
        <w:rPr>
          <w:b/>
          <w:sz w:val="24"/>
        </w:rPr>
        <w:t>et</w:t>
      </w:r>
      <w:r w:rsidRPr="000E48DF">
        <w:rPr>
          <w:b/>
          <w:spacing w:val="-1"/>
          <w:sz w:val="24"/>
        </w:rPr>
        <w:t xml:space="preserve"> </w:t>
      </w:r>
      <w:r w:rsidRPr="000E48DF">
        <w:rPr>
          <w:b/>
          <w:spacing w:val="-2"/>
          <w:sz w:val="24"/>
        </w:rPr>
        <w:t>Dernière</w:t>
      </w:r>
    </w:p>
    <w:p w14:paraId="25C89F41" w14:textId="77777777" w:rsidR="000D2103" w:rsidRPr="000E48DF" w:rsidRDefault="000D2103">
      <w:pPr>
        <w:pStyle w:val="Corpsdetexte"/>
        <w:spacing w:before="1"/>
        <w:rPr>
          <w:b/>
          <w:sz w:val="24"/>
        </w:rPr>
      </w:pPr>
    </w:p>
    <w:p w14:paraId="1C925669" w14:textId="77777777" w:rsidR="000D2103" w:rsidRPr="000E48DF" w:rsidRDefault="004661DF">
      <w:pPr>
        <w:tabs>
          <w:tab w:val="left" w:pos="2261"/>
        </w:tabs>
        <w:ind w:left="-1" w:right="422"/>
        <w:jc w:val="center"/>
        <w:rPr>
          <w:b/>
          <w:sz w:val="20"/>
        </w:rPr>
      </w:pPr>
      <w:r w:rsidRPr="000E48DF">
        <w:rPr>
          <w:b/>
          <w:sz w:val="20"/>
        </w:rPr>
        <w:t xml:space="preserve">MARCHE N° </w:t>
      </w:r>
      <w:r w:rsidRPr="000E48DF">
        <w:rPr>
          <w:b/>
          <w:sz w:val="20"/>
          <w:u w:val="single"/>
        </w:rPr>
        <w:tab/>
      </w:r>
      <w:r w:rsidRPr="000E48DF">
        <w:rPr>
          <w:b/>
          <w:spacing w:val="-2"/>
          <w:sz w:val="20"/>
        </w:rPr>
        <w:t>/M/L/SIGAMP/CRPM/2025</w:t>
      </w:r>
    </w:p>
    <w:p w14:paraId="3509ACCC" w14:textId="77777777" w:rsidR="000D2103" w:rsidRPr="000E48DF" w:rsidRDefault="004661DF">
      <w:pPr>
        <w:tabs>
          <w:tab w:val="left" w:leader="dot" w:pos="5938"/>
        </w:tabs>
        <w:spacing w:before="5"/>
        <w:ind w:right="424"/>
        <w:jc w:val="center"/>
        <w:rPr>
          <w:b/>
        </w:rPr>
      </w:pPr>
      <w:r w:rsidRPr="000E48DF">
        <w:rPr>
          <w:b/>
          <w:u w:val="single"/>
        </w:rPr>
        <w:t>Passé</w:t>
      </w:r>
      <w:r w:rsidRPr="000E48DF">
        <w:rPr>
          <w:b/>
          <w:spacing w:val="-4"/>
          <w:u w:val="single"/>
        </w:rPr>
        <w:t xml:space="preserve"> </w:t>
      </w:r>
      <w:r w:rsidRPr="000E48DF">
        <w:rPr>
          <w:b/>
          <w:u w:val="single"/>
        </w:rPr>
        <w:t>après</w:t>
      </w:r>
      <w:r w:rsidRPr="000E48DF">
        <w:rPr>
          <w:b/>
          <w:spacing w:val="-8"/>
          <w:u w:val="single"/>
        </w:rPr>
        <w:t xml:space="preserve"> </w:t>
      </w:r>
      <w:r w:rsidRPr="000E48DF">
        <w:rPr>
          <w:b/>
          <w:u w:val="single"/>
        </w:rPr>
        <w:t>appel</w:t>
      </w:r>
      <w:r w:rsidRPr="000E48DF">
        <w:rPr>
          <w:b/>
          <w:spacing w:val="-4"/>
          <w:u w:val="single"/>
        </w:rPr>
        <w:t xml:space="preserve"> </w:t>
      </w:r>
      <w:r w:rsidRPr="000E48DF">
        <w:rPr>
          <w:b/>
          <w:u w:val="single"/>
        </w:rPr>
        <w:t>d’offres</w:t>
      </w:r>
      <w:r w:rsidRPr="000E48DF">
        <w:rPr>
          <w:b/>
          <w:spacing w:val="-6"/>
          <w:u w:val="single"/>
        </w:rPr>
        <w:t xml:space="preserve"> </w:t>
      </w:r>
      <w:r w:rsidRPr="000E48DF">
        <w:rPr>
          <w:b/>
          <w:u w:val="single"/>
        </w:rPr>
        <w:t>national</w:t>
      </w:r>
      <w:r w:rsidRPr="000E48DF">
        <w:rPr>
          <w:b/>
          <w:spacing w:val="-5"/>
          <w:u w:val="single"/>
        </w:rPr>
        <w:t xml:space="preserve"> </w:t>
      </w:r>
      <w:r w:rsidRPr="000E48DF">
        <w:rPr>
          <w:b/>
          <w:u w:val="single"/>
        </w:rPr>
        <w:t>ouvert</w:t>
      </w:r>
      <w:r w:rsidRPr="000E48DF">
        <w:rPr>
          <w:b/>
          <w:spacing w:val="-5"/>
          <w:u w:val="single"/>
        </w:rPr>
        <w:t xml:space="preserve"> N°…</w:t>
      </w:r>
      <w:r w:rsidRPr="000E48DF">
        <w:rPr>
          <w:rFonts w:ascii="Times New Roman" w:hAnsi="Times New Roman"/>
        </w:rPr>
        <w:tab/>
      </w:r>
      <w:r w:rsidRPr="000E48DF">
        <w:rPr>
          <w:b/>
          <w:spacing w:val="-2"/>
          <w:u w:val="single"/>
        </w:rPr>
        <w:t>AONO/L/SIGAMP/CRPM</w:t>
      </w:r>
    </w:p>
    <w:p w14:paraId="4F36DFDB" w14:textId="77777777" w:rsidR="000D2103" w:rsidRPr="000E48DF" w:rsidRDefault="004661DF">
      <w:pPr>
        <w:spacing w:before="13"/>
        <w:ind w:left="232" w:right="652"/>
        <w:jc w:val="center"/>
        <w:rPr>
          <w:b/>
        </w:rPr>
      </w:pPr>
      <w:proofErr w:type="gramStart"/>
      <w:r w:rsidRPr="000E48DF">
        <w:rPr>
          <w:b/>
          <w:spacing w:val="-2"/>
          <w:u w:val="single"/>
        </w:rPr>
        <w:t>du</w:t>
      </w:r>
      <w:proofErr w:type="gramEnd"/>
      <w:r w:rsidRPr="000E48DF">
        <w:rPr>
          <w:b/>
          <w:spacing w:val="-2"/>
          <w:u w:val="single"/>
        </w:rPr>
        <w:t>…………</w:t>
      </w:r>
    </w:p>
    <w:p w14:paraId="0736B4EC" w14:textId="77777777" w:rsidR="000D2103" w:rsidRPr="000E48DF" w:rsidRDefault="004661DF">
      <w:pPr>
        <w:pStyle w:val="Corpsdetexte"/>
        <w:spacing w:before="135"/>
        <w:ind w:left="426"/>
      </w:pPr>
      <w:proofErr w:type="gramStart"/>
      <w:r w:rsidRPr="000E48DF">
        <w:rPr>
          <w:spacing w:val="-4"/>
        </w:rPr>
        <w:t>pour</w:t>
      </w:r>
      <w:proofErr w:type="gramEnd"/>
    </w:p>
    <w:p w14:paraId="58C76579" w14:textId="77777777" w:rsidR="000D2103" w:rsidRPr="000E48DF" w:rsidRDefault="004661DF">
      <w:pPr>
        <w:spacing w:before="15"/>
        <w:ind w:left="426"/>
      </w:pPr>
      <w:r w:rsidRPr="000E48DF">
        <w:rPr>
          <w:spacing w:val="-2"/>
        </w:rPr>
        <w:t>……………………………………………………………………………………………………………………………………</w:t>
      </w:r>
    </w:p>
    <w:p w14:paraId="748CC572" w14:textId="77777777" w:rsidR="000D2103" w:rsidRPr="000E48DF" w:rsidRDefault="004661DF">
      <w:pPr>
        <w:pStyle w:val="Corpsdetexte"/>
        <w:spacing w:before="13" w:line="362" w:lineRule="auto"/>
        <w:ind w:left="426" w:right="878"/>
      </w:pPr>
      <w:r w:rsidRPr="000E48DF">
        <w:rPr>
          <w:spacing w:val="-2"/>
        </w:rPr>
        <w:t xml:space="preserve">…………………………………………………………………………………………………………………..………………. </w:t>
      </w:r>
      <w:r w:rsidRPr="000E48DF">
        <w:rPr>
          <w:u w:val="single"/>
        </w:rPr>
        <w:t>MAITRE D’OUVRAGE DELEGUE: GOUVERNEUR DE LA REGION DU SUD</w:t>
      </w:r>
    </w:p>
    <w:p w14:paraId="577F953B" w14:textId="77777777" w:rsidR="000D2103" w:rsidRPr="000E48DF" w:rsidRDefault="004661DF">
      <w:pPr>
        <w:spacing w:before="259"/>
        <w:ind w:left="426"/>
        <w:rPr>
          <w:b/>
        </w:rPr>
      </w:pPr>
      <w:r w:rsidRPr="000E48DF">
        <w:rPr>
          <w:b/>
          <w:u w:val="single"/>
        </w:rPr>
        <w:t>MONTANTS</w:t>
      </w:r>
      <w:r w:rsidRPr="000E48DF">
        <w:rPr>
          <w:b/>
          <w:spacing w:val="56"/>
          <w:u w:val="single"/>
        </w:rPr>
        <w:t xml:space="preserve"> </w:t>
      </w:r>
      <w:r w:rsidRPr="000E48DF">
        <w:rPr>
          <w:b/>
          <w:u w:val="single"/>
        </w:rPr>
        <w:t>EN</w:t>
      </w:r>
      <w:r w:rsidRPr="000E48DF">
        <w:rPr>
          <w:b/>
          <w:spacing w:val="-5"/>
          <w:u w:val="single"/>
        </w:rPr>
        <w:t xml:space="preserve"> </w:t>
      </w:r>
      <w:r w:rsidRPr="000E48DF">
        <w:rPr>
          <w:b/>
          <w:u w:val="single"/>
        </w:rPr>
        <w:t>FCFA</w:t>
      </w:r>
      <w:r w:rsidRPr="000E48DF">
        <w:rPr>
          <w:b/>
          <w:spacing w:val="-2"/>
          <w:u w:val="single"/>
        </w:rPr>
        <w:t xml:space="preserve"> </w:t>
      </w:r>
      <w:r w:rsidRPr="000E48DF">
        <w:rPr>
          <w:b/>
          <w:spacing w:val="-10"/>
          <w:u w:val="single"/>
        </w:rPr>
        <w:t>:</w:t>
      </w:r>
    </w:p>
    <w:p w14:paraId="548CEB26" w14:textId="77777777" w:rsidR="000D2103" w:rsidRPr="000E48DF" w:rsidRDefault="000D2103">
      <w:pPr>
        <w:pStyle w:val="Corpsdetexte"/>
        <w:spacing w:before="28"/>
        <w:rPr>
          <w:b/>
          <w:sz w:val="20"/>
        </w:rPr>
      </w:pPr>
    </w:p>
    <w:tbl>
      <w:tblPr>
        <w:tblStyle w:val="TableNormal"/>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2410"/>
      </w:tblGrid>
      <w:tr w:rsidR="000D2103" w:rsidRPr="000E48DF" w14:paraId="5FDE0A49" w14:textId="77777777">
        <w:trPr>
          <w:trHeight w:val="263"/>
        </w:trPr>
        <w:tc>
          <w:tcPr>
            <w:tcW w:w="3543" w:type="dxa"/>
          </w:tcPr>
          <w:p w14:paraId="3D25EE2A" w14:textId="77777777" w:rsidR="000D2103" w:rsidRPr="000E48DF" w:rsidRDefault="004661DF">
            <w:pPr>
              <w:pStyle w:val="TableParagraph"/>
              <w:spacing w:line="244" w:lineRule="exact"/>
              <w:ind w:left="69"/>
              <w:rPr>
                <w:b/>
              </w:rPr>
            </w:pPr>
            <w:r w:rsidRPr="000E48DF">
              <w:rPr>
                <w:b/>
              </w:rPr>
              <w:t>TOTAL</w:t>
            </w:r>
            <w:r w:rsidRPr="000E48DF">
              <w:rPr>
                <w:b/>
                <w:spacing w:val="-4"/>
              </w:rPr>
              <w:t xml:space="preserve"> </w:t>
            </w:r>
            <w:r w:rsidRPr="000E48DF">
              <w:rPr>
                <w:b/>
                <w:spacing w:val="-5"/>
              </w:rPr>
              <w:t>HT</w:t>
            </w:r>
          </w:p>
        </w:tc>
        <w:tc>
          <w:tcPr>
            <w:tcW w:w="2410" w:type="dxa"/>
          </w:tcPr>
          <w:p w14:paraId="732EA788" w14:textId="77777777" w:rsidR="000D2103" w:rsidRPr="000E48DF" w:rsidRDefault="000D2103">
            <w:pPr>
              <w:pStyle w:val="TableParagraph"/>
              <w:rPr>
                <w:rFonts w:ascii="Times New Roman"/>
                <w:sz w:val="18"/>
              </w:rPr>
            </w:pPr>
          </w:p>
        </w:tc>
      </w:tr>
      <w:tr w:rsidR="000D2103" w:rsidRPr="000E48DF" w14:paraId="7DB3A45C" w14:textId="77777777">
        <w:trPr>
          <w:trHeight w:val="266"/>
        </w:trPr>
        <w:tc>
          <w:tcPr>
            <w:tcW w:w="3543" w:type="dxa"/>
          </w:tcPr>
          <w:p w14:paraId="643D725A" w14:textId="77777777" w:rsidR="000D2103" w:rsidRPr="000E48DF" w:rsidRDefault="004661DF">
            <w:pPr>
              <w:pStyle w:val="TableParagraph"/>
              <w:spacing w:line="246" w:lineRule="exact"/>
              <w:ind w:left="69"/>
              <w:rPr>
                <w:b/>
              </w:rPr>
            </w:pPr>
            <w:r w:rsidRPr="000E48DF">
              <w:rPr>
                <w:b/>
                <w:spacing w:val="-2"/>
              </w:rPr>
              <w:t>RABAIS</w:t>
            </w:r>
          </w:p>
        </w:tc>
        <w:tc>
          <w:tcPr>
            <w:tcW w:w="2410" w:type="dxa"/>
          </w:tcPr>
          <w:p w14:paraId="2458CCC0" w14:textId="77777777" w:rsidR="000D2103" w:rsidRPr="000E48DF" w:rsidRDefault="000D2103">
            <w:pPr>
              <w:pStyle w:val="TableParagraph"/>
              <w:rPr>
                <w:rFonts w:ascii="Times New Roman"/>
                <w:sz w:val="18"/>
              </w:rPr>
            </w:pPr>
          </w:p>
        </w:tc>
      </w:tr>
      <w:tr w:rsidR="000D2103" w:rsidRPr="000E48DF" w14:paraId="6849BEC4" w14:textId="77777777">
        <w:trPr>
          <w:trHeight w:val="265"/>
        </w:trPr>
        <w:tc>
          <w:tcPr>
            <w:tcW w:w="3543" w:type="dxa"/>
          </w:tcPr>
          <w:p w14:paraId="6FB5499E" w14:textId="77777777" w:rsidR="000D2103" w:rsidRPr="000E48DF" w:rsidRDefault="004661DF">
            <w:pPr>
              <w:pStyle w:val="TableParagraph"/>
              <w:spacing w:line="246" w:lineRule="exact"/>
              <w:ind w:left="69"/>
              <w:rPr>
                <w:b/>
              </w:rPr>
            </w:pPr>
            <w:r w:rsidRPr="000E48DF">
              <w:rPr>
                <w:b/>
              </w:rPr>
              <w:t>TOTAL</w:t>
            </w:r>
            <w:r w:rsidRPr="000E48DF">
              <w:rPr>
                <w:b/>
                <w:spacing w:val="-4"/>
              </w:rPr>
              <w:t xml:space="preserve"> </w:t>
            </w:r>
            <w:r w:rsidRPr="000E48DF">
              <w:rPr>
                <w:b/>
              </w:rPr>
              <w:t>HT</w:t>
            </w:r>
            <w:r w:rsidRPr="000E48DF">
              <w:rPr>
                <w:b/>
                <w:spacing w:val="-4"/>
              </w:rPr>
              <w:t xml:space="preserve"> </w:t>
            </w:r>
            <w:r w:rsidRPr="000E48DF">
              <w:rPr>
                <w:b/>
              </w:rPr>
              <w:t>APRES</w:t>
            </w:r>
            <w:r w:rsidRPr="000E48DF">
              <w:rPr>
                <w:b/>
                <w:spacing w:val="-6"/>
              </w:rPr>
              <w:t xml:space="preserve"> </w:t>
            </w:r>
            <w:r w:rsidRPr="000E48DF">
              <w:rPr>
                <w:b/>
                <w:spacing w:val="-2"/>
              </w:rPr>
              <w:t>RABAIS</w:t>
            </w:r>
          </w:p>
        </w:tc>
        <w:tc>
          <w:tcPr>
            <w:tcW w:w="2410" w:type="dxa"/>
          </w:tcPr>
          <w:p w14:paraId="18D61754" w14:textId="77777777" w:rsidR="000D2103" w:rsidRPr="000E48DF" w:rsidRDefault="000D2103">
            <w:pPr>
              <w:pStyle w:val="TableParagraph"/>
              <w:rPr>
                <w:rFonts w:ascii="Times New Roman"/>
                <w:sz w:val="18"/>
              </w:rPr>
            </w:pPr>
          </w:p>
        </w:tc>
      </w:tr>
      <w:tr w:rsidR="000D2103" w:rsidRPr="000E48DF" w14:paraId="3C69AA63" w14:textId="77777777">
        <w:trPr>
          <w:trHeight w:val="266"/>
        </w:trPr>
        <w:tc>
          <w:tcPr>
            <w:tcW w:w="3543" w:type="dxa"/>
          </w:tcPr>
          <w:p w14:paraId="70284974" w14:textId="77777777" w:rsidR="000D2103" w:rsidRPr="000E48DF" w:rsidRDefault="004661DF">
            <w:pPr>
              <w:pStyle w:val="TableParagraph"/>
              <w:spacing w:line="246" w:lineRule="exact"/>
              <w:ind w:left="69"/>
              <w:rPr>
                <w:b/>
              </w:rPr>
            </w:pPr>
            <w:r w:rsidRPr="000E48DF">
              <w:rPr>
                <w:b/>
              </w:rPr>
              <w:t>T.V.A.</w:t>
            </w:r>
            <w:r w:rsidRPr="000E48DF">
              <w:rPr>
                <w:b/>
                <w:spacing w:val="-5"/>
              </w:rPr>
              <w:t xml:space="preserve"> </w:t>
            </w:r>
            <w:r w:rsidRPr="000E48DF">
              <w:rPr>
                <w:b/>
              </w:rPr>
              <w:t>(19.25</w:t>
            </w:r>
            <w:r w:rsidRPr="000E48DF">
              <w:rPr>
                <w:b/>
                <w:spacing w:val="-3"/>
              </w:rPr>
              <w:t xml:space="preserve"> </w:t>
            </w:r>
            <w:r w:rsidRPr="000E48DF">
              <w:rPr>
                <w:b/>
                <w:spacing w:val="-5"/>
              </w:rPr>
              <w:t>%)</w:t>
            </w:r>
          </w:p>
        </w:tc>
        <w:tc>
          <w:tcPr>
            <w:tcW w:w="2410" w:type="dxa"/>
          </w:tcPr>
          <w:p w14:paraId="5496E8B1" w14:textId="77777777" w:rsidR="000D2103" w:rsidRPr="000E48DF" w:rsidRDefault="000D2103">
            <w:pPr>
              <w:pStyle w:val="TableParagraph"/>
              <w:rPr>
                <w:rFonts w:ascii="Times New Roman"/>
                <w:sz w:val="18"/>
              </w:rPr>
            </w:pPr>
          </w:p>
        </w:tc>
      </w:tr>
      <w:tr w:rsidR="000D2103" w:rsidRPr="000E48DF" w14:paraId="38370A63" w14:textId="77777777">
        <w:trPr>
          <w:trHeight w:val="266"/>
        </w:trPr>
        <w:tc>
          <w:tcPr>
            <w:tcW w:w="3543" w:type="dxa"/>
          </w:tcPr>
          <w:p w14:paraId="3CBA7ADF" w14:textId="77777777" w:rsidR="000D2103" w:rsidRPr="000E48DF" w:rsidRDefault="004661DF">
            <w:pPr>
              <w:pStyle w:val="TableParagraph"/>
              <w:spacing w:line="246" w:lineRule="exact"/>
              <w:ind w:left="69"/>
              <w:rPr>
                <w:b/>
              </w:rPr>
            </w:pPr>
            <w:r w:rsidRPr="000E48DF">
              <w:rPr>
                <w:b/>
              </w:rPr>
              <w:t>TOTAL</w:t>
            </w:r>
            <w:r w:rsidRPr="000E48DF">
              <w:rPr>
                <w:b/>
                <w:spacing w:val="-4"/>
              </w:rPr>
              <w:t xml:space="preserve"> </w:t>
            </w:r>
            <w:r w:rsidRPr="000E48DF">
              <w:rPr>
                <w:b/>
                <w:spacing w:val="-5"/>
              </w:rPr>
              <w:t>TTC</w:t>
            </w:r>
          </w:p>
        </w:tc>
        <w:tc>
          <w:tcPr>
            <w:tcW w:w="2410" w:type="dxa"/>
          </w:tcPr>
          <w:p w14:paraId="59088DDC" w14:textId="77777777" w:rsidR="000D2103" w:rsidRPr="000E48DF" w:rsidRDefault="000D2103">
            <w:pPr>
              <w:pStyle w:val="TableParagraph"/>
              <w:rPr>
                <w:rFonts w:ascii="Times New Roman"/>
                <w:sz w:val="18"/>
              </w:rPr>
            </w:pPr>
          </w:p>
        </w:tc>
      </w:tr>
      <w:tr w:rsidR="000D2103" w:rsidRPr="000E48DF" w14:paraId="61E43865" w14:textId="77777777">
        <w:trPr>
          <w:trHeight w:val="265"/>
        </w:trPr>
        <w:tc>
          <w:tcPr>
            <w:tcW w:w="3543" w:type="dxa"/>
          </w:tcPr>
          <w:p w14:paraId="32964D29" w14:textId="77777777" w:rsidR="000D2103" w:rsidRPr="000E48DF" w:rsidRDefault="004661DF">
            <w:pPr>
              <w:pStyle w:val="TableParagraph"/>
              <w:spacing w:line="246" w:lineRule="exact"/>
              <w:ind w:left="69"/>
              <w:rPr>
                <w:b/>
              </w:rPr>
            </w:pPr>
            <w:r w:rsidRPr="000E48DF">
              <w:rPr>
                <w:b/>
              </w:rPr>
              <w:t>IR</w:t>
            </w:r>
            <w:r w:rsidRPr="000E48DF">
              <w:rPr>
                <w:b/>
                <w:spacing w:val="-4"/>
              </w:rPr>
              <w:t xml:space="preserve"> </w:t>
            </w:r>
            <w:r w:rsidRPr="000E48DF">
              <w:rPr>
                <w:b/>
              </w:rPr>
              <w:t>(2,2</w:t>
            </w:r>
            <w:r w:rsidRPr="000E48DF">
              <w:rPr>
                <w:b/>
                <w:spacing w:val="-1"/>
              </w:rPr>
              <w:t xml:space="preserve"> </w:t>
            </w:r>
            <w:r w:rsidRPr="000E48DF">
              <w:rPr>
                <w:b/>
                <w:spacing w:val="-7"/>
              </w:rPr>
              <w:t>%</w:t>
            </w:r>
            <w:r w:rsidR="003E614D" w:rsidRPr="000E48DF">
              <w:rPr>
                <w:b/>
                <w:spacing w:val="-7"/>
              </w:rPr>
              <w:t xml:space="preserve">/ </w:t>
            </w:r>
            <w:r w:rsidR="003E614D" w:rsidRPr="000E48DF">
              <w:rPr>
                <w:b/>
              </w:rPr>
              <w:t>5,5</w:t>
            </w:r>
            <w:r w:rsidR="003E614D" w:rsidRPr="000E48DF">
              <w:rPr>
                <w:b/>
                <w:spacing w:val="-1"/>
              </w:rPr>
              <w:t xml:space="preserve"> </w:t>
            </w:r>
            <w:proofErr w:type="gramStart"/>
            <w:r w:rsidR="003E614D" w:rsidRPr="000E48DF">
              <w:rPr>
                <w:b/>
                <w:spacing w:val="-7"/>
              </w:rPr>
              <w:t xml:space="preserve">% </w:t>
            </w:r>
            <w:r w:rsidRPr="000E48DF">
              <w:rPr>
                <w:b/>
                <w:spacing w:val="-7"/>
              </w:rPr>
              <w:t>)</w:t>
            </w:r>
            <w:proofErr w:type="gramEnd"/>
          </w:p>
        </w:tc>
        <w:tc>
          <w:tcPr>
            <w:tcW w:w="2410" w:type="dxa"/>
          </w:tcPr>
          <w:p w14:paraId="4B1AE587" w14:textId="77777777" w:rsidR="000D2103" w:rsidRPr="000E48DF" w:rsidRDefault="000D2103">
            <w:pPr>
              <w:pStyle w:val="TableParagraph"/>
              <w:rPr>
                <w:rFonts w:ascii="Times New Roman"/>
                <w:sz w:val="18"/>
              </w:rPr>
            </w:pPr>
          </w:p>
        </w:tc>
      </w:tr>
      <w:tr w:rsidR="000D2103" w:rsidRPr="000E48DF" w14:paraId="75D8C483" w14:textId="77777777">
        <w:trPr>
          <w:trHeight w:val="266"/>
        </w:trPr>
        <w:tc>
          <w:tcPr>
            <w:tcW w:w="3543" w:type="dxa"/>
          </w:tcPr>
          <w:p w14:paraId="0B54580E" w14:textId="77777777" w:rsidR="000D2103" w:rsidRPr="000E48DF" w:rsidRDefault="004661DF">
            <w:pPr>
              <w:pStyle w:val="TableParagraph"/>
              <w:spacing w:line="246" w:lineRule="exact"/>
              <w:ind w:left="69"/>
              <w:rPr>
                <w:b/>
              </w:rPr>
            </w:pPr>
            <w:r w:rsidRPr="000E48DF">
              <w:rPr>
                <w:b/>
              </w:rPr>
              <w:t>Net</w:t>
            </w:r>
            <w:r w:rsidRPr="000E48DF">
              <w:rPr>
                <w:b/>
                <w:spacing w:val="-2"/>
              </w:rPr>
              <w:t xml:space="preserve"> </w:t>
            </w:r>
            <w:r w:rsidRPr="000E48DF">
              <w:rPr>
                <w:b/>
              </w:rPr>
              <w:t>à</w:t>
            </w:r>
            <w:r w:rsidRPr="000E48DF">
              <w:rPr>
                <w:b/>
                <w:spacing w:val="-3"/>
              </w:rPr>
              <w:t xml:space="preserve"> </w:t>
            </w:r>
            <w:r w:rsidRPr="000E48DF">
              <w:rPr>
                <w:b/>
                <w:spacing w:val="-2"/>
              </w:rPr>
              <w:t>mandater</w:t>
            </w:r>
          </w:p>
        </w:tc>
        <w:tc>
          <w:tcPr>
            <w:tcW w:w="2410" w:type="dxa"/>
          </w:tcPr>
          <w:p w14:paraId="3DC2D100" w14:textId="77777777" w:rsidR="000D2103" w:rsidRPr="000E48DF" w:rsidRDefault="000D2103">
            <w:pPr>
              <w:pStyle w:val="TableParagraph"/>
              <w:rPr>
                <w:rFonts w:ascii="Times New Roman"/>
                <w:sz w:val="18"/>
              </w:rPr>
            </w:pPr>
          </w:p>
        </w:tc>
      </w:tr>
    </w:tbl>
    <w:p w14:paraId="17F7DBCA" w14:textId="77777777" w:rsidR="000D2103" w:rsidRPr="000E48DF" w:rsidRDefault="004661DF">
      <w:pPr>
        <w:spacing w:before="264"/>
        <w:ind w:left="227" w:right="652"/>
        <w:jc w:val="center"/>
        <w:rPr>
          <w:b/>
        </w:rPr>
      </w:pPr>
      <w:r w:rsidRPr="000E48DF">
        <w:rPr>
          <w:b/>
          <w:u w:val="single"/>
        </w:rPr>
        <w:t>VISAS</w:t>
      </w:r>
      <w:r w:rsidRPr="000E48DF">
        <w:rPr>
          <w:b/>
          <w:spacing w:val="-4"/>
          <w:u w:val="single"/>
        </w:rPr>
        <w:t xml:space="preserve"> </w:t>
      </w:r>
      <w:r w:rsidRPr="000E48DF">
        <w:rPr>
          <w:b/>
          <w:u w:val="single"/>
        </w:rPr>
        <w:t>ET</w:t>
      </w:r>
      <w:r w:rsidRPr="000E48DF">
        <w:rPr>
          <w:b/>
          <w:spacing w:val="-3"/>
          <w:u w:val="single"/>
        </w:rPr>
        <w:t xml:space="preserve"> </w:t>
      </w:r>
      <w:r w:rsidRPr="000E48DF">
        <w:rPr>
          <w:b/>
          <w:spacing w:val="-2"/>
          <w:u w:val="single"/>
        </w:rPr>
        <w:t>SIGNATURES</w:t>
      </w:r>
    </w:p>
    <w:p w14:paraId="1AB79426" w14:textId="77777777" w:rsidR="000D2103" w:rsidRPr="000E48DF" w:rsidRDefault="000D2103">
      <w:pPr>
        <w:pStyle w:val="Corpsdetexte"/>
        <w:spacing w:before="25"/>
        <w:rPr>
          <w:b/>
          <w:sz w:val="20"/>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2"/>
        <w:gridCol w:w="4890"/>
      </w:tblGrid>
      <w:tr w:rsidR="000D2103" w:rsidRPr="000E48DF" w14:paraId="4CF9FB41" w14:textId="77777777">
        <w:trPr>
          <w:trHeight w:val="2044"/>
        </w:trPr>
        <w:tc>
          <w:tcPr>
            <w:tcW w:w="4892" w:type="dxa"/>
          </w:tcPr>
          <w:p w14:paraId="0FBB3F63" w14:textId="77777777" w:rsidR="000D2103" w:rsidRPr="000E48DF" w:rsidRDefault="004661DF">
            <w:pPr>
              <w:pStyle w:val="TableParagraph"/>
              <w:ind w:left="8"/>
              <w:jc w:val="center"/>
              <w:rPr>
                <w:b/>
              </w:rPr>
            </w:pPr>
            <w:r w:rsidRPr="000E48DF">
              <w:rPr>
                <w:b/>
              </w:rPr>
              <w:t>Lu</w:t>
            </w:r>
            <w:r w:rsidRPr="000E48DF">
              <w:rPr>
                <w:b/>
                <w:spacing w:val="-3"/>
              </w:rPr>
              <w:t xml:space="preserve"> </w:t>
            </w:r>
            <w:r w:rsidRPr="000E48DF">
              <w:rPr>
                <w:b/>
              </w:rPr>
              <w:t>et</w:t>
            </w:r>
            <w:r w:rsidRPr="000E48DF">
              <w:rPr>
                <w:b/>
                <w:spacing w:val="-1"/>
              </w:rPr>
              <w:t xml:space="preserve"> </w:t>
            </w:r>
            <w:r w:rsidRPr="000E48DF">
              <w:rPr>
                <w:b/>
              </w:rPr>
              <w:t>accepté</w:t>
            </w:r>
            <w:r w:rsidRPr="000E48DF">
              <w:rPr>
                <w:b/>
                <w:spacing w:val="-3"/>
              </w:rPr>
              <w:t xml:space="preserve"> </w:t>
            </w:r>
            <w:r w:rsidRPr="000E48DF">
              <w:rPr>
                <w:b/>
              </w:rPr>
              <w:t>par</w:t>
            </w:r>
            <w:r w:rsidRPr="000E48DF">
              <w:rPr>
                <w:b/>
                <w:spacing w:val="-3"/>
              </w:rPr>
              <w:t xml:space="preserve"> </w:t>
            </w:r>
            <w:r w:rsidRPr="000E48DF">
              <w:rPr>
                <w:b/>
              </w:rPr>
              <w:t xml:space="preserve">le </w:t>
            </w:r>
            <w:r w:rsidRPr="000E48DF">
              <w:rPr>
                <w:b/>
                <w:spacing w:val="-2"/>
              </w:rPr>
              <w:t>Cocontractant</w:t>
            </w:r>
          </w:p>
          <w:p w14:paraId="1D7B7AAE" w14:textId="77777777" w:rsidR="000D2103" w:rsidRPr="000E48DF" w:rsidRDefault="000D2103">
            <w:pPr>
              <w:pStyle w:val="TableParagraph"/>
              <w:rPr>
                <w:b/>
              </w:rPr>
            </w:pPr>
          </w:p>
          <w:p w14:paraId="251E2427" w14:textId="77777777" w:rsidR="000D2103" w:rsidRPr="000E48DF" w:rsidRDefault="000D2103">
            <w:pPr>
              <w:pStyle w:val="TableParagraph"/>
              <w:rPr>
                <w:b/>
              </w:rPr>
            </w:pPr>
          </w:p>
          <w:p w14:paraId="105DB5D3" w14:textId="77777777" w:rsidR="000D2103" w:rsidRPr="000E48DF" w:rsidRDefault="000D2103">
            <w:pPr>
              <w:pStyle w:val="TableParagraph"/>
              <w:rPr>
                <w:b/>
              </w:rPr>
            </w:pPr>
          </w:p>
          <w:p w14:paraId="76152854" w14:textId="77777777" w:rsidR="000D2103" w:rsidRPr="000E48DF" w:rsidRDefault="000D2103">
            <w:pPr>
              <w:pStyle w:val="TableParagraph"/>
              <w:spacing w:before="264"/>
              <w:rPr>
                <w:b/>
              </w:rPr>
            </w:pPr>
          </w:p>
          <w:p w14:paraId="24B92610" w14:textId="77777777" w:rsidR="000D2103" w:rsidRPr="000E48DF" w:rsidRDefault="004661DF">
            <w:pPr>
              <w:pStyle w:val="TableParagraph"/>
              <w:ind w:left="8" w:right="2"/>
              <w:jc w:val="center"/>
            </w:pPr>
            <w:r w:rsidRPr="000E48DF">
              <w:t>Ebolowa,</w:t>
            </w:r>
            <w:r w:rsidRPr="000E48DF">
              <w:rPr>
                <w:spacing w:val="-3"/>
              </w:rPr>
              <w:t xml:space="preserve"> </w:t>
            </w:r>
            <w:r w:rsidRPr="000E48DF">
              <w:t>le</w:t>
            </w:r>
            <w:r w:rsidRPr="000E48DF">
              <w:rPr>
                <w:spacing w:val="-1"/>
              </w:rPr>
              <w:t xml:space="preserve"> </w:t>
            </w:r>
            <w:r w:rsidRPr="000E48DF">
              <w:rPr>
                <w:spacing w:val="-2"/>
              </w:rPr>
              <w:t>…………………</w:t>
            </w:r>
          </w:p>
        </w:tc>
        <w:tc>
          <w:tcPr>
            <w:tcW w:w="4890" w:type="dxa"/>
          </w:tcPr>
          <w:p w14:paraId="6DF5FDEA" w14:textId="77777777" w:rsidR="000D2103" w:rsidRPr="000E48DF" w:rsidRDefault="004661DF">
            <w:pPr>
              <w:pStyle w:val="TableParagraph"/>
              <w:ind w:left="67"/>
              <w:rPr>
                <w:b/>
              </w:rPr>
            </w:pPr>
            <w:r w:rsidRPr="000E48DF">
              <w:rPr>
                <w:b/>
              </w:rPr>
              <w:t>Visa</w:t>
            </w:r>
            <w:r w:rsidRPr="000E48DF">
              <w:rPr>
                <w:b/>
                <w:spacing w:val="-1"/>
              </w:rPr>
              <w:t xml:space="preserve"> </w:t>
            </w:r>
            <w:r w:rsidRPr="000E48DF">
              <w:rPr>
                <w:b/>
                <w:spacing w:val="-2"/>
              </w:rPr>
              <w:t>budgétaire</w:t>
            </w:r>
          </w:p>
          <w:p w14:paraId="111AEC80" w14:textId="77777777" w:rsidR="000D2103" w:rsidRPr="000E48DF" w:rsidRDefault="000D2103">
            <w:pPr>
              <w:pStyle w:val="TableParagraph"/>
              <w:rPr>
                <w:b/>
              </w:rPr>
            </w:pPr>
          </w:p>
          <w:p w14:paraId="50EFB2F4" w14:textId="77777777" w:rsidR="000D2103" w:rsidRPr="000E48DF" w:rsidRDefault="000D2103">
            <w:pPr>
              <w:pStyle w:val="TableParagraph"/>
              <w:rPr>
                <w:b/>
              </w:rPr>
            </w:pPr>
          </w:p>
          <w:p w14:paraId="16B12D49" w14:textId="77777777" w:rsidR="000D2103" w:rsidRPr="000E48DF" w:rsidRDefault="000D2103">
            <w:pPr>
              <w:pStyle w:val="TableParagraph"/>
              <w:rPr>
                <w:b/>
              </w:rPr>
            </w:pPr>
          </w:p>
          <w:p w14:paraId="2622F98D" w14:textId="77777777" w:rsidR="000D2103" w:rsidRPr="000E48DF" w:rsidRDefault="000D2103">
            <w:pPr>
              <w:pStyle w:val="TableParagraph"/>
              <w:rPr>
                <w:b/>
              </w:rPr>
            </w:pPr>
          </w:p>
          <w:p w14:paraId="26CC5A42" w14:textId="77777777" w:rsidR="000D2103" w:rsidRPr="000E48DF" w:rsidRDefault="000D2103">
            <w:pPr>
              <w:pStyle w:val="TableParagraph"/>
              <w:spacing w:before="58"/>
              <w:rPr>
                <w:b/>
              </w:rPr>
            </w:pPr>
          </w:p>
          <w:p w14:paraId="08AF6D1F" w14:textId="77777777" w:rsidR="000D2103" w:rsidRPr="000E48DF" w:rsidRDefault="004661DF">
            <w:pPr>
              <w:pStyle w:val="TableParagraph"/>
              <w:spacing w:before="1"/>
              <w:ind w:left="1221"/>
            </w:pPr>
            <w:r w:rsidRPr="000E48DF">
              <w:t>Ebolowa,</w:t>
            </w:r>
            <w:r w:rsidRPr="000E48DF">
              <w:rPr>
                <w:spacing w:val="-3"/>
              </w:rPr>
              <w:t xml:space="preserve"> </w:t>
            </w:r>
            <w:r w:rsidRPr="000E48DF">
              <w:t>le</w:t>
            </w:r>
            <w:r w:rsidRPr="000E48DF">
              <w:rPr>
                <w:spacing w:val="-1"/>
              </w:rPr>
              <w:t xml:space="preserve"> </w:t>
            </w:r>
            <w:r w:rsidRPr="000E48DF">
              <w:rPr>
                <w:spacing w:val="-2"/>
              </w:rPr>
              <w:t>…………………</w:t>
            </w:r>
          </w:p>
        </w:tc>
      </w:tr>
      <w:tr w:rsidR="000D2103" w:rsidRPr="000E48DF" w14:paraId="3EFE449D" w14:textId="77777777">
        <w:trPr>
          <w:trHeight w:val="2114"/>
        </w:trPr>
        <w:tc>
          <w:tcPr>
            <w:tcW w:w="9782" w:type="dxa"/>
            <w:gridSpan w:val="2"/>
          </w:tcPr>
          <w:p w14:paraId="2D28C0E9" w14:textId="77777777" w:rsidR="000D2103" w:rsidRPr="000E48DF" w:rsidRDefault="004661DF">
            <w:pPr>
              <w:pStyle w:val="TableParagraph"/>
              <w:spacing w:before="3"/>
              <w:ind w:left="588" w:right="857"/>
              <w:jc w:val="center"/>
              <w:rPr>
                <w:b/>
              </w:rPr>
            </w:pPr>
            <w:r w:rsidRPr="000E48DF">
              <w:rPr>
                <w:b/>
              </w:rPr>
              <w:t>Signé</w:t>
            </w:r>
            <w:r w:rsidRPr="000E48DF">
              <w:rPr>
                <w:b/>
                <w:spacing w:val="-4"/>
              </w:rPr>
              <w:t xml:space="preserve"> </w:t>
            </w:r>
            <w:r w:rsidRPr="000E48DF">
              <w:rPr>
                <w:b/>
              </w:rPr>
              <w:t>par</w:t>
            </w:r>
            <w:r w:rsidRPr="000E48DF">
              <w:rPr>
                <w:b/>
                <w:spacing w:val="-4"/>
              </w:rPr>
              <w:t xml:space="preserve"> </w:t>
            </w:r>
            <w:r w:rsidRPr="000E48DF">
              <w:rPr>
                <w:b/>
              </w:rPr>
              <w:t>le</w:t>
            </w:r>
            <w:r w:rsidRPr="000E48DF">
              <w:rPr>
                <w:b/>
                <w:spacing w:val="-4"/>
              </w:rPr>
              <w:t xml:space="preserve"> </w:t>
            </w:r>
            <w:r w:rsidRPr="000E48DF">
              <w:rPr>
                <w:b/>
              </w:rPr>
              <w:t>Gouverneur</w:t>
            </w:r>
            <w:r w:rsidRPr="000E48DF">
              <w:rPr>
                <w:b/>
                <w:spacing w:val="-2"/>
              </w:rPr>
              <w:t xml:space="preserve"> </w:t>
            </w:r>
            <w:r w:rsidRPr="000E48DF">
              <w:rPr>
                <w:b/>
              </w:rPr>
              <w:t>de</w:t>
            </w:r>
            <w:r w:rsidRPr="000E48DF">
              <w:rPr>
                <w:b/>
                <w:spacing w:val="-3"/>
              </w:rPr>
              <w:t xml:space="preserve"> </w:t>
            </w:r>
            <w:r w:rsidRPr="000E48DF">
              <w:rPr>
                <w:b/>
              </w:rPr>
              <w:t>la</w:t>
            </w:r>
            <w:r w:rsidRPr="000E48DF">
              <w:rPr>
                <w:b/>
                <w:spacing w:val="-4"/>
              </w:rPr>
              <w:t xml:space="preserve"> </w:t>
            </w:r>
            <w:r w:rsidRPr="000E48DF">
              <w:rPr>
                <w:b/>
              </w:rPr>
              <w:t>Région</w:t>
            </w:r>
            <w:r w:rsidRPr="000E48DF">
              <w:rPr>
                <w:b/>
                <w:spacing w:val="-2"/>
              </w:rPr>
              <w:t xml:space="preserve"> </w:t>
            </w:r>
            <w:r w:rsidRPr="000E48DF">
              <w:rPr>
                <w:b/>
              </w:rPr>
              <w:t>du</w:t>
            </w:r>
            <w:r w:rsidRPr="000E48DF">
              <w:rPr>
                <w:b/>
                <w:spacing w:val="-4"/>
              </w:rPr>
              <w:t xml:space="preserve"> Sud,</w:t>
            </w:r>
          </w:p>
          <w:p w14:paraId="0F7D6B63" w14:textId="77777777" w:rsidR="000D2103" w:rsidRPr="000E48DF" w:rsidRDefault="000D2103">
            <w:pPr>
              <w:pStyle w:val="TableParagraph"/>
              <w:rPr>
                <w:b/>
              </w:rPr>
            </w:pPr>
          </w:p>
          <w:p w14:paraId="598D660B" w14:textId="77777777" w:rsidR="000D2103" w:rsidRPr="000E48DF" w:rsidRDefault="000D2103">
            <w:pPr>
              <w:pStyle w:val="TableParagraph"/>
              <w:rPr>
                <w:b/>
              </w:rPr>
            </w:pPr>
          </w:p>
          <w:p w14:paraId="20908CDD" w14:textId="77777777" w:rsidR="000D2103" w:rsidRPr="000E48DF" w:rsidRDefault="000D2103">
            <w:pPr>
              <w:pStyle w:val="TableParagraph"/>
              <w:rPr>
                <w:b/>
              </w:rPr>
            </w:pPr>
          </w:p>
          <w:p w14:paraId="6478BE18" w14:textId="77777777" w:rsidR="000D2103" w:rsidRPr="000E48DF" w:rsidRDefault="000D2103">
            <w:pPr>
              <w:pStyle w:val="TableParagraph"/>
              <w:rPr>
                <w:b/>
              </w:rPr>
            </w:pPr>
          </w:p>
          <w:p w14:paraId="07218753" w14:textId="77777777" w:rsidR="000D2103" w:rsidRPr="000E48DF" w:rsidRDefault="000D2103">
            <w:pPr>
              <w:pStyle w:val="TableParagraph"/>
              <w:spacing w:before="130"/>
              <w:rPr>
                <w:b/>
              </w:rPr>
            </w:pPr>
          </w:p>
          <w:p w14:paraId="2C511E25" w14:textId="77777777" w:rsidR="000D2103" w:rsidRPr="000E48DF" w:rsidRDefault="004661DF">
            <w:pPr>
              <w:pStyle w:val="TableParagraph"/>
              <w:ind w:left="857" w:right="269"/>
              <w:jc w:val="center"/>
            </w:pPr>
            <w:r w:rsidRPr="000E48DF">
              <w:t>Ebolowa</w:t>
            </w:r>
            <w:r w:rsidRPr="000E48DF">
              <w:rPr>
                <w:spacing w:val="-3"/>
              </w:rPr>
              <w:t xml:space="preserve"> </w:t>
            </w:r>
            <w:r w:rsidRPr="000E48DF">
              <w:t>le</w:t>
            </w:r>
            <w:r w:rsidRPr="000E48DF">
              <w:rPr>
                <w:spacing w:val="-3"/>
              </w:rPr>
              <w:t xml:space="preserve"> </w:t>
            </w:r>
            <w:r w:rsidRPr="000E48DF">
              <w:rPr>
                <w:spacing w:val="-2"/>
              </w:rPr>
              <w:t>…………………</w:t>
            </w:r>
          </w:p>
        </w:tc>
      </w:tr>
      <w:tr w:rsidR="000D2103" w:rsidRPr="000E48DF" w14:paraId="454F0023" w14:textId="77777777">
        <w:trPr>
          <w:trHeight w:val="2399"/>
        </w:trPr>
        <w:tc>
          <w:tcPr>
            <w:tcW w:w="9782" w:type="dxa"/>
            <w:gridSpan w:val="2"/>
          </w:tcPr>
          <w:p w14:paraId="3B9B0657" w14:textId="77777777" w:rsidR="000D2103" w:rsidRPr="000E48DF" w:rsidRDefault="004661DF">
            <w:pPr>
              <w:pStyle w:val="TableParagraph"/>
              <w:spacing w:line="264" w:lineRule="exact"/>
              <w:ind w:left="588" w:right="578"/>
              <w:jc w:val="center"/>
              <w:rPr>
                <w:b/>
              </w:rPr>
            </w:pPr>
            <w:r w:rsidRPr="000E48DF">
              <w:rPr>
                <w:b/>
                <w:spacing w:val="-2"/>
              </w:rPr>
              <w:t>ENREGISTREMENT</w:t>
            </w:r>
          </w:p>
        </w:tc>
      </w:tr>
    </w:tbl>
    <w:p w14:paraId="02C511F7" w14:textId="77777777" w:rsidR="000D2103" w:rsidRPr="000E48DF" w:rsidRDefault="000D2103">
      <w:pPr>
        <w:pStyle w:val="TableParagraph"/>
        <w:spacing w:line="264" w:lineRule="exact"/>
        <w:jc w:val="center"/>
        <w:rPr>
          <w:b/>
        </w:rPr>
        <w:sectPr w:rsidR="000D2103" w:rsidRPr="000E48DF">
          <w:pgSz w:w="11910" w:h="16840"/>
          <w:pgMar w:top="1200" w:right="566" w:bottom="1280" w:left="992" w:header="0" w:footer="1095" w:gutter="0"/>
          <w:cols w:space="720"/>
        </w:sectPr>
      </w:pPr>
    </w:p>
    <w:p w14:paraId="5D4EDCA3" w14:textId="77777777" w:rsidR="000D2103" w:rsidRPr="000E48DF" w:rsidRDefault="000D2103">
      <w:pPr>
        <w:pStyle w:val="Corpsdetexte"/>
        <w:rPr>
          <w:b/>
          <w:sz w:val="40"/>
        </w:rPr>
      </w:pPr>
    </w:p>
    <w:p w14:paraId="357343FE" w14:textId="77777777" w:rsidR="000D2103" w:rsidRPr="000E48DF" w:rsidRDefault="000D2103">
      <w:pPr>
        <w:pStyle w:val="Corpsdetexte"/>
        <w:rPr>
          <w:b/>
          <w:sz w:val="40"/>
        </w:rPr>
      </w:pPr>
    </w:p>
    <w:p w14:paraId="22042B89" w14:textId="77777777" w:rsidR="000D2103" w:rsidRPr="000E48DF" w:rsidRDefault="000D2103">
      <w:pPr>
        <w:pStyle w:val="Corpsdetexte"/>
        <w:rPr>
          <w:b/>
          <w:sz w:val="40"/>
        </w:rPr>
      </w:pPr>
    </w:p>
    <w:p w14:paraId="1506EC75" w14:textId="77777777" w:rsidR="000D2103" w:rsidRPr="000E48DF" w:rsidRDefault="000D2103">
      <w:pPr>
        <w:pStyle w:val="Corpsdetexte"/>
        <w:rPr>
          <w:b/>
          <w:sz w:val="40"/>
        </w:rPr>
      </w:pPr>
    </w:p>
    <w:p w14:paraId="45A9F522" w14:textId="77777777" w:rsidR="000D2103" w:rsidRPr="000E48DF" w:rsidRDefault="000D2103">
      <w:pPr>
        <w:pStyle w:val="Corpsdetexte"/>
        <w:rPr>
          <w:b/>
          <w:sz w:val="40"/>
        </w:rPr>
      </w:pPr>
    </w:p>
    <w:p w14:paraId="242DEEC6" w14:textId="77777777" w:rsidR="000D2103" w:rsidRPr="000E48DF" w:rsidRDefault="000D2103">
      <w:pPr>
        <w:pStyle w:val="Corpsdetexte"/>
        <w:rPr>
          <w:b/>
          <w:sz w:val="40"/>
        </w:rPr>
      </w:pPr>
    </w:p>
    <w:p w14:paraId="112DD81B" w14:textId="77777777" w:rsidR="000D2103" w:rsidRPr="000E48DF" w:rsidRDefault="000D2103">
      <w:pPr>
        <w:pStyle w:val="Corpsdetexte"/>
        <w:rPr>
          <w:b/>
          <w:sz w:val="40"/>
        </w:rPr>
      </w:pPr>
    </w:p>
    <w:p w14:paraId="26C843CD" w14:textId="77777777" w:rsidR="000D2103" w:rsidRPr="000E48DF" w:rsidRDefault="000D2103">
      <w:pPr>
        <w:pStyle w:val="Corpsdetexte"/>
        <w:rPr>
          <w:b/>
          <w:sz w:val="40"/>
        </w:rPr>
      </w:pPr>
    </w:p>
    <w:p w14:paraId="6BDDC797" w14:textId="77777777" w:rsidR="000D2103" w:rsidRPr="000E48DF" w:rsidRDefault="000D2103">
      <w:pPr>
        <w:pStyle w:val="Corpsdetexte"/>
        <w:rPr>
          <w:b/>
          <w:sz w:val="40"/>
        </w:rPr>
      </w:pPr>
    </w:p>
    <w:p w14:paraId="363EEDEF" w14:textId="77777777" w:rsidR="000D2103" w:rsidRPr="000E48DF" w:rsidRDefault="000D2103">
      <w:pPr>
        <w:pStyle w:val="Corpsdetexte"/>
        <w:rPr>
          <w:b/>
          <w:sz w:val="40"/>
        </w:rPr>
      </w:pPr>
    </w:p>
    <w:p w14:paraId="273AA9E4" w14:textId="77777777" w:rsidR="000D2103" w:rsidRPr="000E48DF" w:rsidRDefault="000D2103">
      <w:pPr>
        <w:pStyle w:val="Corpsdetexte"/>
        <w:spacing w:before="434"/>
        <w:rPr>
          <w:b/>
          <w:sz w:val="40"/>
        </w:rPr>
      </w:pPr>
    </w:p>
    <w:p w14:paraId="10944EEC" w14:textId="77777777" w:rsidR="000D2103" w:rsidRPr="000E48DF" w:rsidRDefault="004661DF">
      <w:pPr>
        <w:pStyle w:val="Titre1"/>
        <w:ind w:left="227" w:right="652"/>
        <w:jc w:val="center"/>
      </w:pPr>
      <w:r w:rsidRPr="000E48DF">
        <w:t>PIECE</w:t>
      </w:r>
      <w:r w:rsidRPr="000E48DF">
        <w:rPr>
          <w:spacing w:val="-6"/>
        </w:rPr>
        <w:t xml:space="preserve"> </w:t>
      </w:r>
      <w:r w:rsidRPr="000E48DF">
        <w:t>9</w:t>
      </w:r>
      <w:r w:rsidRPr="000E48DF">
        <w:rPr>
          <w:spacing w:val="-4"/>
        </w:rPr>
        <w:t xml:space="preserve"> </w:t>
      </w:r>
      <w:r w:rsidRPr="000E48DF">
        <w:t>:</w:t>
      </w:r>
      <w:r w:rsidRPr="000E48DF">
        <w:rPr>
          <w:spacing w:val="-3"/>
        </w:rPr>
        <w:t xml:space="preserve"> </w:t>
      </w:r>
      <w:r w:rsidRPr="000E48DF">
        <w:t>TEXTES</w:t>
      </w:r>
      <w:r w:rsidRPr="000E48DF">
        <w:rPr>
          <w:spacing w:val="-4"/>
        </w:rPr>
        <w:t xml:space="preserve"> </w:t>
      </w:r>
      <w:r w:rsidRPr="000E48DF">
        <w:t>ET</w:t>
      </w:r>
      <w:r w:rsidRPr="000E48DF">
        <w:rPr>
          <w:spacing w:val="-3"/>
        </w:rPr>
        <w:t xml:space="preserve"> </w:t>
      </w:r>
      <w:r w:rsidRPr="000E48DF">
        <w:t>FICHES</w:t>
      </w:r>
      <w:r w:rsidRPr="000E48DF">
        <w:rPr>
          <w:spacing w:val="-5"/>
        </w:rPr>
        <w:t xml:space="preserve"> </w:t>
      </w:r>
      <w:r w:rsidRPr="000E48DF">
        <w:rPr>
          <w:spacing w:val="-2"/>
        </w:rPr>
        <w:t>MODELES</w:t>
      </w:r>
    </w:p>
    <w:p w14:paraId="24A464F7" w14:textId="77777777" w:rsidR="000D2103" w:rsidRPr="000E48DF" w:rsidRDefault="000D2103">
      <w:pPr>
        <w:pStyle w:val="Titre1"/>
        <w:jc w:val="center"/>
        <w:sectPr w:rsidR="000D2103" w:rsidRPr="000E48DF">
          <w:pgSz w:w="11910" w:h="16840"/>
          <w:pgMar w:top="1920" w:right="566" w:bottom="1280" w:left="992" w:header="0" w:footer="1095" w:gutter="0"/>
          <w:cols w:space="720"/>
        </w:sectPr>
      </w:pPr>
    </w:p>
    <w:p w14:paraId="51C2182B" w14:textId="77777777" w:rsidR="000D2103" w:rsidRPr="000E48DF" w:rsidRDefault="000D2103">
      <w:pPr>
        <w:pStyle w:val="Corpsdetexte"/>
      </w:pPr>
    </w:p>
    <w:p w14:paraId="1E260B8E" w14:textId="77777777" w:rsidR="000D2103" w:rsidRPr="000E48DF" w:rsidRDefault="000D2103">
      <w:pPr>
        <w:pStyle w:val="Corpsdetexte"/>
      </w:pPr>
    </w:p>
    <w:p w14:paraId="34960993" w14:textId="77777777" w:rsidR="000D2103" w:rsidRPr="000E48DF" w:rsidRDefault="000D2103">
      <w:pPr>
        <w:pStyle w:val="Corpsdetexte"/>
      </w:pPr>
    </w:p>
    <w:p w14:paraId="7AFA0EB6" w14:textId="77777777" w:rsidR="000D2103" w:rsidRPr="000E48DF" w:rsidRDefault="000D2103">
      <w:pPr>
        <w:pStyle w:val="Corpsdetexte"/>
      </w:pPr>
    </w:p>
    <w:p w14:paraId="661352CD" w14:textId="77777777" w:rsidR="000D2103" w:rsidRPr="000E48DF" w:rsidRDefault="000D2103">
      <w:pPr>
        <w:pStyle w:val="Corpsdetexte"/>
        <w:spacing w:before="147"/>
      </w:pPr>
    </w:p>
    <w:p w14:paraId="0E5C77E3" w14:textId="77777777" w:rsidR="000D2103" w:rsidRPr="000E48DF" w:rsidRDefault="004661DF">
      <w:pPr>
        <w:ind w:left="1"/>
        <w:rPr>
          <w:b/>
        </w:rPr>
      </w:pPr>
      <w:r w:rsidRPr="000E48DF">
        <w:rPr>
          <w:b/>
          <w:spacing w:val="-2"/>
        </w:rPr>
        <w:t>(Banque)</w:t>
      </w:r>
    </w:p>
    <w:p w14:paraId="0C700B25" w14:textId="77777777" w:rsidR="000D2103" w:rsidRPr="000E48DF" w:rsidRDefault="004661DF">
      <w:pPr>
        <w:pStyle w:val="Titre5"/>
        <w:spacing w:before="76"/>
        <w:ind w:right="2234"/>
        <w:rPr>
          <w:rFonts w:ascii="Tahoma" w:hAnsi="Tahoma"/>
        </w:rPr>
      </w:pPr>
      <w:r w:rsidRPr="000E48DF">
        <w:rPr>
          <w:b w:val="0"/>
        </w:rPr>
        <w:br w:type="column"/>
      </w:r>
      <w:r w:rsidRPr="000E48DF">
        <w:rPr>
          <w:rFonts w:ascii="Tahoma" w:hAnsi="Tahoma"/>
        </w:rPr>
        <w:lastRenderedPageBreak/>
        <w:t>Pièce</w:t>
      </w:r>
      <w:r w:rsidRPr="000E48DF">
        <w:rPr>
          <w:rFonts w:ascii="Tahoma" w:hAnsi="Tahoma"/>
          <w:spacing w:val="-3"/>
        </w:rPr>
        <w:t xml:space="preserve"> </w:t>
      </w:r>
      <w:r w:rsidRPr="000E48DF">
        <w:rPr>
          <w:rFonts w:ascii="Tahoma" w:hAnsi="Tahoma"/>
        </w:rPr>
        <w:t>9.</w:t>
      </w:r>
      <w:r w:rsidRPr="000E48DF">
        <w:rPr>
          <w:rFonts w:ascii="Tahoma" w:hAnsi="Tahoma"/>
          <w:spacing w:val="-2"/>
        </w:rPr>
        <w:t xml:space="preserve"> </w:t>
      </w:r>
      <w:r w:rsidRPr="000E48DF">
        <w:rPr>
          <w:rFonts w:ascii="Tahoma" w:hAnsi="Tahoma"/>
          <w:spacing w:val="-10"/>
        </w:rPr>
        <w:t>1</w:t>
      </w:r>
    </w:p>
    <w:p w14:paraId="41684F73" w14:textId="77777777" w:rsidR="000D2103" w:rsidRPr="000E48DF" w:rsidRDefault="004661DF">
      <w:pPr>
        <w:pStyle w:val="Titre9"/>
        <w:spacing w:before="264"/>
        <w:ind w:left="1" w:right="2242" w:firstLine="1"/>
        <w:jc w:val="center"/>
      </w:pPr>
      <w:r w:rsidRPr="000E48DF">
        <w:t>MODELE</w:t>
      </w:r>
      <w:r w:rsidRPr="000E48DF">
        <w:rPr>
          <w:spacing w:val="-5"/>
        </w:rPr>
        <w:t xml:space="preserve"> </w:t>
      </w:r>
      <w:r w:rsidRPr="000E48DF">
        <w:t>DE</w:t>
      </w:r>
      <w:r w:rsidRPr="000E48DF">
        <w:rPr>
          <w:spacing w:val="-2"/>
        </w:rPr>
        <w:t xml:space="preserve"> </w:t>
      </w:r>
      <w:r w:rsidRPr="000E48DF">
        <w:t>CAUTIONNEMENT</w:t>
      </w:r>
      <w:r w:rsidRPr="000E48DF">
        <w:rPr>
          <w:spacing w:val="-3"/>
        </w:rPr>
        <w:t xml:space="preserve"> </w:t>
      </w:r>
      <w:r w:rsidRPr="000E48DF">
        <w:t>PROVISOIRE (GARANTIE</w:t>
      </w:r>
      <w:r w:rsidRPr="000E48DF">
        <w:rPr>
          <w:spacing w:val="-8"/>
        </w:rPr>
        <w:t xml:space="preserve"> </w:t>
      </w:r>
      <w:r w:rsidRPr="000E48DF">
        <w:t>BANCAIRE</w:t>
      </w:r>
      <w:r w:rsidRPr="000E48DF">
        <w:rPr>
          <w:spacing w:val="-7"/>
        </w:rPr>
        <w:t xml:space="preserve"> </w:t>
      </w:r>
      <w:r w:rsidRPr="000E48DF">
        <w:t>POUR</w:t>
      </w:r>
      <w:r w:rsidRPr="000E48DF">
        <w:rPr>
          <w:spacing w:val="-8"/>
        </w:rPr>
        <w:t xml:space="preserve"> </w:t>
      </w:r>
      <w:r w:rsidRPr="000E48DF">
        <w:rPr>
          <w:spacing w:val="-2"/>
        </w:rPr>
        <w:t>SOUMISSION)</w:t>
      </w:r>
    </w:p>
    <w:p w14:paraId="59BCD3C8" w14:textId="77777777" w:rsidR="000D2103" w:rsidRPr="000E48DF" w:rsidRDefault="000D2103">
      <w:pPr>
        <w:pStyle w:val="Titre9"/>
        <w:jc w:val="center"/>
        <w:sectPr w:rsidR="000D2103" w:rsidRPr="000E48DF">
          <w:pgSz w:w="11910" w:h="16850"/>
          <w:pgMar w:top="1340" w:right="1275" w:bottom="1240" w:left="1417" w:header="0" w:footer="1054" w:gutter="0"/>
          <w:cols w:num="2" w:space="720" w:equalWidth="0">
            <w:col w:w="1038" w:space="1060"/>
            <w:col w:w="7120"/>
          </w:cols>
        </w:sectPr>
      </w:pPr>
    </w:p>
    <w:p w14:paraId="3C1573CD" w14:textId="77777777" w:rsidR="000D2103" w:rsidRPr="000E48DF" w:rsidRDefault="004661DF">
      <w:pPr>
        <w:spacing w:before="1"/>
        <w:ind w:left="1"/>
        <w:rPr>
          <w:b/>
        </w:rPr>
      </w:pPr>
      <w:r w:rsidRPr="000E48DF">
        <w:rPr>
          <w:b/>
        </w:rPr>
        <w:lastRenderedPageBreak/>
        <w:t>Référence</w:t>
      </w:r>
      <w:r w:rsidRPr="000E48DF">
        <w:rPr>
          <w:b/>
          <w:spacing w:val="-5"/>
        </w:rPr>
        <w:t xml:space="preserve"> </w:t>
      </w:r>
      <w:r w:rsidRPr="000E48DF">
        <w:rPr>
          <w:b/>
        </w:rPr>
        <w:t>de</w:t>
      </w:r>
      <w:r w:rsidRPr="000E48DF">
        <w:rPr>
          <w:b/>
          <w:spacing w:val="-3"/>
        </w:rPr>
        <w:t xml:space="preserve"> </w:t>
      </w:r>
      <w:r w:rsidRPr="000E48DF">
        <w:rPr>
          <w:b/>
        </w:rPr>
        <w:t>la</w:t>
      </w:r>
      <w:r w:rsidRPr="000E48DF">
        <w:rPr>
          <w:b/>
          <w:spacing w:val="-5"/>
        </w:rPr>
        <w:t xml:space="preserve"> </w:t>
      </w:r>
      <w:r w:rsidRPr="000E48DF">
        <w:rPr>
          <w:b/>
        </w:rPr>
        <w:t>Caution</w:t>
      </w:r>
      <w:r w:rsidRPr="000E48DF">
        <w:rPr>
          <w:b/>
          <w:spacing w:val="-1"/>
        </w:rPr>
        <w:t xml:space="preserve"> </w:t>
      </w:r>
      <w:r w:rsidRPr="000E48DF">
        <w:rPr>
          <w:b/>
        </w:rPr>
        <w:t>:</w:t>
      </w:r>
      <w:r w:rsidRPr="000E48DF">
        <w:rPr>
          <w:b/>
          <w:spacing w:val="-3"/>
        </w:rPr>
        <w:t xml:space="preserve"> </w:t>
      </w:r>
      <w:r w:rsidRPr="000E48DF">
        <w:rPr>
          <w:b/>
          <w:spacing w:val="-2"/>
        </w:rPr>
        <w:t>N°…...................................................</w:t>
      </w:r>
    </w:p>
    <w:p w14:paraId="1E0858A4" w14:textId="77777777" w:rsidR="000D2103" w:rsidRPr="000E48DF" w:rsidRDefault="004661DF">
      <w:pPr>
        <w:spacing w:before="265"/>
        <w:ind w:left="1"/>
        <w:rPr>
          <w:sz w:val="20"/>
        </w:rPr>
      </w:pPr>
      <w:r w:rsidRPr="000E48DF">
        <w:rPr>
          <w:b/>
        </w:rPr>
        <w:t>A</w:t>
      </w:r>
      <w:r w:rsidRPr="000E48DF">
        <w:rPr>
          <w:b/>
          <w:spacing w:val="-4"/>
        </w:rPr>
        <w:t xml:space="preserve"> </w:t>
      </w:r>
      <w:r w:rsidRPr="000E48DF">
        <w:rPr>
          <w:b/>
        </w:rPr>
        <w:t>Monsieur</w:t>
      </w:r>
      <w:r w:rsidRPr="000E48DF">
        <w:rPr>
          <w:b/>
          <w:spacing w:val="-4"/>
        </w:rPr>
        <w:t xml:space="preserve"> </w:t>
      </w:r>
      <w:r w:rsidRPr="000E48DF">
        <w:rPr>
          <w:b/>
        </w:rPr>
        <w:t>le</w:t>
      </w:r>
      <w:r w:rsidRPr="000E48DF">
        <w:rPr>
          <w:b/>
          <w:spacing w:val="-3"/>
        </w:rPr>
        <w:t xml:space="preserve"> </w:t>
      </w:r>
      <w:r w:rsidRPr="000E48DF">
        <w:rPr>
          <w:b/>
        </w:rPr>
        <w:t>Gouverneur</w:t>
      </w:r>
      <w:r w:rsidRPr="000E48DF">
        <w:rPr>
          <w:b/>
          <w:spacing w:val="-5"/>
        </w:rPr>
        <w:t xml:space="preserve"> </w:t>
      </w:r>
      <w:r w:rsidRPr="000E48DF">
        <w:rPr>
          <w:b/>
        </w:rPr>
        <w:t>de</w:t>
      </w:r>
      <w:r w:rsidRPr="000E48DF">
        <w:rPr>
          <w:b/>
          <w:spacing w:val="-5"/>
        </w:rPr>
        <w:t xml:space="preserve"> </w:t>
      </w:r>
      <w:r w:rsidRPr="000E48DF">
        <w:rPr>
          <w:b/>
        </w:rPr>
        <w:t>la</w:t>
      </w:r>
      <w:r w:rsidRPr="000E48DF">
        <w:rPr>
          <w:b/>
          <w:spacing w:val="-6"/>
        </w:rPr>
        <w:t xml:space="preserve"> </w:t>
      </w:r>
      <w:r w:rsidRPr="000E48DF">
        <w:rPr>
          <w:b/>
        </w:rPr>
        <w:t>Région</w:t>
      </w:r>
      <w:r w:rsidRPr="000E48DF">
        <w:rPr>
          <w:b/>
          <w:spacing w:val="-3"/>
        </w:rPr>
        <w:t xml:space="preserve"> </w:t>
      </w:r>
      <w:r w:rsidRPr="000E48DF">
        <w:rPr>
          <w:b/>
        </w:rPr>
        <w:t>du</w:t>
      </w:r>
      <w:r w:rsidRPr="000E48DF">
        <w:rPr>
          <w:b/>
          <w:spacing w:val="-6"/>
        </w:rPr>
        <w:t xml:space="preserve"> </w:t>
      </w:r>
      <w:r w:rsidRPr="000E48DF">
        <w:rPr>
          <w:b/>
        </w:rPr>
        <w:t>Sud</w:t>
      </w:r>
      <w:r w:rsidRPr="000E48DF">
        <w:rPr>
          <w:sz w:val="20"/>
        </w:rPr>
        <w:t>,</w:t>
      </w:r>
      <w:r w:rsidRPr="000E48DF">
        <w:rPr>
          <w:spacing w:val="-5"/>
          <w:sz w:val="20"/>
        </w:rPr>
        <w:t xml:space="preserve"> </w:t>
      </w:r>
      <w:r w:rsidRPr="000E48DF">
        <w:rPr>
          <w:sz w:val="20"/>
        </w:rPr>
        <w:t>«</w:t>
      </w:r>
      <w:r w:rsidRPr="000E48DF">
        <w:rPr>
          <w:spacing w:val="-3"/>
          <w:sz w:val="20"/>
        </w:rPr>
        <w:t xml:space="preserve"> </w:t>
      </w:r>
      <w:r w:rsidRPr="000E48DF">
        <w:rPr>
          <w:sz w:val="20"/>
        </w:rPr>
        <w:t>Maître</w:t>
      </w:r>
      <w:r w:rsidRPr="000E48DF">
        <w:rPr>
          <w:spacing w:val="-4"/>
          <w:sz w:val="20"/>
        </w:rPr>
        <w:t xml:space="preserve"> </w:t>
      </w:r>
      <w:r w:rsidRPr="000E48DF">
        <w:rPr>
          <w:sz w:val="20"/>
        </w:rPr>
        <w:t>d’Ouvrage</w:t>
      </w:r>
      <w:r w:rsidRPr="000E48DF">
        <w:rPr>
          <w:spacing w:val="-1"/>
          <w:sz w:val="20"/>
        </w:rPr>
        <w:t xml:space="preserve"> </w:t>
      </w:r>
      <w:r w:rsidRPr="000E48DF">
        <w:rPr>
          <w:sz w:val="20"/>
        </w:rPr>
        <w:t>Délégué</w:t>
      </w:r>
      <w:r w:rsidRPr="000E48DF">
        <w:rPr>
          <w:spacing w:val="56"/>
          <w:sz w:val="20"/>
        </w:rPr>
        <w:t xml:space="preserve"> </w:t>
      </w:r>
      <w:r w:rsidRPr="000E48DF">
        <w:rPr>
          <w:spacing w:val="-10"/>
          <w:sz w:val="20"/>
        </w:rPr>
        <w:t>»</w:t>
      </w:r>
    </w:p>
    <w:p w14:paraId="413D44E6" w14:textId="77777777" w:rsidR="000D2103" w:rsidRPr="000E48DF" w:rsidRDefault="004661DF">
      <w:pPr>
        <w:pStyle w:val="Corpsdetexte"/>
        <w:tabs>
          <w:tab w:val="left" w:pos="3673"/>
        </w:tabs>
        <w:spacing w:before="265"/>
        <w:ind w:left="1"/>
        <w:rPr>
          <w:rFonts w:ascii="Times New Roman" w:hAnsi="Times New Roman"/>
        </w:rPr>
      </w:pPr>
      <w:r w:rsidRPr="000E48DF">
        <w:t>Appel</w:t>
      </w:r>
      <w:r w:rsidRPr="000E48DF">
        <w:rPr>
          <w:spacing w:val="-8"/>
        </w:rPr>
        <w:t xml:space="preserve"> </w:t>
      </w:r>
      <w:r w:rsidRPr="000E48DF">
        <w:t>d’Offres</w:t>
      </w:r>
      <w:r w:rsidRPr="000E48DF">
        <w:rPr>
          <w:spacing w:val="-5"/>
        </w:rPr>
        <w:t xml:space="preserve"> n°</w:t>
      </w:r>
      <w:r w:rsidRPr="000E48DF">
        <w:rPr>
          <w:rFonts w:ascii="Times New Roman" w:hAnsi="Times New Roman"/>
          <w:u w:val="thick"/>
        </w:rPr>
        <w:tab/>
      </w:r>
    </w:p>
    <w:p w14:paraId="668903AB" w14:textId="77777777" w:rsidR="000D2103" w:rsidRPr="000E48DF" w:rsidRDefault="000D2103">
      <w:pPr>
        <w:pStyle w:val="Corpsdetexte"/>
        <w:spacing w:before="15"/>
        <w:rPr>
          <w:rFonts w:ascii="Times New Roman"/>
        </w:rPr>
      </w:pPr>
    </w:p>
    <w:p w14:paraId="315EA857" w14:textId="77777777" w:rsidR="000D2103" w:rsidRPr="000E48DF" w:rsidRDefault="004661DF">
      <w:pPr>
        <w:pStyle w:val="Corpsdetexte"/>
        <w:tabs>
          <w:tab w:val="left" w:pos="1201"/>
          <w:tab w:val="left" w:pos="2492"/>
          <w:tab w:val="left" w:pos="3326"/>
          <w:tab w:val="left" w:pos="4908"/>
          <w:tab w:val="left" w:pos="5316"/>
          <w:tab w:val="left" w:pos="6913"/>
          <w:tab w:val="left" w:pos="7582"/>
          <w:tab w:val="left" w:pos="8794"/>
        </w:tabs>
        <w:spacing w:line="265" w:lineRule="exact"/>
        <w:ind w:left="1"/>
      </w:pPr>
      <w:r w:rsidRPr="000E48DF">
        <w:rPr>
          <w:spacing w:val="-2"/>
        </w:rPr>
        <w:t>CAUTION</w:t>
      </w:r>
      <w:r w:rsidRPr="000E48DF">
        <w:tab/>
      </w:r>
      <w:r w:rsidRPr="000E48DF">
        <w:rPr>
          <w:spacing w:val="-2"/>
        </w:rPr>
        <w:t>BANCAIRE</w:t>
      </w:r>
      <w:r w:rsidRPr="000E48DF">
        <w:tab/>
      </w:r>
      <w:r w:rsidRPr="000E48DF">
        <w:rPr>
          <w:spacing w:val="-4"/>
        </w:rPr>
        <w:t>POUR</w:t>
      </w:r>
      <w:r w:rsidRPr="000E48DF">
        <w:tab/>
      </w:r>
      <w:r w:rsidRPr="000E48DF">
        <w:rPr>
          <w:spacing w:val="-2"/>
        </w:rPr>
        <w:t>SOUMISSION</w:t>
      </w:r>
      <w:r w:rsidRPr="000E48DF">
        <w:tab/>
      </w:r>
      <w:r w:rsidRPr="000E48DF">
        <w:rPr>
          <w:spacing w:val="-10"/>
        </w:rPr>
        <w:t>A</w:t>
      </w:r>
      <w:r w:rsidRPr="000E48DF">
        <w:tab/>
      </w:r>
      <w:r w:rsidRPr="000E48DF">
        <w:rPr>
          <w:spacing w:val="-2"/>
        </w:rPr>
        <w:t>L’EXECUTION</w:t>
      </w:r>
      <w:r w:rsidRPr="000E48DF">
        <w:tab/>
      </w:r>
      <w:r w:rsidRPr="000E48DF">
        <w:rPr>
          <w:spacing w:val="-5"/>
        </w:rPr>
        <w:t>DES</w:t>
      </w:r>
      <w:r w:rsidRPr="000E48DF">
        <w:tab/>
      </w:r>
      <w:r w:rsidRPr="000E48DF">
        <w:rPr>
          <w:spacing w:val="-2"/>
        </w:rPr>
        <w:t>TRAVAUX</w:t>
      </w:r>
      <w:r w:rsidRPr="000E48DF">
        <w:tab/>
      </w:r>
      <w:r w:rsidRPr="000E48DF">
        <w:rPr>
          <w:spacing w:val="-5"/>
        </w:rPr>
        <w:t>DE</w:t>
      </w:r>
    </w:p>
    <w:p w14:paraId="176CD6B1" w14:textId="77777777" w:rsidR="000D2103" w:rsidRPr="000E48DF" w:rsidRDefault="004661DF">
      <w:pPr>
        <w:pStyle w:val="Corpsdetexte"/>
        <w:tabs>
          <w:tab w:val="left" w:pos="2587"/>
          <w:tab w:val="left" w:pos="4623"/>
          <w:tab w:val="left" w:pos="6926"/>
        </w:tabs>
        <w:spacing w:line="265" w:lineRule="exact"/>
        <w:ind w:left="1"/>
      </w:pPr>
      <w:r w:rsidRPr="000E48DF">
        <w:rPr>
          <w:u w:val="single"/>
        </w:rPr>
        <w:tab/>
      </w:r>
      <w:r w:rsidRPr="000E48DF">
        <w:rPr>
          <w:spacing w:val="-29"/>
        </w:rPr>
        <w:t xml:space="preserve"> </w:t>
      </w:r>
      <w:r w:rsidRPr="000E48DF">
        <w:t xml:space="preserve">RÉSEAU </w:t>
      </w:r>
      <w:r w:rsidRPr="000E48DF">
        <w:rPr>
          <w:u w:val="single"/>
        </w:rPr>
        <w:tab/>
      </w:r>
      <w:r w:rsidRPr="000E48DF">
        <w:rPr>
          <w:spacing w:val="-35"/>
        </w:rPr>
        <w:t xml:space="preserve"> </w:t>
      </w:r>
      <w:r w:rsidRPr="000E48DF">
        <w:t>TRONÇON</w:t>
      </w:r>
      <w:r w:rsidRPr="000E48DF">
        <w:rPr>
          <w:spacing w:val="40"/>
        </w:rPr>
        <w:t xml:space="preserve"> </w:t>
      </w:r>
      <w:r w:rsidRPr="000E48DF">
        <w:t>:</w:t>
      </w:r>
      <w:r w:rsidRPr="000E48DF">
        <w:rPr>
          <w:spacing w:val="18"/>
        </w:rPr>
        <w:t xml:space="preserve"> </w:t>
      </w:r>
      <w:r w:rsidRPr="000E48DF">
        <w:rPr>
          <w:u w:val="single"/>
        </w:rPr>
        <w:tab/>
      </w:r>
      <w:r w:rsidRPr="000E48DF">
        <w:rPr>
          <w:spacing w:val="-43"/>
        </w:rPr>
        <w:t xml:space="preserve"> </w:t>
      </w:r>
      <w:r w:rsidRPr="000E48DF">
        <w:t>DANS</w:t>
      </w:r>
      <w:r w:rsidRPr="000E48DF">
        <w:rPr>
          <w:spacing w:val="14"/>
        </w:rPr>
        <w:t xml:space="preserve"> </w:t>
      </w:r>
      <w:r w:rsidRPr="000E48DF">
        <w:t>LA</w:t>
      </w:r>
      <w:r w:rsidRPr="000E48DF">
        <w:rPr>
          <w:spacing w:val="14"/>
        </w:rPr>
        <w:t xml:space="preserve"> </w:t>
      </w:r>
      <w:r w:rsidRPr="000E48DF">
        <w:t>REGION</w:t>
      </w:r>
      <w:r w:rsidRPr="000E48DF">
        <w:rPr>
          <w:spacing w:val="13"/>
        </w:rPr>
        <w:t xml:space="preserve"> </w:t>
      </w:r>
      <w:r w:rsidRPr="000E48DF">
        <w:t>DE</w:t>
      </w:r>
    </w:p>
    <w:p w14:paraId="457509E9" w14:textId="77777777" w:rsidR="000D2103" w:rsidRPr="000E48DF" w:rsidRDefault="004661DF">
      <w:pPr>
        <w:pStyle w:val="Corpsdetexte"/>
        <w:spacing w:before="5"/>
        <w:rPr>
          <w:sz w:val="18"/>
        </w:rPr>
      </w:pPr>
      <w:r w:rsidRPr="000E48DF">
        <w:rPr>
          <w:noProof/>
          <w:sz w:val="18"/>
          <w:lang w:eastAsia="fr-FR"/>
        </w:rPr>
        <mc:AlternateContent>
          <mc:Choice Requires="wps">
            <w:drawing>
              <wp:anchor distT="0" distB="0" distL="0" distR="0" simplePos="0" relativeHeight="487603712" behindDoc="1" locked="0" layoutInCell="1" allowOverlap="1" wp14:anchorId="45AFAA6E" wp14:editId="7F2A1181">
                <wp:simplePos x="0" y="0"/>
                <wp:positionH relativeFrom="page">
                  <wp:posOffset>900988</wp:posOffset>
                </wp:positionH>
                <wp:positionV relativeFrom="paragraph">
                  <wp:posOffset>156485</wp:posOffset>
                </wp:positionV>
                <wp:extent cx="914400" cy="127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46EBA05B" id="Graphic 93" o:spid="_x0000_s1026" style="position:absolute;margin-left:70.95pt;margin-top:12.3pt;width:1in;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" path="m,l914406,e" filled="f" strokeweight=".24536mm">
                <v:path arrowok="t"/>
                <w10:wrap type="topAndBottom" anchorx="page"/>
              </v:shape>
            </w:pict>
          </mc:Fallback>
        </mc:AlternateContent>
      </w:r>
    </w:p>
    <w:p w14:paraId="3609FFAB" w14:textId="77777777" w:rsidR="000D2103" w:rsidRPr="000E48DF" w:rsidRDefault="000D2103">
      <w:pPr>
        <w:pStyle w:val="Corpsdetexte"/>
      </w:pPr>
    </w:p>
    <w:p w14:paraId="38A21CA9" w14:textId="77777777" w:rsidR="000D2103" w:rsidRPr="000E48DF" w:rsidRDefault="000D2103">
      <w:pPr>
        <w:pStyle w:val="Corpsdetexte"/>
        <w:spacing w:before="133"/>
      </w:pPr>
    </w:p>
    <w:p w14:paraId="3E325B8F" w14:textId="77777777" w:rsidR="000D2103" w:rsidRPr="000E48DF" w:rsidRDefault="004661DF">
      <w:pPr>
        <w:pStyle w:val="Corpsdetexte"/>
        <w:ind w:left="1"/>
      </w:pPr>
      <w:r w:rsidRPr="000E48DF">
        <w:t>Le</w:t>
      </w:r>
      <w:r w:rsidRPr="000E48DF">
        <w:rPr>
          <w:spacing w:val="61"/>
          <w:w w:val="150"/>
        </w:rPr>
        <w:t xml:space="preserve"> </w:t>
      </w:r>
      <w:r w:rsidRPr="000E48DF">
        <w:t>Cocontractant</w:t>
      </w:r>
      <w:r w:rsidRPr="000E48DF">
        <w:rPr>
          <w:spacing w:val="63"/>
          <w:w w:val="150"/>
        </w:rPr>
        <w:t xml:space="preserve"> </w:t>
      </w:r>
      <w:r w:rsidRPr="000E48DF">
        <w:t>…...........................................</w:t>
      </w:r>
      <w:r w:rsidRPr="000E48DF">
        <w:rPr>
          <w:spacing w:val="63"/>
          <w:w w:val="150"/>
        </w:rPr>
        <w:t xml:space="preserve"> </w:t>
      </w:r>
      <w:r w:rsidRPr="000E48DF">
        <w:t>(Soumissionnaire)</w:t>
      </w:r>
      <w:r w:rsidRPr="000E48DF">
        <w:rPr>
          <w:spacing w:val="61"/>
          <w:w w:val="150"/>
        </w:rPr>
        <w:t xml:space="preserve"> </w:t>
      </w:r>
      <w:r w:rsidRPr="000E48DF">
        <w:t>remet</w:t>
      </w:r>
      <w:r w:rsidRPr="000E48DF">
        <w:rPr>
          <w:spacing w:val="62"/>
          <w:w w:val="150"/>
        </w:rPr>
        <w:t xml:space="preserve"> </w:t>
      </w:r>
      <w:r w:rsidRPr="000E48DF">
        <w:t>en</w:t>
      </w:r>
      <w:r w:rsidRPr="000E48DF">
        <w:rPr>
          <w:spacing w:val="66"/>
          <w:w w:val="150"/>
        </w:rPr>
        <w:t xml:space="preserve"> </w:t>
      </w:r>
      <w:r w:rsidRPr="000E48DF">
        <w:t>date</w:t>
      </w:r>
      <w:r w:rsidRPr="000E48DF">
        <w:rPr>
          <w:spacing w:val="61"/>
          <w:w w:val="150"/>
        </w:rPr>
        <w:t xml:space="preserve"> </w:t>
      </w:r>
      <w:r w:rsidRPr="000E48DF">
        <w:rPr>
          <w:spacing w:val="-7"/>
        </w:rPr>
        <w:t>du</w:t>
      </w:r>
    </w:p>
    <w:p w14:paraId="2CEF4076" w14:textId="77777777" w:rsidR="000D2103" w:rsidRPr="000E48DF" w:rsidRDefault="004661DF">
      <w:pPr>
        <w:pStyle w:val="Corpsdetexte"/>
        <w:spacing w:before="1"/>
        <w:ind w:left="1" w:right="140"/>
      </w:pPr>
      <w:r w:rsidRPr="000E48DF">
        <w:rPr>
          <w:noProof/>
          <w:lang w:eastAsia="fr-FR"/>
        </w:rPr>
        <mc:AlternateContent>
          <mc:Choice Requires="wps">
            <w:drawing>
              <wp:anchor distT="0" distB="0" distL="0" distR="0" simplePos="0" relativeHeight="15745024" behindDoc="0" locked="0" layoutInCell="1" allowOverlap="1" wp14:anchorId="0BEE7003" wp14:editId="554BD72A">
                <wp:simplePos x="0" y="0"/>
                <wp:positionH relativeFrom="page">
                  <wp:posOffset>1858010</wp:posOffset>
                </wp:positionH>
                <wp:positionV relativeFrom="paragraph">
                  <wp:posOffset>263551</wp:posOffset>
                </wp:positionV>
                <wp:extent cx="1721485" cy="127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1485" cy="1270"/>
                        </a:xfrm>
                        <a:custGeom>
                          <a:avLst/>
                          <a:gdLst/>
                          <a:ahLst/>
                          <a:cxnLst/>
                          <a:rect l="l" t="t" r="r" b="b"/>
                          <a:pathLst>
                            <a:path w="1721485">
                              <a:moveTo>
                                <a:pt x="0" y="0"/>
                              </a:moveTo>
                              <a:lnTo>
                                <a:pt x="1721153" y="0"/>
                              </a:lnTo>
                            </a:path>
                          </a:pathLst>
                        </a:custGeom>
                        <a:ln w="12255">
                          <a:solidFill>
                            <a:srgbClr val="000000"/>
                          </a:solidFill>
                          <a:prstDash val="dash"/>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5BF15BF0" id="Graphic 94" o:spid="_x0000_s1026" style="position:absolute;margin-left:146.3pt;margin-top:20.75pt;width:135.55pt;height:.1pt;z-index:15745024;visibility:visible;mso-wrap-style:square;mso-wrap-distance-left:0;mso-wrap-distance-top:0;mso-wrap-distance-right:0;mso-wrap-distance-bottom:0;mso-position-horizontal:absolute;mso-position-horizontal-relative:page;mso-position-vertical:absolute;mso-position-vertical-relative:text;v-text-anchor:top" coordsize="17214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" path="m,l1721153,e" filled="f" strokeweight=".34042mm">
                <v:stroke dashstyle="dash"/>
                <v:path arrowok="t"/>
                <w10:wrap anchorx="page"/>
              </v:shape>
            </w:pict>
          </mc:Fallback>
        </mc:AlternateContent>
      </w:r>
      <w:r w:rsidRPr="000E48DF">
        <w:t>…..................... auprès de l’Administration Camerounaise une offre concernant l’exécution</w:t>
      </w:r>
      <w:r w:rsidRPr="000E48DF">
        <w:rPr>
          <w:spacing w:val="40"/>
        </w:rPr>
        <w:t xml:space="preserve"> </w:t>
      </w:r>
      <w:r w:rsidRPr="000E48DF">
        <w:t>des travaux de</w:t>
      </w:r>
    </w:p>
    <w:p w14:paraId="7188BB97" w14:textId="77777777" w:rsidR="000D2103" w:rsidRPr="000E48DF" w:rsidRDefault="000D2103">
      <w:pPr>
        <w:pStyle w:val="Corpsdetexte"/>
        <w:spacing w:before="264"/>
      </w:pPr>
    </w:p>
    <w:p w14:paraId="2591900F" w14:textId="77777777" w:rsidR="000D2103" w:rsidRPr="000E48DF" w:rsidRDefault="004661DF">
      <w:pPr>
        <w:pStyle w:val="Corpsdetexte"/>
        <w:ind w:left="1" w:right="138"/>
        <w:jc w:val="both"/>
      </w:pPr>
      <w:r w:rsidRPr="000E48DF">
        <w:t xml:space="preserve">A cet effet, et en accord avec les conditions établies dans le Dossier d’Appel d’Offres le soumissionnaire doit présenter à </w:t>
      </w:r>
      <w:r w:rsidRPr="000E48DF">
        <w:rPr>
          <w:sz w:val="24"/>
        </w:rPr>
        <w:t xml:space="preserve">Maître d’Ouvrage </w:t>
      </w:r>
      <w:r w:rsidRPr="000E48DF">
        <w:t>une garantie de soumission s’élevant à un montant de (fixé dans le RPC)…...............................</w:t>
      </w:r>
    </w:p>
    <w:p w14:paraId="5C506132" w14:textId="77777777" w:rsidR="000D2103" w:rsidRPr="000E48DF" w:rsidRDefault="000D2103">
      <w:pPr>
        <w:pStyle w:val="Corpsdetexte"/>
      </w:pPr>
    </w:p>
    <w:p w14:paraId="12AD9B86" w14:textId="77777777" w:rsidR="000D2103" w:rsidRPr="000E48DF" w:rsidRDefault="000D2103">
      <w:pPr>
        <w:pStyle w:val="Corpsdetexte"/>
        <w:spacing w:before="120"/>
      </w:pPr>
    </w:p>
    <w:p w14:paraId="29342DC9" w14:textId="77777777" w:rsidR="000D2103" w:rsidRPr="000E48DF" w:rsidRDefault="004661DF">
      <w:pPr>
        <w:pStyle w:val="Corpsdetexte"/>
        <w:ind w:left="1" w:right="137"/>
        <w:jc w:val="both"/>
      </w:pPr>
      <w:r w:rsidRPr="000E48DF">
        <w:t>Par la présente garantie, nous soussignées, …............................(Banque) sommes vis-à-vis de</w:t>
      </w:r>
      <w:r w:rsidRPr="000E48DF">
        <w:rPr>
          <w:spacing w:val="56"/>
        </w:rPr>
        <w:t xml:space="preserve">  </w:t>
      </w:r>
      <w:r w:rsidRPr="000E48DF">
        <w:rPr>
          <w:sz w:val="20"/>
        </w:rPr>
        <w:t>l’Autorité</w:t>
      </w:r>
      <w:r w:rsidRPr="000E48DF">
        <w:rPr>
          <w:spacing w:val="59"/>
          <w:sz w:val="20"/>
        </w:rPr>
        <w:t xml:space="preserve">  </w:t>
      </w:r>
      <w:r w:rsidRPr="000E48DF">
        <w:rPr>
          <w:sz w:val="20"/>
        </w:rPr>
        <w:t>Contractante</w:t>
      </w:r>
      <w:r w:rsidRPr="000E48DF">
        <w:rPr>
          <w:spacing w:val="61"/>
          <w:sz w:val="20"/>
        </w:rPr>
        <w:t xml:space="preserve">  </w:t>
      </w:r>
      <w:r w:rsidRPr="000E48DF">
        <w:t>engagés</w:t>
      </w:r>
      <w:r w:rsidRPr="000E48DF">
        <w:rPr>
          <w:spacing w:val="57"/>
        </w:rPr>
        <w:t xml:space="preserve">  </w:t>
      </w:r>
      <w:r w:rsidRPr="000E48DF">
        <w:t>par</w:t>
      </w:r>
      <w:r w:rsidRPr="000E48DF">
        <w:rPr>
          <w:spacing w:val="56"/>
        </w:rPr>
        <w:t xml:space="preserve">  </w:t>
      </w:r>
      <w:r w:rsidRPr="000E48DF">
        <w:t>le</w:t>
      </w:r>
      <w:r w:rsidRPr="000E48DF">
        <w:rPr>
          <w:spacing w:val="55"/>
        </w:rPr>
        <w:t xml:space="preserve">  </w:t>
      </w:r>
      <w:r w:rsidRPr="000E48DF">
        <w:t>soumissionnaire</w:t>
      </w:r>
      <w:r w:rsidRPr="000E48DF">
        <w:rPr>
          <w:spacing w:val="56"/>
        </w:rPr>
        <w:t xml:space="preserve">  </w:t>
      </w:r>
      <w:r w:rsidRPr="000E48DF">
        <w:t>pour</w:t>
      </w:r>
      <w:r w:rsidRPr="000E48DF">
        <w:rPr>
          <w:spacing w:val="56"/>
        </w:rPr>
        <w:t xml:space="preserve">  </w:t>
      </w:r>
      <w:r w:rsidRPr="000E48DF">
        <w:t>la</w:t>
      </w:r>
      <w:r w:rsidRPr="000E48DF">
        <w:rPr>
          <w:spacing w:val="56"/>
        </w:rPr>
        <w:t xml:space="preserve">  </w:t>
      </w:r>
      <w:r w:rsidRPr="000E48DF">
        <w:t>somme</w:t>
      </w:r>
      <w:r w:rsidRPr="000E48DF">
        <w:rPr>
          <w:spacing w:val="55"/>
        </w:rPr>
        <w:t xml:space="preserve">  </w:t>
      </w:r>
      <w:r w:rsidRPr="000E48DF">
        <w:t>de</w:t>
      </w:r>
    </w:p>
    <w:p w14:paraId="51CD4425" w14:textId="77777777" w:rsidR="000D2103" w:rsidRPr="000E48DF" w:rsidRDefault="004661DF">
      <w:pPr>
        <w:pStyle w:val="Corpsdetexte"/>
        <w:tabs>
          <w:tab w:val="left" w:leader="dot" w:pos="7235"/>
        </w:tabs>
        <w:spacing w:before="2"/>
        <w:ind w:left="1"/>
        <w:jc w:val="both"/>
      </w:pPr>
      <w:r w:rsidRPr="000E48DF">
        <w:rPr>
          <w:spacing w:val="-2"/>
        </w:rPr>
        <w:t>…........................................</w:t>
      </w:r>
      <w:r w:rsidRPr="000E48DF">
        <w:rPr>
          <w:spacing w:val="57"/>
        </w:rPr>
        <w:t xml:space="preserve"> </w:t>
      </w:r>
      <w:r w:rsidRPr="000E48DF">
        <w:rPr>
          <w:spacing w:val="-2"/>
        </w:rPr>
        <w:t>(</w:t>
      </w:r>
      <w:proofErr w:type="gramStart"/>
      <w:r w:rsidRPr="000E48DF">
        <w:rPr>
          <w:spacing w:val="-2"/>
        </w:rPr>
        <w:t>chiffres</w:t>
      </w:r>
      <w:proofErr w:type="gramEnd"/>
      <w:r w:rsidRPr="000E48DF">
        <w:rPr>
          <w:spacing w:val="-2"/>
        </w:rPr>
        <w:t>)</w:t>
      </w:r>
      <w:r w:rsidRPr="000E48DF">
        <w:tab/>
      </w:r>
      <w:r w:rsidRPr="000E48DF">
        <w:rPr>
          <w:spacing w:val="-2"/>
        </w:rPr>
        <w:t>(</w:t>
      </w:r>
      <w:proofErr w:type="gramStart"/>
      <w:r w:rsidRPr="000E48DF">
        <w:rPr>
          <w:spacing w:val="-2"/>
        </w:rPr>
        <w:t>lettres</w:t>
      </w:r>
      <w:proofErr w:type="gramEnd"/>
      <w:r w:rsidRPr="000E48DF">
        <w:rPr>
          <w:spacing w:val="-2"/>
        </w:rPr>
        <w:t>).</w:t>
      </w:r>
    </w:p>
    <w:p w14:paraId="4ABC2E43" w14:textId="77777777" w:rsidR="000D2103" w:rsidRPr="000E48DF" w:rsidRDefault="004661DF">
      <w:pPr>
        <w:pStyle w:val="Corpsdetexte"/>
        <w:spacing w:before="264"/>
        <w:ind w:left="1" w:right="136"/>
        <w:jc w:val="both"/>
      </w:pPr>
      <w:r w:rsidRPr="000E48DF">
        <w:t xml:space="preserve">Par la présente, nous nous engageons irrévocablement et en renonçant à toute discussion à verser, à la première demande écrite et sans délai, le montant total de la caution sur le compte indiqué par </w:t>
      </w:r>
      <w:r w:rsidRPr="000E48DF">
        <w:rPr>
          <w:sz w:val="20"/>
        </w:rPr>
        <w:t>l’Autorité Contractante</w:t>
      </w:r>
      <w:r w:rsidRPr="000E48DF">
        <w:t>, dès que celui-ci, à travers les personnalités autorisées, nous informera par écrit que le soumissionnaire ne respecte pas l’engagement que constitue son offre.</w:t>
      </w:r>
    </w:p>
    <w:p w14:paraId="30478C9E" w14:textId="77777777" w:rsidR="000D2103" w:rsidRPr="000E48DF" w:rsidRDefault="000D2103">
      <w:pPr>
        <w:pStyle w:val="Corpsdetexte"/>
        <w:spacing w:before="1"/>
      </w:pPr>
    </w:p>
    <w:p w14:paraId="43EA5FCA" w14:textId="77777777" w:rsidR="000D2103" w:rsidRPr="000E48DF" w:rsidRDefault="004661DF">
      <w:pPr>
        <w:pStyle w:val="Corpsdetexte"/>
        <w:ind w:left="1" w:right="142"/>
        <w:jc w:val="both"/>
      </w:pPr>
      <w:r w:rsidRPr="000E48DF">
        <w:t>La présente caution sera libérée au plus tard 30 jours après l’expiration de la présente validité des offres ou dans le cas où le Cocontractant est attributaire du marché, après constitution de la garantie de l’exécution intégrale des travaux (Cautionnement définitif).</w:t>
      </w:r>
    </w:p>
    <w:p w14:paraId="1169B2C9" w14:textId="77777777" w:rsidR="000D2103" w:rsidRPr="000E48DF" w:rsidRDefault="004661DF">
      <w:pPr>
        <w:pStyle w:val="Corpsdetexte"/>
        <w:spacing w:before="264"/>
        <w:ind w:left="1"/>
        <w:jc w:val="both"/>
      </w:pPr>
      <w:r w:rsidRPr="000E48DF">
        <w:t>La</w:t>
      </w:r>
      <w:r w:rsidRPr="000E48DF">
        <w:rPr>
          <w:spacing w:val="-6"/>
        </w:rPr>
        <w:t xml:space="preserve"> </w:t>
      </w:r>
      <w:r w:rsidRPr="000E48DF">
        <w:t>loi</w:t>
      </w:r>
      <w:r w:rsidRPr="000E48DF">
        <w:rPr>
          <w:spacing w:val="-3"/>
        </w:rPr>
        <w:t xml:space="preserve"> </w:t>
      </w:r>
      <w:r w:rsidRPr="000E48DF">
        <w:t>ainsi</w:t>
      </w:r>
      <w:r w:rsidRPr="000E48DF">
        <w:rPr>
          <w:spacing w:val="-5"/>
        </w:rPr>
        <w:t xml:space="preserve"> </w:t>
      </w:r>
      <w:r w:rsidRPr="000E48DF">
        <w:t>que</w:t>
      </w:r>
      <w:r w:rsidRPr="000E48DF">
        <w:rPr>
          <w:spacing w:val="-4"/>
        </w:rPr>
        <w:t xml:space="preserve"> </w:t>
      </w:r>
      <w:r w:rsidRPr="000E48DF">
        <w:t>la</w:t>
      </w:r>
      <w:r w:rsidRPr="000E48DF">
        <w:rPr>
          <w:spacing w:val="-4"/>
        </w:rPr>
        <w:t xml:space="preserve"> </w:t>
      </w:r>
      <w:r w:rsidRPr="000E48DF">
        <w:t>juridiction</w:t>
      </w:r>
      <w:r w:rsidRPr="000E48DF">
        <w:rPr>
          <w:spacing w:val="-3"/>
        </w:rPr>
        <w:t xml:space="preserve"> </w:t>
      </w:r>
      <w:r w:rsidRPr="000E48DF">
        <w:t>applicable</w:t>
      </w:r>
      <w:r w:rsidRPr="000E48DF">
        <w:rPr>
          <w:spacing w:val="-4"/>
        </w:rPr>
        <w:t xml:space="preserve"> </w:t>
      </w:r>
      <w:r w:rsidRPr="000E48DF">
        <w:t>à</w:t>
      </w:r>
      <w:r w:rsidRPr="000E48DF">
        <w:rPr>
          <w:spacing w:val="-4"/>
        </w:rPr>
        <w:t xml:space="preserve"> </w:t>
      </w:r>
      <w:r w:rsidRPr="000E48DF">
        <w:t>la</w:t>
      </w:r>
      <w:r w:rsidRPr="000E48DF">
        <w:rPr>
          <w:spacing w:val="-5"/>
        </w:rPr>
        <w:t xml:space="preserve"> </w:t>
      </w:r>
      <w:r w:rsidRPr="000E48DF">
        <w:t>garantie</w:t>
      </w:r>
      <w:r w:rsidRPr="000E48DF">
        <w:rPr>
          <w:spacing w:val="-4"/>
        </w:rPr>
        <w:t xml:space="preserve"> </w:t>
      </w:r>
      <w:r w:rsidRPr="000E48DF">
        <w:t>sont</w:t>
      </w:r>
      <w:r w:rsidRPr="000E48DF">
        <w:rPr>
          <w:spacing w:val="-3"/>
        </w:rPr>
        <w:t xml:space="preserve"> </w:t>
      </w:r>
      <w:r w:rsidRPr="000E48DF">
        <w:t>celles</w:t>
      </w:r>
      <w:r w:rsidRPr="000E48DF">
        <w:rPr>
          <w:spacing w:val="-3"/>
        </w:rPr>
        <w:t xml:space="preserve"> </w:t>
      </w:r>
      <w:r w:rsidRPr="000E48DF">
        <w:t>du</w:t>
      </w:r>
      <w:r w:rsidRPr="000E48DF">
        <w:rPr>
          <w:spacing w:val="-4"/>
        </w:rPr>
        <w:t xml:space="preserve"> </w:t>
      </w:r>
      <w:r w:rsidRPr="000E48DF">
        <w:rPr>
          <w:spacing w:val="-2"/>
        </w:rPr>
        <w:t>Cameroun.</w:t>
      </w:r>
    </w:p>
    <w:p w14:paraId="1EFC79CD" w14:textId="77777777" w:rsidR="000D2103" w:rsidRPr="000E48DF" w:rsidRDefault="000D2103">
      <w:pPr>
        <w:pStyle w:val="Corpsdetexte"/>
        <w:spacing w:before="2"/>
      </w:pPr>
    </w:p>
    <w:p w14:paraId="56D96A77" w14:textId="77777777" w:rsidR="000D2103" w:rsidRPr="000E48DF" w:rsidRDefault="004661DF">
      <w:pPr>
        <w:pStyle w:val="Corpsdetexte"/>
        <w:ind w:right="138"/>
        <w:jc w:val="right"/>
      </w:pPr>
      <w:r w:rsidRPr="000E48DF">
        <w:t>Fait</w:t>
      </w:r>
      <w:r w:rsidRPr="000E48DF">
        <w:rPr>
          <w:spacing w:val="-8"/>
        </w:rPr>
        <w:t xml:space="preserve"> </w:t>
      </w:r>
      <w:r w:rsidRPr="000E48DF">
        <w:t>à</w:t>
      </w:r>
      <w:r w:rsidRPr="000E48DF">
        <w:rPr>
          <w:spacing w:val="-6"/>
        </w:rPr>
        <w:t xml:space="preserve"> </w:t>
      </w:r>
      <w:r w:rsidRPr="000E48DF">
        <w:t>….................................</w:t>
      </w:r>
      <w:r w:rsidRPr="000E48DF">
        <w:rPr>
          <w:spacing w:val="55"/>
        </w:rPr>
        <w:t xml:space="preserve"> </w:t>
      </w:r>
      <w:r w:rsidRPr="000E48DF">
        <w:rPr>
          <w:spacing w:val="-2"/>
        </w:rPr>
        <w:t>le….........................</w:t>
      </w:r>
    </w:p>
    <w:p w14:paraId="6DD62B86" w14:textId="77777777" w:rsidR="000D2103" w:rsidRPr="000E48DF" w:rsidRDefault="004661DF">
      <w:pPr>
        <w:pStyle w:val="Corpsdetexte"/>
        <w:spacing w:before="265"/>
        <w:ind w:right="139"/>
        <w:jc w:val="right"/>
      </w:pPr>
      <w:r w:rsidRPr="000E48DF">
        <w:rPr>
          <w:spacing w:val="-2"/>
        </w:rPr>
        <w:t>Signature(s)….........................................</w:t>
      </w:r>
    </w:p>
    <w:p w14:paraId="4C509AC8" w14:textId="77777777" w:rsidR="000D2103" w:rsidRPr="000E48DF" w:rsidRDefault="000D2103">
      <w:pPr>
        <w:pStyle w:val="Corpsdetexte"/>
      </w:pPr>
    </w:p>
    <w:p w14:paraId="4B4EC219" w14:textId="77777777" w:rsidR="000D2103" w:rsidRPr="000E48DF" w:rsidRDefault="004661DF">
      <w:pPr>
        <w:pStyle w:val="Corpsdetexte"/>
        <w:ind w:right="139"/>
        <w:jc w:val="right"/>
      </w:pPr>
      <w:r w:rsidRPr="000E48DF">
        <w:rPr>
          <w:spacing w:val="-2"/>
        </w:rPr>
        <w:t>M(s)…......................................................</w:t>
      </w:r>
    </w:p>
    <w:p w14:paraId="277911F3" w14:textId="77777777" w:rsidR="000D2103" w:rsidRPr="000E48DF" w:rsidRDefault="000D2103">
      <w:pPr>
        <w:pStyle w:val="Corpsdetexte"/>
        <w:jc w:val="right"/>
        <w:sectPr w:rsidR="000D2103" w:rsidRPr="000E48DF">
          <w:type w:val="continuous"/>
          <w:pgSz w:w="11910" w:h="16850"/>
          <w:pgMar w:top="1020" w:right="1275" w:bottom="1040" w:left="1417" w:header="0" w:footer="1054" w:gutter="0"/>
          <w:cols w:space="720"/>
        </w:sectPr>
      </w:pPr>
    </w:p>
    <w:p w14:paraId="6AB25B16" w14:textId="77777777" w:rsidR="000D2103" w:rsidRPr="000E48DF" w:rsidRDefault="004661DF">
      <w:pPr>
        <w:pStyle w:val="Titre5"/>
        <w:spacing w:before="82"/>
        <w:ind w:right="136"/>
        <w:rPr>
          <w:rFonts w:ascii="Tahoma" w:hAnsi="Tahoma"/>
        </w:rPr>
      </w:pPr>
      <w:r w:rsidRPr="000E48DF">
        <w:rPr>
          <w:rFonts w:ascii="Tahoma" w:hAnsi="Tahoma"/>
        </w:rPr>
        <w:lastRenderedPageBreak/>
        <w:t>Pièce</w:t>
      </w:r>
      <w:r w:rsidRPr="000E48DF">
        <w:rPr>
          <w:rFonts w:ascii="Tahoma" w:hAnsi="Tahoma"/>
          <w:spacing w:val="-3"/>
        </w:rPr>
        <w:t xml:space="preserve"> </w:t>
      </w:r>
      <w:r w:rsidRPr="000E48DF">
        <w:rPr>
          <w:rFonts w:ascii="Tahoma" w:hAnsi="Tahoma"/>
        </w:rPr>
        <w:t>9.</w:t>
      </w:r>
      <w:r w:rsidRPr="000E48DF">
        <w:rPr>
          <w:rFonts w:ascii="Tahoma" w:hAnsi="Tahoma"/>
          <w:spacing w:val="-2"/>
        </w:rPr>
        <w:t xml:space="preserve"> </w:t>
      </w:r>
      <w:r w:rsidRPr="000E48DF">
        <w:rPr>
          <w:rFonts w:ascii="Tahoma" w:hAnsi="Tahoma"/>
          <w:spacing w:val="-10"/>
        </w:rPr>
        <w:t>2</w:t>
      </w:r>
    </w:p>
    <w:p w14:paraId="575D4397" w14:textId="77777777" w:rsidR="000D2103" w:rsidRPr="000E48DF" w:rsidRDefault="000D2103">
      <w:pPr>
        <w:pStyle w:val="Corpsdetexte"/>
        <w:spacing w:before="7"/>
        <w:rPr>
          <w:b/>
          <w:sz w:val="17"/>
        </w:rPr>
      </w:pPr>
    </w:p>
    <w:p w14:paraId="2FF6E793" w14:textId="77777777" w:rsidR="000D2103" w:rsidRPr="000E48DF" w:rsidRDefault="000D2103">
      <w:pPr>
        <w:pStyle w:val="Corpsdetexte"/>
        <w:rPr>
          <w:b/>
          <w:sz w:val="17"/>
        </w:rPr>
        <w:sectPr w:rsidR="000D2103" w:rsidRPr="000E48DF">
          <w:pgSz w:w="11910" w:h="16850"/>
          <w:pgMar w:top="880" w:right="1275" w:bottom="1240" w:left="1417" w:header="0" w:footer="1054" w:gutter="0"/>
          <w:cols w:space="720"/>
        </w:sectPr>
      </w:pPr>
    </w:p>
    <w:p w14:paraId="2E1EC593" w14:textId="77777777" w:rsidR="000D2103" w:rsidRPr="000E48DF" w:rsidRDefault="000D2103">
      <w:pPr>
        <w:pStyle w:val="Corpsdetexte"/>
        <w:rPr>
          <w:b/>
        </w:rPr>
      </w:pPr>
    </w:p>
    <w:p w14:paraId="6D8E63B4" w14:textId="77777777" w:rsidR="000D2103" w:rsidRPr="000E48DF" w:rsidRDefault="000D2103">
      <w:pPr>
        <w:pStyle w:val="Corpsdetexte"/>
        <w:rPr>
          <w:b/>
        </w:rPr>
      </w:pPr>
    </w:p>
    <w:p w14:paraId="0A93DF4A" w14:textId="77777777" w:rsidR="000D2103" w:rsidRPr="000E48DF" w:rsidRDefault="000D2103">
      <w:pPr>
        <w:pStyle w:val="Corpsdetexte"/>
        <w:spacing w:before="77"/>
        <w:rPr>
          <w:b/>
        </w:rPr>
      </w:pPr>
    </w:p>
    <w:p w14:paraId="65E9C6C3" w14:textId="77777777" w:rsidR="000D2103" w:rsidRPr="000E48DF" w:rsidRDefault="004661DF">
      <w:pPr>
        <w:ind w:left="1"/>
        <w:rPr>
          <w:b/>
        </w:rPr>
      </w:pPr>
      <w:r w:rsidRPr="000E48DF">
        <w:rPr>
          <w:b/>
        </w:rPr>
        <w:t>Banque</w:t>
      </w:r>
      <w:r w:rsidRPr="000E48DF">
        <w:rPr>
          <w:b/>
          <w:spacing w:val="-8"/>
        </w:rPr>
        <w:t xml:space="preserve"> </w:t>
      </w:r>
      <w:r w:rsidRPr="000E48DF">
        <w:rPr>
          <w:b/>
          <w:spacing w:val="-10"/>
        </w:rPr>
        <w:t>:</w:t>
      </w:r>
    </w:p>
    <w:p w14:paraId="547B1F79" w14:textId="77777777" w:rsidR="000D2103" w:rsidRPr="000E48DF" w:rsidRDefault="004661DF">
      <w:pPr>
        <w:pStyle w:val="Titre9"/>
        <w:spacing w:before="101"/>
        <w:ind w:left="1" w:right="1700" w:firstLine="682"/>
      </w:pPr>
      <w:r w:rsidRPr="000E48DF">
        <w:rPr>
          <w:b w:val="0"/>
        </w:rPr>
        <w:br w:type="column"/>
      </w:r>
      <w:r w:rsidRPr="000E48DF">
        <w:lastRenderedPageBreak/>
        <w:t>MODELE DE CAUTIONNEMENT DEFINITIF (GARANTIE</w:t>
      </w:r>
      <w:r w:rsidRPr="000E48DF">
        <w:rPr>
          <w:spacing w:val="-6"/>
        </w:rPr>
        <w:t xml:space="preserve"> </w:t>
      </w:r>
      <w:r w:rsidRPr="000E48DF">
        <w:t>D’EXECUTION</w:t>
      </w:r>
      <w:r w:rsidRPr="000E48DF">
        <w:rPr>
          <w:spacing w:val="-7"/>
        </w:rPr>
        <w:t xml:space="preserve"> </w:t>
      </w:r>
      <w:r w:rsidRPr="000E48DF">
        <w:t>INTEGRALE</w:t>
      </w:r>
      <w:r w:rsidRPr="000E48DF">
        <w:rPr>
          <w:spacing w:val="-6"/>
        </w:rPr>
        <w:t xml:space="preserve"> </w:t>
      </w:r>
      <w:r w:rsidRPr="000E48DF">
        <w:t>DES</w:t>
      </w:r>
      <w:r w:rsidRPr="000E48DF">
        <w:rPr>
          <w:spacing w:val="-10"/>
        </w:rPr>
        <w:t xml:space="preserve"> </w:t>
      </w:r>
      <w:r w:rsidRPr="000E48DF">
        <w:t>TRAVAUX)</w:t>
      </w:r>
    </w:p>
    <w:p w14:paraId="12734FBC" w14:textId="77777777" w:rsidR="000D2103" w:rsidRPr="000E48DF" w:rsidRDefault="000D2103">
      <w:pPr>
        <w:pStyle w:val="Titre9"/>
        <w:sectPr w:rsidR="000D2103" w:rsidRPr="000E48DF">
          <w:type w:val="continuous"/>
          <w:pgSz w:w="11910" w:h="16850"/>
          <w:pgMar w:top="1020" w:right="1275" w:bottom="1040" w:left="1417" w:header="0" w:footer="1054" w:gutter="0"/>
          <w:cols w:num="2" w:space="720" w:equalWidth="0">
            <w:col w:w="983" w:space="575"/>
            <w:col w:w="7660"/>
          </w:cols>
        </w:sectPr>
      </w:pPr>
    </w:p>
    <w:p w14:paraId="6CC68C8D" w14:textId="77777777" w:rsidR="000D2103" w:rsidRPr="000E48DF" w:rsidRDefault="004661DF">
      <w:pPr>
        <w:spacing w:before="1"/>
        <w:ind w:left="1"/>
        <w:rPr>
          <w:b/>
        </w:rPr>
      </w:pPr>
      <w:r w:rsidRPr="000E48DF">
        <w:rPr>
          <w:b/>
        </w:rPr>
        <w:lastRenderedPageBreak/>
        <w:t>Référence</w:t>
      </w:r>
      <w:r w:rsidRPr="000E48DF">
        <w:rPr>
          <w:b/>
          <w:spacing w:val="-5"/>
        </w:rPr>
        <w:t xml:space="preserve"> </w:t>
      </w:r>
      <w:r w:rsidRPr="000E48DF">
        <w:rPr>
          <w:b/>
        </w:rPr>
        <w:t>de</w:t>
      </w:r>
      <w:r w:rsidRPr="000E48DF">
        <w:rPr>
          <w:b/>
          <w:spacing w:val="-3"/>
        </w:rPr>
        <w:t xml:space="preserve"> </w:t>
      </w:r>
      <w:r w:rsidRPr="000E48DF">
        <w:rPr>
          <w:b/>
        </w:rPr>
        <w:t>la</w:t>
      </w:r>
      <w:r w:rsidRPr="000E48DF">
        <w:rPr>
          <w:b/>
          <w:spacing w:val="-5"/>
        </w:rPr>
        <w:t xml:space="preserve"> </w:t>
      </w:r>
      <w:r w:rsidRPr="000E48DF">
        <w:rPr>
          <w:b/>
        </w:rPr>
        <w:t>Caution</w:t>
      </w:r>
      <w:r w:rsidRPr="000E48DF">
        <w:rPr>
          <w:b/>
          <w:spacing w:val="-1"/>
        </w:rPr>
        <w:t xml:space="preserve"> </w:t>
      </w:r>
      <w:r w:rsidRPr="000E48DF">
        <w:rPr>
          <w:b/>
        </w:rPr>
        <w:t>:</w:t>
      </w:r>
      <w:r w:rsidRPr="000E48DF">
        <w:rPr>
          <w:b/>
          <w:spacing w:val="-3"/>
        </w:rPr>
        <w:t xml:space="preserve"> </w:t>
      </w:r>
      <w:r w:rsidRPr="000E48DF">
        <w:rPr>
          <w:b/>
          <w:spacing w:val="-2"/>
        </w:rPr>
        <w:t>N°…...................................................</w:t>
      </w:r>
    </w:p>
    <w:p w14:paraId="180AF257" w14:textId="77777777" w:rsidR="000D2103" w:rsidRPr="000E48DF" w:rsidRDefault="004661DF">
      <w:pPr>
        <w:spacing w:before="264"/>
        <w:ind w:left="1"/>
        <w:rPr>
          <w:b/>
        </w:rPr>
      </w:pPr>
      <w:r w:rsidRPr="000E48DF">
        <w:rPr>
          <w:b/>
        </w:rPr>
        <w:t>A</w:t>
      </w:r>
      <w:r w:rsidRPr="000E48DF">
        <w:rPr>
          <w:b/>
          <w:spacing w:val="-5"/>
        </w:rPr>
        <w:t xml:space="preserve"> </w:t>
      </w:r>
      <w:r w:rsidRPr="000E48DF">
        <w:rPr>
          <w:b/>
        </w:rPr>
        <w:t>Monsieur</w:t>
      </w:r>
      <w:r w:rsidRPr="000E48DF">
        <w:rPr>
          <w:b/>
          <w:spacing w:val="-3"/>
        </w:rPr>
        <w:t xml:space="preserve"> </w:t>
      </w:r>
      <w:r w:rsidRPr="000E48DF">
        <w:rPr>
          <w:b/>
        </w:rPr>
        <w:t>le</w:t>
      </w:r>
      <w:r w:rsidRPr="000E48DF">
        <w:rPr>
          <w:b/>
          <w:spacing w:val="-1"/>
        </w:rPr>
        <w:t xml:space="preserve"> </w:t>
      </w:r>
      <w:r w:rsidRPr="000E48DF">
        <w:rPr>
          <w:b/>
        </w:rPr>
        <w:t>Gouverneur</w:t>
      </w:r>
      <w:r w:rsidRPr="000E48DF">
        <w:rPr>
          <w:b/>
          <w:spacing w:val="-5"/>
        </w:rPr>
        <w:t xml:space="preserve"> </w:t>
      </w:r>
      <w:r w:rsidRPr="000E48DF">
        <w:rPr>
          <w:b/>
        </w:rPr>
        <w:t>de</w:t>
      </w:r>
      <w:r w:rsidRPr="000E48DF">
        <w:rPr>
          <w:b/>
          <w:spacing w:val="-4"/>
        </w:rPr>
        <w:t xml:space="preserve"> </w:t>
      </w:r>
      <w:r w:rsidRPr="000E48DF">
        <w:rPr>
          <w:b/>
        </w:rPr>
        <w:t>la</w:t>
      </w:r>
      <w:r w:rsidRPr="000E48DF">
        <w:rPr>
          <w:b/>
          <w:spacing w:val="-4"/>
        </w:rPr>
        <w:t xml:space="preserve"> </w:t>
      </w:r>
      <w:r w:rsidRPr="000E48DF">
        <w:rPr>
          <w:b/>
        </w:rPr>
        <w:t>Région</w:t>
      </w:r>
      <w:r w:rsidRPr="000E48DF">
        <w:rPr>
          <w:b/>
          <w:spacing w:val="-3"/>
        </w:rPr>
        <w:t xml:space="preserve"> </w:t>
      </w:r>
      <w:r w:rsidRPr="000E48DF">
        <w:rPr>
          <w:b/>
        </w:rPr>
        <w:t>du</w:t>
      </w:r>
      <w:r w:rsidRPr="000E48DF">
        <w:rPr>
          <w:b/>
          <w:spacing w:val="-4"/>
        </w:rPr>
        <w:t xml:space="preserve"> </w:t>
      </w:r>
      <w:r w:rsidRPr="000E48DF">
        <w:rPr>
          <w:b/>
          <w:spacing w:val="-5"/>
        </w:rPr>
        <w:t>Sud</w:t>
      </w:r>
    </w:p>
    <w:p w14:paraId="76FFA37B" w14:textId="77777777" w:rsidR="000D2103" w:rsidRPr="000E48DF" w:rsidRDefault="004661DF">
      <w:pPr>
        <w:spacing w:before="1" w:line="480" w:lineRule="auto"/>
        <w:ind w:left="1" w:right="1692"/>
        <w:rPr>
          <w:b/>
        </w:rPr>
      </w:pPr>
      <w:proofErr w:type="gramStart"/>
      <w:r w:rsidRPr="000E48DF">
        <w:rPr>
          <w:b/>
        </w:rPr>
        <w:t>de</w:t>
      </w:r>
      <w:proofErr w:type="gramEnd"/>
      <w:r w:rsidRPr="000E48DF">
        <w:rPr>
          <w:b/>
          <w:spacing w:val="-3"/>
        </w:rPr>
        <w:t xml:space="preserve"> </w:t>
      </w:r>
      <w:r w:rsidRPr="000E48DF">
        <w:rPr>
          <w:b/>
        </w:rPr>
        <w:t>la</w:t>
      </w:r>
      <w:r w:rsidRPr="000E48DF">
        <w:rPr>
          <w:b/>
          <w:spacing w:val="-5"/>
        </w:rPr>
        <w:t xml:space="preserve"> </w:t>
      </w:r>
      <w:r w:rsidRPr="000E48DF">
        <w:rPr>
          <w:b/>
        </w:rPr>
        <w:t>République</w:t>
      </w:r>
      <w:r w:rsidRPr="000E48DF">
        <w:rPr>
          <w:b/>
          <w:spacing w:val="-5"/>
        </w:rPr>
        <w:t xml:space="preserve"> </w:t>
      </w:r>
      <w:r w:rsidRPr="000E48DF">
        <w:rPr>
          <w:b/>
        </w:rPr>
        <w:t>du</w:t>
      </w:r>
      <w:r w:rsidRPr="000E48DF">
        <w:rPr>
          <w:b/>
          <w:spacing w:val="-3"/>
        </w:rPr>
        <w:t xml:space="preserve"> </w:t>
      </w:r>
      <w:r w:rsidRPr="000E48DF">
        <w:rPr>
          <w:b/>
        </w:rPr>
        <w:t>Cameroun,</w:t>
      </w:r>
      <w:r w:rsidRPr="000E48DF">
        <w:rPr>
          <w:b/>
          <w:spacing w:val="-3"/>
        </w:rPr>
        <w:t xml:space="preserve"> </w:t>
      </w:r>
      <w:r w:rsidRPr="000E48DF">
        <w:rPr>
          <w:b/>
        </w:rPr>
        <w:t>Maître</w:t>
      </w:r>
      <w:r w:rsidRPr="000E48DF">
        <w:rPr>
          <w:b/>
          <w:spacing w:val="-5"/>
        </w:rPr>
        <w:t xml:space="preserve"> </w:t>
      </w:r>
      <w:r w:rsidRPr="000E48DF">
        <w:rPr>
          <w:b/>
        </w:rPr>
        <w:t>d’ouvrage</w:t>
      </w:r>
      <w:r w:rsidRPr="000E48DF">
        <w:rPr>
          <w:b/>
          <w:spacing w:val="-3"/>
        </w:rPr>
        <w:t xml:space="preserve"> </w:t>
      </w:r>
      <w:r w:rsidRPr="000E48DF">
        <w:rPr>
          <w:b/>
        </w:rPr>
        <w:t>Délégué, Entreprise :</w:t>
      </w:r>
    </w:p>
    <w:p w14:paraId="482FA882" w14:textId="77777777" w:rsidR="000D2103" w:rsidRPr="000E48DF" w:rsidRDefault="004661DF">
      <w:pPr>
        <w:pStyle w:val="Corpsdetexte"/>
        <w:tabs>
          <w:tab w:val="left" w:pos="1280"/>
          <w:tab w:val="left" w:pos="2196"/>
          <w:tab w:val="left" w:pos="2499"/>
          <w:tab w:val="left" w:pos="2794"/>
          <w:tab w:val="left" w:pos="4180"/>
          <w:tab w:val="left" w:pos="4745"/>
          <w:tab w:val="left" w:pos="5895"/>
          <w:tab w:val="left" w:pos="7380"/>
          <w:tab w:val="left" w:pos="7951"/>
          <w:tab w:val="left" w:pos="8134"/>
        </w:tabs>
        <w:ind w:left="1" w:right="141"/>
      </w:pPr>
      <w:r w:rsidRPr="000E48DF">
        <w:rPr>
          <w:spacing w:val="-2"/>
        </w:rPr>
        <w:t>CAUTION</w:t>
      </w:r>
      <w:r w:rsidRPr="000E48DF">
        <w:tab/>
      </w:r>
      <w:r w:rsidRPr="000E48DF">
        <w:rPr>
          <w:spacing w:val="-4"/>
        </w:rPr>
        <w:t>POUR</w:t>
      </w:r>
      <w:r w:rsidRPr="000E48DF">
        <w:tab/>
      </w:r>
      <w:r w:rsidRPr="000E48DF">
        <w:rPr>
          <w:spacing w:val="-6"/>
        </w:rPr>
        <w:t>LA</w:t>
      </w:r>
      <w:r w:rsidRPr="000E48DF">
        <w:tab/>
      </w:r>
      <w:r w:rsidRPr="000E48DF">
        <w:tab/>
      </w:r>
      <w:r w:rsidRPr="000E48DF">
        <w:rPr>
          <w:spacing w:val="-2"/>
        </w:rPr>
        <w:t>GARANTIE</w:t>
      </w:r>
      <w:r w:rsidRPr="000E48DF">
        <w:tab/>
      </w:r>
      <w:r w:rsidRPr="000E48DF">
        <w:rPr>
          <w:spacing w:val="-2"/>
        </w:rPr>
        <w:t>D’EXECUTION</w:t>
      </w:r>
      <w:r w:rsidRPr="000E48DF">
        <w:tab/>
      </w:r>
      <w:r w:rsidRPr="000E48DF">
        <w:rPr>
          <w:spacing w:val="-2"/>
        </w:rPr>
        <w:t>INTEGRALE</w:t>
      </w:r>
      <w:r w:rsidRPr="000E48DF">
        <w:tab/>
      </w:r>
      <w:r w:rsidRPr="000E48DF">
        <w:rPr>
          <w:spacing w:val="-4"/>
        </w:rPr>
        <w:t>DES</w:t>
      </w:r>
      <w:r w:rsidRPr="000E48DF">
        <w:tab/>
      </w:r>
      <w:r w:rsidRPr="000E48DF">
        <w:tab/>
      </w:r>
      <w:r w:rsidRPr="000E48DF">
        <w:rPr>
          <w:spacing w:val="-2"/>
        </w:rPr>
        <w:t xml:space="preserve">TRAVAUX </w:t>
      </w:r>
      <w:r w:rsidRPr="000E48DF">
        <w:rPr>
          <w:spacing w:val="-6"/>
        </w:rPr>
        <w:t>DE</w:t>
      </w:r>
      <w:r w:rsidRPr="000E48DF">
        <w:rPr>
          <w:u w:val="single"/>
        </w:rPr>
        <w:tab/>
      </w:r>
      <w:r w:rsidRPr="000E48DF">
        <w:rPr>
          <w:u w:val="single"/>
        </w:rPr>
        <w:tab/>
      </w:r>
      <w:r w:rsidRPr="000E48DF">
        <w:rPr>
          <w:u w:val="single"/>
        </w:rPr>
        <w:tab/>
      </w:r>
      <w:r w:rsidRPr="000E48DF">
        <w:t xml:space="preserve"> RÉSEAU </w:t>
      </w:r>
      <w:r w:rsidRPr="000E48DF">
        <w:rPr>
          <w:u w:val="single"/>
        </w:rPr>
        <w:tab/>
      </w:r>
      <w:r w:rsidRPr="000E48DF">
        <w:rPr>
          <w:u w:val="single"/>
        </w:rPr>
        <w:tab/>
      </w:r>
      <w:r w:rsidRPr="000E48DF">
        <w:t>,</w:t>
      </w:r>
      <w:r w:rsidRPr="000E48DF">
        <w:rPr>
          <w:spacing w:val="40"/>
        </w:rPr>
        <w:t xml:space="preserve"> </w:t>
      </w:r>
      <w:r w:rsidRPr="000E48DF">
        <w:t xml:space="preserve">REGION DE </w:t>
      </w:r>
      <w:r w:rsidRPr="000E48DF">
        <w:rPr>
          <w:u w:val="single"/>
        </w:rPr>
        <w:tab/>
      </w:r>
      <w:r w:rsidRPr="000E48DF">
        <w:rPr>
          <w:u w:val="single"/>
        </w:rPr>
        <w:tab/>
      </w:r>
      <w:r w:rsidRPr="000E48DF">
        <w:rPr>
          <w:spacing w:val="-10"/>
        </w:rPr>
        <w:t>.</w:t>
      </w:r>
    </w:p>
    <w:p w14:paraId="676062C2" w14:textId="77777777" w:rsidR="000D2103" w:rsidRPr="000E48DF" w:rsidRDefault="000D2103">
      <w:pPr>
        <w:pStyle w:val="Corpsdetexte"/>
      </w:pPr>
    </w:p>
    <w:p w14:paraId="77B99D04" w14:textId="77777777" w:rsidR="000D2103" w:rsidRPr="000E48DF" w:rsidRDefault="000D2103">
      <w:pPr>
        <w:pStyle w:val="Corpsdetexte"/>
        <w:spacing w:before="1"/>
      </w:pPr>
    </w:p>
    <w:p w14:paraId="26C99BEA" w14:textId="77777777" w:rsidR="000D2103" w:rsidRPr="000E48DF" w:rsidRDefault="004661DF">
      <w:pPr>
        <w:tabs>
          <w:tab w:val="left" w:leader="dot" w:pos="4437"/>
        </w:tabs>
        <w:spacing w:line="241" w:lineRule="exact"/>
        <w:ind w:left="1"/>
        <w:rPr>
          <w:sz w:val="20"/>
        </w:rPr>
      </w:pPr>
      <w:r w:rsidRPr="000E48DF">
        <w:rPr>
          <w:sz w:val="20"/>
        </w:rPr>
        <w:t xml:space="preserve">Nous, </w:t>
      </w:r>
      <w:r w:rsidRPr="000E48DF">
        <w:rPr>
          <w:spacing w:val="-2"/>
          <w:sz w:val="20"/>
        </w:rPr>
        <w:t>Banque</w:t>
      </w:r>
      <w:r w:rsidRPr="000E48DF">
        <w:rPr>
          <w:sz w:val="20"/>
        </w:rPr>
        <w:tab/>
        <w:t>avons été informés</w:t>
      </w:r>
      <w:r w:rsidRPr="000E48DF">
        <w:rPr>
          <w:spacing w:val="1"/>
          <w:sz w:val="20"/>
        </w:rPr>
        <w:t xml:space="preserve"> </w:t>
      </w:r>
      <w:r w:rsidRPr="000E48DF">
        <w:rPr>
          <w:sz w:val="20"/>
        </w:rPr>
        <w:t>qu’entre le</w:t>
      </w:r>
      <w:r w:rsidRPr="000E48DF">
        <w:rPr>
          <w:spacing w:val="3"/>
          <w:sz w:val="20"/>
        </w:rPr>
        <w:t xml:space="preserve"> </w:t>
      </w:r>
      <w:r w:rsidRPr="000E48DF">
        <w:rPr>
          <w:sz w:val="20"/>
        </w:rPr>
        <w:t>Ministre</w:t>
      </w:r>
      <w:r w:rsidRPr="000E48DF">
        <w:rPr>
          <w:spacing w:val="1"/>
          <w:sz w:val="20"/>
        </w:rPr>
        <w:t xml:space="preserve"> </w:t>
      </w:r>
      <w:r w:rsidRPr="000E48DF">
        <w:rPr>
          <w:sz w:val="20"/>
        </w:rPr>
        <w:t xml:space="preserve">des </w:t>
      </w:r>
      <w:r w:rsidRPr="000E48DF">
        <w:rPr>
          <w:spacing w:val="-2"/>
          <w:sz w:val="20"/>
        </w:rPr>
        <w:t>Travaux</w:t>
      </w:r>
    </w:p>
    <w:p w14:paraId="1F6F246B" w14:textId="77777777" w:rsidR="000D2103" w:rsidRPr="000E48DF" w:rsidRDefault="004661DF">
      <w:pPr>
        <w:spacing w:line="241" w:lineRule="exact"/>
        <w:ind w:left="1"/>
        <w:rPr>
          <w:sz w:val="20"/>
        </w:rPr>
      </w:pPr>
      <w:r w:rsidRPr="000E48DF">
        <w:rPr>
          <w:sz w:val="20"/>
        </w:rPr>
        <w:t>Publics,</w:t>
      </w:r>
      <w:r w:rsidRPr="000E48DF">
        <w:rPr>
          <w:spacing w:val="21"/>
          <w:sz w:val="20"/>
        </w:rPr>
        <w:t xml:space="preserve"> </w:t>
      </w:r>
      <w:r w:rsidRPr="000E48DF">
        <w:rPr>
          <w:sz w:val="20"/>
        </w:rPr>
        <w:t>agissant</w:t>
      </w:r>
      <w:r w:rsidRPr="000E48DF">
        <w:rPr>
          <w:spacing w:val="23"/>
          <w:sz w:val="20"/>
        </w:rPr>
        <w:t xml:space="preserve"> </w:t>
      </w:r>
      <w:r w:rsidRPr="000E48DF">
        <w:rPr>
          <w:sz w:val="20"/>
        </w:rPr>
        <w:t>en</w:t>
      </w:r>
      <w:r w:rsidRPr="000E48DF">
        <w:rPr>
          <w:spacing w:val="23"/>
          <w:sz w:val="20"/>
        </w:rPr>
        <w:t xml:space="preserve"> </w:t>
      </w:r>
      <w:r w:rsidRPr="000E48DF">
        <w:rPr>
          <w:sz w:val="20"/>
        </w:rPr>
        <w:t>tant</w:t>
      </w:r>
      <w:r w:rsidRPr="000E48DF">
        <w:rPr>
          <w:spacing w:val="20"/>
          <w:sz w:val="20"/>
        </w:rPr>
        <w:t xml:space="preserve"> </w:t>
      </w:r>
      <w:r w:rsidRPr="000E48DF">
        <w:rPr>
          <w:sz w:val="20"/>
        </w:rPr>
        <w:t>que</w:t>
      </w:r>
      <w:r w:rsidRPr="000E48DF">
        <w:rPr>
          <w:spacing w:val="22"/>
          <w:sz w:val="20"/>
        </w:rPr>
        <w:t xml:space="preserve"> </w:t>
      </w:r>
      <w:r w:rsidRPr="000E48DF">
        <w:rPr>
          <w:sz w:val="20"/>
        </w:rPr>
        <w:t>Maître</w:t>
      </w:r>
      <w:r w:rsidRPr="000E48DF">
        <w:rPr>
          <w:spacing w:val="21"/>
          <w:sz w:val="20"/>
        </w:rPr>
        <w:t xml:space="preserve"> </w:t>
      </w:r>
      <w:r w:rsidRPr="000E48DF">
        <w:rPr>
          <w:sz w:val="20"/>
        </w:rPr>
        <w:t>d’Ouvrage,</w:t>
      </w:r>
      <w:r w:rsidRPr="000E48DF">
        <w:rPr>
          <w:spacing w:val="21"/>
          <w:sz w:val="20"/>
        </w:rPr>
        <w:t xml:space="preserve"> </w:t>
      </w:r>
      <w:r w:rsidRPr="000E48DF">
        <w:rPr>
          <w:sz w:val="20"/>
        </w:rPr>
        <w:t>et</w:t>
      </w:r>
      <w:r w:rsidRPr="000E48DF">
        <w:rPr>
          <w:spacing w:val="23"/>
          <w:sz w:val="20"/>
        </w:rPr>
        <w:t xml:space="preserve"> </w:t>
      </w:r>
      <w:r w:rsidRPr="000E48DF">
        <w:rPr>
          <w:sz w:val="20"/>
        </w:rPr>
        <w:t>….............................................agissant</w:t>
      </w:r>
      <w:r w:rsidRPr="000E48DF">
        <w:rPr>
          <w:spacing w:val="20"/>
          <w:sz w:val="20"/>
        </w:rPr>
        <w:t xml:space="preserve"> </w:t>
      </w:r>
      <w:r w:rsidRPr="000E48DF">
        <w:rPr>
          <w:sz w:val="20"/>
        </w:rPr>
        <w:t>en</w:t>
      </w:r>
      <w:r w:rsidRPr="000E48DF">
        <w:rPr>
          <w:spacing w:val="23"/>
          <w:sz w:val="20"/>
        </w:rPr>
        <w:t xml:space="preserve"> </w:t>
      </w:r>
      <w:r w:rsidRPr="000E48DF">
        <w:rPr>
          <w:spacing w:val="-4"/>
          <w:sz w:val="20"/>
        </w:rPr>
        <w:t>tant</w:t>
      </w:r>
    </w:p>
    <w:p w14:paraId="05D4F07F" w14:textId="77777777" w:rsidR="000D2103" w:rsidRPr="000E48DF" w:rsidRDefault="004661DF">
      <w:pPr>
        <w:tabs>
          <w:tab w:val="left" w:pos="478"/>
          <w:tab w:val="left" w:pos="891"/>
          <w:tab w:val="left" w:pos="1615"/>
          <w:tab w:val="left" w:pos="2933"/>
          <w:tab w:val="left" w:pos="4170"/>
          <w:tab w:val="left" w:pos="4582"/>
          <w:tab w:val="left" w:pos="5483"/>
          <w:tab w:val="left" w:pos="6887"/>
          <w:tab w:val="left" w:pos="7566"/>
          <w:tab w:val="left" w:pos="7978"/>
          <w:tab w:val="left" w:pos="8844"/>
        </w:tabs>
        <w:spacing w:before="1"/>
        <w:ind w:left="1" w:right="140"/>
        <w:rPr>
          <w:sz w:val="20"/>
        </w:rPr>
      </w:pPr>
      <w:proofErr w:type="gramStart"/>
      <w:r w:rsidRPr="000E48DF">
        <w:rPr>
          <w:sz w:val="20"/>
        </w:rPr>
        <w:t>que</w:t>
      </w:r>
      <w:proofErr w:type="gramEnd"/>
      <w:r w:rsidRPr="000E48DF">
        <w:rPr>
          <w:sz w:val="20"/>
        </w:rPr>
        <w:t xml:space="preserve"> Cocontractant, un marché sera conclu pour l’exécution des travaux</w:t>
      </w:r>
      <w:r w:rsidRPr="000E48DF">
        <w:rPr>
          <w:spacing w:val="80"/>
          <w:sz w:val="20"/>
        </w:rPr>
        <w:t xml:space="preserve"> </w:t>
      </w:r>
      <w:r w:rsidRPr="000E48DF">
        <w:rPr>
          <w:sz w:val="20"/>
        </w:rPr>
        <w:t>---------------------------------</w:t>
      </w:r>
      <w:r w:rsidRPr="000E48DF">
        <w:rPr>
          <w:spacing w:val="40"/>
          <w:sz w:val="20"/>
        </w:rPr>
        <w:t xml:space="preserve"> </w:t>
      </w:r>
      <w:r w:rsidRPr="000E48DF">
        <w:rPr>
          <w:spacing w:val="-5"/>
          <w:sz w:val="20"/>
        </w:rPr>
        <w:t>de</w:t>
      </w:r>
      <w:r w:rsidRPr="000E48DF">
        <w:rPr>
          <w:sz w:val="20"/>
        </w:rPr>
        <w:tab/>
      </w:r>
      <w:r w:rsidRPr="000E48DF">
        <w:rPr>
          <w:spacing w:val="-5"/>
          <w:sz w:val="20"/>
        </w:rPr>
        <w:t>la</w:t>
      </w:r>
      <w:r w:rsidRPr="000E48DF">
        <w:rPr>
          <w:sz w:val="20"/>
        </w:rPr>
        <w:tab/>
      </w:r>
      <w:r w:rsidRPr="000E48DF">
        <w:rPr>
          <w:spacing w:val="-2"/>
          <w:sz w:val="20"/>
        </w:rPr>
        <w:t>route</w:t>
      </w:r>
      <w:r w:rsidRPr="000E48DF">
        <w:rPr>
          <w:sz w:val="20"/>
        </w:rPr>
        <w:tab/>
      </w:r>
      <w:r w:rsidRPr="000E48DF">
        <w:rPr>
          <w:spacing w:val="-2"/>
          <w:sz w:val="20"/>
        </w:rPr>
        <w:t>N°…...........</w:t>
      </w:r>
      <w:r w:rsidRPr="000E48DF">
        <w:rPr>
          <w:sz w:val="20"/>
        </w:rPr>
        <w:tab/>
      </w:r>
      <w:proofErr w:type="gramStart"/>
      <w:r w:rsidRPr="000E48DF">
        <w:rPr>
          <w:spacing w:val="-2"/>
          <w:sz w:val="20"/>
        </w:rPr>
        <w:t>constituant</w:t>
      </w:r>
      <w:proofErr w:type="gramEnd"/>
      <w:r w:rsidRPr="000E48DF">
        <w:rPr>
          <w:sz w:val="20"/>
        </w:rPr>
        <w:tab/>
      </w:r>
      <w:r w:rsidRPr="000E48DF">
        <w:rPr>
          <w:spacing w:val="-5"/>
          <w:sz w:val="20"/>
        </w:rPr>
        <w:t>le</w:t>
      </w:r>
      <w:r w:rsidRPr="000E48DF">
        <w:rPr>
          <w:sz w:val="20"/>
        </w:rPr>
        <w:tab/>
      </w:r>
      <w:r w:rsidRPr="000E48DF">
        <w:rPr>
          <w:spacing w:val="-2"/>
          <w:sz w:val="20"/>
        </w:rPr>
        <w:t>Réseau</w:t>
      </w:r>
      <w:r w:rsidRPr="000E48DF">
        <w:rPr>
          <w:sz w:val="20"/>
        </w:rPr>
        <w:tab/>
      </w:r>
      <w:r w:rsidRPr="000E48DF">
        <w:rPr>
          <w:spacing w:val="-2"/>
          <w:sz w:val="20"/>
        </w:rPr>
        <w:t>…………………</w:t>
      </w:r>
      <w:r w:rsidRPr="000E48DF">
        <w:rPr>
          <w:sz w:val="20"/>
        </w:rPr>
        <w:tab/>
      </w:r>
      <w:r w:rsidRPr="000E48DF">
        <w:rPr>
          <w:spacing w:val="-4"/>
          <w:sz w:val="20"/>
        </w:rPr>
        <w:t>dans</w:t>
      </w:r>
      <w:r w:rsidRPr="000E48DF">
        <w:rPr>
          <w:sz w:val="20"/>
        </w:rPr>
        <w:tab/>
      </w:r>
      <w:r w:rsidRPr="000E48DF">
        <w:rPr>
          <w:spacing w:val="-5"/>
          <w:sz w:val="20"/>
        </w:rPr>
        <w:t>la</w:t>
      </w:r>
      <w:r w:rsidRPr="000E48DF">
        <w:rPr>
          <w:sz w:val="20"/>
        </w:rPr>
        <w:tab/>
      </w:r>
      <w:r w:rsidRPr="000E48DF">
        <w:rPr>
          <w:spacing w:val="-2"/>
          <w:sz w:val="20"/>
        </w:rPr>
        <w:t>Région</w:t>
      </w:r>
      <w:r w:rsidRPr="000E48DF">
        <w:rPr>
          <w:sz w:val="20"/>
        </w:rPr>
        <w:tab/>
      </w:r>
      <w:r w:rsidRPr="000E48DF">
        <w:rPr>
          <w:spacing w:val="-5"/>
          <w:sz w:val="20"/>
        </w:rPr>
        <w:t>de</w:t>
      </w:r>
    </w:p>
    <w:p w14:paraId="551AE086" w14:textId="77777777" w:rsidR="000D2103" w:rsidRPr="000E48DF" w:rsidRDefault="004661DF">
      <w:pPr>
        <w:spacing w:line="241" w:lineRule="exact"/>
        <w:ind w:left="1"/>
        <w:rPr>
          <w:sz w:val="20"/>
        </w:rPr>
      </w:pPr>
      <w:r w:rsidRPr="000E48DF">
        <w:rPr>
          <w:spacing w:val="-2"/>
          <w:sz w:val="20"/>
        </w:rPr>
        <w:t>…..................................</w:t>
      </w:r>
    </w:p>
    <w:p w14:paraId="03244ADA" w14:textId="77777777" w:rsidR="000D2103" w:rsidRPr="000E48DF" w:rsidRDefault="000D2103">
      <w:pPr>
        <w:pStyle w:val="Corpsdetexte"/>
        <w:spacing w:before="120"/>
        <w:rPr>
          <w:sz w:val="20"/>
        </w:rPr>
      </w:pPr>
    </w:p>
    <w:p w14:paraId="22583C54" w14:textId="77777777" w:rsidR="000D2103" w:rsidRPr="000E48DF" w:rsidRDefault="004661DF">
      <w:pPr>
        <w:ind w:left="1" w:right="144"/>
        <w:jc w:val="both"/>
        <w:rPr>
          <w:sz w:val="20"/>
        </w:rPr>
      </w:pPr>
      <w:r w:rsidRPr="000E48DF">
        <w:rPr>
          <w:sz w:val="20"/>
        </w:rPr>
        <w:t>Conformément aux dispositions du Marché N° ….........., le Cocontractant est tenu de remettre au Maître d’ouvrage une caution bancaire de garantie de l’exécution intégrale des travaux, couvrant les garanties, engagements et autres obligations incombant au Cocontractant du fait du marché, d’un montant égal à ------------------ pour cent du montant TTC du</w:t>
      </w:r>
      <w:r w:rsidRPr="000E48DF">
        <w:rPr>
          <w:spacing w:val="40"/>
          <w:sz w:val="20"/>
        </w:rPr>
        <w:t xml:space="preserve"> </w:t>
      </w:r>
      <w:r w:rsidRPr="000E48DF">
        <w:rPr>
          <w:sz w:val="20"/>
        </w:rPr>
        <w:t xml:space="preserve">contrat, soit </w:t>
      </w:r>
      <w:r w:rsidRPr="000E48DF">
        <w:rPr>
          <w:spacing w:val="-2"/>
          <w:sz w:val="20"/>
        </w:rPr>
        <w:t>FCFA…...........................................</w:t>
      </w:r>
    </w:p>
    <w:p w14:paraId="2E0F1FA9" w14:textId="77777777" w:rsidR="000D2103" w:rsidRPr="000E48DF" w:rsidRDefault="000D2103">
      <w:pPr>
        <w:pStyle w:val="Corpsdetexte"/>
        <w:spacing w:before="1"/>
        <w:rPr>
          <w:sz w:val="20"/>
        </w:rPr>
      </w:pPr>
    </w:p>
    <w:p w14:paraId="153E6945" w14:textId="77777777" w:rsidR="000D2103" w:rsidRPr="000E48DF" w:rsidRDefault="004661DF">
      <w:pPr>
        <w:tabs>
          <w:tab w:val="left" w:leader="dot" w:pos="3289"/>
        </w:tabs>
        <w:spacing w:before="1" w:line="241" w:lineRule="exact"/>
        <w:ind w:left="1"/>
        <w:jc w:val="both"/>
        <w:rPr>
          <w:sz w:val="20"/>
        </w:rPr>
      </w:pPr>
      <w:r w:rsidRPr="000E48DF">
        <w:rPr>
          <w:sz w:val="20"/>
        </w:rPr>
        <w:t>Nous,</w:t>
      </w:r>
      <w:r w:rsidRPr="000E48DF">
        <w:rPr>
          <w:spacing w:val="2"/>
          <w:sz w:val="20"/>
        </w:rPr>
        <w:t xml:space="preserve"> </w:t>
      </w:r>
      <w:r w:rsidRPr="000E48DF">
        <w:rPr>
          <w:spacing w:val="-2"/>
          <w:sz w:val="20"/>
        </w:rPr>
        <w:t>Banque</w:t>
      </w:r>
      <w:r w:rsidRPr="000E48DF">
        <w:rPr>
          <w:sz w:val="20"/>
        </w:rPr>
        <w:tab/>
        <w:t>nous</w:t>
      </w:r>
      <w:r w:rsidRPr="000E48DF">
        <w:rPr>
          <w:spacing w:val="1"/>
          <w:sz w:val="20"/>
        </w:rPr>
        <w:t xml:space="preserve"> </w:t>
      </w:r>
      <w:r w:rsidRPr="000E48DF">
        <w:rPr>
          <w:sz w:val="20"/>
        </w:rPr>
        <w:t>engageons</w:t>
      </w:r>
      <w:r w:rsidRPr="000E48DF">
        <w:rPr>
          <w:spacing w:val="2"/>
          <w:sz w:val="20"/>
        </w:rPr>
        <w:t xml:space="preserve"> </w:t>
      </w:r>
      <w:r w:rsidRPr="000E48DF">
        <w:rPr>
          <w:sz w:val="20"/>
        </w:rPr>
        <w:t>irrévocablement</w:t>
      </w:r>
      <w:r w:rsidRPr="000E48DF">
        <w:rPr>
          <w:spacing w:val="2"/>
          <w:sz w:val="20"/>
        </w:rPr>
        <w:t xml:space="preserve"> </w:t>
      </w:r>
      <w:r w:rsidRPr="000E48DF">
        <w:rPr>
          <w:sz w:val="20"/>
        </w:rPr>
        <w:t>et</w:t>
      </w:r>
      <w:r w:rsidRPr="000E48DF">
        <w:rPr>
          <w:spacing w:val="2"/>
          <w:sz w:val="20"/>
        </w:rPr>
        <w:t xml:space="preserve"> </w:t>
      </w:r>
      <w:r w:rsidRPr="000E48DF">
        <w:rPr>
          <w:sz w:val="20"/>
        </w:rPr>
        <w:t>sans</w:t>
      </w:r>
      <w:r w:rsidRPr="000E48DF">
        <w:rPr>
          <w:spacing w:val="2"/>
          <w:sz w:val="20"/>
        </w:rPr>
        <w:t xml:space="preserve"> </w:t>
      </w:r>
      <w:r w:rsidRPr="000E48DF">
        <w:rPr>
          <w:sz w:val="20"/>
        </w:rPr>
        <w:t>bénéfice</w:t>
      </w:r>
      <w:r w:rsidRPr="000E48DF">
        <w:rPr>
          <w:spacing w:val="2"/>
          <w:sz w:val="20"/>
        </w:rPr>
        <w:t xml:space="preserve"> </w:t>
      </w:r>
      <w:r w:rsidRPr="000E48DF">
        <w:rPr>
          <w:sz w:val="20"/>
        </w:rPr>
        <w:t>de</w:t>
      </w:r>
      <w:r w:rsidRPr="000E48DF">
        <w:rPr>
          <w:spacing w:val="4"/>
          <w:sz w:val="20"/>
        </w:rPr>
        <w:t xml:space="preserve"> </w:t>
      </w:r>
      <w:r w:rsidRPr="000E48DF">
        <w:rPr>
          <w:spacing w:val="-2"/>
          <w:sz w:val="20"/>
        </w:rPr>
        <w:t>discussion,</w:t>
      </w:r>
    </w:p>
    <w:p w14:paraId="16592B80" w14:textId="77777777" w:rsidR="000D2103" w:rsidRPr="000E48DF" w:rsidRDefault="004661DF">
      <w:pPr>
        <w:tabs>
          <w:tab w:val="left" w:leader="dot" w:pos="7038"/>
        </w:tabs>
        <w:ind w:left="1" w:right="145"/>
        <w:jc w:val="both"/>
        <w:rPr>
          <w:sz w:val="20"/>
        </w:rPr>
      </w:pPr>
      <w:r w:rsidRPr="000E48DF">
        <w:rPr>
          <w:sz w:val="20"/>
        </w:rPr>
        <w:t>par la présente, à payer en faveur du MINTP, à la première demande écrite de Monsieur le Ministre des Travaux Publics, Maître d’ouvrage et dans un délai de huit (8) semaines maximum, jusqu’à concurrence</w:t>
      </w:r>
      <w:r w:rsidRPr="000E48DF">
        <w:rPr>
          <w:spacing w:val="11"/>
          <w:sz w:val="20"/>
        </w:rPr>
        <w:t xml:space="preserve"> </w:t>
      </w:r>
      <w:r w:rsidRPr="000E48DF">
        <w:rPr>
          <w:sz w:val="20"/>
        </w:rPr>
        <w:t>du</w:t>
      </w:r>
      <w:r w:rsidRPr="000E48DF">
        <w:rPr>
          <w:spacing w:val="9"/>
          <w:sz w:val="20"/>
        </w:rPr>
        <w:t xml:space="preserve"> </w:t>
      </w:r>
      <w:r w:rsidRPr="000E48DF">
        <w:rPr>
          <w:sz w:val="20"/>
        </w:rPr>
        <w:t>montant</w:t>
      </w:r>
      <w:r w:rsidRPr="000E48DF">
        <w:rPr>
          <w:spacing w:val="10"/>
          <w:sz w:val="20"/>
        </w:rPr>
        <w:t xml:space="preserve"> </w:t>
      </w:r>
      <w:r w:rsidRPr="000E48DF">
        <w:rPr>
          <w:sz w:val="20"/>
        </w:rPr>
        <w:t>de</w:t>
      </w:r>
      <w:r w:rsidRPr="000E48DF">
        <w:rPr>
          <w:spacing w:val="11"/>
          <w:sz w:val="20"/>
        </w:rPr>
        <w:t xml:space="preserve"> </w:t>
      </w:r>
      <w:r w:rsidRPr="000E48DF">
        <w:rPr>
          <w:sz w:val="20"/>
        </w:rPr>
        <w:t>la</w:t>
      </w:r>
      <w:r w:rsidRPr="000E48DF">
        <w:rPr>
          <w:spacing w:val="11"/>
          <w:sz w:val="20"/>
        </w:rPr>
        <w:t xml:space="preserve"> </w:t>
      </w:r>
      <w:r w:rsidRPr="000E48DF">
        <w:rPr>
          <w:sz w:val="20"/>
        </w:rPr>
        <w:t>présente</w:t>
      </w:r>
      <w:r w:rsidRPr="000E48DF">
        <w:rPr>
          <w:spacing w:val="11"/>
          <w:sz w:val="20"/>
        </w:rPr>
        <w:t xml:space="preserve"> </w:t>
      </w:r>
      <w:r w:rsidRPr="000E48DF">
        <w:rPr>
          <w:sz w:val="20"/>
        </w:rPr>
        <w:t>caution,</w:t>
      </w:r>
      <w:r w:rsidRPr="000E48DF">
        <w:rPr>
          <w:spacing w:val="12"/>
          <w:sz w:val="20"/>
        </w:rPr>
        <w:t xml:space="preserve"> </w:t>
      </w:r>
      <w:r w:rsidRPr="000E48DF">
        <w:rPr>
          <w:spacing w:val="-4"/>
          <w:sz w:val="20"/>
        </w:rPr>
        <w:t>soit</w:t>
      </w:r>
      <w:r w:rsidRPr="000E48DF">
        <w:rPr>
          <w:sz w:val="20"/>
        </w:rPr>
        <w:tab/>
        <w:t>toutes</w:t>
      </w:r>
      <w:r w:rsidRPr="000E48DF">
        <w:rPr>
          <w:spacing w:val="11"/>
          <w:sz w:val="20"/>
        </w:rPr>
        <w:t xml:space="preserve"> </w:t>
      </w:r>
      <w:r w:rsidRPr="000E48DF">
        <w:rPr>
          <w:sz w:val="20"/>
        </w:rPr>
        <w:t>les</w:t>
      </w:r>
      <w:r w:rsidRPr="000E48DF">
        <w:rPr>
          <w:spacing w:val="12"/>
          <w:sz w:val="20"/>
        </w:rPr>
        <w:t xml:space="preserve"> </w:t>
      </w:r>
      <w:r w:rsidRPr="000E48DF">
        <w:rPr>
          <w:sz w:val="20"/>
        </w:rPr>
        <w:t>sommes</w:t>
      </w:r>
      <w:r w:rsidRPr="000E48DF">
        <w:rPr>
          <w:spacing w:val="12"/>
          <w:sz w:val="20"/>
        </w:rPr>
        <w:t xml:space="preserve"> </w:t>
      </w:r>
      <w:r w:rsidRPr="000E48DF">
        <w:rPr>
          <w:spacing w:val="-5"/>
          <w:sz w:val="20"/>
        </w:rPr>
        <w:t>qui</w:t>
      </w:r>
    </w:p>
    <w:p w14:paraId="75E68026" w14:textId="77777777" w:rsidR="000D2103" w:rsidRPr="000E48DF" w:rsidRDefault="004661DF">
      <w:pPr>
        <w:ind w:left="1" w:right="147"/>
        <w:jc w:val="both"/>
        <w:rPr>
          <w:sz w:val="20"/>
        </w:rPr>
      </w:pPr>
      <w:proofErr w:type="gramStart"/>
      <w:r w:rsidRPr="000E48DF">
        <w:rPr>
          <w:sz w:val="20"/>
        </w:rPr>
        <w:t>pourraient</w:t>
      </w:r>
      <w:proofErr w:type="gramEnd"/>
      <w:r w:rsidRPr="000E48DF">
        <w:rPr>
          <w:sz w:val="20"/>
        </w:rPr>
        <w:t xml:space="preserve"> être dues par le Cocontractant au Maître d’Ouvrage du fait que le Cocontractant ne remplirait pas une ou plusieurs de ses obligations prévues au contrat.</w:t>
      </w:r>
    </w:p>
    <w:p w14:paraId="26CF29EB" w14:textId="77777777" w:rsidR="000D2103" w:rsidRPr="000E48DF" w:rsidRDefault="000D2103">
      <w:pPr>
        <w:pStyle w:val="Corpsdetexte"/>
        <w:rPr>
          <w:sz w:val="20"/>
        </w:rPr>
      </w:pPr>
    </w:p>
    <w:p w14:paraId="7487D670" w14:textId="77777777" w:rsidR="000D2103" w:rsidRPr="000E48DF" w:rsidRDefault="004661DF">
      <w:pPr>
        <w:ind w:left="1" w:right="137"/>
        <w:jc w:val="both"/>
        <w:rPr>
          <w:sz w:val="20"/>
        </w:rPr>
      </w:pPr>
      <w:r w:rsidRPr="000E48DF">
        <w:rPr>
          <w:sz w:val="20"/>
        </w:rPr>
        <w:t>La demande de mise en jeu partielle ou totale de la présente caution fera l’objet d’une lettre justificative recommandée avec accusé de réception et copie</w:t>
      </w:r>
      <w:r w:rsidRPr="000E48DF">
        <w:rPr>
          <w:spacing w:val="80"/>
          <w:sz w:val="20"/>
        </w:rPr>
        <w:t xml:space="preserve"> </w:t>
      </w:r>
      <w:r w:rsidRPr="000E48DF">
        <w:rPr>
          <w:sz w:val="20"/>
        </w:rPr>
        <w:t>au Cocontractant formulant clairement et complètement les raisons de sa demande</w:t>
      </w:r>
    </w:p>
    <w:p w14:paraId="1A3A7E20" w14:textId="77777777" w:rsidR="000D2103" w:rsidRPr="000E48DF" w:rsidRDefault="000D2103">
      <w:pPr>
        <w:pStyle w:val="Corpsdetexte"/>
        <w:rPr>
          <w:sz w:val="20"/>
        </w:rPr>
      </w:pPr>
    </w:p>
    <w:p w14:paraId="510559C8" w14:textId="77777777" w:rsidR="000D2103" w:rsidRPr="000E48DF" w:rsidRDefault="004661DF">
      <w:pPr>
        <w:spacing w:line="482" w:lineRule="auto"/>
        <w:ind w:left="1"/>
        <w:rPr>
          <w:sz w:val="20"/>
        </w:rPr>
      </w:pPr>
      <w:r w:rsidRPr="000E48DF">
        <w:rPr>
          <w:sz w:val="20"/>
        </w:rPr>
        <w:t>La</w:t>
      </w:r>
      <w:r w:rsidRPr="000E48DF">
        <w:rPr>
          <w:spacing w:val="-3"/>
          <w:sz w:val="20"/>
        </w:rPr>
        <w:t xml:space="preserve"> </w:t>
      </w:r>
      <w:r w:rsidRPr="000E48DF">
        <w:rPr>
          <w:sz w:val="20"/>
        </w:rPr>
        <w:t>présente</w:t>
      </w:r>
      <w:r w:rsidRPr="000E48DF">
        <w:rPr>
          <w:spacing w:val="-3"/>
          <w:sz w:val="20"/>
        </w:rPr>
        <w:t xml:space="preserve"> </w:t>
      </w:r>
      <w:r w:rsidRPr="000E48DF">
        <w:rPr>
          <w:sz w:val="20"/>
        </w:rPr>
        <w:t>caution</w:t>
      </w:r>
      <w:r w:rsidRPr="000E48DF">
        <w:rPr>
          <w:spacing w:val="-4"/>
          <w:sz w:val="20"/>
        </w:rPr>
        <w:t xml:space="preserve"> </w:t>
      </w:r>
      <w:r w:rsidRPr="000E48DF">
        <w:rPr>
          <w:sz w:val="20"/>
        </w:rPr>
        <w:t>bancaire</w:t>
      </w:r>
      <w:r w:rsidRPr="000E48DF">
        <w:rPr>
          <w:spacing w:val="-3"/>
          <w:sz w:val="20"/>
        </w:rPr>
        <w:t xml:space="preserve"> </w:t>
      </w:r>
      <w:r w:rsidRPr="000E48DF">
        <w:rPr>
          <w:sz w:val="20"/>
        </w:rPr>
        <w:t>entrera</w:t>
      </w:r>
      <w:r w:rsidRPr="000E48DF">
        <w:rPr>
          <w:spacing w:val="-2"/>
          <w:sz w:val="20"/>
        </w:rPr>
        <w:t xml:space="preserve"> </w:t>
      </w:r>
      <w:r w:rsidRPr="000E48DF">
        <w:rPr>
          <w:sz w:val="20"/>
        </w:rPr>
        <w:t>en</w:t>
      </w:r>
      <w:r w:rsidRPr="000E48DF">
        <w:rPr>
          <w:spacing w:val="-4"/>
          <w:sz w:val="20"/>
        </w:rPr>
        <w:t xml:space="preserve"> </w:t>
      </w:r>
      <w:r w:rsidRPr="000E48DF">
        <w:rPr>
          <w:sz w:val="20"/>
        </w:rPr>
        <w:t>vigueur</w:t>
      </w:r>
      <w:r w:rsidRPr="000E48DF">
        <w:rPr>
          <w:spacing w:val="-4"/>
          <w:sz w:val="20"/>
        </w:rPr>
        <w:t xml:space="preserve"> </w:t>
      </w:r>
      <w:r w:rsidRPr="000E48DF">
        <w:rPr>
          <w:sz w:val="20"/>
        </w:rPr>
        <w:t>à</w:t>
      </w:r>
      <w:r w:rsidRPr="000E48DF">
        <w:rPr>
          <w:spacing w:val="-2"/>
          <w:sz w:val="20"/>
        </w:rPr>
        <w:t xml:space="preserve"> </w:t>
      </w:r>
      <w:r w:rsidRPr="000E48DF">
        <w:rPr>
          <w:sz w:val="20"/>
        </w:rPr>
        <w:t>la</w:t>
      </w:r>
      <w:r w:rsidRPr="000E48DF">
        <w:rPr>
          <w:spacing w:val="-3"/>
          <w:sz w:val="20"/>
        </w:rPr>
        <w:t xml:space="preserve"> </w:t>
      </w:r>
      <w:r w:rsidRPr="000E48DF">
        <w:rPr>
          <w:sz w:val="20"/>
        </w:rPr>
        <w:t>date</w:t>
      </w:r>
      <w:r w:rsidRPr="000E48DF">
        <w:rPr>
          <w:spacing w:val="-3"/>
          <w:sz w:val="20"/>
        </w:rPr>
        <w:t xml:space="preserve"> </w:t>
      </w:r>
      <w:r w:rsidRPr="000E48DF">
        <w:rPr>
          <w:sz w:val="20"/>
        </w:rPr>
        <w:t>de</w:t>
      </w:r>
      <w:r w:rsidRPr="000E48DF">
        <w:rPr>
          <w:spacing w:val="-3"/>
          <w:sz w:val="20"/>
        </w:rPr>
        <w:t xml:space="preserve"> </w:t>
      </w:r>
      <w:r w:rsidRPr="000E48DF">
        <w:rPr>
          <w:sz w:val="20"/>
        </w:rPr>
        <w:t>notification</w:t>
      </w:r>
      <w:r w:rsidRPr="000E48DF">
        <w:rPr>
          <w:spacing w:val="-4"/>
          <w:sz w:val="20"/>
        </w:rPr>
        <w:t xml:space="preserve"> </w:t>
      </w:r>
      <w:r w:rsidRPr="000E48DF">
        <w:rPr>
          <w:sz w:val="20"/>
        </w:rPr>
        <w:t>du</w:t>
      </w:r>
      <w:r w:rsidRPr="000E48DF">
        <w:rPr>
          <w:spacing w:val="-2"/>
          <w:sz w:val="20"/>
        </w:rPr>
        <w:t xml:space="preserve"> </w:t>
      </w:r>
      <w:r w:rsidRPr="000E48DF">
        <w:rPr>
          <w:sz w:val="20"/>
        </w:rPr>
        <w:t>contrat</w:t>
      </w:r>
      <w:r w:rsidRPr="000E48DF">
        <w:rPr>
          <w:spacing w:val="40"/>
          <w:sz w:val="20"/>
        </w:rPr>
        <w:t xml:space="preserve"> </w:t>
      </w:r>
      <w:r w:rsidRPr="000E48DF">
        <w:rPr>
          <w:sz w:val="20"/>
        </w:rPr>
        <w:t>au</w:t>
      </w:r>
      <w:r w:rsidRPr="000E48DF">
        <w:rPr>
          <w:spacing w:val="-4"/>
          <w:sz w:val="20"/>
        </w:rPr>
        <w:t xml:space="preserve"> </w:t>
      </w:r>
      <w:r w:rsidRPr="000E48DF">
        <w:rPr>
          <w:sz w:val="20"/>
        </w:rPr>
        <w:t>Cocontractant. L’original de la présente caution sera conservé au Fonds Routier.</w:t>
      </w:r>
    </w:p>
    <w:p w14:paraId="5552246C" w14:textId="77777777" w:rsidR="000D2103" w:rsidRPr="000E48DF" w:rsidRDefault="004661DF">
      <w:pPr>
        <w:spacing w:line="237" w:lineRule="auto"/>
        <w:ind w:left="1" w:right="146"/>
        <w:jc w:val="both"/>
        <w:rPr>
          <w:sz w:val="20"/>
        </w:rPr>
      </w:pPr>
      <w:r w:rsidRPr="000E48DF">
        <w:rPr>
          <w:sz w:val="20"/>
        </w:rPr>
        <w:t xml:space="preserve">Cette caution sera libérée dans un délai de trente (30) jours à compter de la date de réception </w:t>
      </w:r>
      <w:r w:rsidRPr="000E48DF">
        <w:rPr>
          <w:spacing w:val="-2"/>
          <w:sz w:val="20"/>
        </w:rPr>
        <w:t>provisoire.</w:t>
      </w:r>
    </w:p>
    <w:p w14:paraId="4B4C2A1C" w14:textId="77777777" w:rsidR="000D2103" w:rsidRPr="000E48DF" w:rsidRDefault="004661DF">
      <w:pPr>
        <w:spacing w:before="241"/>
        <w:ind w:left="1" w:right="143"/>
        <w:jc w:val="both"/>
        <w:rPr>
          <w:sz w:val="20"/>
        </w:rPr>
      </w:pPr>
      <w:r w:rsidRPr="000E48DF">
        <w:rPr>
          <w:sz w:val="20"/>
        </w:rPr>
        <w:t>Après cette date, la caution deviendra sans objet et devra nous être retournée sans demande</w:t>
      </w:r>
      <w:r w:rsidRPr="000E48DF">
        <w:rPr>
          <w:spacing w:val="40"/>
          <w:sz w:val="20"/>
        </w:rPr>
        <w:t xml:space="preserve"> </w:t>
      </w:r>
      <w:r w:rsidRPr="000E48DF">
        <w:rPr>
          <w:sz w:val="20"/>
        </w:rPr>
        <w:t>expresse de notre part.</w:t>
      </w:r>
    </w:p>
    <w:p w14:paraId="43F85D12" w14:textId="77777777" w:rsidR="000D2103" w:rsidRPr="000E48DF" w:rsidRDefault="000D2103">
      <w:pPr>
        <w:pStyle w:val="Corpsdetexte"/>
        <w:rPr>
          <w:sz w:val="20"/>
        </w:rPr>
      </w:pPr>
    </w:p>
    <w:p w14:paraId="2A1760C5" w14:textId="77777777" w:rsidR="000D2103" w:rsidRPr="000E48DF" w:rsidRDefault="004661DF">
      <w:pPr>
        <w:spacing w:before="1"/>
        <w:ind w:left="1"/>
        <w:jc w:val="both"/>
        <w:rPr>
          <w:sz w:val="20"/>
        </w:rPr>
      </w:pPr>
      <w:r w:rsidRPr="000E48DF">
        <w:rPr>
          <w:sz w:val="20"/>
        </w:rPr>
        <w:t>La</w:t>
      </w:r>
      <w:r w:rsidRPr="000E48DF">
        <w:rPr>
          <w:spacing w:val="-5"/>
          <w:sz w:val="20"/>
        </w:rPr>
        <w:t xml:space="preserve"> </w:t>
      </w:r>
      <w:r w:rsidRPr="000E48DF">
        <w:rPr>
          <w:sz w:val="20"/>
        </w:rPr>
        <w:t>loi</w:t>
      </w:r>
      <w:r w:rsidRPr="000E48DF">
        <w:rPr>
          <w:spacing w:val="-5"/>
          <w:sz w:val="20"/>
        </w:rPr>
        <w:t xml:space="preserve"> </w:t>
      </w:r>
      <w:r w:rsidRPr="000E48DF">
        <w:rPr>
          <w:sz w:val="20"/>
        </w:rPr>
        <w:t>ainsi</w:t>
      </w:r>
      <w:r w:rsidRPr="000E48DF">
        <w:rPr>
          <w:spacing w:val="-5"/>
          <w:sz w:val="20"/>
        </w:rPr>
        <w:t xml:space="preserve"> </w:t>
      </w:r>
      <w:r w:rsidRPr="000E48DF">
        <w:rPr>
          <w:sz w:val="20"/>
        </w:rPr>
        <w:t>que</w:t>
      </w:r>
      <w:r w:rsidRPr="000E48DF">
        <w:rPr>
          <w:spacing w:val="-4"/>
          <w:sz w:val="20"/>
        </w:rPr>
        <w:t xml:space="preserve"> </w:t>
      </w:r>
      <w:r w:rsidRPr="000E48DF">
        <w:rPr>
          <w:sz w:val="20"/>
        </w:rPr>
        <w:t>la</w:t>
      </w:r>
      <w:r w:rsidRPr="000E48DF">
        <w:rPr>
          <w:spacing w:val="-5"/>
          <w:sz w:val="20"/>
        </w:rPr>
        <w:t xml:space="preserve"> </w:t>
      </w:r>
      <w:r w:rsidRPr="000E48DF">
        <w:rPr>
          <w:sz w:val="20"/>
        </w:rPr>
        <w:t>juridiction</w:t>
      </w:r>
      <w:r w:rsidRPr="000E48DF">
        <w:rPr>
          <w:spacing w:val="-5"/>
          <w:sz w:val="20"/>
        </w:rPr>
        <w:t xml:space="preserve"> </w:t>
      </w:r>
      <w:r w:rsidRPr="000E48DF">
        <w:rPr>
          <w:sz w:val="20"/>
        </w:rPr>
        <w:t>applicable</w:t>
      </w:r>
      <w:r w:rsidRPr="000E48DF">
        <w:rPr>
          <w:spacing w:val="-4"/>
          <w:sz w:val="20"/>
        </w:rPr>
        <w:t xml:space="preserve"> </w:t>
      </w:r>
      <w:r w:rsidRPr="000E48DF">
        <w:rPr>
          <w:sz w:val="20"/>
        </w:rPr>
        <w:t>à</w:t>
      </w:r>
      <w:r w:rsidRPr="000E48DF">
        <w:rPr>
          <w:spacing w:val="-4"/>
          <w:sz w:val="20"/>
        </w:rPr>
        <w:t xml:space="preserve"> </w:t>
      </w:r>
      <w:r w:rsidRPr="000E48DF">
        <w:rPr>
          <w:sz w:val="20"/>
        </w:rPr>
        <w:t>la</w:t>
      </w:r>
      <w:r w:rsidRPr="000E48DF">
        <w:rPr>
          <w:spacing w:val="-4"/>
          <w:sz w:val="20"/>
        </w:rPr>
        <w:t xml:space="preserve"> </w:t>
      </w:r>
      <w:r w:rsidRPr="000E48DF">
        <w:rPr>
          <w:sz w:val="20"/>
        </w:rPr>
        <w:t>garantie</w:t>
      </w:r>
      <w:r w:rsidRPr="000E48DF">
        <w:rPr>
          <w:spacing w:val="-5"/>
          <w:sz w:val="20"/>
        </w:rPr>
        <w:t xml:space="preserve"> </w:t>
      </w:r>
      <w:r w:rsidRPr="000E48DF">
        <w:rPr>
          <w:sz w:val="20"/>
        </w:rPr>
        <w:t>sont</w:t>
      </w:r>
      <w:r w:rsidRPr="000E48DF">
        <w:rPr>
          <w:spacing w:val="-4"/>
          <w:sz w:val="20"/>
        </w:rPr>
        <w:t xml:space="preserve"> </w:t>
      </w:r>
      <w:r w:rsidRPr="000E48DF">
        <w:rPr>
          <w:sz w:val="20"/>
        </w:rPr>
        <w:t>celles</w:t>
      </w:r>
      <w:r w:rsidRPr="000E48DF">
        <w:rPr>
          <w:spacing w:val="-5"/>
          <w:sz w:val="20"/>
        </w:rPr>
        <w:t xml:space="preserve"> </w:t>
      </w:r>
      <w:r w:rsidRPr="000E48DF">
        <w:rPr>
          <w:sz w:val="20"/>
        </w:rPr>
        <w:t>du</w:t>
      </w:r>
      <w:r w:rsidRPr="000E48DF">
        <w:rPr>
          <w:spacing w:val="-5"/>
          <w:sz w:val="20"/>
        </w:rPr>
        <w:t xml:space="preserve"> </w:t>
      </w:r>
      <w:r w:rsidRPr="000E48DF">
        <w:rPr>
          <w:spacing w:val="-2"/>
          <w:sz w:val="20"/>
        </w:rPr>
        <w:t>Cameroun.</w:t>
      </w:r>
    </w:p>
    <w:p w14:paraId="5DE82840" w14:textId="77777777" w:rsidR="000D2103" w:rsidRPr="000E48DF" w:rsidRDefault="004661DF">
      <w:pPr>
        <w:spacing w:before="241"/>
        <w:ind w:left="4886"/>
        <w:rPr>
          <w:sz w:val="20"/>
        </w:rPr>
      </w:pPr>
      <w:r w:rsidRPr="000E48DF">
        <w:rPr>
          <w:sz w:val="20"/>
        </w:rPr>
        <w:t>Fait</w:t>
      </w:r>
      <w:r w:rsidRPr="000E48DF">
        <w:rPr>
          <w:spacing w:val="-11"/>
          <w:sz w:val="20"/>
        </w:rPr>
        <w:t xml:space="preserve"> </w:t>
      </w:r>
      <w:r w:rsidRPr="000E48DF">
        <w:rPr>
          <w:sz w:val="20"/>
        </w:rPr>
        <w:t>à…...............................</w:t>
      </w:r>
      <w:r w:rsidRPr="000E48DF">
        <w:rPr>
          <w:spacing w:val="-11"/>
          <w:sz w:val="20"/>
        </w:rPr>
        <w:t xml:space="preserve"> </w:t>
      </w:r>
      <w:r w:rsidRPr="000E48DF">
        <w:rPr>
          <w:sz w:val="20"/>
        </w:rPr>
        <w:t>le</w:t>
      </w:r>
      <w:r w:rsidRPr="000E48DF">
        <w:rPr>
          <w:spacing w:val="-7"/>
          <w:sz w:val="20"/>
        </w:rPr>
        <w:t xml:space="preserve"> </w:t>
      </w:r>
      <w:r w:rsidRPr="000E48DF">
        <w:rPr>
          <w:spacing w:val="-2"/>
          <w:sz w:val="20"/>
        </w:rPr>
        <w:t>…....................</w:t>
      </w:r>
    </w:p>
    <w:p w14:paraId="2E5D126B" w14:textId="77777777" w:rsidR="000D2103" w:rsidRPr="000E48DF" w:rsidRDefault="000D2103">
      <w:pPr>
        <w:pStyle w:val="Corpsdetexte"/>
        <w:spacing w:before="2"/>
        <w:rPr>
          <w:sz w:val="20"/>
        </w:rPr>
      </w:pPr>
    </w:p>
    <w:p w14:paraId="43984D51" w14:textId="77777777" w:rsidR="000D2103" w:rsidRPr="000E48DF" w:rsidRDefault="004661DF">
      <w:pPr>
        <w:ind w:left="4958"/>
        <w:rPr>
          <w:sz w:val="20"/>
        </w:rPr>
      </w:pPr>
      <w:r w:rsidRPr="000E48DF">
        <w:rPr>
          <w:sz w:val="20"/>
        </w:rPr>
        <w:t>Signature</w:t>
      </w:r>
      <w:r w:rsidRPr="000E48DF">
        <w:rPr>
          <w:spacing w:val="-11"/>
          <w:sz w:val="20"/>
        </w:rPr>
        <w:t xml:space="preserve"> </w:t>
      </w:r>
      <w:r w:rsidRPr="000E48DF">
        <w:rPr>
          <w:spacing w:val="-5"/>
          <w:sz w:val="20"/>
        </w:rPr>
        <w:t>(s)</w:t>
      </w:r>
    </w:p>
    <w:p w14:paraId="44DAE9FA" w14:textId="77777777" w:rsidR="000D2103" w:rsidRPr="000E48DF" w:rsidRDefault="000D2103">
      <w:pPr>
        <w:rPr>
          <w:sz w:val="20"/>
        </w:rPr>
        <w:sectPr w:rsidR="000D2103" w:rsidRPr="000E48DF">
          <w:type w:val="continuous"/>
          <w:pgSz w:w="11910" w:h="16850"/>
          <w:pgMar w:top="1020" w:right="1275" w:bottom="1040" w:left="1417" w:header="0" w:footer="1054" w:gutter="0"/>
          <w:cols w:space="720"/>
        </w:sectPr>
      </w:pPr>
    </w:p>
    <w:p w14:paraId="1D4EF596" w14:textId="77777777" w:rsidR="000D2103" w:rsidRPr="000E48DF" w:rsidRDefault="004661DF">
      <w:pPr>
        <w:pStyle w:val="Titre5"/>
        <w:spacing w:before="88"/>
        <w:ind w:right="136"/>
        <w:rPr>
          <w:rFonts w:ascii="Tahoma" w:hAnsi="Tahoma"/>
        </w:rPr>
      </w:pPr>
      <w:r w:rsidRPr="000E48DF">
        <w:rPr>
          <w:rFonts w:ascii="Tahoma" w:hAnsi="Tahoma"/>
        </w:rPr>
        <w:lastRenderedPageBreak/>
        <w:t>Pièce</w:t>
      </w:r>
      <w:r w:rsidRPr="000E48DF">
        <w:rPr>
          <w:rFonts w:ascii="Tahoma" w:hAnsi="Tahoma"/>
          <w:spacing w:val="-3"/>
        </w:rPr>
        <w:t xml:space="preserve"> </w:t>
      </w:r>
      <w:r w:rsidRPr="000E48DF">
        <w:rPr>
          <w:rFonts w:ascii="Tahoma" w:hAnsi="Tahoma"/>
          <w:spacing w:val="-5"/>
        </w:rPr>
        <w:t>9.3</w:t>
      </w:r>
    </w:p>
    <w:p w14:paraId="79304631" w14:textId="77777777" w:rsidR="000D2103" w:rsidRPr="000E48DF" w:rsidRDefault="000D2103">
      <w:pPr>
        <w:pStyle w:val="Corpsdetexte"/>
        <w:rPr>
          <w:b/>
          <w:sz w:val="28"/>
        </w:rPr>
      </w:pPr>
    </w:p>
    <w:p w14:paraId="4C01C9AD" w14:textId="77777777" w:rsidR="000D2103" w:rsidRPr="000E48DF" w:rsidRDefault="004661DF">
      <w:pPr>
        <w:ind w:left="1626" w:right="1769" w:hanging="1"/>
        <w:jc w:val="center"/>
        <w:rPr>
          <w:b/>
          <w:sz w:val="26"/>
        </w:rPr>
      </w:pPr>
      <w:r w:rsidRPr="000E48DF">
        <w:rPr>
          <w:b/>
          <w:sz w:val="26"/>
        </w:rPr>
        <w:t>MODELE DE GARANTIE BANCAIRE DE RESTITUTION</w:t>
      </w:r>
      <w:r w:rsidRPr="000E48DF">
        <w:rPr>
          <w:b/>
          <w:spacing w:val="-9"/>
          <w:sz w:val="26"/>
        </w:rPr>
        <w:t xml:space="preserve"> </w:t>
      </w:r>
      <w:r w:rsidRPr="000E48DF">
        <w:rPr>
          <w:b/>
          <w:sz w:val="26"/>
        </w:rPr>
        <w:t>DE</w:t>
      </w:r>
      <w:r w:rsidRPr="000E48DF">
        <w:rPr>
          <w:b/>
          <w:spacing w:val="-7"/>
          <w:sz w:val="26"/>
        </w:rPr>
        <w:t xml:space="preserve"> </w:t>
      </w:r>
      <w:r w:rsidRPr="000E48DF">
        <w:rPr>
          <w:b/>
          <w:sz w:val="26"/>
        </w:rPr>
        <w:t>L’AVANCE</w:t>
      </w:r>
      <w:r w:rsidRPr="000E48DF">
        <w:rPr>
          <w:b/>
          <w:spacing w:val="-9"/>
          <w:sz w:val="26"/>
        </w:rPr>
        <w:t xml:space="preserve"> </w:t>
      </w:r>
      <w:r w:rsidRPr="000E48DF">
        <w:rPr>
          <w:b/>
          <w:sz w:val="26"/>
        </w:rPr>
        <w:t>DE</w:t>
      </w:r>
      <w:r w:rsidRPr="000E48DF">
        <w:rPr>
          <w:b/>
          <w:spacing w:val="-9"/>
          <w:sz w:val="26"/>
        </w:rPr>
        <w:t xml:space="preserve"> </w:t>
      </w:r>
      <w:r w:rsidRPr="000E48DF">
        <w:rPr>
          <w:b/>
          <w:sz w:val="26"/>
        </w:rPr>
        <w:t>DEMARRAGE</w:t>
      </w:r>
    </w:p>
    <w:p w14:paraId="7BA2BFB2" w14:textId="77777777" w:rsidR="000D2103" w:rsidRPr="000E48DF" w:rsidRDefault="004661DF">
      <w:pPr>
        <w:spacing w:before="241"/>
        <w:ind w:left="1"/>
        <w:rPr>
          <w:b/>
          <w:sz w:val="20"/>
        </w:rPr>
      </w:pPr>
      <w:r w:rsidRPr="000E48DF">
        <w:rPr>
          <w:b/>
          <w:sz w:val="20"/>
        </w:rPr>
        <w:t>Banque</w:t>
      </w:r>
      <w:r w:rsidRPr="000E48DF">
        <w:rPr>
          <w:b/>
          <w:spacing w:val="-11"/>
          <w:sz w:val="20"/>
        </w:rPr>
        <w:t xml:space="preserve"> </w:t>
      </w:r>
      <w:r w:rsidRPr="000E48DF">
        <w:rPr>
          <w:b/>
          <w:spacing w:val="-10"/>
          <w:sz w:val="20"/>
        </w:rPr>
        <w:t>:</w:t>
      </w:r>
    </w:p>
    <w:p w14:paraId="2DA1054E" w14:textId="77777777" w:rsidR="000D2103" w:rsidRPr="000E48DF" w:rsidRDefault="004661DF">
      <w:pPr>
        <w:spacing w:before="1"/>
        <w:ind w:left="1"/>
        <w:rPr>
          <w:b/>
          <w:sz w:val="20"/>
        </w:rPr>
      </w:pPr>
      <w:r w:rsidRPr="000E48DF">
        <w:rPr>
          <w:b/>
          <w:sz w:val="20"/>
        </w:rPr>
        <w:t>Référence</w:t>
      </w:r>
      <w:r w:rsidRPr="000E48DF">
        <w:rPr>
          <w:b/>
          <w:spacing w:val="-6"/>
          <w:sz w:val="20"/>
        </w:rPr>
        <w:t xml:space="preserve"> </w:t>
      </w:r>
      <w:r w:rsidRPr="000E48DF">
        <w:rPr>
          <w:b/>
          <w:sz w:val="20"/>
        </w:rPr>
        <w:t>de</w:t>
      </w:r>
      <w:r w:rsidRPr="000E48DF">
        <w:rPr>
          <w:b/>
          <w:spacing w:val="-5"/>
          <w:sz w:val="20"/>
        </w:rPr>
        <w:t xml:space="preserve"> </w:t>
      </w:r>
      <w:r w:rsidRPr="000E48DF">
        <w:rPr>
          <w:b/>
          <w:sz w:val="20"/>
        </w:rPr>
        <w:t>la</w:t>
      </w:r>
      <w:r w:rsidRPr="000E48DF">
        <w:rPr>
          <w:b/>
          <w:spacing w:val="-5"/>
          <w:sz w:val="20"/>
        </w:rPr>
        <w:t xml:space="preserve"> </w:t>
      </w:r>
      <w:r w:rsidRPr="000E48DF">
        <w:rPr>
          <w:b/>
          <w:sz w:val="20"/>
        </w:rPr>
        <w:t>Caution :</w:t>
      </w:r>
      <w:r w:rsidRPr="000E48DF">
        <w:rPr>
          <w:b/>
          <w:spacing w:val="-7"/>
          <w:sz w:val="20"/>
        </w:rPr>
        <w:t xml:space="preserve"> </w:t>
      </w:r>
      <w:r w:rsidRPr="000E48DF">
        <w:rPr>
          <w:b/>
          <w:spacing w:val="-2"/>
          <w:sz w:val="20"/>
        </w:rPr>
        <w:t>N°…...................................................</w:t>
      </w:r>
    </w:p>
    <w:p w14:paraId="15553BB5" w14:textId="77777777" w:rsidR="000D2103" w:rsidRPr="000E48DF" w:rsidRDefault="004661DF">
      <w:pPr>
        <w:spacing w:before="240"/>
        <w:ind w:left="1" w:right="3977"/>
        <w:rPr>
          <w:b/>
          <w:sz w:val="20"/>
        </w:rPr>
      </w:pPr>
      <w:r w:rsidRPr="000E48DF">
        <w:rPr>
          <w:b/>
          <w:sz w:val="20"/>
        </w:rPr>
        <w:t>A</w:t>
      </w:r>
      <w:r w:rsidRPr="000E48DF">
        <w:rPr>
          <w:b/>
          <w:spacing w:val="-3"/>
          <w:sz w:val="20"/>
        </w:rPr>
        <w:t xml:space="preserve"> </w:t>
      </w:r>
      <w:r w:rsidRPr="000E48DF">
        <w:rPr>
          <w:b/>
          <w:sz w:val="20"/>
        </w:rPr>
        <w:t>Monsieur</w:t>
      </w:r>
      <w:r w:rsidRPr="000E48DF">
        <w:rPr>
          <w:b/>
          <w:spacing w:val="-4"/>
          <w:sz w:val="20"/>
        </w:rPr>
        <w:t xml:space="preserve"> </w:t>
      </w:r>
      <w:r w:rsidRPr="000E48DF">
        <w:rPr>
          <w:b/>
          <w:sz w:val="20"/>
        </w:rPr>
        <w:t>le</w:t>
      </w:r>
      <w:r w:rsidRPr="000E48DF">
        <w:rPr>
          <w:b/>
          <w:spacing w:val="-4"/>
          <w:sz w:val="20"/>
        </w:rPr>
        <w:t xml:space="preserve"> </w:t>
      </w:r>
      <w:r w:rsidRPr="000E48DF">
        <w:rPr>
          <w:b/>
        </w:rPr>
        <w:t>Gouverneur</w:t>
      </w:r>
      <w:r w:rsidRPr="000E48DF">
        <w:rPr>
          <w:b/>
          <w:spacing w:val="-4"/>
        </w:rPr>
        <w:t xml:space="preserve"> </w:t>
      </w:r>
      <w:r w:rsidRPr="000E48DF">
        <w:rPr>
          <w:b/>
        </w:rPr>
        <w:t>de</w:t>
      </w:r>
      <w:r w:rsidRPr="000E48DF">
        <w:rPr>
          <w:b/>
          <w:spacing w:val="-4"/>
        </w:rPr>
        <w:t xml:space="preserve"> </w:t>
      </w:r>
      <w:r w:rsidRPr="000E48DF">
        <w:rPr>
          <w:b/>
        </w:rPr>
        <w:t>la</w:t>
      </w:r>
      <w:r w:rsidRPr="000E48DF">
        <w:rPr>
          <w:b/>
          <w:spacing w:val="-2"/>
        </w:rPr>
        <w:t xml:space="preserve"> </w:t>
      </w:r>
      <w:r w:rsidRPr="000E48DF">
        <w:rPr>
          <w:b/>
        </w:rPr>
        <w:t>Région</w:t>
      </w:r>
      <w:r w:rsidRPr="000E48DF">
        <w:rPr>
          <w:b/>
          <w:spacing w:val="-4"/>
        </w:rPr>
        <w:t xml:space="preserve"> </w:t>
      </w:r>
      <w:r w:rsidRPr="000E48DF">
        <w:rPr>
          <w:b/>
        </w:rPr>
        <w:t>du</w:t>
      </w:r>
      <w:r w:rsidRPr="000E48DF">
        <w:rPr>
          <w:b/>
          <w:spacing w:val="-2"/>
        </w:rPr>
        <w:t xml:space="preserve"> </w:t>
      </w:r>
      <w:r w:rsidRPr="000E48DF">
        <w:rPr>
          <w:b/>
        </w:rPr>
        <w:t>Sud</w:t>
      </w:r>
      <w:r w:rsidRPr="000E48DF">
        <w:rPr>
          <w:b/>
          <w:sz w:val="20"/>
        </w:rPr>
        <w:t>, de la République du Cameroun, Maître d’ouvrage,</w:t>
      </w:r>
    </w:p>
    <w:p w14:paraId="01E05557" w14:textId="77777777" w:rsidR="000D2103" w:rsidRPr="000E48DF" w:rsidRDefault="000D2103">
      <w:pPr>
        <w:pStyle w:val="Corpsdetexte"/>
        <w:spacing w:before="1"/>
        <w:rPr>
          <w:b/>
          <w:sz w:val="20"/>
        </w:rPr>
      </w:pPr>
    </w:p>
    <w:p w14:paraId="1636A221" w14:textId="77777777" w:rsidR="000D2103" w:rsidRPr="000E48DF" w:rsidRDefault="004661DF">
      <w:pPr>
        <w:spacing w:before="1"/>
        <w:ind w:left="1"/>
        <w:rPr>
          <w:b/>
          <w:sz w:val="20"/>
        </w:rPr>
      </w:pPr>
      <w:r w:rsidRPr="000E48DF">
        <w:rPr>
          <w:b/>
          <w:sz w:val="20"/>
        </w:rPr>
        <w:t>Entreprise</w:t>
      </w:r>
      <w:r w:rsidRPr="000E48DF">
        <w:rPr>
          <w:b/>
          <w:spacing w:val="-10"/>
          <w:sz w:val="20"/>
        </w:rPr>
        <w:t xml:space="preserve"> :</w:t>
      </w:r>
    </w:p>
    <w:p w14:paraId="48F69652" w14:textId="77777777" w:rsidR="000D2103" w:rsidRPr="000E48DF" w:rsidRDefault="000D2103">
      <w:pPr>
        <w:pStyle w:val="Corpsdetexte"/>
        <w:rPr>
          <w:b/>
          <w:sz w:val="20"/>
        </w:rPr>
      </w:pPr>
    </w:p>
    <w:p w14:paraId="36F19976" w14:textId="77777777" w:rsidR="000D2103" w:rsidRPr="000E48DF" w:rsidRDefault="000D2103">
      <w:pPr>
        <w:pStyle w:val="Corpsdetexte"/>
        <w:rPr>
          <w:b/>
          <w:sz w:val="20"/>
        </w:rPr>
      </w:pPr>
    </w:p>
    <w:p w14:paraId="6D991D41" w14:textId="77777777" w:rsidR="000D2103" w:rsidRPr="000E48DF" w:rsidRDefault="004661DF">
      <w:pPr>
        <w:spacing w:line="241" w:lineRule="exact"/>
        <w:ind w:left="1"/>
        <w:rPr>
          <w:sz w:val="20"/>
        </w:rPr>
      </w:pPr>
      <w:r w:rsidRPr="000E48DF">
        <w:rPr>
          <w:sz w:val="20"/>
        </w:rPr>
        <w:t>CAUTION</w:t>
      </w:r>
      <w:r w:rsidRPr="000E48DF">
        <w:rPr>
          <w:spacing w:val="-4"/>
          <w:sz w:val="20"/>
        </w:rPr>
        <w:t xml:space="preserve"> </w:t>
      </w:r>
      <w:r w:rsidRPr="000E48DF">
        <w:rPr>
          <w:sz w:val="20"/>
        </w:rPr>
        <w:t>DE</w:t>
      </w:r>
      <w:r w:rsidRPr="000E48DF">
        <w:rPr>
          <w:spacing w:val="-5"/>
          <w:sz w:val="20"/>
        </w:rPr>
        <w:t xml:space="preserve"> </w:t>
      </w:r>
      <w:r w:rsidRPr="000E48DF">
        <w:rPr>
          <w:sz w:val="20"/>
        </w:rPr>
        <w:t>RESTITUTION</w:t>
      </w:r>
      <w:r w:rsidRPr="000E48DF">
        <w:rPr>
          <w:spacing w:val="-6"/>
          <w:sz w:val="20"/>
        </w:rPr>
        <w:t xml:space="preserve"> </w:t>
      </w:r>
      <w:r w:rsidRPr="000E48DF">
        <w:rPr>
          <w:sz w:val="20"/>
        </w:rPr>
        <w:t>DE</w:t>
      </w:r>
      <w:r w:rsidRPr="000E48DF">
        <w:rPr>
          <w:spacing w:val="-2"/>
          <w:sz w:val="20"/>
        </w:rPr>
        <w:t xml:space="preserve"> </w:t>
      </w:r>
      <w:r w:rsidRPr="000E48DF">
        <w:rPr>
          <w:sz w:val="20"/>
        </w:rPr>
        <w:t>L’AVANCE</w:t>
      </w:r>
      <w:r w:rsidRPr="000E48DF">
        <w:rPr>
          <w:spacing w:val="-1"/>
          <w:sz w:val="20"/>
        </w:rPr>
        <w:t xml:space="preserve"> </w:t>
      </w:r>
      <w:r w:rsidRPr="000E48DF">
        <w:rPr>
          <w:sz w:val="20"/>
        </w:rPr>
        <w:t>DE</w:t>
      </w:r>
      <w:r w:rsidRPr="000E48DF">
        <w:rPr>
          <w:spacing w:val="-5"/>
          <w:sz w:val="20"/>
        </w:rPr>
        <w:t xml:space="preserve"> </w:t>
      </w:r>
      <w:r w:rsidRPr="000E48DF">
        <w:rPr>
          <w:sz w:val="20"/>
        </w:rPr>
        <w:t>DEMARRAGE</w:t>
      </w:r>
      <w:r w:rsidRPr="000E48DF">
        <w:rPr>
          <w:spacing w:val="-5"/>
          <w:sz w:val="20"/>
        </w:rPr>
        <w:t xml:space="preserve"> </w:t>
      </w:r>
      <w:r w:rsidRPr="000E48DF">
        <w:rPr>
          <w:sz w:val="20"/>
        </w:rPr>
        <w:t>POUR</w:t>
      </w:r>
      <w:r w:rsidRPr="000E48DF">
        <w:rPr>
          <w:spacing w:val="-5"/>
          <w:sz w:val="20"/>
        </w:rPr>
        <w:t xml:space="preserve"> </w:t>
      </w:r>
      <w:r w:rsidRPr="000E48DF">
        <w:rPr>
          <w:sz w:val="20"/>
        </w:rPr>
        <w:t>L’EXECUTION</w:t>
      </w:r>
      <w:r w:rsidRPr="000E48DF">
        <w:rPr>
          <w:spacing w:val="-4"/>
          <w:sz w:val="20"/>
        </w:rPr>
        <w:t xml:space="preserve"> </w:t>
      </w:r>
      <w:r w:rsidRPr="000E48DF">
        <w:rPr>
          <w:sz w:val="20"/>
        </w:rPr>
        <w:t>DES</w:t>
      </w:r>
      <w:r w:rsidRPr="000E48DF">
        <w:rPr>
          <w:spacing w:val="-5"/>
          <w:sz w:val="20"/>
        </w:rPr>
        <w:t xml:space="preserve"> </w:t>
      </w:r>
      <w:r w:rsidRPr="000E48DF">
        <w:rPr>
          <w:sz w:val="20"/>
        </w:rPr>
        <w:t>TRAVAUX</w:t>
      </w:r>
      <w:r w:rsidRPr="000E48DF">
        <w:rPr>
          <w:spacing w:val="-3"/>
          <w:sz w:val="20"/>
        </w:rPr>
        <w:t xml:space="preserve"> </w:t>
      </w:r>
      <w:r w:rsidRPr="000E48DF">
        <w:rPr>
          <w:sz w:val="20"/>
        </w:rPr>
        <w:t>DE</w:t>
      </w:r>
      <w:r w:rsidRPr="000E48DF">
        <w:rPr>
          <w:spacing w:val="-2"/>
          <w:sz w:val="20"/>
        </w:rPr>
        <w:t xml:space="preserve"> </w:t>
      </w:r>
      <w:proofErr w:type="gramStart"/>
      <w:r w:rsidRPr="000E48DF">
        <w:rPr>
          <w:sz w:val="20"/>
        </w:rPr>
        <w:t>:--</w:t>
      </w:r>
      <w:r w:rsidRPr="000E48DF">
        <w:rPr>
          <w:spacing w:val="-10"/>
          <w:sz w:val="20"/>
        </w:rPr>
        <w:t>-</w:t>
      </w:r>
      <w:proofErr w:type="gramEnd"/>
    </w:p>
    <w:p w14:paraId="26043B34" w14:textId="77777777" w:rsidR="000D2103" w:rsidRPr="000E48DF" w:rsidRDefault="004661DF">
      <w:pPr>
        <w:tabs>
          <w:tab w:val="left" w:pos="4317"/>
        </w:tabs>
        <w:spacing w:line="241" w:lineRule="exact"/>
        <w:ind w:left="2390"/>
        <w:rPr>
          <w:sz w:val="20"/>
        </w:rPr>
      </w:pPr>
      <w:r w:rsidRPr="000E48DF">
        <w:rPr>
          <w:noProof/>
          <w:sz w:val="20"/>
          <w:lang w:eastAsia="fr-FR"/>
        </w:rPr>
        <mc:AlternateContent>
          <mc:Choice Requires="wps">
            <w:drawing>
              <wp:anchor distT="0" distB="0" distL="0" distR="0" simplePos="0" relativeHeight="15745536" behindDoc="0" locked="0" layoutInCell="1" allowOverlap="1" wp14:anchorId="598A4950" wp14:editId="292B60D9">
                <wp:simplePos x="0" y="0"/>
                <wp:positionH relativeFrom="page">
                  <wp:posOffset>900988</wp:posOffset>
                </wp:positionH>
                <wp:positionV relativeFrom="paragraph">
                  <wp:posOffset>86872</wp:posOffset>
                </wp:positionV>
                <wp:extent cx="1475105" cy="127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105" cy="1270"/>
                        </a:xfrm>
                        <a:custGeom>
                          <a:avLst/>
                          <a:gdLst/>
                          <a:ahLst/>
                          <a:cxnLst/>
                          <a:rect l="l" t="t" r="r" b="b"/>
                          <a:pathLst>
                            <a:path w="1475105">
                              <a:moveTo>
                                <a:pt x="0" y="0"/>
                              </a:moveTo>
                              <a:lnTo>
                                <a:pt x="1474517" y="0"/>
                              </a:lnTo>
                            </a:path>
                          </a:pathLst>
                        </a:custGeom>
                        <a:ln w="11056">
                          <a:solidFill>
                            <a:srgbClr val="000000"/>
                          </a:solidFill>
                          <a:prstDash val="dash"/>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3299FBB8" id="Graphic 95" o:spid="_x0000_s1026" style="position:absolute;margin-left:70.95pt;margin-top:6.85pt;width:116.15pt;height:.1pt;z-index:15745536;visibility:visible;mso-wrap-style:square;mso-wrap-distance-left:0;mso-wrap-distance-top:0;mso-wrap-distance-right:0;mso-wrap-distance-bottom:0;mso-position-horizontal:absolute;mso-position-horizontal-relative:page;mso-position-vertical:absolute;mso-position-vertical-relative:text;v-text-anchor:top" coordsize="1475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" path="m,l1474517,e" filled="f" strokeweight=".30711mm">
                <v:stroke dashstyle="dash"/>
                <v:path arrowok="t"/>
                <w10:wrap anchorx="page"/>
              </v:shape>
            </w:pict>
          </mc:Fallback>
        </mc:AlternateContent>
      </w:r>
      <w:r w:rsidRPr="000E48DF">
        <w:rPr>
          <w:noProof/>
          <w:sz w:val="20"/>
          <w:lang w:eastAsia="fr-FR"/>
        </w:rPr>
        <mc:AlternateContent>
          <mc:Choice Requires="wps">
            <w:drawing>
              <wp:anchor distT="0" distB="0" distL="0" distR="0" simplePos="0" relativeHeight="481113088" behindDoc="1" locked="0" layoutInCell="1" allowOverlap="1" wp14:anchorId="002F360F" wp14:editId="2E398D08">
                <wp:simplePos x="0" y="0"/>
                <wp:positionH relativeFrom="page">
                  <wp:posOffset>2864230</wp:posOffset>
                </wp:positionH>
                <wp:positionV relativeFrom="paragraph">
                  <wp:posOffset>86872</wp:posOffset>
                </wp:positionV>
                <wp:extent cx="735965" cy="127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965" cy="1270"/>
                        </a:xfrm>
                        <a:custGeom>
                          <a:avLst/>
                          <a:gdLst/>
                          <a:ahLst/>
                          <a:cxnLst/>
                          <a:rect l="l" t="t" r="r" b="b"/>
                          <a:pathLst>
                            <a:path w="735965">
                              <a:moveTo>
                                <a:pt x="0" y="0"/>
                              </a:moveTo>
                              <a:lnTo>
                                <a:pt x="735966" y="0"/>
                              </a:lnTo>
                            </a:path>
                          </a:pathLst>
                        </a:custGeom>
                        <a:ln w="11056">
                          <a:solidFill>
                            <a:srgbClr val="000000"/>
                          </a:solidFill>
                          <a:prstDash val="dash"/>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6077747B" id="Graphic 96" o:spid="_x0000_s1026" style="position:absolute;margin-left:225.55pt;margin-top:6.85pt;width:57.95pt;height:.1pt;z-index:-22203392;visibility:visible;mso-wrap-style:square;mso-wrap-distance-left:0;mso-wrap-distance-top:0;mso-wrap-distance-right:0;mso-wrap-distance-bottom:0;mso-position-horizontal:absolute;mso-position-horizontal-relative:page;mso-position-vertical:absolute;mso-position-vertical-relative:text;v-text-anchor:top" coordsize="735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" path="m,l735966,e" filled="f" strokeweight=".30711mm">
                <v:stroke dashstyle="dash"/>
                <v:path arrowok="t"/>
                <w10:wrap anchorx="page"/>
              </v:shape>
            </w:pict>
          </mc:Fallback>
        </mc:AlternateContent>
      </w:r>
      <w:r w:rsidRPr="000E48DF">
        <w:rPr>
          <w:noProof/>
          <w:sz w:val="20"/>
          <w:lang w:eastAsia="fr-FR"/>
        </w:rPr>
        <mc:AlternateContent>
          <mc:Choice Requires="wps">
            <w:drawing>
              <wp:anchor distT="0" distB="0" distL="0" distR="0" simplePos="0" relativeHeight="15746560" behindDoc="0" locked="0" layoutInCell="1" allowOverlap="1" wp14:anchorId="70E42C7E" wp14:editId="7C8BDC06">
                <wp:simplePos x="0" y="0"/>
                <wp:positionH relativeFrom="page">
                  <wp:posOffset>4521072</wp:posOffset>
                </wp:positionH>
                <wp:positionV relativeFrom="paragraph">
                  <wp:posOffset>86872</wp:posOffset>
                </wp:positionV>
                <wp:extent cx="1151890" cy="127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1270"/>
                        </a:xfrm>
                        <a:custGeom>
                          <a:avLst/>
                          <a:gdLst/>
                          <a:ahLst/>
                          <a:cxnLst/>
                          <a:rect l="l" t="t" r="r" b="b"/>
                          <a:pathLst>
                            <a:path w="1151890">
                              <a:moveTo>
                                <a:pt x="0" y="0"/>
                              </a:moveTo>
                              <a:lnTo>
                                <a:pt x="1151709" y="0"/>
                              </a:lnTo>
                            </a:path>
                          </a:pathLst>
                        </a:custGeom>
                        <a:ln w="11056">
                          <a:solidFill>
                            <a:srgbClr val="000000"/>
                          </a:solidFill>
                          <a:prstDash val="dash"/>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0DE4272" id="Graphic 97" o:spid="_x0000_s1026" style="position:absolute;margin-left:356pt;margin-top:6.85pt;width:90.7pt;height:.1pt;z-index:15746560;visibility:visible;mso-wrap-style:square;mso-wrap-distance-left:0;mso-wrap-distance-top:0;mso-wrap-distance-right:0;mso-wrap-distance-bottom:0;mso-position-horizontal:absolute;mso-position-horizontal-relative:page;mso-position-vertical:absolute;mso-position-vertical-relative:text;v-text-anchor:top" coordsize="1151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" path="m,l1151709,e" filled="f" strokeweight=".30711mm">
                <v:stroke dashstyle="dash"/>
                <v:path arrowok="t"/>
                <w10:wrap anchorx="page"/>
              </v:shape>
            </w:pict>
          </mc:Fallback>
        </mc:AlternateContent>
      </w:r>
      <w:r w:rsidRPr="000E48DF">
        <w:rPr>
          <w:spacing w:val="-2"/>
          <w:sz w:val="20"/>
        </w:rPr>
        <w:t>Réseau</w:t>
      </w:r>
      <w:r w:rsidRPr="000E48DF">
        <w:rPr>
          <w:sz w:val="20"/>
        </w:rPr>
        <w:tab/>
        <w:t>Dans</w:t>
      </w:r>
      <w:r w:rsidRPr="000E48DF">
        <w:rPr>
          <w:spacing w:val="-3"/>
          <w:sz w:val="20"/>
        </w:rPr>
        <w:t xml:space="preserve"> </w:t>
      </w:r>
      <w:r w:rsidRPr="000E48DF">
        <w:rPr>
          <w:sz w:val="20"/>
        </w:rPr>
        <w:t>la</w:t>
      </w:r>
      <w:r w:rsidRPr="000E48DF">
        <w:rPr>
          <w:spacing w:val="-4"/>
          <w:sz w:val="20"/>
        </w:rPr>
        <w:t xml:space="preserve"> </w:t>
      </w:r>
      <w:r w:rsidRPr="000E48DF">
        <w:rPr>
          <w:spacing w:val="-2"/>
          <w:sz w:val="20"/>
        </w:rPr>
        <w:t>Région</w:t>
      </w:r>
    </w:p>
    <w:p w14:paraId="0B6005A6" w14:textId="77777777" w:rsidR="000D2103" w:rsidRPr="000E48DF" w:rsidRDefault="000D2103">
      <w:pPr>
        <w:pStyle w:val="Corpsdetexte"/>
        <w:rPr>
          <w:sz w:val="20"/>
        </w:rPr>
      </w:pPr>
    </w:p>
    <w:p w14:paraId="7DC556EA" w14:textId="77777777" w:rsidR="000D2103" w:rsidRPr="000E48DF" w:rsidRDefault="004661DF">
      <w:pPr>
        <w:ind w:left="1"/>
        <w:rPr>
          <w:sz w:val="20"/>
        </w:rPr>
      </w:pPr>
      <w:r w:rsidRPr="000E48DF">
        <w:rPr>
          <w:sz w:val="20"/>
        </w:rPr>
        <w:t>Nous,</w:t>
      </w:r>
      <w:r w:rsidRPr="000E48DF">
        <w:rPr>
          <w:spacing w:val="-3"/>
          <w:sz w:val="20"/>
        </w:rPr>
        <w:t xml:space="preserve"> </w:t>
      </w:r>
      <w:r w:rsidRPr="000E48DF">
        <w:rPr>
          <w:sz w:val="20"/>
        </w:rPr>
        <w:t>Banque</w:t>
      </w:r>
      <w:r w:rsidRPr="000E48DF">
        <w:rPr>
          <w:spacing w:val="-1"/>
          <w:sz w:val="20"/>
        </w:rPr>
        <w:t xml:space="preserve"> </w:t>
      </w:r>
      <w:r w:rsidRPr="000E48DF">
        <w:rPr>
          <w:sz w:val="20"/>
        </w:rPr>
        <w:t>…................................................</w:t>
      </w:r>
      <w:r w:rsidRPr="000E48DF">
        <w:rPr>
          <w:spacing w:val="-3"/>
          <w:sz w:val="20"/>
        </w:rPr>
        <w:t xml:space="preserve"> </w:t>
      </w:r>
      <w:r w:rsidRPr="000E48DF">
        <w:rPr>
          <w:sz w:val="20"/>
        </w:rPr>
        <w:t>avons</w:t>
      </w:r>
      <w:r w:rsidRPr="000E48DF">
        <w:rPr>
          <w:spacing w:val="-2"/>
          <w:sz w:val="20"/>
        </w:rPr>
        <w:t xml:space="preserve"> </w:t>
      </w:r>
      <w:r w:rsidRPr="000E48DF">
        <w:rPr>
          <w:sz w:val="20"/>
        </w:rPr>
        <w:t>été</w:t>
      </w:r>
      <w:r w:rsidRPr="000E48DF">
        <w:rPr>
          <w:spacing w:val="-2"/>
          <w:sz w:val="20"/>
        </w:rPr>
        <w:t xml:space="preserve"> </w:t>
      </w:r>
      <w:r w:rsidRPr="000E48DF">
        <w:rPr>
          <w:sz w:val="20"/>
        </w:rPr>
        <w:t>informés</w:t>
      </w:r>
      <w:r w:rsidRPr="000E48DF">
        <w:rPr>
          <w:spacing w:val="-3"/>
          <w:sz w:val="20"/>
        </w:rPr>
        <w:t xml:space="preserve"> </w:t>
      </w:r>
      <w:r w:rsidRPr="000E48DF">
        <w:rPr>
          <w:sz w:val="20"/>
        </w:rPr>
        <w:t>qu’entre</w:t>
      </w:r>
      <w:r w:rsidRPr="000E48DF">
        <w:rPr>
          <w:spacing w:val="-1"/>
          <w:sz w:val="20"/>
        </w:rPr>
        <w:t xml:space="preserve"> </w:t>
      </w:r>
      <w:r w:rsidRPr="000E48DF">
        <w:rPr>
          <w:sz w:val="20"/>
        </w:rPr>
        <w:t>le Ministre</w:t>
      </w:r>
      <w:r w:rsidRPr="000E48DF">
        <w:rPr>
          <w:spacing w:val="-2"/>
          <w:sz w:val="20"/>
        </w:rPr>
        <w:t xml:space="preserve"> </w:t>
      </w:r>
      <w:r w:rsidRPr="000E48DF">
        <w:rPr>
          <w:sz w:val="20"/>
        </w:rPr>
        <w:t>des</w:t>
      </w:r>
      <w:r w:rsidRPr="000E48DF">
        <w:rPr>
          <w:spacing w:val="8"/>
          <w:sz w:val="20"/>
        </w:rPr>
        <w:t xml:space="preserve"> </w:t>
      </w:r>
      <w:r w:rsidRPr="000E48DF">
        <w:rPr>
          <w:spacing w:val="-2"/>
          <w:sz w:val="20"/>
        </w:rPr>
        <w:t>Travaux</w:t>
      </w:r>
    </w:p>
    <w:p w14:paraId="16A45642" w14:textId="77777777" w:rsidR="000D2103" w:rsidRPr="000E48DF" w:rsidRDefault="004661DF">
      <w:pPr>
        <w:spacing w:before="1"/>
        <w:ind w:left="1"/>
        <w:rPr>
          <w:sz w:val="20"/>
        </w:rPr>
      </w:pPr>
      <w:r w:rsidRPr="000E48DF">
        <w:rPr>
          <w:sz w:val="20"/>
        </w:rPr>
        <w:t>Publics,</w:t>
      </w:r>
      <w:r w:rsidRPr="000E48DF">
        <w:rPr>
          <w:spacing w:val="21"/>
          <w:sz w:val="20"/>
        </w:rPr>
        <w:t xml:space="preserve"> </w:t>
      </w:r>
      <w:r w:rsidRPr="000E48DF">
        <w:rPr>
          <w:sz w:val="20"/>
        </w:rPr>
        <w:t>agissant</w:t>
      </w:r>
      <w:r w:rsidRPr="000E48DF">
        <w:rPr>
          <w:spacing w:val="23"/>
          <w:sz w:val="20"/>
        </w:rPr>
        <w:t xml:space="preserve"> </w:t>
      </w:r>
      <w:r w:rsidRPr="000E48DF">
        <w:rPr>
          <w:sz w:val="20"/>
        </w:rPr>
        <w:t>en</w:t>
      </w:r>
      <w:r w:rsidRPr="000E48DF">
        <w:rPr>
          <w:spacing w:val="23"/>
          <w:sz w:val="20"/>
        </w:rPr>
        <w:t xml:space="preserve"> </w:t>
      </w:r>
      <w:r w:rsidRPr="000E48DF">
        <w:rPr>
          <w:sz w:val="20"/>
        </w:rPr>
        <w:t>tant</w:t>
      </w:r>
      <w:r w:rsidRPr="000E48DF">
        <w:rPr>
          <w:spacing w:val="20"/>
          <w:sz w:val="20"/>
        </w:rPr>
        <w:t xml:space="preserve"> </w:t>
      </w:r>
      <w:r w:rsidRPr="000E48DF">
        <w:rPr>
          <w:sz w:val="20"/>
        </w:rPr>
        <w:t>que</w:t>
      </w:r>
      <w:r w:rsidRPr="000E48DF">
        <w:rPr>
          <w:spacing w:val="22"/>
          <w:sz w:val="20"/>
        </w:rPr>
        <w:t xml:space="preserve"> </w:t>
      </w:r>
      <w:r w:rsidRPr="000E48DF">
        <w:rPr>
          <w:sz w:val="20"/>
        </w:rPr>
        <w:t>Maître</w:t>
      </w:r>
      <w:r w:rsidRPr="000E48DF">
        <w:rPr>
          <w:spacing w:val="21"/>
          <w:sz w:val="20"/>
        </w:rPr>
        <w:t xml:space="preserve"> </w:t>
      </w:r>
      <w:r w:rsidRPr="000E48DF">
        <w:rPr>
          <w:sz w:val="20"/>
        </w:rPr>
        <w:t>d’Ouvrage,</w:t>
      </w:r>
      <w:r w:rsidRPr="000E48DF">
        <w:rPr>
          <w:spacing w:val="21"/>
          <w:sz w:val="20"/>
        </w:rPr>
        <w:t xml:space="preserve"> </w:t>
      </w:r>
      <w:r w:rsidRPr="000E48DF">
        <w:rPr>
          <w:sz w:val="20"/>
        </w:rPr>
        <w:t>et</w:t>
      </w:r>
      <w:r w:rsidRPr="000E48DF">
        <w:rPr>
          <w:spacing w:val="23"/>
          <w:sz w:val="20"/>
        </w:rPr>
        <w:t xml:space="preserve"> </w:t>
      </w:r>
      <w:r w:rsidRPr="000E48DF">
        <w:rPr>
          <w:sz w:val="20"/>
        </w:rPr>
        <w:t>….............................................agissant</w:t>
      </w:r>
      <w:r w:rsidRPr="000E48DF">
        <w:rPr>
          <w:spacing w:val="20"/>
          <w:sz w:val="20"/>
        </w:rPr>
        <w:t xml:space="preserve"> </w:t>
      </w:r>
      <w:r w:rsidRPr="000E48DF">
        <w:rPr>
          <w:sz w:val="20"/>
        </w:rPr>
        <w:t>en</w:t>
      </w:r>
      <w:r w:rsidRPr="000E48DF">
        <w:rPr>
          <w:spacing w:val="23"/>
          <w:sz w:val="20"/>
        </w:rPr>
        <w:t xml:space="preserve"> </w:t>
      </w:r>
      <w:r w:rsidRPr="000E48DF">
        <w:rPr>
          <w:spacing w:val="-4"/>
          <w:sz w:val="20"/>
        </w:rPr>
        <w:t>tant</w:t>
      </w:r>
    </w:p>
    <w:p w14:paraId="398DD035" w14:textId="77777777" w:rsidR="000D2103" w:rsidRPr="000E48DF" w:rsidRDefault="004661DF">
      <w:pPr>
        <w:tabs>
          <w:tab w:val="left" w:pos="454"/>
          <w:tab w:val="left" w:pos="843"/>
          <w:tab w:val="left" w:pos="1546"/>
          <w:tab w:val="left" w:pos="2840"/>
          <w:tab w:val="left" w:pos="4054"/>
          <w:tab w:val="left" w:pos="4442"/>
          <w:tab w:val="left" w:pos="5325"/>
          <w:tab w:val="left" w:pos="6963"/>
          <w:tab w:val="left" w:pos="7617"/>
          <w:tab w:val="left" w:pos="8006"/>
          <w:tab w:val="left" w:pos="8848"/>
        </w:tabs>
        <w:spacing w:before="1"/>
        <w:ind w:left="1" w:right="140"/>
        <w:rPr>
          <w:sz w:val="20"/>
        </w:rPr>
      </w:pPr>
      <w:proofErr w:type="gramStart"/>
      <w:r w:rsidRPr="000E48DF">
        <w:rPr>
          <w:sz w:val="20"/>
        </w:rPr>
        <w:t>que</w:t>
      </w:r>
      <w:proofErr w:type="gramEnd"/>
      <w:r w:rsidRPr="000E48DF">
        <w:rPr>
          <w:sz w:val="20"/>
        </w:rPr>
        <w:t xml:space="preserve"> Cocontractant, un marché a été conclu pour l’exécution des travaux</w:t>
      </w:r>
      <w:r w:rsidRPr="000E48DF">
        <w:rPr>
          <w:spacing w:val="80"/>
          <w:sz w:val="20"/>
        </w:rPr>
        <w:t xml:space="preserve"> </w:t>
      </w:r>
      <w:r w:rsidRPr="000E48DF">
        <w:rPr>
          <w:sz w:val="20"/>
        </w:rPr>
        <w:t xml:space="preserve">--------------------------------- </w:t>
      </w:r>
      <w:r w:rsidRPr="000E48DF">
        <w:rPr>
          <w:spacing w:val="-5"/>
          <w:sz w:val="20"/>
        </w:rPr>
        <w:t>de</w:t>
      </w:r>
      <w:r w:rsidRPr="000E48DF">
        <w:rPr>
          <w:sz w:val="20"/>
        </w:rPr>
        <w:tab/>
      </w:r>
      <w:r w:rsidRPr="000E48DF">
        <w:rPr>
          <w:spacing w:val="-5"/>
          <w:sz w:val="20"/>
        </w:rPr>
        <w:t>la</w:t>
      </w:r>
      <w:r w:rsidRPr="000E48DF">
        <w:rPr>
          <w:sz w:val="20"/>
        </w:rPr>
        <w:tab/>
      </w:r>
      <w:r w:rsidRPr="000E48DF">
        <w:rPr>
          <w:spacing w:val="-4"/>
          <w:sz w:val="20"/>
        </w:rPr>
        <w:t>route</w:t>
      </w:r>
      <w:r w:rsidRPr="000E48DF">
        <w:rPr>
          <w:sz w:val="20"/>
        </w:rPr>
        <w:tab/>
      </w:r>
      <w:r w:rsidRPr="000E48DF">
        <w:rPr>
          <w:spacing w:val="-2"/>
          <w:sz w:val="20"/>
        </w:rPr>
        <w:t>N°…...........</w:t>
      </w:r>
      <w:r w:rsidRPr="000E48DF">
        <w:rPr>
          <w:sz w:val="20"/>
        </w:rPr>
        <w:tab/>
      </w:r>
      <w:proofErr w:type="gramStart"/>
      <w:r w:rsidRPr="000E48DF">
        <w:rPr>
          <w:spacing w:val="-2"/>
          <w:sz w:val="20"/>
        </w:rPr>
        <w:t>constituant</w:t>
      </w:r>
      <w:proofErr w:type="gramEnd"/>
      <w:r w:rsidRPr="000E48DF">
        <w:rPr>
          <w:sz w:val="20"/>
        </w:rPr>
        <w:tab/>
      </w:r>
      <w:r w:rsidRPr="000E48DF">
        <w:rPr>
          <w:spacing w:val="-5"/>
          <w:sz w:val="20"/>
        </w:rPr>
        <w:t>le</w:t>
      </w:r>
      <w:r w:rsidRPr="000E48DF">
        <w:rPr>
          <w:sz w:val="20"/>
        </w:rPr>
        <w:tab/>
      </w:r>
      <w:r w:rsidRPr="000E48DF">
        <w:rPr>
          <w:spacing w:val="-2"/>
          <w:sz w:val="20"/>
        </w:rPr>
        <w:t>Réseau</w:t>
      </w:r>
      <w:r w:rsidRPr="000E48DF">
        <w:rPr>
          <w:sz w:val="20"/>
        </w:rPr>
        <w:tab/>
      </w:r>
      <w:r w:rsidRPr="000E48DF">
        <w:rPr>
          <w:b/>
          <w:spacing w:val="-2"/>
          <w:sz w:val="20"/>
        </w:rPr>
        <w:t>…………………</w:t>
      </w:r>
      <w:r w:rsidRPr="000E48DF">
        <w:rPr>
          <w:b/>
          <w:sz w:val="20"/>
        </w:rPr>
        <w:tab/>
      </w:r>
      <w:r w:rsidRPr="000E48DF">
        <w:rPr>
          <w:spacing w:val="-4"/>
          <w:sz w:val="20"/>
        </w:rPr>
        <w:t>dans</w:t>
      </w:r>
      <w:r w:rsidRPr="000E48DF">
        <w:rPr>
          <w:sz w:val="20"/>
        </w:rPr>
        <w:tab/>
      </w:r>
      <w:r w:rsidRPr="000E48DF">
        <w:rPr>
          <w:spacing w:val="-5"/>
          <w:sz w:val="20"/>
        </w:rPr>
        <w:t>la</w:t>
      </w:r>
      <w:r w:rsidRPr="000E48DF">
        <w:rPr>
          <w:sz w:val="20"/>
        </w:rPr>
        <w:tab/>
      </w:r>
      <w:r w:rsidRPr="000E48DF">
        <w:rPr>
          <w:spacing w:val="-2"/>
          <w:sz w:val="20"/>
        </w:rPr>
        <w:t>Région</w:t>
      </w:r>
      <w:r w:rsidRPr="000E48DF">
        <w:rPr>
          <w:sz w:val="20"/>
        </w:rPr>
        <w:tab/>
      </w:r>
      <w:r w:rsidRPr="000E48DF">
        <w:rPr>
          <w:spacing w:val="-5"/>
          <w:sz w:val="20"/>
        </w:rPr>
        <w:t>de</w:t>
      </w:r>
    </w:p>
    <w:p w14:paraId="10795DDE" w14:textId="77777777" w:rsidR="000D2103" w:rsidRPr="000E48DF" w:rsidRDefault="004661DF">
      <w:pPr>
        <w:spacing w:line="241" w:lineRule="exact"/>
        <w:ind w:left="1"/>
        <w:rPr>
          <w:sz w:val="20"/>
        </w:rPr>
      </w:pPr>
      <w:r w:rsidRPr="000E48DF">
        <w:rPr>
          <w:spacing w:val="-2"/>
          <w:sz w:val="20"/>
        </w:rPr>
        <w:t>….................................</w:t>
      </w:r>
      <w:r w:rsidRPr="000E48DF">
        <w:rPr>
          <w:spacing w:val="42"/>
          <w:sz w:val="20"/>
        </w:rPr>
        <w:t xml:space="preserve"> </w:t>
      </w:r>
      <w:r w:rsidRPr="000E48DF">
        <w:rPr>
          <w:spacing w:val="-10"/>
          <w:sz w:val="20"/>
        </w:rPr>
        <w:t>.</w:t>
      </w:r>
    </w:p>
    <w:p w14:paraId="1B12D49C" w14:textId="77777777" w:rsidR="000D2103" w:rsidRPr="000E48DF" w:rsidRDefault="004661DF">
      <w:pPr>
        <w:tabs>
          <w:tab w:val="left" w:leader="dot" w:pos="6683"/>
        </w:tabs>
        <w:spacing w:before="241" w:line="241" w:lineRule="exact"/>
        <w:ind w:left="1"/>
        <w:jc w:val="both"/>
        <w:rPr>
          <w:sz w:val="20"/>
        </w:rPr>
      </w:pPr>
      <w:r w:rsidRPr="000E48DF">
        <w:rPr>
          <w:sz w:val="20"/>
        </w:rPr>
        <w:t>Conformément</w:t>
      </w:r>
      <w:r w:rsidRPr="000E48DF">
        <w:rPr>
          <w:spacing w:val="2"/>
          <w:sz w:val="20"/>
        </w:rPr>
        <w:t xml:space="preserve"> </w:t>
      </w:r>
      <w:r w:rsidRPr="000E48DF">
        <w:rPr>
          <w:sz w:val="20"/>
        </w:rPr>
        <w:t>aux</w:t>
      </w:r>
      <w:r w:rsidRPr="000E48DF">
        <w:rPr>
          <w:spacing w:val="1"/>
          <w:sz w:val="20"/>
        </w:rPr>
        <w:t xml:space="preserve"> </w:t>
      </w:r>
      <w:r w:rsidRPr="000E48DF">
        <w:rPr>
          <w:sz w:val="20"/>
        </w:rPr>
        <w:t>dispositions</w:t>
      </w:r>
      <w:r w:rsidRPr="000E48DF">
        <w:rPr>
          <w:spacing w:val="3"/>
          <w:sz w:val="20"/>
        </w:rPr>
        <w:t xml:space="preserve"> </w:t>
      </w:r>
      <w:r w:rsidRPr="000E48DF">
        <w:rPr>
          <w:sz w:val="20"/>
        </w:rPr>
        <w:t>de</w:t>
      </w:r>
      <w:r w:rsidRPr="000E48DF">
        <w:rPr>
          <w:spacing w:val="2"/>
          <w:sz w:val="20"/>
        </w:rPr>
        <w:t xml:space="preserve"> </w:t>
      </w:r>
      <w:r w:rsidRPr="000E48DF">
        <w:rPr>
          <w:sz w:val="20"/>
        </w:rPr>
        <w:t>l’article</w:t>
      </w:r>
      <w:r w:rsidRPr="000E48DF">
        <w:rPr>
          <w:spacing w:val="2"/>
          <w:sz w:val="20"/>
        </w:rPr>
        <w:t xml:space="preserve"> </w:t>
      </w:r>
      <w:r w:rsidRPr="000E48DF">
        <w:rPr>
          <w:sz w:val="20"/>
        </w:rPr>
        <w:t>………..</w:t>
      </w:r>
      <w:r w:rsidRPr="000E48DF">
        <w:rPr>
          <w:spacing w:val="3"/>
          <w:sz w:val="20"/>
        </w:rPr>
        <w:t xml:space="preserve"> </w:t>
      </w:r>
      <w:proofErr w:type="gramStart"/>
      <w:r w:rsidRPr="000E48DF">
        <w:rPr>
          <w:sz w:val="20"/>
        </w:rPr>
        <w:t>du</w:t>
      </w:r>
      <w:proofErr w:type="gramEnd"/>
      <w:r w:rsidRPr="000E48DF">
        <w:rPr>
          <w:spacing w:val="68"/>
          <w:sz w:val="20"/>
        </w:rPr>
        <w:t xml:space="preserve"> </w:t>
      </w:r>
      <w:r w:rsidRPr="000E48DF">
        <w:rPr>
          <w:sz w:val="20"/>
        </w:rPr>
        <w:t>marché</w:t>
      </w:r>
      <w:r w:rsidRPr="000E48DF">
        <w:rPr>
          <w:spacing w:val="3"/>
          <w:sz w:val="20"/>
        </w:rPr>
        <w:t xml:space="preserve"> </w:t>
      </w:r>
      <w:r w:rsidRPr="000E48DF">
        <w:rPr>
          <w:spacing w:val="-5"/>
          <w:sz w:val="20"/>
        </w:rPr>
        <w:t>N°</w:t>
      </w:r>
      <w:r w:rsidRPr="000E48DF">
        <w:rPr>
          <w:rFonts w:ascii="Times New Roman" w:hAnsi="Times New Roman"/>
          <w:sz w:val="20"/>
        </w:rPr>
        <w:tab/>
      </w:r>
      <w:r w:rsidRPr="000E48DF">
        <w:rPr>
          <w:sz w:val="20"/>
        </w:rPr>
        <w:t>,</w:t>
      </w:r>
      <w:r w:rsidRPr="000E48DF">
        <w:rPr>
          <w:spacing w:val="2"/>
          <w:sz w:val="20"/>
        </w:rPr>
        <w:t xml:space="preserve"> </w:t>
      </w:r>
      <w:r w:rsidRPr="000E48DF">
        <w:rPr>
          <w:sz w:val="20"/>
        </w:rPr>
        <w:t>le</w:t>
      </w:r>
      <w:r w:rsidRPr="000E48DF">
        <w:rPr>
          <w:spacing w:val="4"/>
          <w:sz w:val="20"/>
        </w:rPr>
        <w:t xml:space="preserve"> </w:t>
      </w:r>
      <w:r w:rsidRPr="000E48DF">
        <w:rPr>
          <w:sz w:val="20"/>
        </w:rPr>
        <w:t>Cocontractant</w:t>
      </w:r>
      <w:r w:rsidRPr="000E48DF">
        <w:rPr>
          <w:spacing w:val="4"/>
          <w:sz w:val="20"/>
        </w:rPr>
        <w:t xml:space="preserve"> </w:t>
      </w:r>
      <w:r w:rsidRPr="000E48DF">
        <w:rPr>
          <w:sz w:val="20"/>
        </w:rPr>
        <w:t>est</w:t>
      </w:r>
      <w:r w:rsidRPr="000E48DF">
        <w:rPr>
          <w:spacing w:val="4"/>
          <w:sz w:val="20"/>
        </w:rPr>
        <w:t xml:space="preserve"> </w:t>
      </w:r>
      <w:r w:rsidRPr="000E48DF">
        <w:rPr>
          <w:spacing w:val="-4"/>
          <w:sz w:val="20"/>
        </w:rPr>
        <w:t>tenu</w:t>
      </w:r>
    </w:p>
    <w:p w14:paraId="3C7318AC" w14:textId="77777777" w:rsidR="000D2103" w:rsidRPr="000E48DF" w:rsidRDefault="004661DF">
      <w:pPr>
        <w:ind w:left="1" w:right="146"/>
        <w:jc w:val="both"/>
        <w:rPr>
          <w:sz w:val="20"/>
        </w:rPr>
      </w:pPr>
      <w:proofErr w:type="gramStart"/>
      <w:r w:rsidRPr="000E48DF">
        <w:rPr>
          <w:sz w:val="20"/>
        </w:rPr>
        <w:t>de</w:t>
      </w:r>
      <w:proofErr w:type="gramEnd"/>
      <w:r w:rsidRPr="000E48DF">
        <w:rPr>
          <w:sz w:val="20"/>
        </w:rPr>
        <w:t xml:space="preserve"> remettre à Monsieur le Ministre des Travaux Publics, maître d’ouvrage une caution bancaire ayant pour objet de garantir la restitution de l’avance de démarrage consentie à le Cocontractant pour un montant égal à…...........................................</w:t>
      </w:r>
    </w:p>
    <w:p w14:paraId="26865A93" w14:textId="77777777" w:rsidR="000D2103" w:rsidRPr="000E48DF" w:rsidRDefault="000D2103">
      <w:pPr>
        <w:pStyle w:val="Corpsdetexte"/>
        <w:spacing w:before="1"/>
        <w:rPr>
          <w:sz w:val="20"/>
        </w:rPr>
      </w:pPr>
    </w:p>
    <w:p w14:paraId="0B4D75F3" w14:textId="77777777" w:rsidR="000D2103" w:rsidRPr="000E48DF" w:rsidRDefault="004661DF">
      <w:pPr>
        <w:tabs>
          <w:tab w:val="left" w:leader="dot" w:pos="3289"/>
        </w:tabs>
        <w:spacing w:line="241" w:lineRule="exact"/>
        <w:ind w:left="1"/>
        <w:jc w:val="both"/>
        <w:rPr>
          <w:sz w:val="20"/>
        </w:rPr>
      </w:pPr>
      <w:r w:rsidRPr="000E48DF">
        <w:rPr>
          <w:sz w:val="20"/>
        </w:rPr>
        <w:t>Nous,</w:t>
      </w:r>
      <w:r w:rsidRPr="000E48DF">
        <w:rPr>
          <w:spacing w:val="2"/>
          <w:sz w:val="20"/>
        </w:rPr>
        <w:t xml:space="preserve"> </w:t>
      </w:r>
      <w:r w:rsidRPr="000E48DF">
        <w:rPr>
          <w:spacing w:val="-2"/>
          <w:sz w:val="20"/>
        </w:rPr>
        <w:t>Banque</w:t>
      </w:r>
      <w:r w:rsidRPr="000E48DF">
        <w:rPr>
          <w:sz w:val="20"/>
        </w:rPr>
        <w:tab/>
        <w:t>nous</w:t>
      </w:r>
      <w:r w:rsidRPr="000E48DF">
        <w:rPr>
          <w:spacing w:val="2"/>
          <w:sz w:val="20"/>
        </w:rPr>
        <w:t xml:space="preserve"> </w:t>
      </w:r>
      <w:r w:rsidRPr="000E48DF">
        <w:rPr>
          <w:sz w:val="20"/>
        </w:rPr>
        <w:t>engageons</w:t>
      </w:r>
      <w:r w:rsidRPr="000E48DF">
        <w:rPr>
          <w:spacing w:val="3"/>
          <w:sz w:val="20"/>
        </w:rPr>
        <w:t xml:space="preserve"> </w:t>
      </w:r>
      <w:r w:rsidRPr="000E48DF">
        <w:rPr>
          <w:sz w:val="20"/>
        </w:rPr>
        <w:t>irrévocablement</w:t>
      </w:r>
      <w:r w:rsidRPr="000E48DF">
        <w:rPr>
          <w:spacing w:val="3"/>
          <w:sz w:val="20"/>
        </w:rPr>
        <w:t xml:space="preserve"> </w:t>
      </w:r>
      <w:r w:rsidRPr="000E48DF">
        <w:rPr>
          <w:sz w:val="20"/>
        </w:rPr>
        <w:t>et</w:t>
      </w:r>
      <w:r w:rsidRPr="000E48DF">
        <w:rPr>
          <w:spacing w:val="2"/>
          <w:sz w:val="20"/>
        </w:rPr>
        <w:t xml:space="preserve"> </w:t>
      </w:r>
      <w:r w:rsidRPr="000E48DF">
        <w:rPr>
          <w:sz w:val="20"/>
        </w:rPr>
        <w:t>sans</w:t>
      </w:r>
      <w:r w:rsidRPr="000E48DF">
        <w:rPr>
          <w:spacing w:val="3"/>
          <w:sz w:val="20"/>
        </w:rPr>
        <w:t xml:space="preserve"> </w:t>
      </w:r>
      <w:r w:rsidRPr="000E48DF">
        <w:rPr>
          <w:sz w:val="20"/>
        </w:rPr>
        <w:t>bénéfice</w:t>
      </w:r>
      <w:r w:rsidRPr="000E48DF">
        <w:rPr>
          <w:spacing w:val="3"/>
          <w:sz w:val="20"/>
        </w:rPr>
        <w:t xml:space="preserve"> </w:t>
      </w:r>
      <w:r w:rsidRPr="000E48DF">
        <w:rPr>
          <w:sz w:val="20"/>
        </w:rPr>
        <w:t>de</w:t>
      </w:r>
      <w:r w:rsidRPr="000E48DF">
        <w:rPr>
          <w:spacing w:val="5"/>
          <w:sz w:val="20"/>
        </w:rPr>
        <w:t xml:space="preserve"> </w:t>
      </w:r>
      <w:r w:rsidRPr="000E48DF">
        <w:rPr>
          <w:spacing w:val="-2"/>
          <w:sz w:val="20"/>
        </w:rPr>
        <w:t>discussion,</w:t>
      </w:r>
    </w:p>
    <w:p w14:paraId="35B295C3" w14:textId="77777777" w:rsidR="000D2103" w:rsidRPr="000E48DF" w:rsidRDefault="004661DF">
      <w:pPr>
        <w:tabs>
          <w:tab w:val="left" w:leader="dot" w:pos="7038"/>
        </w:tabs>
        <w:ind w:left="1" w:right="145"/>
        <w:jc w:val="both"/>
        <w:rPr>
          <w:sz w:val="20"/>
        </w:rPr>
      </w:pPr>
      <w:r w:rsidRPr="000E48DF">
        <w:rPr>
          <w:sz w:val="20"/>
        </w:rPr>
        <w:t>par la présente, à payer en faveur du MINTP, à la première demande écrite de Monsieur le Ministre des Travaux Publics, Maître d’ouvrage et dans un délai de huit (8) semaines maximum, jusqu’à concurrence</w:t>
      </w:r>
      <w:r w:rsidRPr="000E48DF">
        <w:rPr>
          <w:spacing w:val="11"/>
          <w:sz w:val="20"/>
        </w:rPr>
        <w:t xml:space="preserve"> </w:t>
      </w:r>
      <w:r w:rsidRPr="000E48DF">
        <w:rPr>
          <w:sz w:val="20"/>
        </w:rPr>
        <w:t>du</w:t>
      </w:r>
      <w:r w:rsidRPr="000E48DF">
        <w:rPr>
          <w:spacing w:val="9"/>
          <w:sz w:val="20"/>
        </w:rPr>
        <w:t xml:space="preserve"> </w:t>
      </w:r>
      <w:r w:rsidRPr="000E48DF">
        <w:rPr>
          <w:sz w:val="20"/>
        </w:rPr>
        <w:t>montant</w:t>
      </w:r>
      <w:r w:rsidRPr="000E48DF">
        <w:rPr>
          <w:spacing w:val="14"/>
          <w:sz w:val="20"/>
        </w:rPr>
        <w:t xml:space="preserve"> </w:t>
      </w:r>
      <w:r w:rsidRPr="000E48DF">
        <w:rPr>
          <w:sz w:val="20"/>
        </w:rPr>
        <w:t>de</w:t>
      </w:r>
      <w:r w:rsidRPr="000E48DF">
        <w:rPr>
          <w:spacing w:val="11"/>
          <w:sz w:val="20"/>
        </w:rPr>
        <w:t xml:space="preserve"> </w:t>
      </w:r>
      <w:r w:rsidRPr="000E48DF">
        <w:rPr>
          <w:sz w:val="20"/>
        </w:rPr>
        <w:t>la</w:t>
      </w:r>
      <w:r w:rsidRPr="000E48DF">
        <w:rPr>
          <w:spacing w:val="11"/>
          <w:sz w:val="20"/>
        </w:rPr>
        <w:t xml:space="preserve"> </w:t>
      </w:r>
      <w:r w:rsidRPr="000E48DF">
        <w:rPr>
          <w:sz w:val="20"/>
        </w:rPr>
        <w:t>présente</w:t>
      </w:r>
      <w:r w:rsidRPr="000E48DF">
        <w:rPr>
          <w:spacing w:val="11"/>
          <w:sz w:val="20"/>
        </w:rPr>
        <w:t xml:space="preserve"> </w:t>
      </w:r>
      <w:r w:rsidRPr="000E48DF">
        <w:rPr>
          <w:sz w:val="20"/>
        </w:rPr>
        <w:t>caution,</w:t>
      </w:r>
      <w:r w:rsidRPr="000E48DF">
        <w:rPr>
          <w:spacing w:val="12"/>
          <w:sz w:val="20"/>
        </w:rPr>
        <w:t xml:space="preserve"> </w:t>
      </w:r>
      <w:r w:rsidRPr="000E48DF">
        <w:rPr>
          <w:spacing w:val="-4"/>
          <w:sz w:val="20"/>
        </w:rPr>
        <w:t>soit</w:t>
      </w:r>
      <w:r w:rsidRPr="000E48DF">
        <w:rPr>
          <w:sz w:val="20"/>
        </w:rPr>
        <w:tab/>
        <w:t>toutes</w:t>
      </w:r>
      <w:r w:rsidRPr="000E48DF">
        <w:rPr>
          <w:spacing w:val="11"/>
          <w:sz w:val="20"/>
        </w:rPr>
        <w:t xml:space="preserve"> </w:t>
      </w:r>
      <w:r w:rsidRPr="000E48DF">
        <w:rPr>
          <w:sz w:val="20"/>
        </w:rPr>
        <w:t>les</w:t>
      </w:r>
      <w:r w:rsidRPr="000E48DF">
        <w:rPr>
          <w:spacing w:val="12"/>
          <w:sz w:val="20"/>
        </w:rPr>
        <w:t xml:space="preserve"> </w:t>
      </w:r>
      <w:r w:rsidRPr="000E48DF">
        <w:rPr>
          <w:sz w:val="20"/>
        </w:rPr>
        <w:t>sommes</w:t>
      </w:r>
      <w:r w:rsidRPr="000E48DF">
        <w:rPr>
          <w:spacing w:val="12"/>
          <w:sz w:val="20"/>
        </w:rPr>
        <w:t xml:space="preserve"> </w:t>
      </w:r>
      <w:r w:rsidRPr="000E48DF">
        <w:rPr>
          <w:spacing w:val="-5"/>
          <w:sz w:val="20"/>
        </w:rPr>
        <w:t>qui</w:t>
      </w:r>
    </w:p>
    <w:p w14:paraId="1F28334E" w14:textId="77777777" w:rsidR="000D2103" w:rsidRPr="000E48DF" w:rsidRDefault="004661DF">
      <w:pPr>
        <w:ind w:left="1" w:right="147"/>
        <w:jc w:val="both"/>
        <w:rPr>
          <w:sz w:val="20"/>
        </w:rPr>
      </w:pPr>
      <w:proofErr w:type="gramStart"/>
      <w:r w:rsidRPr="000E48DF">
        <w:rPr>
          <w:sz w:val="20"/>
        </w:rPr>
        <w:t>pourraient</w:t>
      </w:r>
      <w:proofErr w:type="gramEnd"/>
      <w:r w:rsidRPr="000E48DF">
        <w:rPr>
          <w:sz w:val="20"/>
        </w:rPr>
        <w:t xml:space="preserve"> être dues par le Cocontractant au Maître d’Ouvrage du fait que le Cocontractant ne remplirait pas une ou plusieurs de ses obligations prévues au contrat.</w:t>
      </w:r>
    </w:p>
    <w:p w14:paraId="64450C87" w14:textId="77777777" w:rsidR="000D2103" w:rsidRPr="000E48DF" w:rsidRDefault="000D2103">
      <w:pPr>
        <w:pStyle w:val="Corpsdetexte"/>
        <w:rPr>
          <w:sz w:val="20"/>
        </w:rPr>
      </w:pPr>
    </w:p>
    <w:p w14:paraId="47FE850A" w14:textId="77777777" w:rsidR="000D2103" w:rsidRPr="000E48DF" w:rsidRDefault="004661DF">
      <w:pPr>
        <w:spacing w:before="1"/>
        <w:ind w:left="1" w:right="153"/>
        <w:jc w:val="both"/>
        <w:rPr>
          <w:sz w:val="20"/>
        </w:rPr>
      </w:pPr>
      <w:r w:rsidRPr="000E48DF">
        <w:rPr>
          <w:sz w:val="20"/>
        </w:rPr>
        <w:t>La demande de mobilisation partielle ou totale de la présente caution fera l’objet d’une lettre justificative recommandée avec accusé de réception avec copie</w:t>
      </w:r>
      <w:r w:rsidRPr="000E48DF">
        <w:rPr>
          <w:spacing w:val="80"/>
          <w:sz w:val="20"/>
        </w:rPr>
        <w:t xml:space="preserve"> </w:t>
      </w:r>
      <w:r w:rsidRPr="000E48DF">
        <w:rPr>
          <w:sz w:val="20"/>
        </w:rPr>
        <w:t>au Cocontractant formulant clairement et complètement les raisons de sa demande.</w:t>
      </w:r>
    </w:p>
    <w:p w14:paraId="0A429CFD" w14:textId="77777777" w:rsidR="000D2103" w:rsidRPr="000E48DF" w:rsidRDefault="004661DF">
      <w:pPr>
        <w:spacing w:before="240" w:line="480" w:lineRule="auto"/>
        <w:ind w:left="1" w:right="569"/>
        <w:jc w:val="both"/>
        <w:rPr>
          <w:sz w:val="20"/>
        </w:rPr>
      </w:pPr>
      <w:r w:rsidRPr="000E48DF">
        <w:rPr>
          <w:sz w:val="20"/>
        </w:rPr>
        <w:t>La</w:t>
      </w:r>
      <w:r w:rsidRPr="000E48DF">
        <w:rPr>
          <w:spacing w:val="-3"/>
          <w:sz w:val="20"/>
        </w:rPr>
        <w:t xml:space="preserve"> </w:t>
      </w:r>
      <w:r w:rsidRPr="000E48DF">
        <w:rPr>
          <w:sz w:val="20"/>
        </w:rPr>
        <w:t>présente</w:t>
      </w:r>
      <w:r w:rsidRPr="000E48DF">
        <w:rPr>
          <w:spacing w:val="-3"/>
          <w:sz w:val="20"/>
        </w:rPr>
        <w:t xml:space="preserve"> </w:t>
      </w:r>
      <w:r w:rsidRPr="000E48DF">
        <w:rPr>
          <w:sz w:val="20"/>
        </w:rPr>
        <w:t>caution</w:t>
      </w:r>
      <w:r w:rsidRPr="000E48DF">
        <w:rPr>
          <w:spacing w:val="-4"/>
          <w:sz w:val="20"/>
        </w:rPr>
        <w:t xml:space="preserve"> </w:t>
      </w:r>
      <w:r w:rsidRPr="000E48DF">
        <w:rPr>
          <w:sz w:val="20"/>
        </w:rPr>
        <w:t>bancaire</w:t>
      </w:r>
      <w:r w:rsidRPr="000E48DF">
        <w:rPr>
          <w:spacing w:val="-3"/>
          <w:sz w:val="20"/>
        </w:rPr>
        <w:t xml:space="preserve"> </w:t>
      </w:r>
      <w:r w:rsidRPr="000E48DF">
        <w:rPr>
          <w:sz w:val="20"/>
        </w:rPr>
        <w:t>entrera</w:t>
      </w:r>
      <w:r w:rsidRPr="000E48DF">
        <w:rPr>
          <w:spacing w:val="-2"/>
          <w:sz w:val="20"/>
        </w:rPr>
        <w:t xml:space="preserve"> </w:t>
      </w:r>
      <w:r w:rsidRPr="000E48DF">
        <w:rPr>
          <w:sz w:val="20"/>
        </w:rPr>
        <w:t>en</w:t>
      </w:r>
      <w:r w:rsidRPr="000E48DF">
        <w:rPr>
          <w:spacing w:val="-4"/>
          <w:sz w:val="20"/>
        </w:rPr>
        <w:t xml:space="preserve"> </w:t>
      </w:r>
      <w:r w:rsidRPr="000E48DF">
        <w:rPr>
          <w:sz w:val="20"/>
        </w:rPr>
        <w:t>vigueur</w:t>
      </w:r>
      <w:r w:rsidRPr="000E48DF">
        <w:rPr>
          <w:spacing w:val="-4"/>
          <w:sz w:val="20"/>
        </w:rPr>
        <w:t xml:space="preserve"> </w:t>
      </w:r>
      <w:r w:rsidRPr="000E48DF">
        <w:rPr>
          <w:sz w:val="20"/>
        </w:rPr>
        <w:t>à</w:t>
      </w:r>
      <w:r w:rsidRPr="000E48DF">
        <w:rPr>
          <w:spacing w:val="-2"/>
          <w:sz w:val="20"/>
        </w:rPr>
        <w:t xml:space="preserve"> </w:t>
      </w:r>
      <w:r w:rsidRPr="000E48DF">
        <w:rPr>
          <w:sz w:val="20"/>
        </w:rPr>
        <w:t>la</w:t>
      </w:r>
      <w:r w:rsidRPr="000E48DF">
        <w:rPr>
          <w:spacing w:val="-3"/>
          <w:sz w:val="20"/>
        </w:rPr>
        <w:t xml:space="preserve"> </w:t>
      </w:r>
      <w:r w:rsidRPr="000E48DF">
        <w:rPr>
          <w:sz w:val="20"/>
        </w:rPr>
        <w:t>date</w:t>
      </w:r>
      <w:r w:rsidRPr="000E48DF">
        <w:rPr>
          <w:spacing w:val="-3"/>
          <w:sz w:val="20"/>
        </w:rPr>
        <w:t xml:space="preserve"> </w:t>
      </w:r>
      <w:r w:rsidRPr="000E48DF">
        <w:rPr>
          <w:sz w:val="20"/>
        </w:rPr>
        <w:t>du</w:t>
      </w:r>
      <w:r w:rsidRPr="000E48DF">
        <w:rPr>
          <w:spacing w:val="-4"/>
          <w:sz w:val="20"/>
        </w:rPr>
        <w:t xml:space="preserve"> </w:t>
      </w:r>
      <w:r w:rsidRPr="000E48DF">
        <w:rPr>
          <w:sz w:val="20"/>
        </w:rPr>
        <w:t>paiement</w:t>
      </w:r>
      <w:r w:rsidRPr="000E48DF">
        <w:rPr>
          <w:spacing w:val="-3"/>
          <w:sz w:val="20"/>
        </w:rPr>
        <w:t xml:space="preserve"> </w:t>
      </w:r>
      <w:r w:rsidRPr="000E48DF">
        <w:rPr>
          <w:sz w:val="20"/>
        </w:rPr>
        <w:t>de</w:t>
      </w:r>
      <w:r w:rsidRPr="000E48DF">
        <w:rPr>
          <w:spacing w:val="-3"/>
          <w:sz w:val="20"/>
        </w:rPr>
        <w:t xml:space="preserve"> </w:t>
      </w:r>
      <w:r w:rsidRPr="000E48DF">
        <w:rPr>
          <w:sz w:val="20"/>
        </w:rPr>
        <w:t>l’avance</w:t>
      </w:r>
      <w:r w:rsidRPr="000E48DF">
        <w:rPr>
          <w:spacing w:val="-3"/>
          <w:sz w:val="20"/>
        </w:rPr>
        <w:t xml:space="preserve"> </w:t>
      </w:r>
      <w:r w:rsidRPr="000E48DF">
        <w:rPr>
          <w:sz w:val="20"/>
        </w:rPr>
        <w:t>de</w:t>
      </w:r>
      <w:r w:rsidRPr="000E48DF">
        <w:rPr>
          <w:spacing w:val="-3"/>
          <w:sz w:val="20"/>
        </w:rPr>
        <w:t xml:space="preserve"> </w:t>
      </w:r>
      <w:r w:rsidRPr="000E48DF">
        <w:rPr>
          <w:sz w:val="20"/>
        </w:rPr>
        <w:t>démarrage. L’original de la présente caution sera conservé au Fonds Routier.</w:t>
      </w:r>
    </w:p>
    <w:p w14:paraId="388D4CE9" w14:textId="77777777" w:rsidR="000D2103" w:rsidRPr="000E48DF" w:rsidRDefault="004661DF">
      <w:pPr>
        <w:spacing w:before="2"/>
        <w:ind w:left="1"/>
        <w:jc w:val="both"/>
        <w:rPr>
          <w:sz w:val="20"/>
        </w:rPr>
      </w:pPr>
      <w:r w:rsidRPr="000E48DF">
        <w:rPr>
          <w:sz w:val="20"/>
        </w:rPr>
        <w:t>Cette</w:t>
      </w:r>
      <w:r w:rsidRPr="000E48DF">
        <w:rPr>
          <w:spacing w:val="-6"/>
          <w:sz w:val="20"/>
        </w:rPr>
        <w:t xml:space="preserve"> </w:t>
      </w:r>
      <w:r w:rsidRPr="000E48DF">
        <w:rPr>
          <w:sz w:val="20"/>
        </w:rPr>
        <w:t>caution</w:t>
      </w:r>
      <w:r w:rsidRPr="000E48DF">
        <w:rPr>
          <w:spacing w:val="-7"/>
          <w:sz w:val="20"/>
        </w:rPr>
        <w:t xml:space="preserve"> </w:t>
      </w:r>
      <w:r w:rsidRPr="000E48DF">
        <w:rPr>
          <w:sz w:val="20"/>
        </w:rPr>
        <w:t>sera</w:t>
      </w:r>
      <w:r w:rsidRPr="000E48DF">
        <w:rPr>
          <w:spacing w:val="-5"/>
          <w:sz w:val="20"/>
        </w:rPr>
        <w:t xml:space="preserve"> </w:t>
      </w:r>
      <w:r w:rsidRPr="000E48DF">
        <w:rPr>
          <w:sz w:val="20"/>
        </w:rPr>
        <w:t>libérée</w:t>
      </w:r>
      <w:r w:rsidRPr="000E48DF">
        <w:rPr>
          <w:spacing w:val="-6"/>
          <w:sz w:val="20"/>
        </w:rPr>
        <w:t xml:space="preserve"> </w:t>
      </w:r>
      <w:r w:rsidRPr="000E48DF">
        <w:rPr>
          <w:sz w:val="20"/>
        </w:rPr>
        <w:t>lorsque</w:t>
      </w:r>
      <w:r w:rsidRPr="000E48DF">
        <w:rPr>
          <w:spacing w:val="-7"/>
          <w:sz w:val="20"/>
        </w:rPr>
        <w:t xml:space="preserve"> </w:t>
      </w:r>
      <w:r w:rsidRPr="000E48DF">
        <w:rPr>
          <w:sz w:val="20"/>
        </w:rPr>
        <w:t>le</w:t>
      </w:r>
      <w:r w:rsidRPr="000E48DF">
        <w:rPr>
          <w:spacing w:val="-6"/>
          <w:sz w:val="20"/>
        </w:rPr>
        <w:t xml:space="preserve"> </w:t>
      </w:r>
      <w:r w:rsidRPr="000E48DF">
        <w:rPr>
          <w:sz w:val="20"/>
        </w:rPr>
        <w:t>montant</w:t>
      </w:r>
      <w:r w:rsidRPr="000E48DF">
        <w:rPr>
          <w:spacing w:val="-6"/>
          <w:sz w:val="20"/>
        </w:rPr>
        <w:t xml:space="preserve"> </w:t>
      </w:r>
      <w:r w:rsidRPr="000E48DF">
        <w:rPr>
          <w:sz w:val="20"/>
        </w:rPr>
        <w:t>de</w:t>
      </w:r>
      <w:r w:rsidRPr="000E48DF">
        <w:rPr>
          <w:spacing w:val="-6"/>
          <w:sz w:val="20"/>
        </w:rPr>
        <w:t xml:space="preserve"> </w:t>
      </w:r>
      <w:r w:rsidRPr="000E48DF">
        <w:rPr>
          <w:sz w:val="20"/>
        </w:rPr>
        <w:t>l’avance</w:t>
      </w:r>
      <w:r w:rsidRPr="000E48DF">
        <w:rPr>
          <w:spacing w:val="-6"/>
          <w:sz w:val="20"/>
        </w:rPr>
        <w:t xml:space="preserve"> </w:t>
      </w:r>
      <w:r w:rsidRPr="000E48DF">
        <w:rPr>
          <w:sz w:val="20"/>
        </w:rPr>
        <w:t>aura</w:t>
      </w:r>
      <w:r w:rsidRPr="000E48DF">
        <w:rPr>
          <w:spacing w:val="-5"/>
          <w:sz w:val="20"/>
        </w:rPr>
        <w:t xml:space="preserve"> </w:t>
      </w:r>
      <w:r w:rsidRPr="000E48DF">
        <w:rPr>
          <w:sz w:val="20"/>
        </w:rPr>
        <w:t>été</w:t>
      </w:r>
      <w:r w:rsidRPr="000E48DF">
        <w:rPr>
          <w:spacing w:val="-6"/>
          <w:sz w:val="20"/>
        </w:rPr>
        <w:t xml:space="preserve"> </w:t>
      </w:r>
      <w:r w:rsidRPr="000E48DF">
        <w:rPr>
          <w:sz w:val="20"/>
        </w:rPr>
        <w:t>restitué</w:t>
      </w:r>
      <w:r w:rsidRPr="000E48DF">
        <w:rPr>
          <w:spacing w:val="-6"/>
          <w:sz w:val="20"/>
        </w:rPr>
        <w:t xml:space="preserve"> </w:t>
      </w:r>
      <w:r w:rsidRPr="000E48DF">
        <w:rPr>
          <w:sz w:val="20"/>
        </w:rPr>
        <w:t>en</w:t>
      </w:r>
      <w:r w:rsidRPr="000E48DF">
        <w:rPr>
          <w:spacing w:val="-7"/>
          <w:sz w:val="20"/>
        </w:rPr>
        <w:t xml:space="preserve"> </w:t>
      </w:r>
      <w:r w:rsidRPr="000E48DF">
        <w:rPr>
          <w:spacing w:val="-2"/>
          <w:sz w:val="20"/>
        </w:rPr>
        <w:t>totalité.</w:t>
      </w:r>
    </w:p>
    <w:p w14:paraId="1FCC4690" w14:textId="77777777" w:rsidR="000D2103" w:rsidRPr="000E48DF" w:rsidRDefault="000D2103">
      <w:pPr>
        <w:pStyle w:val="Corpsdetexte"/>
        <w:rPr>
          <w:sz w:val="20"/>
        </w:rPr>
      </w:pPr>
    </w:p>
    <w:p w14:paraId="7ABBB376" w14:textId="77777777" w:rsidR="000D2103" w:rsidRPr="000E48DF" w:rsidRDefault="004661DF">
      <w:pPr>
        <w:ind w:left="1" w:right="153"/>
        <w:jc w:val="both"/>
        <w:rPr>
          <w:sz w:val="20"/>
        </w:rPr>
      </w:pPr>
      <w:r w:rsidRPr="000E48DF">
        <w:rPr>
          <w:sz w:val="20"/>
        </w:rPr>
        <w:t>Après cette date, la caution deviendra sans objet et devra nous être retournée sans demande</w:t>
      </w:r>
      <w:r w:rsidRPr="000E48DF">
        <w:rPr>
          <w:spacing w:val="40"/>
          <w:sz w:val="20"/>
        </w:rPr>
        <w:t xml:space="preserve"> </w:t>
      </w:r>
      <w:r w:rsidRPr="000E48DF">
        <w:rPr>
          <w:sz w:val="20"/>
        </w:rPr>
        <w:t>expresse de notre part.</w:t>
      </w:r>
    </w:p>
    <w:p w14:paraId="0DE0BC11" w14:textId="77777777" w:rsidR="000D2103" w:rsidRPr="000E48DF" w:rsidRDefault="000D2103">
      <w:pPr>
        <w:pStyle w:val="Corpsdetexte"/>
        <w:rPr>
          <w:sz w:val="20"/>
        </w:rPr>
      </w:pPr>
    </w:p>
    <w:p w14:paraId="019B97F2" w14:textId="77777777" w:rsidR="000D2103" w:rsidRPr="000E48DF" w:rsidRDefault="004661DF">
      <w:pPr>
        <w:ind w:left="1"/>
        <w:jc w:val="both"/>
        <w:rPr>
          <w:sz w:val="20"/>
        </w:rPr>
      </w:pPr>
      <w:r w:rsidRPr="000E48DF">
        <w:rPr>
          <w:sz w:val="20"/>
        </w:rPr>
        <w:t>La</w:t>
      </w:r>
      <w:r w:rsidRPr="000E48DF">
        <w:rPr>
          <w:spacing w:val="-5"/>
          <w:sz w:val="20"/>
        </w:rPr>
        <w:t xml:space="preserve"> </w:t>
      </w:r>
      <w:r w:rsidRPr="000E48DF">
        <w:rPr>
          <w:sz w:val="20"/>
        </w:rPr>
        <w:t>loi</w:t>
      </w:r>
      <w:r w:rsidRPr="000E48DF">
        <w:rPr>
          <w:spacing w:val="-5"/>
          <w:sz w:val="20"/>
        </w:rPr>
        <w:t xml:space="preserve"> </w:t>
      </w:r>
      <w:r w:rsidRPr="000E48DF">
        <w:rPr>
          <w:sz w:val="20"/>
        </w:rPr>
        <w:t>ainsi</w:t>
      </w:r>
      <w:r w:rsidRPr="000E48DF">
        <w:rPr>
          <w:spacing w:val="-5"/>
          <w:sz w:val="20"/>
        </w:rPr>
        <w:t xml:space="preserve"> </w:t>
      </w:r>
      <w:r w:rsidRPr="000E48DF">
        <w:rPr>
          <w:sz w:val="20"/>
        </w:rPr>
        <w:t>que</w:t>
      </w:r>
      <w:r w:rsidRPr="000E48DF">
        <w:rPr>
          <w:spacing w:val="-4"/>
          <w:sz w:val="20"/>
        </w:rPr>
        <w:t xml:space="preserve"> </w:t>
      </w:r>
      <w:r w:rsidRPr="000E48DF">
        <w:rPr>
          <w:sz w:val="20"/>
        </w:rPr>
        <w:t>la</w:t>
      </w:r>
      <w:r w:rsidRPr="000E48DF">
        <w:rPr>
          <w:spacing w:val="-5"/>
          <w:sz w:val="20"/>
        </w:rPr>
        <w:t xml:space="preserve"> </w:t>
      </w:r>
      <w:r w:rsidRPr="000E48DF">
        <w:rPr>
          <w:sz w:val="20"/>
        </w:rPr>
        <w:t>juridiction</w:t>
      </w:r>
      <w:r w:rsidRPr="000E48DF">
        <w:rPr>
          <w:spacing w:val="-5"/>
          <w:sz w:val="20"/>
        </w:rPr>
        <w:t xml:space="preserve"> </w:t>
      </w:r>
      <w:r w:rsidRPr="000E48DF">
        <w:rPr>
          <w:sz w:val="20"/>
        </w:rPr>
        <w:t>applicable</w:t>
      </w:r>
      <w:r w:rsidRPr="000E48DF">
        <w:rPr>
          <w:spacing w:val="-4"/>
          <w:sz w:val="20"/>
        </w:rPr>
        <w:t xml:space="preserve"> </w:t>
      </w:r>
      <w:r w:rsidRPr="000E48DF">
        <w:rPr>
          <w:sz w:val="20"/>
        </w:rPr>
        <w:t>à</w:t>
      </w:r>
      <w:r w:rsidRPr="000E48DF">
        <w:rPr>
          <w:spacing w:val="-4"/>
          <w:sz w:val="20"/>
        </w:rPr>
        <w:t xml:space="preserve"> </w:t>
      </w:r>
      <w:r w:rsidRPr="000E48DF">
        <w:rPr>
          <w:sz w:val="20"/>
        </w:rPr>
        <w:t>la</w:t>
      </w:r>
      <w:r w:rsidRPr="000E48DF">
        <w:rPr>
          <w:spacing w:val="-4"/>
          <w:sz w:val="20"/>
        </w:rPr>
        <w:t xml:space="preserve"> </w:t>
      </w:r>
      <w:r w:rsidRPr="000E48DF">
        <w:rPr>
          <w:sz w:val="20"/>
        </w:rPr>
        <w:t>garantie</w:t>
      </w:r>
      <w:r w:rsidRPr="000E48DF">
        <w:rPr>
          <w:spacing w:val="-5"/>
          <w:sz w:val="20"/>
        </w:rPr>
        <w:t xml:space="preserve"> </w:t>
      </w:r>
      <w:r w:rsidRPr="000E48DF">
        <w:rPr>
          <w:sz w:val="20"/>
        </w:rPr>
        <w:t>sont</w:t>
      </w:r>
      <w:r w:rsidRPr="000E48DF">
        <w:rPr>
          <w:spacing w:val="-4"/>
          <w:sz w:val="20"/>
        </w:rPr>
        <w:t xml:space="preserve"> </w:t>
      </w:r>
      <w:r w:rsidRPr="000E48DF">
        <w:rPr>
          <w:sz w:val="20"/>
        </w:rPr>
        <w:t>celles</w:t>
      </w:r>
      <w:r w:rsidRPr="000E48DF">
        <w:rPr>
          <w:spacing w:val="-5"/>
          <w:sz w:val="20"/>
        </w:rPr>
        <w:t xml:space="preserve"> </w:t>
      </w:r>
      <w:r w:rsidRPr="000E48DF">
        <w:rPr>
          <w:sz w:val="20"/>
        </w:rPr>
        <w:t>du</w:t>
      </w:r>
      <w:r w:rsidRPr="000E48DF">
        <w:rPr>
          <w:spacing w:val="-5"/>
          <w:sz w:val="20"/>
        </w:rPr>
        <w:t xml:space="preserve"> </w:t>
      </w:r>
      <w:r w:rsidRPr="000E48DF">
        <w:rPr>
          <w:spacing w:val="-2"/>
          <w:sz w:val="20"/>
        </w:rPr>
        <w:t>Cameroun.</w:t>
      </w:r>
    </w:p>
    <w:p w14:paraId="4920C221" w14:textId="77777777" w:rsidR="000D2103" w:rsidRPr="000E48DF" w:rsidRDefault="000D2103">
      <w:pPr>
        <w:pStyle w:val="Corpsdetexte"/>
        <w:rPr>
          <w:sz w:val="20"/>
        </w:rPr>
      </w:pPr>
    </w:p>
    <w:p w14:paraId="08C45412" w14:textId="77777777" w:rsidR="000D2103" w:rsidRPr="000E48DF" w:rsidRDefault="004661DF">
      <w:pPr>
        <w:ind w:left="4142"/>
        <w:rPr>
          <w:sz w:val="20"/>
        </w:rPr>
      </w:pPr>
      <w:r w:rsidRPr="000E48DF">
        <w:rPr>
          <w:sz w:val="20"/>
        </w:rPr>
        <w:t>Fait</w:t>
      </w:r>
      <w:r w:rsidRPr="000E48DF">
        <w:rPr>
          <w:spacing w:val="-11"/>
          <w:sz w:val="20"/>
        </w:rPr>
        <w:t xml:space="preserve"> </w:t>
      </w:r>
      <w:r w:rsidRPr="000E48DF">
        <w:rPr>
          <w:sz w:val="20"/>
        </w:rPr>
        <w:t>à…...............................</w:t>
      </w:r>
      <w:r w:rsidRPr="000E48DF">
        <w:rPr>
          <w:spacing w:val="-11"/>
          <w:sz w:val="20"/>
        </w:rPr>
        <w:t xml:space="preserve"> </w:t>
      </w:r>
      <w:r w:rsidRPr="000E48DF">
        <w:rPr>
          <w:sz w:val="20"/>
        </w:rPr>
        <w:t>le</w:t>
      </w:r>
      <w:r w:rsidRPr="000E48DF">
        <w:rPr>
          <w:spacing w:val="-7"/>
          <w:sz w:val="20"/>
        </w:rPr>
        <w:t xml:space="preserve"> </w:t>
      </w:r>
      <w:r w:rsidRPr="000E48DF">
        <w:rPr>
          <w:spacing w:val="-2"/>
          <w:sz w:val="20"/>
        </w:rPr>
        <w:t>…....................</w:t>
      </w:r>
    </w:p>
    <w:p w14:paraId="6ED9DA94" w14:textId="77777777" w:rsidR="000D2103" w:rsidRPr="000E48DF" w:rsidRDefault="004661DF">
      <w:pPr>
        <w:spacing w:before="241"/>
        <w:ind w:left="4958" w:right="2997"/>
        <w:rPr>
          <w:sz w:val="20"/>
        </w:rPr>
      </w:pPr>
      <w:r w:rsidRPr="000E48DF">
        <w:rPr>
          <w:sz w:val="20"/>
        </w:rPr>
        <w:t>Signature</w:t>
      </w:r>
      <w:r w:rsidRPr="000E48DF">
        <w:rPr>
          <w:spacing w:val="-16"/>
          <w:sz w:val="20"/>
        </w:rPr>
        <w:t xml:space="preserve"> </w:t>
      </w:r>
      <w:r w:rsidRPr="000E48DF">
        <w:rPr>
          <w:sz w:val="20"/>
        </w:rPr>
        <w:t>(s) M (s)</w:t>
      </w:r>
    </w:p>
    <w:p w14:paraId="36A347C4" w14:textId="77777777" w:rsidR="000D2103" w:rsidRPr="000E48DF" w:rsidRDefault="000D2103">
      <w:pPr>
        <w:rPr>
          <w:sz w:val="20"/>
        </w:rPr>
        <w:sectPr w:rsidR="000D2103" w:rsidRPr="000E48DF">
          <w:pgSz w:w="11910" w:h="16850"/>
          <w:pgMar w:top="540" w:right="1275" w:bottom="1240" w:left="1417" w:header="0" w:footer="1054" w:gutter="0"/>
          <w:cols w:space="720"/>
        </w:sectPr>
      </w:pPr>
    </w:p>
    <w:p w14:paraId="3105088A" w14:textId="77777777" w:rsidR="000D2103" w:rsidRPr="000E48DF" w:rsidRDefault="004661DF">
      <w:pPr>
        <w:pStyle w:val="Titre2"/>
        <w:tabs>
          <w:tab w:val="left" w:pos="2182"/>
        </w:tabs>
        <w:spacing w:before="80"/>
        <w:ind w:left="143" w:right="659"/>
        <w:jc w:val="left"/>
      </w:pPr>
      <w:r w:rsidRPr="000E48DF">
        <w:lastRenderedPageBreak/>
        <w:t>PIECE 9.4</w:t>
      </w:r>
      <w:r w:rsidRPr="000E48DF">
        <w:tab/>
        <w:t>MODELE D’ATTESTATION DE VISITE DES LIEUX</w:t>
      </w:r>
      <w:r w:rsidRPr="000E48DF">
        <w:rPr>
          <w:spacing w:val="-6"/>
        </w:rPr>
        <w:t xml:space="preserve"> </w:t>
      </w:r>
      <w:r w:rsidRPr="000E48DF">
        <w:t>ET</w:t>
      </w:r>
      <w:r w:rsidRPr="000E48DF">
        <w:rPr>
          <w:spacing w:val="-6"/>
        </w:rPr>
        <w:t xml:space="preserve"> </w:t>
      </w:r>
      <w:r w:rsidRPr="000E48DF">
        <w:t>RAPPORT</w:t>
      </w:r>
      <w:r w:rsidRPr="000E48DF">
        <w:rPr>
          <w:spacing w:val="-6"/>
        </w:rPr>
        <w:t xml:space="preserve"> </w:t>
      </w:r>
      <w:r w:rsidRPr="000E48DF">
        <w:t>DOCUMENTE</w:t>
      </w:r>
      <w:r w:rsidRPr="000E48DF">
        <w:rPr>
          <w:spacing w:val="-6"/>
        </w:rPr>
        <w:t xml:space="preserve"> </w:t>
      </w:r>
      <w:r w:rsidRPr="000E48DF">
        <w:t>DE</w:t>
      </w:r>
      <w:r w:rsidRPr="000E48DF">
        <w:rPr>
          <w:spacing w:val="-6"/>
        </w:rPr>
        <w:t xml:space="preserve"> </w:t>
      </w:r>
      <w:r w:rsidRPr="000E48DF">
        <w:t>VISITE</w:t>
      </w:r>
      <w:r w:rsidRPr="000E48DF">
        <w:rPr>
          <w:spacing w:val="-4"/>
        </w:rPr>
        <w:t xml:space="preserve"> </w:t>
      </w:r>
      <w:r w:rsidRPr="000E48DF">
        <w:t>DES</w:t>
      </w:r>
      <w:r w:rsidRPr="000E48DF">
        <w:rPr>
          <w:spacing w:val="-6"/>
        </w:rPr>
        <w:t xml:space="preserve"> </w:t>
      </w:r>
      <w:r w:rsidRPr="000E48DF">
        <w:t>LIEUX</w:t>
      </w:r>
    </w:p>
    <w:p w14:paraId="292563E9" w14:textId="77777777" w:rsidR="000D2103" w:rsidRPr="000E48DF" w:rsidRDefault="000D2103">
      <w:pPr>
        <w:pStyle w:val="Corpsdetexte"/>
        <w:spacing w:before="192"/>
        <w:rPr>
          <w:b/>
          <w:sz w:val="32"/>
        </w:rPr>
      </w:pPr>
    </w:p>
    <w:p w14:paraId="1A76A9F4" w14:textId="77777777" w:rsidR="000D2103" w:rsidRPr="000E48DF" w:rsidRDefault="004661DF" w:rsidP="009302F7">
      <w:pPr>
        <w:pStyle w:val="Titre3"/>
        <w:numPr>
          <w:ilvl w:val="2"/>
          <w:numId w:val="3"/>
        </w:numPr>
        <w:tabs>
          <w:tab w:val="left" w:pos="2741"/>
        </w:tabs>
        <w:ind w:left="2741" w:hanging="877"/>
        <w:jc w:val="left"/>
      </w:pPr>
      <w:r w:rsidRPr="000E48DF">
        <w:rPr>
          <w:w w:val="85"/>
        </w:rPr>
        <w:t>ATTESTATION</w:t>
      </w:r>
      <w:r w:rsidRPr="000E48DF">
        <w:rPr>
          <w:spacing w:val="-10"/>
        </w:rPr>
        <w:t xml:space="preserve"> </w:t>
      </w:r>
      <w:r w:rsidRPr="000E48DF">
        <w:rPr>
          <w:w w:val="85"/>
        </w:rPr>
        <w:t>DE</w:t>
      </w:r>
      <w:r w:rsidRPr="000E48DF">
        <w:rPr>
          <w:spacing w:val="-7"/>
        </w:rPr>
        <w:t xml:space="preserve"> </w:t>
      </w:r>
      <w:r w:rsidRPr="000E48DF">
        <w:rPr>
          <w:w w:val="85"/>
        </w:rPr>
        <w:t>VISITE</w:t>
      </w:r>
      <w:r w:rsidRPr="000E48DF">
        <w:rPr>
          <w:spacing w:val="-10"/>
        </w:rPr>
        <w:t xml:space="preserve"> </w:t>
      </w:r>
      <w:r w:rsidRPr="000E48DF">
        <w:rPr>
          <w:w w:val="85"/>
        </w:rPr>
        <w:t>DES</w:t>
      </w:r>
      <w:r w:rsidRPr="000E48DF">
        <w:rPr>
          <w:spacing w:val="-7"/>
        </w:rPr>
        <w:t xml:space="preserve"> </w:t>
      </w:r>
      <w:r w:rsidRPr="000E48DF">
        <w:rPr>
          <w:spacing w:val="-2"/>
          <w:w w:val="85"/>
        </w:rPr>
        <w:t>LIEUX</w:t>
      </w:r>
    </w:p>
    <w:p w14:paraId="5562B3FB" w14:textId="77777777" w:rsidR="000D2103" w:rsidRPr="000E48DF" w:rsidRDefault="000D2103">
      <w:pPr>
        <w:pStyle w:val="Corpsdetexte"/>
        <w:spacing w:before="139"/>
        <w:rPr>
          <w:rFonts w:ascii="Verdana"/>
          <w:b/>
          <w:i/>
          <w:sz w:val="29"/>
        </w:rPr>
      </w:pPr>
    </w:p>
    <w:p w14:paraId="469F82D1" w14:textId="77777777" w:rsidR="000D2103" w:rsidRPr="000E48DF" w:rsidRDefault="004661DF">
      <w:pPr>
        <w:pStyle w:val="Corpsdetexte"/>
        <w:tabs>
          <w:tab w:val="left" w:pos="9072"/>
        </w:tabs>
        <w:spacing w:before="1" w:line="360" w:lineRule="auto"/>
        <w:ind w:left="143" w:right="565"/>
      </w:pPr>
      <w:r w:rsidRPr="000E48DF">
        <w:t xml:space="preserve">Je soussigné Mme/Mlle/M. </w:t>
      </w:r>
      <w:r w:rsidRPr="000E48DF">
        <w:rPr>
          <w:u w:val="single"/>
        </w:rPr>
        <w:tab/>
      </w:r>
      <w:r w:rsidRPr="000E48DF">
        <w:t xml:space="preserve"> Directeur/Responsable Technique de le</w:t>
      </w:r>
    </w:p>
    <w:p w14:paraId="706A7592" w14:textId="77777777" w:rsidR="000D2103" w:rsidRPr="000E48DF" w:rsidRDefault="004661DF">
      <w:pPr>
        <w:pStyle w:val="Corpsdetexte"/>
        <w:tabs>
          <w:tab w:val="left" w:pos="6120"/>
        </w:tabs>
        <w:ind w:left="143"/>
      </w:pPr>
      <w:r w:rsidRPr="000E48DF">
        <w:rPr>
          <w:spacing w:val="-2"/>
        </w:rPr>
        <w:t>Cocontractant</w:t>
      </w:r>
      <w:r w:rsidRPr="000E48DF">
        <w:rPr>
          <w:u w:val="single"/>
        </w:rPr>
        <w:tab/>
      </w:r>
    </w:p>
    <w:p w14:paraId="3F2D6696" w14:textId="77777777" w:rsidR="000D2103" w:rsidRPr="000E48DF" w:rsidRDefault="004661DF">
      <w:pPr>
        <w:pStyle w:val="Corpsdetexte"/>
        <w:tabs>
          <w:tab w:val="left" w:pos="7966"/>
        </w:tabs>
        <w:spacing w:before="133"/>
        <w:ind w:left="143"/>
      </w:pPr>
      <w:r w:rsidRPr="000E48DF">
        <w:t>Atteste avoir</w:t>
      </w:r>
      <w:r w:rsidRPr="000E48DF">
        <w:rPr>
          <w:spacing w:val="-1"/>
        </w:rPr>
        <w:t xml:space="preserve"> </w:t>
      </w:r>
      <w:r w:rsidRPr="000E48DF">
        <w:t xml:space="preserve">visité le(s) tronçon(s) </w:t>
      </w:r>
      <w:r w:rsidRPr="000E48DF">
        <w:rPr>
          <w:u w:val="single"/>
        </w:rPr>
        <w:tab/>
      </w:r>
    </w:p>
    <w:p w14:paraId="4BC56EC5" w14:textId="77777777" w:rsidR="000D2103" w:rsidRPr="000E48DF" w:rsidRDefault="000D2103">
      <w:pPr>
        <w:pStyle w:val="Corpsdetexte"/>
        <w:rPr>
          <w:sz w:val="20"/>
        </w:rPr>
      </w:pPr>
    </w:p>
    <w:p w14:paraId="70375314" w14:textId="77777777" w:rsidR="000D2103" w:rsidRPr="000E48DF" w:rsidRDefault="004661DF">
      <w:pPr>
        <w:pStyle w:val="Corpsdetexte"/>
        <w:spacing w:before="45"/>
        <w:rPr>
          <w:sz w:val="20"/>
        </w:rPr>
      </w:pPr>
      <w:r w:rsidRPr="000E48DF">
        <w:rPr>
          <w:noProof/>
          <w:sz w:val="20"/>
          <w:lang w:eastAsia="fr-FR"/>
        </w:rPr>
        <mc:AlternateContent>
          <mc:Choice Requires="wps">
            <w:drawing>
              <wp:anchor distT="0" distB="0" distL="0" distR="0" simplePos="0" relativeHeight="487606272" behindDoc="1" locked="0" layoutInCell="1" allowOverlap="1" wp14:anchorId="1C84D4EF" wp14:editId="2EE986F4">
                <wp:simplePos x="0" y="0"/>
                <wp:positionH relativeFrom="page">
                  <wp:posOffset>882700</wp:posOffset>
                </wp:positionH>
                <wp:positionV relativeFrom="paragraph">
                  <wp:posOffset>197622</wp:posOffset>
                </wp:positionV>
                <wp:extent cx="5796915" cy="18415"/>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18415"/>
                        </a:xfrm>
                        <a:custGeom>
                          <a:avLst/>
                          <a:gdLst/>
                          <a:ahLst/>
                          <a:cxnLst/>
                          <a:rect l="l" t="t" r="r" b="b"/>
                          <a:pathLst>
                            <a:path w="5796915" h="18415">
                              <a:moveTo>
                                <a:pt x="5796660" y="0"/>
                              </a:moveTo>
                              <a:lnTo>
                                <a:pt x="0" y="0"/>
                              </a:lnTo>
                              <a:lnTo>
                                <a:pt x="0" y="18288"/>
                              </a:lnTo>
                              <a:lnTo>
                                <a:pt x="5796660" y="18288"/>
                              </a:lnTo>
                              <a:lnTo>
                                <a:pt x="5796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329B3408" id="Graphic 100" o:spid="_x0000_s1026" style="position:absolute;margin-left:69.5pt;margin-top:15.55pt;width:456.45pt;height:1.45pt;z-index:-15710208;visibility:visible;mso-wrap-style:square;mso-wrap-distance-left:0;mso-wrap-distance-top:0;mso-wrap-distance-right:0;mso-wrap-distance-bottom:0;mso-position-horizontal:absolute;mso-position-horizontal-relative:page;mso-position-vertical:absolute;mso-position-vertical-relative:text;v-text-anchor:top" coordsize="579691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" path="m5796660,l,,,18288r5796660,l5796660,xe" fillcolor="black" stroked="f">
                <v:path arrowok="t"/>
                <w10:wrap type="topAndBottom" anchorx="page"/>
              </v:shape>
            </w:pict>
          </mc:Fallback>
        </mc:AlternateContent>
      </w:r>
    </w:p>
    <w:p w14:paraId="157B2C77" w14:textId="77777777" w:rsidR="000D2103" w:rsidRPr="000E48DF" w:rsidRDefault="000D2103">
      <w:pPr>
        <w:pStyle w:val="Corpsdetexte"/>
        <w:rPr>
          <w:sz w:val="24"/>
        </w:rPr>
      </w:pPr>
    </w:p>
    <w:p w14:paraId="316590FF" w14:textId="77777777" w:rsidR="000D2103" w:rsidRPr="000E48DF" w:rsidRDefault="000D2103">
      <w:pPr>
        <w:pStyle w:val="Corpsdetexte"/>
        <w:rPr>
          <w:sz w:val="24"/>
        </w:rPr>
      </w:pPr>
    </w:p>
    <w:p w14:paraId="20785038" w14:textId="77777777" w:rsidR="000D2103" w:rsidRPr="000E48DF" w:rsidRDefault="000D2103">
      <w:pPr>
        <w:pStyle w:val="Corpsdetexte"/>
        <w:rPr>
          <w:sz w:val="24"/>
        </w:rPr>
      </w:pPr>
    </w:p>
    <w:p w14:paraId="42AA360E" w14:textId="77777777" w:rsidR="000D2103" w:rsidRPr="000E48DF" w:rsidRDefault="000D2103">
      <w:pPr>
        <w:pStyle w:val="Corpsdetexte"/>
        <w:rPr>
          <w:sz w:val="24"/>
        </w:rPr>
      </w:pPr>
    </w:p>
    <w:p w14:paraId="16E89C64" w14:textId="77777777" w:rsidR="000D2103" w:rsidRPr="000E48DF" w:rsidRDefault="000D2103">
      <w:pPr>
        <w:pStyle w:val="Corpsdetexte"/>
        <w:rPr>
          <w:sz w:val="24"/>
        </w:rPr>
      </w:pPr>
    </w:p>
    <w:p w14:paraId="74C471FB" w14:textId="77777777" w:rsidR="000D2103" w:rsidRPr="000E48DF" w:rsidRDefault="000D2103">
      <w:pPr>
        <w:pStyle w:val="Corpsdetexte"/>
        <w:rPr>
          <w:sz w:val="24"/>
        </w:rPr>
      </w:pPr>
    </w:p>
    <w:p w14:paraId="2F55993B" w14:textId="77777777" w:rsidR="000D2103" w:rsidRPr="000E48DF" w:rsidRDefault="000D2103">
      <w:pPr>
        <w:pStyle w:val="Corpsdetexte"/>
        <w:rPr>
          <w:sz w:val="24"/>
        </w:rPr>
      </w:pPr>
    </w:p>
    <w:p w14:paraId="01E42768" w14:textId="77777777" w:rsidR="000D2103" w:rsidRPr="000E48DF" w:rsidRDefault="000D2103">
      <w:pPr>
        <w:pStyle w:val="Corpsdetexte"/>
        <w:rPr>
          <w:sz w:val="24"/>
        </w:rPr>
      </w:pPr>
    </w:p>
    <w:p w14:paraId="28C87263" w14:textId="77777777" w:rsidR="000D2103" w:rsidRPr="000E48DF" w:rsidRDefault="000D2103">
      <w:pPr>
        <w:pStyle w:val="Corpsdetexte"/>
        <w:rPr>
          <w:sz w:val="24"/>
        </w:rPr>
      </w:pPr>
    </w:p>
    <w:p w14:paraId="2CD8FCE3" w14:textId="77777777" w:rsidR="000D2103" w:rsidRPr="000E48DF" w:rsidRDefault="000D2103">
      <w:pPr>
        <w:pStyle w:val="Corpsdetexte"/>
        <w:rPr>
          <w:sz w:val="24"/>
        </w:rPr>
      </w:pPr>
    </w:p>
    <w:p w14:paraId="1B6A4E6F" w14:textId="77777777" w:rsidR="000D2103" w:rsidRPr="000E48DF" w:rsidRDefault="000D2103">
      <w:pPr>
        <w:pStyle w:val="Corpsdetexte"/>
        <w:rPr>
          <w:sz w:val="24"/>
        </w:rPr>
      </w:pPr>
    </w:p>
    <w:p w14:paraId="584FB41E" w14:textId="77777777" w:rsidR="000D2103" w:rsidRPr="000E48DF" w:rsidRDefault="000D2103">
      <w:pPr>
        <w:pStyle w:val="Corpsdetexte"/>
        <w:spacing w:before="289"/>
        <w:rPr>
          <w:sz w:val="24"/>
        </w:rPr>
      </w:pPr>
    </w:p>
    <w:p w14:paraId="04BDBACB" w14:textId="77777777" w:rsidR="000D2103" w:rsidRPr="000E48DF" w:rsidRDefault="004661DF">
      <w:pPr>
        <w:ind w:left="1911" w:right="280"/>
        <w:jc w:val="center"/>
        <w:rPr>
          <w:sz w:val="24"/>
        </w:rPr>
      </w:pPr>
      <w:r w:rsidRPr="000E48DF">
        <w:rPr>
          <w:spacing w:val="-4"/>
          <w:sz w:val="24"/>
        </w:rPr>
        <w:t>Date</w:t>
      </w:r>
    </w:p>
    <w:p w14:paraId="7DB3B3B1" w14:textId="77777777" w:rsidR="000D2103" w:rsidRPr="000E48DF" w:rsidRDefault="000D2103">
      <w:pPr>
        <w:pStyle w:val="Corpsdetexte"/>
        <w:rPr>
          <w:sz w:val="24"/>
        </w:rPr>
      </w:pPr>
    </w:p>
    <w:p w14:paraId="7201851C" w14:textId="77777777" w:rsidR="000D2103" w:rsidRPr="000E48DF" w:rsidRDefault="004661DF">
      <w:pPr>
        <w:ind w:left="1631" w:right="1299"/>
        <w:jc w:val="center"/>
        <w:rPr>
          <w:sz w:val="28"/>
        </w:rPr>
      </w:pPr>
      <w:r w:rsidRPr="000E48DF">
        <w:rPr>
          <w:spacing w:val="-2"/>
          <w:sz w:val="28"/>
        </w:rPr>
        <w:t>Signature</w:t>
      </w:r>
    </w:p>
    <w:p w14:paraId="3F5C6E18" w14:textId="77777777" w:rsidR="000D2103" w:rsidRPr="000E48DF" w:rsidRDefault="000D2103">
      <w:pPr>
        <w:pStyle w:val="Corpsdetexte"/>
        <w:rPr>
          <w:sz w:val="28"/>
        </w:rPr>
      </w:pPr>
    </w:p>
    <w:p w14:paraId="57F87059" w14:textId="77777777" w:rsidR="000D2103" w:rsidRPr="000E48DF" w:rsidRDefault="000D2103">
      <w:pPr>
        <w:pStyle w:val="Corpsdetexte"/>
        <w:rPr>
          <w:sz w:val="28"/>
        </w:rPr>
      </w:pPr>
    </w:p>
    <w:p w14:paraId="70FAFA2B" w14:textId="77777777" w:rsidR="000D2103" w:rsidRPr="000E48DF" w:rsidRDefault="000D2103">
      <w:pPr>
        <w:pStyle w:val="Corpsdetexte"/>
        <w:rPr>
          <w:sz w:val="28"/>
        </w:rPr>
      </w:pPr>
    </w:p>
    <w:p w14:paraId="675C3CC7" w14:textId="77777777" w:rsidR="000D2103" w:rsidRPr="000E48DF" w:rsidRDefault="000D2103">
      <w:pPr>
        <w:pStyle w:val="Corpsdetexte"/>
        <w:rPr>
          <w:sz w:val="28"/>
        </w:rPr>
      </w:pPr>
    </w:p>
    <w:p w14:paraId="5894938E" w14:textId="77777777" w:rsidR="000D2103" w:rsidRPr="000E48DF" w:rsidRDefault="000D2103">
      <w:pPr>
        <w:pStyle w:val="Corpsdetexte"/>
        <w:rPr>
          <w:sz w:val="28"/>
        </w:rPr>
      </w:pPr>
    </w:p>
    <w:p w14:paraId="56ED92B0" w14:textId="77777777" w:rsidR="000D2103" w:rsidRPr="000E48DF" w:rsidRDefault="000D2103">
      <w:pPr>
        <w:pStyle w:val="Corpsdetexte"/>
        <w:rPr>
          <w:sz w:val="28"/>
        </w:rPr>
      </w:pPr>
    </w:p>
    <w:p w14:paraId="73215D8D" w14:textId="77777777" w:rsidR="000D2103" w:rsidRPr="000E48DF" w:rsidRDefault="000D2103">
      <w:pPr>
        <w:pStyle w:val="Corpsdetexte"/>
        <w:rPr>
          <w:sz w:val="28"/>
        </w:rPr>
      </w:pPr>
    </w:p>
    <w:p w14:paraId="620ECE7A" w14:textId="77777777" w:rsidR="000D2103" w:rsidRPr="000E48DF" w:rsidRDefault="000D2103">
      <w:pPr>
        <w:pStyle w:val="Corpsdetexte"/>
        <w:rPr>
          <w:sz w:val="28"/>
        </w:rPr>
      </w:pPr>
    </w:p>
    <w:p w14:paraId="6D13F9A8" w14:textId="77777777" w:rsidR="000D2103" w:rsidRPr="000E48DF" w:rsidRDefault="000D2103">
      <w:pPr>
        <w:pStyle w:val="Corpsdetexte"/>
        <w:rPr>
          <w:sz w:val="28"/>
        </w:rPr>
      </w:pPr>
    </w:p>
    <w:p w14:paraId="325D8BFB" w14:textId="77777777" w:rsidR="000D2103" w:rsidRPr="000E48DF" w:rsidRDefault="000D2103">
      <w:pPr>
        <w:pStyle w:val="Corpsdetexte"/>
        <w:rPr>
          <w:sz w:val="28"/>
        </w:rPr>
      </w:pPr>
    </w:p>
    <w:p w14:paraId="49CFF007" w14:textId="77777777" w:rsidR="000D2103" w:rsidRPr="000E48DF" w:rsidRDefault="000D2103">
      <w:pPr>
        <w:pStyle w:val="Corpsdetexte"/>
        <w:rPr>
          <w:sz w:val="28"/>
        </w:rPr>
      </w:pPr>
    </w:p>
    <w:p w14:paraId="49382033" w14:textId="77777777" w:rsidR="000D2103" w:rsidRPr="000E48DF" w:rsidRDefault="000D2103">
      <w:pPr>
        <w:pStyle w:val="Corpsdetexte"/>
        <w:spacing w:before="1"/>
        <w:rPr>
          <w:sz w:val="28"/>
        </w:rPr>
      </w:pPr>
    </w:p>
    <w:p w14:paraId="09380E56" w14:textId="77777777" w:rsidR="000D2103" w:rsidRPr="000E48DF" w:rsidRDefault="004661DF">
      <w:pPr>
        <w:spacing w:before="1"/>
        <w:ind w:left="143"/>
        <w:rPr>
          <w:b/>
        </w:rPr>
      </w:pPr>
      <w:r w:rsidRPr="000E48DF">
        <w:rPr>
          <w:b/>
        </w:rPr>
        <w:t>NB</w:t>
      </w:r>
      <w:r w:rsidRPr="000E48DF">
        <w:rPr>
          <w:b/>
          <w:spacing w:val="-2"/>
        </w:rPr>
        <w:t xml:space="preserve"> </w:t>
      </w:r>
      <w:r w:rsidRPr="000E48DF">
        <w:rPr>
          <w:b/>
        </w:rPr>
        <w:t>:</w:t>
      </w:r>
      <w:r w:rsidRPr="000E48DF">
        <w:rPr>
          <w:b/>
          <w:spacing w:val="40"/>
        </w:rPr>
        <w:t xml:space="preserve"> </w:t>
      </w:r>
      <w:r w:rsidRPr="000E48DF">
        <w:rPr>
          <w:b/>
        </w:rPr>
        <w:t>Cette</w:t>
      </w:r>
      <w:r w:rsidRPr="000E48DF">
        <w:rPr>
          <w:b/>
          <w:spacing w:val="40"/>
        </w:rPr>
        <w:t xml:space="preserve"> </w:t>
      </w:r>
      <w:r w:rsidRPr="000E48DF">
        <w:rPr>
          <w:b/>
        </w:rPr>
        <w:t>fiche</w:t>
      </w:r>
      <w:r w:rsidRPr="000E48DF">
        <w:rPr>
          <w:b/>
          <w:spacing w:val="40"/>
        </w:rPr>
        <w:t xml:space="preserve"> </w:t>
      </w:r>
      <w:r w:rsidRPr="000E48DF">
        <w:rPr>
          <w:b/>
        </w:rPr>
        <w:t>aussi</w:t>
      </w:r>
      <w:r w:rsidRPr="000E48DF">
        <w:rPr>
          <w:b/>
          <w:spacing w:val="40"/>
        </w:rPr>
        <w:t xml:space="preserve"> </w:t>
      </w:r>
      <w:r w:rsidRPr="000E48DF">
        <w:rPr>
          <w:b/>
        </w:rPr>
        <w:t>bien</w:t>
      </w:r>
      <w:r w:rsidRPr="000E48DF">
        <w:rPr>
          <w:b/>
          <w:spacing w:val="40"/>
        </w:rPr>
        <w:t xml:space="preserve"> </w:t>
      </w:r>
      <w:r w:rsidRPr="000E48DF">
        <w:rPr>
          <w:b/>
        </w:rPr>
        <w:t>que</w:t>
      </w:r>
      <w:r w:rsidRPr="000E48DF">
        <w:rPr>
          <w:b/>
          <w:spacing w:val="40"/>
        </w:rPr>
        <w:t xml:space="preserve"> </w:t>
      </w:r>
      <w:r w:rsidRPr="000E48DF">
        <w:rPr>
          <w:b/>
        </w:rPr>
        <w:t>l’offre</w:t>
      </w:r>
      <w:r w:rsidRPr="000E48DF">
        <w:rPr>
          <w:b/>
          <w:spacing w:val="40"/>
        </w:rPr>
        <w:t xml:space="preserve"> </w:t>
      </w:r>
      <w:r w:rsidRPr="000E48DF">
        <w:rPr>
          <w:b/>
        </w:rPr>
        <w:t>engage</w:t>
      </w:r>
      <w:r w:rsidRPr="000E48DF">
        <w:rPr>
          <w:b/>
          <w:spacing w:val="40"/>
        </w:rPr>
        <w:t xml:space="preserve"> </w:t>
      </w:r>
      <w:r w:rsidRPr="000E48DF">
        <w:rPr>
          <w:b/>
        </w:rPr>
        <w:t>le</w:t>
      </w:r>
      <w:r w:rsidRPr="000E48DF">
        <w:rPr>
          <w:b/>
          <w:spacing w:val="40"/>
        </w:rPr>
        <w:t xml:space="preserve"> </w:t>
      </w:r>
      <w:r w:rsidRPr="000E48DF">
        <w:rPr>
          <w:b/>
        </w:rPr>
        <w:t>soumissionnaire.</w:t>
      </w:r>
      <w:r w:rsidRPr="000E48DF">
        <w:rPr>
          <w:b/>
          <w:spacing w:val="40"/>
        </w:rPr>
        <w:t xml:space="preserve"> </w:t>
      </w:r>
      <w:r w:rsidRPr="000E48DF">
        <w:rPr>
          <w:b/>
        </w:rPr>
        <w:t>Il</w:t>
      </w:r>
      <w:r w:rsidRPr="000E48DF">
        <w:rPr>
          <w:b/>
          <w:spacing w:val="40"/>
        </w:rPr>
        <w:t xml:space="preserve"> </w:t>
      </w:r>
      <w:r w:rsidRPr="000E48DF">
        <w:rPr>
          <w:b/>
        </w:rPr>
        <w:t>ne</w:t>
      </w:r>
      <w:r w:rsidRPr="000E48DF">
        <w:rPr>
          <w:b/>
          <w:spacing w:val="40"/>
        </w:rPr>
        <w:t xml:space="preserve"> </w:t>
      </w:r>
      <w:r w:rsidRPr="000E48DF">
        <w:rPr>
          <w:b/>
        </w:rPr>
        <w:t xml:space="preserve">pourra prétendre après, </w:t>
      </w:r>
      <w:proofErr w:type="gramStart"/>
      <w:r w:rsidRPr="000E48DF">
        <w:rPr>
          <w:b/>
        </w:rPr>
        <w:t>de la</w:t>
      </w:r>
      <w:proofErr w:type="gramEnd"/>
      <w:r w:rsidRPr="000E48DF">
        <w:rPr>
          <w:b/>
        </w:rPr>
        <w:t xml:space="preserve"> non connaissance du site pour d’éventuelles réclamations.</w:t>
      </w:r>
    </w:p>
    <w:p w14:paraId="468AA97F" w14:textId="77777777" w:rsidR="000D2103" w:rsidRPr="000E48DF" w:rsidRDefault="000D2103">
      <w:pPr>
        <w:rPr>
          <w:b/>
        </w:rPr>
        <w:sectPr w:rsidR="000D2103" w:rsidRPr="000E48DF">
          <w:pgSz w:w="11910" w:h="16840"/>
          <w:pgMar w:top="1180" w:right="992" w:bottom="1380" w:left="1275" w:header="0" w:footer="1186" w:gutter="0"/>
          <w:cols w:space="720"/>
        </w:sectPr>
      </w:pPr>
    </w:p>
    <w:p w14:paraId="50954613" w14:textId="77777777" w:rsidR="000D2103" w:rsidRPr="000E48DF" w:rsidRDefault="004661DF" w:rsidP="009302F7">
      <w:pPr>
        <w:pStyle w:val="Titre3"/>
        <w:numPr>
          <w:ilvl w:val="2"/>
          <w:numId w:val="3"/>
        </w:numPr>
        <w:tabs>
          <w:tab w:val="left" w:pos="2114"/>
        </w:tabs>
        <w:spacing w:before="90"/>
        <w:ind w:left="2114" w:hanging="876"/>
        <w:jc w:val="left"/>
      </w:pPr>
      <w:r w:rsidRPr="000E48DF">
        <w:rPr>
          <w:w w:val="85"/>
        </w:rPr>
        <w:lastRenderedPageBreak/>
        <w:t>RAPPORT</w:t>
      </w:r>
      <w:r w:rsidRPr="000E48DF">
        <w:rPr>
          <w:spacing w:val="3"/>
        </w:rPr>
        <w:t xml:space="preserve"> </w:t>
      </w:r>
      <w:r w:rsidRPr="000E48DF">
        <w:rPr>
          <w:w w:val="85"/>
        </w:rPr>
        <w:t>DOCUMENTE</w:t>
      </w:r>
      <w:r w:rsidRPr="000E48DF">
        <w:rPr>
          <w:spacing w:val="3"/>
        </w:rPr>
        <w:t xml:space="preserve"> </w:t>
      </w:r>
      <w:r w:rsidRPr="000E48DF">
        <w:rPr>
          <w:w w:val="85"/>
        </w:rPr>
        <w:t>DE</w:t>
      </w:r>
      <w:r w:rsidRPr="000E48DF">
        <w:t xml:space="preserve"> </w:t>
      </w:r>
      <w:r w:rsidRPr="000E48DF">
        <w:rPr>
          <w:w w:val="85"/>
        </w:rPr>
        <w:t>VISITE</w:t>
      </w:r>
      <w:r w:rsidRPr="000E48DF">
        <w:rPr>
          <w:spacing w:val="-1"/>
        </w:rPr>
        <w:t xml:space="preserve"> </w:t>
      </w:r>
      <w:r w:rsidRPr="000E48DF">
        <w:rPr>
          <w:w w:val="85"/>
        </w:rPr>
        <w:t>DES</w:t>
      </w:r>
      <w:r w:rsidRPr="000E48DF">
        <w:rPr>
          <w:spacing w:val="4"/>
        </w:rPr>
        <w:t xml:space="preserve"> </w:t>
      </w:r>
      <w:r w:rsidRPr="000E48DF">
        <w:rPr>
          <w:spacing w:val="-2"/>
          <w:w w:val="85"/>
        </w:rPr>
        <w:t>LIEUX</w:t>
      </w:r>
    </w:p>
    <w:p w14:paraId="09AE380C" w14:textId="77777777" w:rsidR="000D2103" w:rsidRPr="000E48DF" w:rsidRDefault="000D2103">
      <w:pPr>
        <w:pStyle w:val="Corpsdetexte"/>
        <w:spacing w:before="141"/>
        <w:rPr>
          <w:rFonts w:ascii="Verdana"/>
          <w:b/>
          <w:i/>
          <w:sz w:val="29"/>
        </w:rPr>
      </w:pPr>
    </w:p>
    <w:p w14:paraId="7BA8E279" w14:textId="77777777" w:rsidR="000D2103" w:rsidRPr="000E48DF" w:rsidRDefault="004661DF">
      <w:pPr>
        <w:spacing w:before="1" w:line="225" w:lineRule="auto"/>
        <w:ind w:right="290"/>
        <w:jc w:val="center"/>
        <w:rPr>
          <w:rFonts w:ascii="Verdana" w:hAnsi="Verdana"/>
          <w:b/>
          <w:i/>
          <w:sz w:val="19"/>
        </w:rPr>
      </w:pPr>
      <w:r w:rsidRPr="000E48DF">
        <w:rPr>
          <w:b/>
          <w:w w:val="85"/>
          <w:sz w:val="18"/>
        </w:rPr>
        <w:t>(</w:t>
      </w:r>
      <w:r w:rsidRPr="000E48DF">
        <w:rPr>
          <w:rFonts w:ascii="Verdana" w:hAnsi="Verdana"/>
          <w:b/>
          <w:i/>
          <w:w w:val="85"/>
          <w:sz w:val="19"/>
        </w:rPr>
        <w:t>Le</w:t>
      </w:r>
      <w:r w:rsidRPr="000E48DF">
        <w:rPr>
          <w:rFonts w:ascii="Verdana" w:hAnsi="Verdana"/>
          <w:b/>
          <w:i/>
          <w:spacing w:val="-15"/>
          <w:w w:val="85"/>
          <w:sz w:val="19"/>
        </w:rPr>
        <w:t xml:space="preserve"> </w:t>
      </w:r>
      <w:r w:rsidRPr="000E48DF">
        <w:rPr>
          <w:rFonts w:ascii="Verdana" w:hAnsi="Verdana"/>
          <w:b/>
          <w:i/>
          <w:w w:val="85"/>
          <w:sz w:val="19"/>
        </w:rPr>
        <w:t>rapport</w:t>
      </w:r>
      <w:r w:rsidRPr="000E48DF">
        <w:rPr>
          <w:rFonts w:ascii="Verdana" w:hAnsi="Verdana"/>
          <w:b/>
          <w:i/>
          <w:spacing w:val="-6"/>
          <w:w w:val="85"/>
          <w:sz w:val="19"/>
        </w:rPr>
        <w:t xml:space="preserve"> </w:t>
      </w:r>
      <w:r w:rsidRPr="000E48DF">
        <w:rPr>
          <w:rFonts w:ascii="Verdana" w:hAnsi="Verdana"/>
          <w:b/>
          <w:i/>
          <w:w w:val="85"/>
          <w:sz w:val="19"/>
        </w:rPr>
        <w:t>documenté</w:t>
      </w:r>
      <w:r w:rsidRPr="000E48DF">
        <w:rPr>
          <w:rFonts w:ascii="Verdana" w:hAnsi="Verdana"/>
          <w:b/>
          <w:i/>
          <w:spacing w:val="-5"/>
          <w:w w:val="85"/>
          <w:sz w:val="19"/>
        </w:rPr>
        <w:t xml:space="preserve"> </w:t>
      </w:r>
      <w:r w:rsidRPr="000E48DF">
        <w:rPr>
          <w:rFonts w:ascii="Verdana" w:hAnsi="Verdana"/>
          <w:b/>
          <w:i/>
          <w:w w:val="85"/>
          <w:sz w:val="19"/>
        </w:rPr>
        <w:t>de</w:t>
      </w:r>
      <w:r w:rsidRPr="000E48DF">
        <w:rPr>
          <w:rFonts w:ascii="Verdana" w:hAnsi="Verdana"/>
          <w:b/>
          <w:i/>
          <w:spacing w:val="-5"/>
          <w:w w:val="85"/>
          <w:sz w:val="19"/>
        </w:rPr>
        <w:t xml:space="preserve"> </w:t>
      </w:r>
      <w:r w:rsidRPr="000E48DF">
        <w:rPr>
          <w:rFonts w:ascii="Verdana" w:hAnsi="Verdana"/>
          <w:b/>
          <w:i/>
          <w:w w:val="85"/>
          <w:sz w:val="19"/>
        </w:rPr>
        <w:t>la</w:t>
      </w:r>
      <w:r w:rsidRPr="000E48DF">
        <w:rPr>
          <w:rFonts w:ascii="Verdana" w:hAnsi="Verdana"/>
          <w:b/>
          <w:i/>
          <w:spacing w:val="-6"/>
          <w:w w:val="85"/>
          <w:sz w:val="19"/>
        </w:rPr>
        <w:t xml:space="preserve"> </w:t>
      </w:r>
      <w:r w:rsidRPr="000E48DF">
        <w:rPr>
          <w:rFonts w:ascii="Verdana" w:hAnsi="Verdana"/>
          <w:b/>
          <w:i/>
          <w:w w:val="85"/>
          <w:sz w:val="19"/>
        </w:rPr>
        <w:t>visite</w:t>
      </w:r>
      <w:r w:rsidRPr="000E48DF">
        <w:rPr>
          <w:rFonts w:ascii="Verdana" w:hAnsi="Verdana"/>
          <w:b/>
          <w:i/>
          <w:spacing w:val="-5"/>
          <w:w w:val="85"/>
          <w:sz w:val="19"/>
        </w:rPr>
        <w:t xml:space="preserve"> </w:t>
      </w:r>
      <w:r w:rsidRPr="000E48DF">
        <w:rPr>
          <w:rFonts w:ascii="Verdana" w:hAnsi="Verdana"/>
          <w:b/>
          <w:i/>
          <w:w w:val="85"/>
          <w:sz w:val="19"/>
        </w:rPr>
        <w:t>des</w:t>
      </w:r>
      <w:r w:rsidRPr="000E48DF">
        <w:rPr>
          <w:rFonts w:ascii="Verdana" w:hAnsi="Verdana"/>
          <w:b/>
          <w:i/>
          <w:spacing w:val="-5"/>
          <w:w w:val="85"/>
          <w:sz w:val="19"/>
        </w:rPr>
        <w:t xml:space="preserve"> </w:t>
      </w:r>
      <w:r w:rsidRPr="000E48DF">
        <w:rPr>
          <w:rFonts w:ascii="Verdana" w:hAnsi="Verdana"/>
          <w:b/>
          <w:i/>
          <w:w w:val="85"/>
          <w:sz w:val="19"/>
        </w:rPr>
        <w:t>lieux</w:t>
      </w:r>
      <w:r w:rsidRPr="000E48DF">
        <w:rPr>
          <w:rFonts w:ascii="Verdana" w:hAnsi="Verdana"/>
          <w:b/>
          <w:i/>
          <w:spacing w:val="34"/>
          <w:sz w:val="19"/>
        </w:rPr>
        <w:t xml:space="preserve"> </w:t>
      </w:r>
      <w:r w:rsidRPr="000E48DF">
        <w:rPr>
          <w:rFonts w:ascii="Verdana" w:hAnsi="Verdana"/>
          <w:b/>
          <w:i/>
          <w:w w:val="85"/>
          <w:sz w:val="19"/>
        </w:rPr>
        <w:t>doit</w:t>
      </w:r>
      <w:r w:rsidRPr="000E48DF">
        <w:rPr>
          <w:rFonts w:ascii="Verdana" w:hAnsi="Verdana"/>
          <w:b/>
          <w:i/>
          <w:spacing w:val="-6"/>
          <w:w w:val="85"/>
          <w:sz w:val="19"/>
        </w:rPr>
        <w:t xml:space="preserve"> </w:t>
      </w:r>
      <w:r w:rsidRPr="000E48DF">
        <w:rPr>
          <w:rFonts w:ascii="Verdana" w:hAnsi="Verdana"/>
          <w:b/>
          <w:i/>
          <w:w w:val="85"/>
          <w:sz w:val="19"/>
        </w:rPr>
        <w:t>détailler</w:t>
      </w:r>
      <w:r w:rsidRPr="000E48DF">
        <w:rPr>
          <w:rFonts w:ascii="Verdana" w:hAnsi="Verdana"/>
          <w:b/>
          <w:i/>
          <w:spacing w:val="-5"/>
          <w:w w:val="85"/>
          <w:sz w:val="19"/>
        </w:rPr>
        <w:t xml:space="preserve"> </w:t>
      </w:r>
      <w:r w:rsidRPr="000E48DF">
        <w:rPr>
          <w:rFonts w:ascii="Verdana" w:hAnsi="Verdana"/>
          <w:b/>
          <w:i/>
          <w:w w:val="85"/>
          <w:sz w:val="19"/>
        </w:rPr>
        <w:t>de</w:t>
      </w:r>
      <w:r w:rsidRPr="000E48DF">
        <w:rPr>
          <w:rFonts w:ascii="Verdana" w:hAnsi="Verdana"/>
          <w:b/>
          <w:i/>
          <w:spacing w:val="-7"/>
          <w:w w:val="85"/>
          <w:sz w:val="19"/>
        </w:rPr>
        <w:t xml:space="preserve"> </w:t>
      </w:r>
      <w:r w:rsidRPr="000E48DF">
        <w:rPr>
          <w:rFonts w:ascii="Verdana" w:hAnsi="Verdana"/>
          <w:b/>
          <w:i/>
          <w:w w:val="85"/>
          <w:sz w:val="19"/>
        </w:rPr>
        <w:t>façon</w:t>
      </w:r>
      <w:r w:rsidRPr="000E48DF">
        <w:rPr>
          <w:rFonts w:ascii="Verdana" w:hAnsi="Verdana"/>
          <w:b/>
          <w:i/>
          <w:spacing w:val="-5"/>
          <w:w w:val="85"/>
          <w:sz w:val="19"/>
        </w:rPr>
        <w:t xml:space="preserve"> </w:t>
      </w:r>
      <w:r w:rsidRPr="000E48DF">
        <w:rPr>
          <w:rFonts w:ascii="Verdana" w:hAnsi="Verdana"/>
          <w:b/>
          <w:i/>
          <w:w w:val="85"/>
          <w:sz w:val="19"/>
        </w:rPr>
        <w:t>claire</w:t>
      </w:r>
      <w:r w:rsidRPr="000E48DF">
        <w:rPr>
          <w:rFonts w:ascii="Verdana" w:hAnsi="Verdana"/>
          <w:b/>
          <w:i/>
          <w:spacing w:val="-7"/>
          <w:w w:val="85"/>
          <w:sz w:val="19"/>
        </w:rPr>
        <w:t xml:space="preserve"> </w:t>
      </w:r>
      <w:r w:rsidRPr="000E48DF">
        <w:rPr>
          <w:rFonts w:ascii="Verdana" w:hAnsi="Verdana"/>
          <w:b/>
          <w:i/>
          <w:w w:val="85"/>
          <w:sz w:val="19"/>
        </w:rPr>
        <w:t>la</w:t>
      </w:r>
      <w:r w:rsidRPr="000E48DF">
        <w:rPr>
          <w:rFonts w:ascii="Verdana" w:hAnsi="Verdana"/>
          <w:b/>
          <w:i/>
          <w:spacing w:val="-5"/>
          <w:w w:val="85"/>
          <w:sz w:val="19"/>
        </w:rPr>
        <w:t xml:space="preserve"> </w:t>
      </w:r>
      <w:r w:rsidRPr="000E48DF">
        <w:rPr>
          <w:rFonts w:ascii="Verdana" w:hAnsi="Verdana"/>
          <w:b/>
          <w:i/>
          <w:w w:val="85"/>
          <w:sz w:val="19"/>
        </w:rPr>
        <w:t>zone</w:t>
      </w:r>
      <w:r w:rsidRPr="000E48DF">
        <w:rPr>
          <w:rFonts w:ascii="Verdana" w:hAnsi="Verdana"/>
          <w:b/>
          <w:i/>
          <w:spacing w:val="-5"/>
          <w:w w:val="85"/>
          <w:sz w:val="19"/>
        </w:rPr>
        <w:t xml:space="preserve"> </w:t>
      </w:r>
      <w:r w:rsidRPr="000E48DF">
        <w:rPr>
          <w:rFonts w:ascii="Verdana" w:hAnsi="Verdana"/>
          <w:b/>
          <w:i/>
          <w:w w:val="85"/>
          <w:sz w:val="19"/>
        </w:rPr>
        <w:t>du</w:t>
      </w:r>
      <w:r w:rsidRPr="000E48DF">
        <w:rPr>
          <w:rFonts w:ascii="Verdana" w:hAnsi="Verdana"/>
          <w:b/>
          <w:i/>
          <w:spacing w:val="-6"/>
          <w:w w:val="85"/>
          <w:sz w:val="19"/>
        </w:rPr>
        <w:t xml:space="preserve"> </w:t>
      </w:r>
      <w:r w:rsidRPr="000E48DF">
        <w:rPr>
          <w:rFonts w:ascii="Verdana" w:hAnsi="Verdana"/>
          <w:b/>
          <w:i/>
          <w:w w:val="85"/>
          <w:sz w:val="19"/>
        </w:rPr>
        <w:t>projet</w:t>
      </w:r>
      <w:r w:rsidRPr="000E48DF">
        <w:rPr>
          <w:rFonts w:ascii="Verdana" w:hAnsi="Verdana"/>
          <w:b/>
          <w:i/>
          <w:spacing w:val="-6"/>
          <w:w w:val="85"/>
          <w:sz w:val="19"/>
        </w:rPr>
        <w:t xml:space="preserve"> </w:t>
      </w:r>
      <w:r w:rsidRPr="000E48DF">
        <w:rPr>
          <w:rFonts w:ascii="Verdana" w:hAnsi="Verdana"/>
          <w:b/>
          <w:i/>
          <w:w w:val="85"/>
          <w:sz w:val="19"/>
        </w:rPr>
        <w:t>et</w:t>
      </w:r>
      <w:r w:rsidRPr="000E48DF">
        <w:rPr>
          <w:rFonts w:ascii="Verdana" w:hAnsi="Verdana"/>
          <w:b/>
          <w:i/>
          <w:spacing w:val="-6"/>
          <w:w w:val="85"/>
          <w:sz w:val="19"/>
        </w:rPr>
        <w:t xml:space="preserve"> </w:t>
      </w:r>
      <w:r w:rsidRPr="000E48DF">
        <w:rPr>
          <w:rFonts w:ascii="Verdana" w:hAnsi="Verdana"/>
          <w:b/>
          <w:i/>
          <w:w w:val="85"/>
          <w:sz w:val="19"/>
        </w:rPr>
        <w:t>les différentes dégradations qui s’y trouvent (joindre les photos)).</w:t>
      </w:r>
    </w:p>
    <w:p w14:paraId="19052C0D" w14:textId="77777777" w:rsidR="000D2103" w:rsidRPr="000E48DF" w:rsidRDefault="000D2103">
      <w:pPr>
        <w:pStyle w:val="Corpsdetexte"/>
        <w:spacing w:before="105"/>
        <w:rPr>
          <w:rFonts w:ascii="Verdana"/>
          <w:b/>
          <w:i/>
          <w:sz w:val="19"/>
        </w:rPr>
      </w:pPr>
    </w:p>
    <w:p w14:paraId="7677BE5E" w14:textId="77777777" w:rsidR="000D2103" w:rsidRPr="000E48DF" w:rsidRDefault="004661DF">
      <w:pPr>
        <w:pStyle w:val="Titre5"/>
        <w:ind w:left="1631" w:right="1911"/>
        <w:rPr>
          <w:rFonts w:ascii="Tahoma" w:hAnsi="Tahoma"/>
        </w:rPr>
      </w:pPr>
      <w:r w:rsidRPr="000E48DF">
        <w:rPr>
          <w:rFonts w:ascii="Tahoma" w:hAnsi="Tahoma"/>
        </w:rPr>
        <w:t>Objet</w:t>
      </w:r>
      <w:r w:rsidRPr="000E48DF">
        <w:rPr>
          <w:rFonts w:ascii="Tahoma" w:hAnsi="Tahoma"/>
          <w:spacing w:val="76"/>
        </w:rPr>
        <w:t xml:space="preserve"> </w:t>
      </w:r>
      <w:r w:rsidRPr="000E48DF">
        <w:rPr>
          <w:rFonts w:ascii="Tahoma" w:hAnsi="Tahoma"/>
        </w:rPr>
        <w:t>de</w:t>
      </w:r>
      <w:r w:rsidRPr="000E48DF">
        <w:rPr>
          <w:rFonts w:ascii="Tahoma" w:hAnsi="Tahoma"/>
          <w:spacing w:val="-3"/>
        </w:rPr>
        <w:t xml:space="preserve"> </w:t>
      </w:r>
      <w:r w:rsidRPr="000E48DF">
        <w:rPr>
          <w:rFonts w:ascii="Tahoma" w:hAnsi="Tahoma"/>
        </w:rPr>
        <w:t>la</w:t>
      </w:r>
      <w:r w:rsidRPr="000E48DF">
        <w:rPr>
          <w:rFonts w:ascii="Tahoma" w:hAnsi="Tahoma"/>
          <w:spacing w:val="-3"/>
        </w:rPr>
        <w:t xml:space="preserve"> </w:t>
      </w:r>
      <w:r w:rsidRPr="000E48DF">
        <w:rPr>
          <w:rFonts w:ascii="Tahoma" w:hAnsi="Tahoma"/>
        </w:rPr>
        <w:t>Consultation</w:t>
      </w:r>
      <w:r w:rsidRPr="000E48DF">
        <w:rPr>
          <w:rFonts w:ascii="Tahoma" w:hAnsi="Tahoma"/>
          <w:spacing w:val="-4"/>
        </w:rPr>
        <w:t xml:space="preserve"> </w:t>
      </w:r>
      <w:r w:rsidRPr="000E48DF">
        <w:rPr>
          <w:rFonts w:ascii="Tahoma" w:hAnsi="Tahoma"/>
          <w:spacing w:val="-5"/>
        </w:rPr>
        <w:t>n°</w:t>
      </w:r>
    </w:p>
    <w:p w14:paraId="6ACF1F92" w14:textId="77777777" w:rsidR="000D2103" w:rsidRPr="000E48DF" w:rsidRDefault="004661DF">
      <w:pPr>
        <w:pStyle w:val="Corpsdetexte"/>
        <w:spacing w:before="92"/>
        <w:rPr>
          <w:b/>
          <w:sz w:val="20"/>
        </w:rPr>
      </w:pPr>
      <w:r w:rsidRPr="000E48DF">
        <w:rPr>
          <w:b/>
          <w:noProof/>
          <w:sz w:val="20"/>
          <w:lang w:eastAsia="fr-FR"/>
        </w:rPr>
        <mc:AlternateContent>
          <mc:Choice Requires="wps">
            <w:drawing>
              <wp:anchor distT="0" distB="0" distL="0" distR="0" simplePos="0" relativeHeight="487606784" behindDoc="1" locked="0" layoutInCell="1" allowOverlap="1" wp14:anchorId="4FEB05F9" wp14:editId="0650F84E">
                <wp:simplePos x="0" y="0"/>
                <wp:positionH relativeFrom="page">
                  <wp:posOffset>932992</wp:posOffset>
                </wp:positionH>
                <wp:positionV relativeFrom="paragraph">
                  <wp:posOffset>227008</wp:posOffset>
                </wp:positionV>
                <wp:extent cx="5695315" cy="12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5315" cy="1270"/>
                        </a:xfrm>
                        <a:custGeom>
                          <a:avLst/>
                          <a:gdLst/>
                          <a:ahLst/>
                          <a:cxnLst/>
                          <a:rect l="l" t="t" r="r" b="b"/>
                          <a:pathLst>
                            <a:path w="5695315">
                              <a:moveTo>
                                <a:pt x="0" y="0"/>
                              </a:moveTo>
                              <a:lnTo>
                                <a:pt x="5694906" y="0"/>
                              </a:lnTo>
                            </a:path>
                          </a:pathLst>
                        </a:custGeom>
                        <a:ln w="19863">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6A2008EA" id="Graphic 104" o:spid="_x0000_s1026" style="position:absolute;margin-left:73.45pt;margin-top:17.85pt;width:448.45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56953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" path="m,l5694906,e" filled="f" strokeweight=".55175mm">
                <v:path arrowok="t"/>
                <w10:wrap type="topAndBottom" anchorx="page"/>
              </v:shape>
            </w:pict>
          </mc:Fallback>
        </mc:AlternateContent>
      </w:r>
      <w:r w:rsidRPr="000E48DF">
        <w:rPr>
          <w:b/>
          <w:noProof/>
          <w:sz w:val="20"/>
          <w:lang w:eastAsia="fr-FR"/>
        </w:rPr>
        <mc:AlternateContent>
          <mc:Choice Requires="wps">
            <w:drawing>
              <wp:anchor distT="0" distB="0" distL="0" distR="0" simplePos="0" relativeHeight="487607296" behindDoc="1" locked="0" layoutInCell="1" allowOverlap="1" wp14:anchorId="6B526974" wp14:editId="53A46BEB">
                <wp:simplePos x="0" y="0"/>
                <wp:positionH relativeFrom="page">
                  <wp:posOffset>3290951</wp:posOffset>
                </wp:positionH>
                <wp:positionV relativeFrom="paragraph">
                  <wp:posOffset>400928</wp:posOffset>
                </wp:positionV>
                <wp:extent cx="978535" cy="127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8535" cy="1270"/>
                        </a:xfrm>
                        <a:custGeom>
                          <a:avLst/>
                          <a:gdLst/>
                          <a:ahLst/>
                          <a:cxnLst/>
                          <a:rect l="l" t="t" r="r" b="b"/>
                          <a:pathLst>
                            <a:path w="978535">
                              <a:moveTo>
                                <a:pt x="0" y="0"/>
                              </a:moveTo>
                              <a:lnTo>
                                <a:pt x="978191" y="0"/>
                              </a:lnTo>
                            </a:path>
                          </a:pathLst>
                        </a:custGeom>
                        <a:ln w="13740">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9F2D25E" id="Graphic 105" o:spid="_x0000_s1026" style="position:absolute;margin-left:259.15pt;margin-top:31.55pt;width:77.05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9785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" path="m,l978191,e" filled="f" strokeweight=".38167mm">
                <v:path arrowok="t"/>
                <w10:wrap type="topAndBottom" anchorx="page"/>
              </v:shape>
            </w:pict>
          </mc:Fallback>
        </mc:AlternateContent>
      </w:r>
    </w:p>
    <w:p w14:paraId="26FB14F5" w14:textId="77777777" w:rsidR="000D2103" w:rsidRPr="000E48DF" w:rsidRDefault="000D2103">
      <w:pPr>
        <w:pStyle w:val="Corpsdetexte"/>
        <w:spacing w:before="4"/>
        <w:rPr>
          <w:b/>
          <w:sz w:val="19"/>
        </w:rPr>
      </w:pPr>
    </w:p>
    <w:p w14:paraId="095FCAA8" w14:textId="77777777" w:rsidR="000D2103" w:rsidRPr="000E48DF" w:rsidRDefault="004661DF">
      <w:pPr>
        <w:pStyle w:val="Corpsdetexte"/>
        <w:tabs>
          <w:tab w:val="left" w:pos="6269"/>
        </w:tabs>
        <w:spacing w:before="9" w:line="360" w:lineRule="auto"/>
        <w:ind w:left="143" w:right="2845"/>
        <w:rPr>
          <w:rFonts w:ascii="Times New Roman" w:hAnsi="Times New Roman"/>
        </w:rPr>
      </w:pPr>
      <w:r w:rsidRPr="000E48DF">
        <w:t>A</w:t>
      </w:r>
      <w:r w:rsidRPr="000E48DF">
        <w:rPr>
          <w:spacing w:val="-3"/>
        </w:rPr>
        <w:t xml:space="preserve"> </w:t>
      </w:r>
      <w:r w:rsidRPr="000E48DF">
        <w:t>l’issue</w:t>
      </w:r>
      <w:r w:rsidRPr="000E48DF">
        <w:rPr>
          <w:spacing w:val="-4"/>
        </w:rPr>
        <w:t xml:space="preserve"> </w:t>
      </w:r>
      <w:r w:rsidRPr="000E48DF">
        <w:t>de</w:t>
      </w:r>
      <w:r w:rsidRPr="000E48DF">
        <w:rPr>
          <w:spacing w:val="-4"/>
        </w:rPr>
        <w:t xml:space="preserve"> </w:t>
      </w:r>
      <w:r w:rsidRPr="000E48DF">
        <w:t>cette</w:t>
      </w:r>
      <w:r w:rsidRPr="000E48DF">
        <w:rPr>
          <w:spacing w:val="-4"/>
        </w:rPr>
        <w:t xml:space="preserve"> </w:t>
      </w:r>
      <w:r w:rsidRPr="000E48DF">
        <w:t>visite,</w:t>
      </w:r>
      <w:r w:rsidRPr="000E48DF">
        <w:rPr>
          <w:spacing w:val="-3"/>
        </w:rPr>
        <w:t xml:space="preserve"> </w:t>
      </w:r>
      <w:r w:rsidRPr="000E48DF">
        <w:t>les</w:t>
      </w:r>
      <w:r w:rsidRPr="000E48DF">
        <w:rPr>
          <w:spacing w:val="-3"/>
        </w:rPr>
        <w:t xml:space="preserve"> </w:t>
      </w:r>
      <w:r w:rsidRPr="000E48DF">
        <w:t>observations</w:t>
      </w:r>
      <w:r w:rsidRPr="000E48DF">
        <w:rPr>
          <w:spacing w:val="-6"/>
        </w:rPr>
        <w:t xml:space="preserve"> </w:t>
      </w:r>
      <w:r w:rsidRPr="000E48DF">
        <w:t>suivantes</w:t>
      </w:r>
      <w:r w:rsidRPr="000E48DF">
        <w:rPr>
          <w:spacing w:val="-3"/>
        </w:rPr>
        <w:t xml:space="preserve"> </w:t>
      </w:r>
      <w:r w:rsidRPr="000E48DF">
        <w:t>ont</w:t>
      </w:r>
      <w:r w:rsidRPr="000E48DF">
        <w:rPr>
          <w:spacing w:val="-3"/>
        </w:rPr>
        <w:t xml:space="preserve"> </w:t>
      </w:r>
      <w:r w:rsidRPr="000E48DF">
        <w:t>été</w:t>
      </w:r>
      <w:r w:rsidRPr="000E48DF">
        <w:rPr>
          <w:spacing w:val="-3"/>
        </w:rPr>
        <w:t xml:space="preserve"> </w:t>
      </w:r>
      <w:r w:rsidRPr="000E48DF">
        <w:t>relevées</w:t>
      </w:r>
      <w:r w:rsidRPr="000E48DF">
        <w:rPr>
          <w:spacing w:val="-4"/>
        </w:rPr>
        <w:t xml:space="preserve"> </w:t>
      </w:r>
      <w:r w:rsidRPr="000E48DF">
        <w:t>: Localité d’origine</w:t>
      </w:r>
      <w:r w:rsidRPr="000E48DF">
        <w:rPr>
          <w:rFonts w:ascii="Times New Roman" w:hAnsi="Times New Roman"/>
          <w:u w:val="single"/>
        </w:rPr>
        <w:tab/>
      </w:r>
    </w:p>
    <w:p w14:paraId="3AEE45BB" w14:textId="77777777" w:rsidR="000D2103" w:rsidRPr="000E48DF" w:rsidRDefault="004661DF">
      <w:pPr>
        <w:spacing w:before="133"/>
        <w:ind w:left="143"/>
        <w:rPr>
          <w:b/>
        </w:rPr>
      </w:pPr>
      <w:r w:rsidRPr="000E48DF">
        <w:rPr>
          <w:b/>
          <w:spacing w:val="-2"/>
        </w:rPr>
        <w:t>A-OBSERVATIONS</w:t>
      </w:r>
      <w:r w:rsidRPr="000E48DF">
        <w:rPr>
          <w:b/>
          <w:spacing w:val="11"/>
        </w:rPr>
        <w:t xml:space="preserve"> </w:t>
      </w:r>
      <w:r w:rsidRPr="000E48DF">
        <w:rPr>
          <w:b/>
          <w:spacing w:val="-2"/>
        </w:rPr>
        <w:t>GENERALES</w:t>
      </w:r>
    </w:p>
    <w:p w14:paraId="61F5E156" w14:textId="77777777" w:rsidR="000D2103" w:rsidRPr="000E48DF" w:rsidRDefault="000D2103">
      <w:pPr>
        <w:pStyle w:val="Corpsdetexte"/>
        <w:spacing w:before="24"/>
        <w:rPr>
          <w:b/>
        </w:rPr>
      </w:pPr>
    </w:p>
    <w:p w14:paraId="30D2883E" w14:textId="77777777" w:rsidR="000D2103" w:rsidRPr="000E48DF" w:rsidRDefault="004661DF" w:rsidP="009302F7">
      <w:pPr>
        <w:pStyle w:val="Paragraphedeliste"/>
        <w:numPr>
          <w:ilvl w:val="0"/>
          <w:numId w:val="2"/>
        </w:numPr>
        <w:tabs>
          <w:tab w:val="left" w:pos="1564"/>
          <w:tab w:val="left" w:pos="5151"/>
        </w:tabs>
        <w:spacing w:before="1"/>
        <w:rPr>
          <w:b/>
          <w:sz w:val="24"/>
        </w:rPr>
      </w:pPr>
      <w:r w:rsidRPr="000E48DF">
        <w:rPr>
          <w:b/>
          <w:sz w:val="24"/>
        </w:rPr>
        <w:t xml:space="preserve">1- Tronçon : </w:t>
      </w:r>
      <w:r w:rsidRPr="000E48DF">
        <w:rPr>
          <w:b/>
          <w:sz w:val="24"/>
          <w:u w:val="single"/>
        </w:rPr>
        <w:tab/>
      </w:r>
    </w:p>
    <w:tbl>
      <w:tblPr>
        <w:tblStyle w:val="TableNormal"/>
        <w:tblW w:w="0" w:type="auto"/>
        <w:tblInd w:w="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71"/>
        <w:gridCol w:w="1560"/>
        <w:gridCol w:w="6214"/>
      </w:tblGrid>
      <w:tr w:rsidR="000D2103" w:rsidRPr="000E48DF" w14:paraId="55276DA8" w14:textId="77777777">
        <w:trPr>
          <w:trHeight w:val="290"/>
        </w:trPr>
        <w:tc>
          <w:tcPr>
            <w:tcW w:w="1771" w:type="dxa"/>
          </w:tcPr>
          <w:p w14:paraId="17C190DC" w14:textId="77777777" w:rsidR="000D2103" w:rsidRPr="000E48DF" w:rsidRDefault="004661DF">
            <w:pPr>
              <w:pStyle w:val="TableParagraph"/>
              <w:spacing w:line="270" w:lineRule="exact"/>
              <w:ind w:left="638"/>
              <w:rPr>
                <w:sz w:val="24"/>
              </w:rPr>
            </w:pPr>
            <w:r w:rsidRPr="000E48DF">
              <w:rPr>
                <w:sz w:val="24"/>
              </w:rPr>
              <w:t>P.</w:t>
            </w:r>
            <w:r w:rsidRPr="000E48DF">
              <w:rPr>
                <w:spacing w:val="-1"/>
                <w:sz w:val="24"/>
              </w:rPr>
              <w:t xml:space="preserve"> </w:t>
            </w:r>
            <w:r w:rsidRPr="000E48DF">
              <w:rPr>
                <w:spacing w:val="-5"/>
                <w:sz w:val="24"/>
              </w:rPr>
              <w:t>K.</w:t>
            </w:r>
          </w:p>
        </w:tc>
        <w:tc>
          <w:tcPr>
            <w:tcW w:w="1560" w:type="dxa"/>
          </w:tcPr>
          <w:p w14:paraId="77DF15B2" w14:textId="77777777" w:rsidR="000D2103" w:rsidRPr="000E48DF" w:rsidRDefault="004661DF">
            <w:pPr>
              <w:pStyle w:val="TableParagraph"/>
              <w:spacing w:line="270" w:lineRule="exact"/>
              <w:ind w:left="3"/>
              <w:jc w:val="center"/>
              <w:rPr>
                <w:sz w:val="24"/>
              </w:rPr>
            </w:pPr>
            <w:r w:rsidRPr="000E48DF">
              <w:rPr>
                <w:sz w:val="24"/>
              </w:rPr>
              <w:t>à</w:t>
            </w:r>
            <w:r w:rsidRPr="000E48DF">
              <w:rPr>
                <w:spacing w:val="-2"/>
                <w:sz w:val="24"/>
              </w:rPr>
              <w:t xml:space="preserve"> </w:t>
            </w:r>
            <w:r w:rsidRPr="000E48DF">
              <w:rPr>
                <w:spacing w:val="-5"/>
                <w:sz w:val="24"/>
              </w:rPr>
              <w:t>PK</w:t>
            </w:r>
          </w:p>
        </w:tc>
        <w:tc>
          <w:tcPr>
            <w:tcW w:w="6214" w:type="dxa"/>
          </w:tcPr>
          <w:p w14:paraId="44503C55" w14:textId="77777777" w:rsidR="000D2103" w:rsidRPr="000E48DF" w:rsidRDefault="004661DF">
            <w:pPr>
              <w:pStyle w:val="TableParagraph"/>
              <w:spacing w:line="270" w:lineRule="exact"/>
              <w:ind w:left="5"/>
              <w:jc w:val="center"/>
              <w:rPr>
                <w:sz w:val="24"/>
              </w:rPr>
            </w:pPr>
            <w:r w:rsidRPr="000E48DF">
              <w:rPr>
                <w:sz w:val="24"/>
              </w:rPr>
              <w:t>OBSERVATIONS</w:t>
            </w:r>
            <w:r w:rsidRPr="000E48DF">
              <w:rPr>
                <w:spacing w:val="-9"/>
                <w:sz w:val="24"/>
              </w:rPr>
              <w:t xml:space="preserve"> </w:t>
            </w:r>
            <w:r w:rsidRPr="000E48DF">
              <w:rPr>
                <w:spacing w:val="-5"/>
                <w:sz w:val="24"/>
              </w:rPr>
              <w:t>(1)</w:t>
            </w:r>
          </w:p>
        </w:tc>
      </w:tr>
      <w:tr w:rsidR="000D2103" w:rsidRPr="000E48DF" w14:paraId="38EEC2CA" w14:textId="77777777">
        <w:trPr>
          <w:trHeight w:val="290"/>
        </w:trPr>
        <w:tc>
          <w:tcPr>
            <w:tcW w:w="1771" w:type="dxa"/>
          </w:tcPr>
          <w:p w14:paraId="64A6ABA2" w14:textId="77777777" w:rsidR="000D2103" w:rsidRPr="000E48DF" w:rsidRDefault="004661DF">
            <w:pPr>
              <w:pStyle w:val="TableParagraph"/>
              <w:spacing w:line="270" w:lineRule="exact"/>
              <w:ind w:left="4"/>
              <w:jc w:val="center"/>
              <w:rPr>
                <w:sz w:val="24"/>
              </w:rPr>
            </w:pPr>
            <w:r w:rsidRPr="000E48DF">
              <w:rPr>
                <w:spacing w:val="-5"/>
                <w:sz w:val="24"/>
              </w:rPr>
              <w:t>00</w:t>
            </w:r>
          </w:p>
        </w:tc>
        <w:tc>
          <w:tcPr>
            <w:tcW w:w="1560" w:type="dxa"/>
          </w:tcPr>
          <w:p w14:paraId="69134B61" w14:textId="77777777" w:rsidR="000D2103" w:rsidRPr="000E48DF" w:rsidRDefault="000D2103">
            <w:pPr>
              <w:pStyle w:val="TableParagraph"/>
              <w:rPr>
                <w:rFonts w:ascii="Times New Roman"/>
                <w:sz w:val="20"/>
              </w:rPr>
            </w:pPr>
          </w:p>
        </w:tc>
        <w:tc>
          <w:tcPr>
            <w:tcW w:w="6214" w:type="dxa"/>
          </w:tcPr>
          <w:p w14:paraId="243FA6CD" w14:textId="77777777" w:rsidR="000D2103" w:rsidRPr="000E48DF" w:rsidRDefault="000D2103">
            <w:pPr>
              <w:pStyle w:val="TableParagraph"/>
              <w:rPr>
                <w:rFonts w:ascii="Times New Roman"/>
                <w:sz w:val="20"/>
              </w:rPr>
            </w:pPr>
          </w:p>
        </w:tc>
      </w:tr>
      <w:tr w:rsidR="000D2103" w:rsidRPr="000E48DF" w14:paraId="360E28A1" w14:textId="77777777">
        <w:trPr>
          <w:trHeight w:val="290"/>
        </w:trPr>
        <w:tc>
          <w:tcPr>
            <w:tcW w:w="1771" w:type="dxa"/>
          </w:tcPr>
          <w:p w14:paraId="3AB3A1B0" w14:textId="77777777" w:rsidR="000D2103" w:rsidRPr="000E48DF" w:rsidRDefault="000D2103">
            <w:pPr>
              <w:pStyle w:val="TableParagraph"/>
              <w:rPr>
                <w:rFonts w:ascii="Times New Roman"/>
                <w:sz w:val="20"/>
              </w:rPr>
            </w:pPr>
          </w:p>
        </w:tc>
        <w:tc>
          <w:tcPr>
            <w:tcW w:w="1560" w:type="dxa"/>
          </w:tcPr>
          <w:p w14:paraId="184EC2C5" w14:textId="77777777" w:rsidR="000D2103" w:rsidRPr="000E48DF" w:rsidRDefault="000D2103">
            <w:pPr>
              <w:pStyle w:val="TableParagraph"/>
              <w:rPr>
                <w:rFonts w:ascii="Times New Roman"/>
                <w:sz w:val="20"/>
              </w:rPr>
            </w:pPr>
          </w:p>
        </w:tc>
        <w:tc>
          <w:tcPr>
            <w:tcW w:w="6214" w:type="dxa"/>
          </w:tcPr>
          <w:p w14:paraId="2092AD46" w14:textId="77777777" w:rsidR="000D2103" w:rsidRPr="000E48DF" w:rsidRDefault="000D2103">
            <w:pPr>
              <w:pStyle w:val="TableParagraph"/>
              <w:rPr>
                <w:rFonts w:ascii="Times New Roman"/>
                <w:sz w:val="20"/>
              </w:rPr>
            </w:pPr>
          </w:p>
        </w:tc>
      </w:tr>
      <w:tr w:rsidR="000D2103" w:rsidRPr="000E48DF" w14:paraId="765FAA64" w14:textId="77777777">
        <w:trPr>
          <w:trHeight w:val="287"/>
        </w:trPr>
        <w:tc>
          <w:tcPr>
            <w:tcW w:w="1771" w:type="dxa"/>
          </w:tcPr>
          <w:p w14:paraId="583965EE" w14:textId="77777777" w:rsidR="000D2103" w:rsidRPr="000E48DF" w:rsidRDefault="000D2103">
            <w:pPr>
              <w:pStyle w:val="TableParagraph"/>
              <w:rPr>
                <w:rFonts w:ascii="Times New Roman"/>
                <w:sz w:val="20"/>
              </w:rPr>
            </w:pPr>
          </w:p>
        </w:tc>
        <w:tc>
          <w:tcPr>
            <w:tcW w:w="1560" w:type="dxa"/>
          </w:tcPr>
          <w:p w14:paraId="2D083334" w14:textId="77777777" w:rsidR="000D2103" w:rsidRPr="000E48DF" w:rsidRDefault="000D2103">
            <w:pPr>
              <w:pStyle w:val="TableParagraph"/>
              <w:rPr>
                <w:rFonts w:ascii="Times New Roman"/>
                <w:sz w:val="20"/>
              </w:rPr>
            </w:pPr>
          </w:p>
        </w:tc>
        <w:tc>
          <w:tcPr>
            <w:tcW w:w="6214" w:type="dxa"/>
          </w:tcPr>
          <w:p w14:paraId="2EA12044" w14:textId="77777777" w:rsidR="000D2103" w:rsidRPr="000E48DF" w:rsidRDefault="000D2103">
            <w:pPr>
              <w:pStyle w:val="TableParagraph"/>
              <w:rPr>
                <w:rFonts w:ascii="Times New Roman"/>
                <w:sz w:val="20"/>
              </w:rPr>
            </w:pPr>
          </w:p>
        </w:tc>
      </w:tr>
      <w:tr w:rsidR="000D2103" w:rsidRPr="000E48DF" w14:paraId="53AAC871" w14:textId="77777777">
        <w:trPr>
          <w:trHeight w:val="290"/>
        </w:trPr>
        <w:tc>
          <w:tcPr>
            <w:tcW w:w="1771" w:type="dxa"/>
          </w:tcPr>
          <w:p w14:paraId="4F18A86D" w14:textId="77777777" w:rsidR="000D2103" w:rsidRPr="000E48DF" w:rsidRDefault="000D2103">
            <w:pPr>
              <w:pStyle w:val="TableParagraph"/>
              <w:rPr>
                <w:rFonts w:ascii="Times New Roman"/>
                <w:sz w:val="20"/>
              </w:rPr>
            </w:pPr>
          </w:p>
        </w:tc>
        <w:tc>
          <w:tcPr>
            <w:tcW w:w="1560" w:type="dxa"/>
          </w:tcPr>
          <w:p w14:paraId="00023F3C" w14:textId="77777777" w:rsidR="000D2103" w:rsidRPr="000E48DF" w:rsidRDefault="000D2103">
            <w:pPr>
              <w:pStyle w:val="TableParagraph"/>
              <w:rPr>
                <w:rFonts w:ascii="Times New Roman"/>
                <w:sz w:val="20"/>
              </w:rPr>
            </w:pPr>
          </w:p>
        </w:tc>
        <w:tc>
          <w:tcPr>
            <w:tcW w:w="6214" w:type="dxa"/>
          </w:tcPr>
          <w:p w14:paraId="714087E8" w14:textId="77777777" w:rsidR="000D2103" w:rsidRPr="000E48DF" w:rsidRDefault="000D2103">
            <w:pPr>
              <w:pStyle w:val="TableParagraph"/>
              <w:rPr>
                <w:rFonts w:ascii="Times New Roman"/>
                <w:sz w:val="20"/>
              </w:rPr>
            </w:pPr>
          </w:p>
        </w:tc>
      </w:tr>
    </w:tbl>
    <w:p w14:paraId="59D873BC" w14:textId="77777777" w:rsidR="000D2103" w:rsidRPr="000E48DF" w:rsidRDefault="004661DF">
      <w:pPr>
        <w:spacing w:before="289"/>
        <w:ind w:left="143"/>
        <w:rPr>
          <w:b/>
          <w:sz w:val="24"/>
        </w:rPr>
      </w:pPr>
      <w:r w:rsidRPr="000E48DF">
        <w:rPr>
          <w:b/>
          <w:sz w:val="24"/>
        </w:rPr>
        <w:t>B-OBSERVATIONS</w:t>
      </w:r>
      <w:r w:rsidRPr="000E48DF">
        <w:rPr>
          <w:b/>
          <w:spacing w:val="-13"/>
          <w:sz w:val="24"/>
        </w:rPr>
        <w:t xml:space="preserve"> </w:t>
      </w:r>
      <w:r w:rsidRPr="000E48DF">
        <w:rPr>
          <w:b/>
          <w:spacing w:val="-2"/>
          <w:sz w:val="24"/>
        </w:rPr>
        <w:t>SPECIFIQUES</w:t>
      </w:r>
    </w:p>
    <w:p w14:paraId="5FDCE795" w14:textId="77777777" w:rsidR="000D2103" w:rsidRPr="000E48DF" w:rsidRDefault="004661DF">
      <w:pPr>
        <w:spacing w:before="6" w:line="252" w:lineRule="auto"/>
        <w:ind w:left="143" w:right="421"/>
        <w:jc w:val="both"/>
        <w:rPr>
          <w:b/>
        </w:rPr>
      </w:pPr>
      <w:r w:rsidRPr="000E48DF">
        <w:rPr>
          <w:b/>
          <w:u w:val="single"/>
        </w:rPr>
        <w:t>(</w:t>
      </w:r>
      <w:proofErr w:type="gramStart"/>
      <w:r w:rsidRPr="000E48DF">
        <w:rPr>
          <w:b/>
          <w:u w:val="single"/>
        </w:rPr>
        <w:t>préciser</w:t>
      </w:r>
      <w:proofErr w:type="gramEnd"/>
      <w:r w:rsidRPr="000E48DF">
        <w:rPr>
          <w:b/>
          <w:u w:val="single"/>
        </w:rPr>
        <w:t xml:space="preserve"> les écarts éventuels constatés par rapport aux données du DAO et</w:t>
      </w:r>
      <w:r w:rsidRPr="000E48DF">
        <w:rPr>
          <w:b/>
        </w:rPr>
        <w:t xml:space="preserve"> </w:t>
      </w:r>
      <w:r w:rsidRPr="000E48DF">
        <w:rPr>
          <w:b/>
          <w:u w:val="single"/>
        </w:rPr>
        <w:t>proposer et chiffrer s’il y a lieu les variantes techniques améliorantes et</w:t>
      </w:r>
      <w:r w:rsidRPr="000E48DF">
        <w:rPr>
          <w:b/>
        </w:rPr>
        <w:t xml:space="preserve"> </w:t>
      </w:r>
      <w:r w:rsidRPr="000E48DF">
        <w:rPr>
          <w:b/>
          <w:u w:val="single"/>
        </w:rPr>
        <w:t>économiques possibles)</w:t>
      </w:r>
    </w:p>
    <w:p w14:paraId="38AD3BBC" w14:textId="77777777" w:rsidR="000D2103" w:rsidRPr="000E48DF" w:rsidRDefault="004661DF">
      <w:pPr>
        <w:spacing w:before="141"/>
        <w:ind w:left="503"/>
        <w:rPr>
          <w:rFonts w:ascii="Wingdings" w:hAnsi="Wingdings"/>
        </w:rPr>
      </w:pPr>
      <w:r w:rsidRPr="000E48DF">
        <w:rPr>
          <w:rFonts w:ascii="Wingdings" w:hAnsi="Wingdings"/>
          <w:spacing w:val="-10"/>
        </w:rPr>
        <w:t></w:t>
      </w:r>
    </w:p>
    <w:p w14:paraId="68D977C2" w14:textId="77777777" w:rsidR="000D2103" w:rsidRPr="000E48DF" w:rsidRDefault="004661DF">
      <w:pPr>
        <w:spacing w:before="20"/>
        <w:ind w:left="503"/>
        <w:rPr>
          <w:rFonts w:ascii="Wingdings" w:hAnsi="Wingdings"/>
        </w:rPr>
      </w:pPr>
      <w:r w:rsidRPr="000E48DF">
        <w:rPr>
          <w:rFonts w:ascii="Wingdings" w:hAnsi="Wingdings"/>
          <w:spacing w:val="-10"/>
        </w:rPr>
        <w:t></w:t>
      </w:r>
    </w:p>
    <w:p w14:paraId="79D42CDB" w14:textId="77777777" w:rsidR="000D2103" w:rsidRPr="000E48DF" w:rsidRDefault="004661DF">
      <w:pPr>
        <w:spacing w:before="22"/>
        <w:ind w:left="503"/>
        <w:rPr>
          <w:rFonts w:ascii="Wingdings" w:hAnsi="Wingdings"/>
        </w:rPr>
      </w:pPr>
      <w:r w:rsidRPr="000E48DF">
        <w:rPr>
          <w:rFonts w:ascii="Wingdings" w:hAnsi="Wingdings"/>
          <w:spacing w:val="-10"/>
        </w:rPr>
        <w:t></w:t>
      </w:r>
    </w:p>
    <w:p w14:paraId="5BC9D687" w14:textId="77777777" w:rsidR="000D2103" w:rsidRPr="000E48DF" w:rsidRDefault="004661DF">
      <w:pPr>
        <w:spacing w:before="23" w:line="241" w:lineRule="exact"/>
        <w:ind w:left="503"/>
        <w:rPr>
          <w:rFonts w:ascii="Wingdings" w:hAnsi="Wingdings"/>
        </w:rPr>
      </w:pPr>
      <w:r w:rsidRPr="000E48DF">
        <w:rPr>
          <w:rFonts w:ascii="Wingdings" w:hAnsi="Wingdings"/>
          <w:spacing w:val="-10"/>
        </w:rPr>
        <w:t></w:t>
      </w:r>
    </w:p>
    <w:p w14:paraId="6937D461" w14:textId="77777777" w:rsidR="000D2103" w:rsidRPr="000E48DF" w:rsidRDefault="004661DF">
      <w:pPr>
        <w:ind w:left="1911" w:right="280"/>
        <w:jc w:val="center"/>
        <w:rPr>
          <w:sz w:val="24"/>
        </w:rPr>
      </w:pPr>
      <w:r w:rsidRPr="000E48DF">
        <w:rPr>
          <w:spacing w:val="-4"/>
          <w:sz w:val="24"/>
        </w:rPr>
        <w:t>Date</w:t>
      </w:r>
    </w:p>
    <w:p w14:paraId="1DDB7730" w14:textId="77777777" w:rsidR="000D2103" w:rsidRPr="000E48DF" w:rsidRDefault="000D2103">
      <w:pPr>
        <w:pStyle w:val="Corpsdetexte"/>
        <w:spacing w:before="2"/>
        <w:rPr>
          <w:sz w:val="24"/>
        </w:rPr>
      </w:pPr>
    </w:p>
    <w:p w14:paraId="07784023" w14:textId="77777777" w:rsidR="000D2103" w:rsidRPr="000E48DF" w:rsidRDefault="004661DF">
      <w:pPr>
        <w:ind w:left="1631" w:right="1299"/>
        <w:jc w:val="center"/>
        <w:rPr>
          <w:sz w:val="28"/>
        </w:rPr>
      </w:pPr>
      <w:r w:rsidRPr="000E48DF">
        <w:rPr>
          <w:spacing w:val="-2"/>
          <w:sz w:val="28"/>
        </w:rPr>
        <w:t>Signature</w:t>
      </w:r>
    </w:p>
    <w:p w14:paraId="2B412E12" w14:textId="77777777" w:rsidR="000D2103" w:rsidRPr="000E48DF" w:rsidRDefault="004661DF">
      <w:pPr>
        <w:pStyle w:val="Corpsdetexte"/>
        <w:spacing w:before="337"/>
        <w:ind w:left="955" w:right="565" w:hanging="452"/>
      </w:pPr>
      <w:r w:rsidRPr="000E48DF">
        <w:t>(1)</w:t>
      </w:r>
      <w:r w:rsidRPr="000E48DF">
        <w:rPr>
          <w:spacing w:val="80"/>
        </w:rPr>
        <w:t xml:space="preserve"> </w:t>
      </w:r>
      <w:r w:rsidRPr="000E48DF">
        <w:t>Indiquer</w:t>
      </w:r>
      <w:r w:rsidRPr="000E48DF">
        <w:rPr>
          <w:spacing w:val="-2"/>
        </w:rPr>
        <w:t xml:space="preserve"> </w:t>
      </w:r>
      <w:r w:rsidRPr="000E48DF">
        <w:t>ci-dessus</w:t>
      </w:r>
      <w:r w:rsidRPr="000E48DF">
        <w:rPr>
          <w:spacing w:val="-2"/>
        </w:rPr>
        <w:t xml:space="preserve"> </w:t>
      </w:r>
      <w:r w:rsidRPr="000E48DF">
        <w:t>les</w:t>
      </w:r>
      <w:r w:rsidRPr="000E48DF">
        <w:rPr>
          <w:spacing w:val="-2"/>
        </w:rPr>
        <w:t xml:space="preserve"> </w:t>
      </w:r>
      <w:r w:rsidRPr="000E48DF">
        <w:t>quantités</w:t>
      </w:r>
      <w:r w:rsidRPr="000E48DF">
        <w:rPr>
          <w:spacing w:val="-2"/>
        </w:rPr>
        <w:t xml:space="preserve"> </w:t>
      </w:r>
      <w:r w:rsidRPr="000E48DF">
        <w:t>des</w:t>
      </w:r>
      <w:r w:rsidRPr="000E48DF">
        <w:rPr>
          <w:spacing w:val="-4"/>
        </w:rPr>
        <w:t xml:space="preserve"> </w:t>
      </w:r>
      <w:r w:rsidRPr="000E48DF">
        <w:t>travaux</w:t>
      </w:r>
      <w:r w:rsidRPr="000E48DF">
        <w:rPr>
          <w:spacing w:val="-3"/>
        </w:rPr>
        <w:t xml:space="preserve"> </w:t>
      </w:r>
      <w:r w:rsidRPr="000E48DF">
        <w:t>pour</w:t>
      </w:r>
      <w:r w:rsidRPr="000E48DF">
        <w:rPr>
          <w:spacing w:val="-5"/>
        </w:rPr>
        <w:t xml:space="preserve"> </w:t>
      </w:r>
      <w:r w:rsidRPr="000E48DF">
        <w:t>chaque</w:t>
      </w:r>
      <w:r w:rsidRPr="000E48DF">
        <w:rPr>
          <w:spacing w:val="-4"/>
        </w:rPr>
        <w:t xml:space="preserve"> </w:t>
      </w:r>
      <w:r w:rsidRPr="000E48DF">
        <w:t>tâche</w:t>
      </w:r>
      <w:r w:rsidRPr="000E48DF">
        <w:rPr>
          <w:spacing w:val="-3"/>
        </w:rPr>
        <w:t xml:space="preserve"> </w:t>
      </w:r>
      <w:r w:rsidRPr="000E48DF">
        <w:t>ainsi</w:t>
      </w:r>
      <w:r w:rsidRPr="000E48DF">
        <w:rPr>
          <w:spacing w:val="-2"/>
        </w:rPr>
        <w:t xml:space="preserve"> </w:t>
      </w:r>
      <w:r w:rsidRPr="000E48DF">
        <w:t>que</w:t>
      </w:r>
      <w:r w:rsidRPr="000E48DF">
        <w:rPr>
          <w:spacing w:val="-3"/>
        </w:rPr>
        <w:t xml:space="preserve"> </w:t>
      </w:r>
      <w:r w:rsidRPr="000E48DF">
        <w:t>les contraintes particulières liées au site et à leur exécution)</w:t>
      </w:r>
    </w:p>
    <w:p w14:paraId="7E913A95" w14:textId="77777777" w:rsidR="000D2103" w:rsidRPr="000E48DF" w:rsidRDefault="000D2103">
      <w:pPr>
        <w:pStyle w:val="Corpsdetexte"/>
      </w:pPr>
    </w:p>
    <w:p w14:paraId="2481625D" w14:textId="77777777" w:rsidR="000D2103" w:rsidRPr="000E48DF" w:rsidRDefault="004661DF">
      <w:pPr>
        <w:ind w:left="143"/>
        <w:rPr>
          <w:b/>
        </w:rPr>
      </w:pPr>
      <w:r w:rsidRPr="000E48DF">
        <w:rPr>
          <w:b/>
        </w:rPr>
        <w:t>NB</w:t>
      </w:r>
      <w:r w:rsidRPr="000E48DF">
        <w:rPr>
          <w:b/>
          <w:spacing w:val="-1"/>
        </w:rPr>
        <w:t xml:space="preserve"> </w:t>
      </w:r>
      <w:r w:rsidRPr="000E48DF">
        <w:rPr>
          <w:b/>
        </w:rPr>
        <w:t>:</w:t>
      </w:r>
      <w:r w:rsidRPr="000E48DF">
        <w:rPr>
          <w:b/>
          <w:spacing w:val="40"/>
        </w:rPr>
        <w:t xml:space="preserve"> </w:t>
      </w:r>
      <w:r w:rsidRPr="000E48DF">
        <w:rPr>
          <w:b/>
        </w:rPr>
        <w:t>Cette</w:t>
      </w:r>
      <w:r w:rsidRPr="000E48DF">
        <w:rPr>
          <w:b/>
          <w:spacing w:val="40"/>
        </w:rPr>
        <w:t xml:space="preserve"> </w:t>
      </w:r>
      <w:r w:rsidRPr="000E48DF">
        <w:rPr>
          <w:b/>
        </w:rPr>
        <w:t>fiche</w:t>
      </w:r>
      <w:r w:rsidRPr="000E48DF">
        <w:rPr>
          <w:b/>
          <w:spacing w:val="40"/>
        </w:rPr>
        <w:t xml:space="preserve"> </w:t>
      </w:r>
      <w:r w:rsidRPr="000E48DF">
        <w:rPr>
          <w:b/>
        </w:rPr>
        <w:t>aussi</w:t>
      </w:r>
      <w:r w:rsidRPr="000E48DF">
        <w:rPr>
          <w:b/>
          <w:spacing w:val="40"/>
        </w:rPr>
        <w:t xml:space="preserve"> </w:t>
      </w:r>
      <w:r w:rsidRPr="000E48DF">
        <w:rPr>
          <w:b/>
        </w:rPr>
        <w:t>bien</w:t>
      </w:r>
      <w:r w:rsidRPr="000E48DF">
        <w:rPr>
          <w:b/>
          <w:spacing w:val="40"/>
        </w:rPr>
        <w:t xml:space="preserve"> </w:t>
      </w:r>
      <w:r w:rsidRPr="000E48DF">
        <w:rPr>
          <w:b/>
        </w:rPr>
        <w:t>que</w:t>
      </w:r>
      <w:r w:rsidRPr="000E48DF">
        <w:rPr>
          <w:b/>
          <w:spacing w:val="40"/>
        </w:rPr>
        <w:t xml:space="preserve"> </w:t>
      </w:r>
      <w:r w:rsidRPr="000E48DF">
        <w:rPr>
          <w:b/>
        </w:rPr>
        <w:t>l’offre</w:t>
      </w:r>
      <w:r w:rsidRPr="000E48DF">
        <w:rPr>
          <w:b/>
          <w:spacing w:val="40"/>
        </w:rPr>
        <w:t xml:space="preserve"> </w:t>
      </w:r>
      <w:r w:rsidRPr="000E48DF">
        <w:rPr>
          <w:b/>
        </w:rPr>
        <w:t>engage</w:t>
      </w:r>
      <w:r w:rsidRPr="000E48DF">
        <w:rPr>
          <w:b/>
          <w:spacing w:val="40"/>
        </w:rPr>
        <w:t xml:space="preserve"> </w:t>
      </w:r>
      <w:r w:rsidRPr="000E48DF">
        <w:rPr>
          <w:b/>
        </w:rPr>
        <w:t>le</w:t>
      </w:r>
      <w:r w:rsidRPr="000E48DF">
        <w:rPr>
          <w:b/>
          <w:spacing w:val="40"/>
        </w:rPr>
        <w:t xml:space="preserve"> </w:t>
      </w:r>
      <w:r w:rsidRPr="000E48DF">
        <w:rPr>
          <w:b/>
        </w:rPr>
        <w:t>soumissionnaire.</w:t>
      </w:r>
      <w:r w:rsidRPr="000E48DF">
        <w:rPr>
          <w:b/>
          <w:spacing w:val="40"/>
        </w:rPr>
        <w:t xml:space="preserve"> </w:t>
      </w:r>
      <w:r w:rsidRPr="000E48DF">
        <w:rPr>
          <w:b/>
        </w:rPr>
        <w:t>Il</w:t>
      </w:r>
      <w:r w:rsidRPr="000E48DF">
        <w:rPr>
          <w:b/>
          <w:spacing w:val="40"/>
        </w:rPr>
        <w:t xml:space="preserve"> </w:t>
      </w:r>
      <w:r w:rsidRPr="000E48DF">
        <w:rPr>
          <w:b/>
        </w:rPr>
        <w:t>ne</w:t>
      </w:r>
      <w:r w:rsidRPr="000E48DF">
        <w:rPr>
          <w:b/>
          <w:spacing w:val="40"/>
        </w:rPr>
        <w:t xml:space="preserve"> </w:t>
      </w:r>
      <w:r w:rsidRPr="000E48DF">
        <w:rPr>
          <w:b/>
        </w:rPr>
        <w:t>pourra prétendre</w:t>
      </w:r>
      <w:r w:rsidRPr="000E48DF">
        <w:rPr>
          <w:b/>
          <w:spacing w:val="6"/>
        </w:rPr>
        <w:t xml:space="preserve"> </w:t>
      </w:r>
      <w:r w:rsidRPr="000E48DF">
        <w:rPr>
          <w:b/>
        </w:rPr>
        <w:t>après,</w:t>
      </w:r>
      <w:r w:rsidRPr="000E48DF">
        <w:rPr>
          <w:b/>
          <w:spacing w:val="8"/>
        </w:rPr>
        <w:t xml:space="preserve"> </w:t>
      </w:r>
      <w:proofErr w:type="gramStart"/>
      <w:r w:rsidRPr="000E48DF">
        <w:rPr>
          <w:b/>
        </w:rPr>
        <w:t>de</w:t>
      </w:r>
      <w:r w:rsidRPr="000E48DF">
        <w:rPr>
          <w:b/>
          <w:spacing w:val="9"/>
        </w:rPr>
        <w:t xml:space="preserve"> </w:t>
      </w:r>
      <w:r w:rsidRPr="000E48DF">
        <w:rPr>
          <w:b/>
        </w:rPr>
        <w:t>la</w:t>
      </w:r>
      <w:proofErr w:type="gramEnd"/>
      <w:r w:rsidRPr="000E48DF">
        <w:rPr>
          <w:b/>
          <w:spacing w:val="10"/>
        </w:rPr>
        <w:t xml:space="preserve"> </w:t>
      </w:r>
      <w:r w:rsidRPr="000E48DF">
        <w:rPr>
          <w:b/>
        </w:rPr>
        <w:t>non</w:t>
      </w:r>
      <w:r w:rsidRPr="000E48DF">
        <w:rPr>
          <w:b/>
          <w:spacing w:val="8"/>
        </w:rPr>
        <w:t xml:space="preserve"> </w:t>
      </w:r>
      <w:r w:rsidRPr="000E48DF">
        <w:rPr>
          <w:b/>
        </w:rPr>
        <w:t>connaissance</w:t>
      </w:r>
      <w:r w:rsidRPr="000E48DF">
        <w:rPr>
          <w:b/>
          <w:spacing w:val="10"/>
        </w:rPr>
        <w:t xml:space="preserve"> </w:t>
      </w:r>
      <w:r w:rsidRPr="000E48DF">
        <w:rPr>
          <w:b/>
        </w:rPr>
        <w:t>du</w:t>
      </w:r>
      <w:r w:rsidRPr="000E48DF">
        <w:rPr>
          <w:b/>
          <w:spacing w:val="10"/>
        </w:rPr>
        <w:t xml:space="preserve"> </w:t>
      </w:r>
      <w:r w:rsidRPr="000E48DF">
        <w:rPr>
          <w:b/>
        </w:rPr>
        <w:t>site</w:t>
      </w:r>
      <w:r w:rsidRPr="000E48DF">
        <w:rPr>
          <w:b/>
          <w:spacing w:val="8"/>
        </w:rPr>
        <w:t xml:space="preserve"> </w:t>
      </w:r>
      <w:r w:rsidRPr="000E48DF">
        <w:rPr>
          <w:b/>
        </w:rPr>
        <w:t>pour</w:t>
      </w:r>
      <w:r w:rsidRPr="000E48DF">
        <w:rPr>
          <w:b/>
          <w:spacing w:val="9"/>
        </w:rPr>
        <w:t xml:space="preserve"> </w:t>
      </w:r>
      <w:r w:rsidRPr="000E48DF">
        <w:rPr>
          <w:b/>
        </w:rPr>
        <w:t>d’éventuelles</w:t>
      </w:r>
      <w:r w:rsidRPr="000E48DF">
        <w:rPr>
          <w:b/>
          <w:spacing w:val="9"/>
        </w:rPr>
        <w:t xml:space="preserve"> </w:t>
      </w:r>
      <w:r w:rsidRPr="000E48DF">
        <w:rPr>
          <w:b/>
          <w:spacing w:val="-2"/>
        </w:rPr>
        <w:t>réclamations.</w:t>
      </w:r>
    </w:p>
    <w:p w14:paraId="12A7438F" w14:textId="77777777" w:rsidR="000D2103" w:rsidRPr="000E48DF" w:rsidRDefault="000D2103">
      <w:pPr>
        <w:rPr>
          <w:b/>
        </w:rPr>
        <w:sectPr w:rsidR="000D2103" w:rsidRPr="000E48DF">
          <w:pgSz w:w="11910" w:h="16840"/>
          <w:pgMar w:top="1460" w:right="992" w:bottom="1420" w:left="1275" w:header="0" w:footer="1237" w:gutter="0"/>
          <w:cols w:space="720"/>
        </w:sectPr>
      </w:pPr>
    </w:p>
    <w:p w14:paraId="35D77A26" w14:textId="77777777" w:rsidR="000D2103" w:rsidRPr="000E48DF" w:rsidRDefault="004661DF">
      <w:pPr>
        <w:spacing w:before="90" w:after="3"/>
        <w:ind w:left="849"/>
        <w:rPr>
          <w:b/>
          <w:sz w:val="24"/>
        </w:rPr>
      </w:pPr>
      <w:r w:rsidRPr="000E48DF">
        <w:rPr>
          <w:b/>
          <w:sz w:val="24"/>
        </w:rPr>
        <w:lastRenderedPageBreak/>
        <w:t>9.5</w:t>
      </w:r>
      <w:r w:rsidRPr="000E48DF">
        <w:rPr>
          <w:b/>
          <w:spacing w:val="-1"/>
          <w:sz w:val="24"/>
        </w:rPr>
        <w:t xml:space="preserve"> </w:t>
      </w:r>
      <w:r w:rsidRPr="000E48DF">
        <w:rPr>
          <w:b/>
          <w:spacing w:val="-2"/>
          <w:sz w:val="24"/>
        </w:rPr>
        <w:t>PERSONNEL</w:t>
      </w: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06"/>
        <w:gridCol w:w="509"/>
        <w:gridCol w:w="751"/>
        <w:gridCol w:w="989"/>
        <w:gridCol w:w="702"/>
        <w:gridCol w:w="541"/>
        <w:gridCol w:w="783"/>
        <w:gridCol w:w="938"/>
        <w:gridCol w:w="712"/>
        <w:gridCol w:w="644"/>
        <w:gridCol w:w="706"/>
        <w:gridCol w:w="900"/>
        <w:gridCol w:w="590"/>
        <w:gridCol w:w="674"/>
        <w:gridCol w:w="874"/>
        <w:gridCol w:w="921"/>
        <w:gridCol w:w="631"/>
        <w:gridCol w:w="449"/>
        <w:gridCol w:w="677"/>
        <w:gridCol w:w="943"/>
      </w:tblGrid>
      <w:tr w:rsidR="000D2103" w:rsidRPr="000E48DF" w14:paraId="7B349E70" w14:textId="77777777">
        <w:trPr>
          <w:trHeight w:val="433"/>
        </w:trPr>
        <w:tc>
          <w:tcPr>
            <w:tcW w:w="3255" w:type="dxa"/>
            <w:gridSpan w:val="4"/>
            <w:tcBorders>
              <w:bottom w:val="single" w:sz="4" w:space="0" w:color="000000"/>
            </w:tcBorders>
          </w:tcPr>
          <w:p w14:paraId="2675DC4C" w14:textId="77777777" w:rsidR="000D2103" w:rsidRPr="000E48DF" w:rsidRDefault="004661DF">
            <w:pPr>
              <w:pStyle w:val="TableParagraph"/>
              <w:spacing w:before="106"/>
              <w:ind w:left="597"/>
              <w:rPr>
                <w:rFonts w:ascii="Arial"/>
                <w:b/>
                <w:sz w:val="18"/>
              </w:rPr>
            </w:pPr>
            <w:r w:rsidRPr="000E48DF">
              <w:rPr>
                <w:rFonts w:ascii="Arial"/>
                <w:b/>
                <w:sz w:val="18"/>
              </w:rPr>
              <w:t>Conducteur</w:t>
            </w:r>
            <w:r w:rsidRPr="000E48DF">
              <w:rPr>
                <w:rFonts w:ascii="Arial"/>
                <w:b/>
                <w:spacing w:val="-1"/>
                <w:sz w:val="18"/>
              </w:rPr>
              <w:t xml:space="preserve"> </w:t>
            </w:r>
            <w:r w:rsidRPr="000E48DF">
              <w:rPr>
                <w:rFonts w:ascii="Arial"/>
                <w:b/>
                <w:sz w:val="18"/>
              </w:rPr>
              <w:t>des</w:t>
            </w:r>
            <w:r w:rsidRPr="000E48DF">
              <w:rPr>
                <w:rFonts w:ascii="Arial"/>
                <w:b/>
                <w:spacing w:val="-1"/>
                <w:sz w:val="18"/>
              </w:rPr>
              <w:t xml:space="preserve"> </w:t>
            </w:r>
            <w:r w:rsidRPr="000E48DF">
              <w:rPr>
                <w:rFonts w:ascii="Arial"/>
                <w:b/>
                <w:spacing w:val="-2"/>
                <w:sz w:val="18"/>
              </w:rPr>
              <w:t>travaux</w:t>
            </w:r>
          </w:p>
        </w:tc>
        <w:tc>
          <w:tcPr>
            <w:tcW w:w="2964" w:type="dxa"/>
            <w:gridSpan w:val="4"/>
            <w:tcBorders>
              <w:bottom w:val="single" w:sz="4" w:space="0" w:color="000000"/>
            </w:tcBorders>
          </w:tcPr>
          <w:p w14:paraId="129116F2" w14:textId="77777777" w:rsidR="000D2103" w:rsidRPr="000E48DF" w:rsidRDefault="004661DF">
            <w:pPr>
              <w:pStyle w:val="TableParagraph"/>
              <w:spacing w:before="106"/>
              <w:ind w:left="556"/>
              <w:rPr>
                <w:rFonts w:ascii="Arial" w:hAnsi="Arial"/>
                <w:b/>
                <w:sz w:val="18"/>
              </w:rPr>
            </w:pPr>
            <w:r w:rsidRPr="000E48DF">
              <w:rPr>
                <w:rFonts w:ascii="Arial" w:hAnsi="Arial"/>
                <w:b/>
                <w:sz w:val="18"/>
              </w:rPr>
              <w:t>Chef</w:t>
            </w:r>
            <w:r w:rsidRPr="000E48DF">
              <w:rPr>
                <w:rFonts w:ascii="Arial" w:hAnsi="Arial"/>
                <w:b/>
                <w:spacing w:val="-1"/>
                <w:sz w:val="18"/>
              </w:rPr>
              <w:t xml:space="preserve"> </w:t>
            </w:r>
            <w:r w:rsidRPr="000E48DF">
              <w:rPr>
                <w:rFonts w:ascii="Arial" w:hAnsi="Arial"/>
                <w:b/>
                <w:sz w:val="18"/>
              </w:rPr>
              <w:t>de Chantier</w:t>
            </w:r>
            <w:r w:rsidRPr="000E48DF">
              <w:rPr>
                <w:rFonts w:ascii="Arial" w:hAnsi="Arial"/>
                <w:b/>
                <w:spacing w:val="-1"/>
                <w:sz w:val="18"/>
              </w:rPr>
              <w:t xml:space="preserve"> </w:t>
            </w:r>
            <w:r w:rsidRPr="000E48DF">
              <w:rPr>
                <w:rFonts w:ascii="Arial" w:hAnsi="Arial"/>
                <w:b/>
                <w:sz w:val="18"/>
              </w:rPr>
              <w:t xml:space="preserve">N° </w:t>
            </w:r>
            <w:r w:rsidRPr="000E48DF">
              <w:rPr>
                <w:rFonts w:ascii="Arial" w:hAnsi="Arial"/>
                <w:b/>
                <w:spacing w:val="-10"/>
                <w:sz w:val="18"/>
              </w:rPr>
              <w:t>1</w:t>
            </w:r>
          </w:p>
        </w:tc>
        <w:tc>
          <w:tcPr>
            <w:tcW w:w="2962" w:type="dxa"/>
            <w:gridSpan w:val="4"/>
            <w:tcBorders>
              <w:bottom w:val="single" w:sz="4" w:space="0" w:color="000000"/>
            </w:tcBorders>
          </w:tcPr>
          <w:p w14:paraId="6329F264" w14:textId="77777777" w:rsidR="000D2103" w:rsidRPr="000E48DF" w:rsidRDefault="004661DF">
            <w:pPr>
              <w:pStyle w:val="TableParagraph"/>
              <w:spacing w:before="106"/>
              <w:ind w:left="549"/>
              <w:rPr>
                <w:rFonts w:ascii="Arial" w:hAnsi="Arial"/>
                <w:b/>
                <w:sz w:val="18"/>
              </w:rPr>
            </w:pPr>
            <w:r w:rsidRPr="000E48DF">
              <w:rPr>
                <w:rFonts w:ascii="Arial" w:hAnsi="Arial"/>
                <w:b/>
                <w:sz w:val="18"/>
              </w:rPr>
              <w:t>Chef</w:t>
            </w:r>
            <w:r w:rsidRPr="000E48DF">
              <w:rPr>
                <w:rFonts w:ascii="Arial" w:hAnsi="Arial"/>
                <w:b/>
                <w:spacing w:val="-1"/>
                <w:sz w:val="18"/>
              </w:rPr>
              <w:t xml:space="preserve"> </w:t>
            </w:r>
            <w:r w:rsidRPr="000E48DF">
              <w:rPr>
                <w:rFonts w:ascii="Arial" w:hAnsi="Arial"/>
                <w:b/>
                <w:sz w:val="18"/>
              </w:rPr>
              <w:t>de Chantier</w:t>
            </w:r>
            <w:r w:rsidRPr="000E48DF">
              <w:rPr>
                <w:rFonts w:ascii="Arial" w:hAnsi="Arial"/>
                <w:b/>
                <w:spacing w:val="-1"/>
                <w:sz w:val="18"/>
              </w:rPr>
              <w:t xml:space="preserve"> </w:t>
            </w:r>
            <w:r w:rsidRPr="000E48DF">
              <w:rPr>
                <w:rFonts w:ascii="Arial" w:hAnsi="Arial"/>
                <w:b/>
                <w:sz w:val="18"/>
              </w:rPr>
              <w:t xml:space="preserve">N° </w:t>
            </w:r>
            <w:r w:rsidRPr="000E48DF">
              <w:rPr>
                <w:rFonts w:ascii="Arial" w:hAnsi="Arial"/>
                <w:b/>
                <w:spacing w:val="-10"/>
                <w:sz w:val="18"/>
              </w:rPr>
              <w:t>2</w:t>
            </w:r>
          </w:p>
        </w:tc>
        <w:tc>
          <w:tcPr>
            <w:tcW w:w="3059" w:type="dxa"/>
            <w:gridSpan w:val="4"/>
            <w:tcBorders>
              <w:bottom w:val="single" w:sz="4" w:space="0" w:color="000000"/>
            </w:tcBorders>
          </w:tcPr>
          <w:p w14:paraId="5B44D42C" w14:textId="77777777" w:rsidR="000D2103" w:rsidRPr="000E48DF" w:rsidRDefault="004661DF">
            <w:pPr>
              <w:pStyle w:val="TableParagraph"/>
              <w:spacing w:before="106"/>
              <w:ind w:left="477"/>
              <w:rPr>
                <w:rFonts w:ascii="Arial"/>
                <w:b/>
                <w:sz w:val="18"/>
              </w:rPr>
            </w:pPr>
            <w:r w:rsidRPr="000E48DF">
              <w:rPr>
                <w:rFonts w:ascii="Arial"/>
                <w:b/>
                <w:sz w:val="18"/>
              </w:rPr>
              <w:t>Responsable</w:t>
            </w:r>
            <w:r w:rsidRPr="000E48DF">
              <w:rPr>
                <w:rFonts w:ascii="Arial"/>
                <w:b/>
                <w:spacing w:val="-2"/>
                <w:sz w:val="18"/>
              </w:rPr>
              <w:t xml:space="preserve"> laboratoire</w:t>
            </w:r>
          </w:p>
        </w:tc>
        <w:tc>
          <w:tcPr>
            <w:tcW w:w="2700" w:type="dxa"/>
            <w:gridSpan w:val="4"/>
            <w:tcBorders>
              <w:bottom w:val="single" w:sz="4" w:space="0" w:color="000000"/>
            </w:tcBorders>
          </w:tcPr>
          <w:p w14:paraId="7A8C80C2" w14:textId="77777777" w:rsidR="000D2103" w:rsidRPr="000E48DF" w:rsidRDefault="004661DF">
            <w:pPr>
              <w:pStyle w:val="TableParagraph"/>
              <w:spacing w:before="106"/>
              <w:ind w:left="208"/>
              <w:rPr>
                <w:rFonts w:ascii="Arial"/>
                <w:b/>
                <w:sz w:val="18"/>
              </w:rPr>
            </w:pPr>
            <w:r w:rsidRPr="000E48DF">
              <w:rPr>
                <w:rFonts w:ascii="Arial"/>
                <w:b/>
                <w:sz w:val="18"/>
              </w:rPr>
              <w:t>Responsable</w:t>
            </w:r>
            <w:r w:rsidRPr="000E48DF">
              <w:rPr>
                <w:rFonts w:ascii="Arial"/>
                <w:b/>
                <w:spacing w:val="-2"/>
                <w:sz w:val="18"/>
              </w:rPr>
              <w:t xml:space="preserve"> Administratif</w:t>
            </w:r>
          </w:p>
        </w:tc>
      </w:tr>
      <w:tr w:rsidR="000D2103" w:rsidRPr="000E48DF" w14:paraId="7098974F" w14:textId="77777777">
        <w:trPr>
          <w:trHeight w:val="407"/>
        </w:trPr>
        <w:tc>
          <w:tcPr>
            <w:tcW w:w="1006" w:type="dxa"/>
            <w:tcBorders>
              <w:top w:val="single" w:sz="4" w:space="0" w:color="000000"/>
              <w:bottom w:val="single" w:sz="4" w:space="0" w:color="000000"/>
              <w:right w:val="single" w:sz="4" w:space="0" w:color="000000"/>
            </w:tcBorders>
          </w:tcPr>
          <w:p w14:paraId="2CAF3A95" w14:textId="77777777" w:rsidR="000D2103" w:rsidRPr="000E48DF" w:rsidRDefault="004661DF">
            <w:pPr>
              <w:pStyle w:val="TableParagraph"/>
              <w:spacing w:before="123"/>
              <w:ind w:left="7"/>
              <w:jc w:val="center"/>
              <w:rPr>
                <w:rFonts w:ascii="Arial MT"/>
                <w:sz w:val="14"/>
              </w:rPr>
            </w:pPr>
            <w:r w:rsidRPr="000E48DF">
              <w:rPr>
                <w:rFonts w:ascii="Arial MT"/>
                <w:spacing w:val="-5"/>
                <w:sz w:val="14"/>
              </w:rPr>
              <w:t>Nom</w:t>
            </w:r>
          </w:p>
        </w:tc>
        <w:tc>
          <w:tcPr>
            <w:tcW w:w="509" w:type="dxa"/>
            <w:tcBorders>
              <w:top w:val="single" w:sz="4" w:space="0" w:color="000000"/>
              <w:left w:val="single" w:sz="4" w:space="0" w:color="000000"/>
              <w:bottom w:val="single" w:sz="4" w:space="0" w:color="000000"/>
              <w:right w:val="single" w:sz="4" w:space="0" w:color="000000"/>
            </w:tcBorders>
          </w:tcPr>
          <w:p w14:paraId="59671E66" w14:textId="77777777" w:rsidR="000D2103" w:rsidRPr="000E48DF" w:rsidRDefault="004661DF">
            <w:pPr>
              <w:pStyle w:val="TableParagraph"/>
              <w:spacing w:before="123"/>
              <w:ind w:left="134"/>
              <w:rPr>
                <w:rFonts w:ascii="Arial MT"/>
                <w:sz w:val="14"/>
              </w:rPr>
            </w:pPr>
            <w:r w:rsidRPr="000E48DF">
              <w:rPr>
                <w:rFonts w:ascii="Arial MT"/>
                <w:spacing w:val="-5"/>
                <w:sz w:val="14"/>
              </w:rPr>
              <w:t>Age</w:t>
            </w:r>
          </w:p>
        </w:tc>
        <w:tc>
          <w:tcPr>
            <w:tcW w:w="751" w:type="dxa"/>
            <w:tcBorders>
              <w:top w:val="single" w:sz="4" w:space="0" w:color="000000"/>
              <w:left w:val="single" w:sz="4" w:space="0" w:color="000000"/>
              <w:bottom w:val="single" w:sz="4" w:space="0" w:color="000000"/>
              <w:right w:val="single" w:sz="4" w:space="0" w:color="000000"/>
            </w:tcBorders>
          </w:tcPr>
          <w:p w14:paraId="640618B4" w14:textId="77777777" w:rsidR="000D2103" w:rsidRPr="000E48DF" w:rsidRDefault="004661DF">
            <w:pPr>
              <w:pStyle w:val="TableParagraph"/>
              <w:spacing w:before="123"/>
              <w:ind w:left="112"/>
              <w:rPr>
                <w:rFonts w:ascii="Arial MT"/>
                <w:sz w:val="14"/>
              </w:rPr>
            </w:pPr>
            <w:r w:rsidRPr="000E48DF">
              <w:rPr>
                <w:rFonts w:ascii="Arial MT"/>
                <w:spacing w:val="-2"/>
                <w:sz w:val="14"/>
              </w:rPr>
              <w:t>Fonction</w:t>
            </w:r>
          </w:p>
        </w:tc>
        <w:tc>
          <w:tcPr>
            <w:tcW w:w="989" w:type="dxa"/>
            <w:tcBorders>
              <w:top w:val="single" w:sz="4" w:space="0" w:color="000000"/>
              <w:left w:val="single" w:sz="4" w:space="0" w:color="000000"/>
              <w:bottom w:val="single" w:sz="4" w:space="0" w:color="000000"/>
            </w:tcBorders>
          </w:tcPr>
          <w:p w14:paraId="58EE8F93" w14:textId="77777777" w:rsidR="000D2103" w:rsidRPr="000E48DF" w:rsidRDefault="004661DF">
            <w:pPr>
              <w:pStyle w:val="TableParagraph"/>
              <w:spacing w:before="41"/>
              <w:ind w:left="127" w:firstLine="129"/>
              <w:rPr>
                <w:rFonts w:ascii="Arial MT"/>
                <w:sz w:val="14"/>
              </w:rPr>
            </w:pPr>
            <w:r w:rsidRPr="000E48DF">
              <w:rPr>
                <w:rFonts w:ascii="Arial MT"/>
                <w:sz w:val="14"/>
              </w:rPr>
              <w:t>Date de</w:t>
            </w:r>
            <w:r w:rsidRPr="000E48DF">
              <w:rPr>
                <w:rFonts w:ascii="Arial MT"/>
                <w:spacing w:val="40"/>
                <w:sz w:val="14"/>
              </w:rPr>
              <w:t xml:space="preserve"> </w:t>
            </w:r>
            <w:r w:rsidRPr="000E48DF">
              <w:rPr>
                <w:rFonts w:ascii="Arial MT"/>
                <w:spacing w:val="-2"/>
                <w:sz w:val="14"/>
              </w:rPr>
              <w:t>recrutement</w:t>
            </w:r>
          </w:p>
        </w:tc>
        <w:tc>
          <w:tcPr>
            <w:tcW w:w="702" w:type="dxa"/>
            <w:tcBorders>
              <w:top w:val="single" w:sz="4" w:space="0" w:color="000000"/>
              <w:bottom w:val="single" w:sz="4" w:space="0" w:color="000000"/>
              <w:right w:val="single" w:sz="4" w:space="0" w:color="000000"/>
            </w:tcBorders>
          </w:tcPr>
          <w:p w14:paraId="5306E09B" w14:textId="77777777" w:rsidR="000D2103" w:rsidRPr="000E48DF" w:rsidRDefault="004661DF">
            <w:pPr>
              <w:pStyle w:val="TableParagraph"/>
              <w:spacing w:before="123"/>
              <w:ind w:left="203"/>
              <w:rPr>
                <w:rFonts w:ascii="Arial MT"/>
                <w:sz w:val="14"/>
              </w:rPr>
            </w:pPr>
            <w:r w:rsidRPr="000E48DF">
              <w:rPr>
                <w:rFonts w:ascii="Arial MT"/>
                <w:spacing w:val="-5"/>
                <w:sz w:val="14"/>
              </w:rPr>
              <w:t>Nom</w:t>
            </w:r>
          </w:p>
        </w:tc>
        <w:tc>
          <w:tcPr>
            <w:tcW w:w="541" w:type="dxa"/>
            <w:tcBorders>
              <w:top w:val="single" w:sz="4" w:space="0" w:color="000000"/>
              <w:left w:val="single" w:sz="4" w:space="0" w:color="000000"/>
              <w:bottom w:val="single" w:sz="4" w:space="0" w:color="000000"/>
              <w:right w:val="single" w:sz="4" w:space="0" w:color="000000"/>
            </w:tcBorders>
          </w:tcPr>
          <w:p w14:paraId="49E36ADB" w14:textId="77777777" w:rsidR="000D2103" w:rsidRPr="000E48DF" w:rsidRDefault="004661DF">
            <w:pPr>
              <w:pStyle w:val="TableParagraph"/>
              <w:spacing w:before="123"/>
              <w:ind w:left="150"/>
              <w:rPr>
                <w:rFonts w:ascii="Arial MT"/>
                <w:sz w:val="14"/>
              </w:rPr>
            </w:pPr>
            <w:r w:rsidRPr="000E48DF">
              <w:rPr>
                <w:rFonts w:ascii="Arial MT"/>
                <w:spacing w:val="-5"/>
                <w:sz w:val="14"/>
              </w:rPr>
              <w:t>Age</w:t>
            </w:r>
          </w:p>
        </w:tc>
        <w:tc>
          <w:tcPr>
            <w:tcW w:w="783" w:type="dxa"/>
            <w:tcBorders>
              <w:top w:val="single" w:sz="4" w:space="0" w:color="000000"/>
              <w:left w:val="single" w:sz="4" w:space="0" w:color="000000"/>
              <w:bottom w:val="single" w:sz="4" w:space="0" w:color="000000"/>
              <w:right w:val="single" w:sz="4" w:space="0" w:color="000000"/>
            </w:tcBorders>
          </w:tcPr>
          <w:p w14:paraId="34873784" w14:textId="77777777" w:rsidR="000D2103" w:rsidRPr="000E48DF" w:rsidRDefault="004661DF">
            <w:pPr>
              <w:pStyle w:val="TableParagraph"/>
              <w:spacing w:before="123"/>
              <w:ind w:left="125"/>
              <w:rPr>
                <w:rFonts w:ascii="Arial MT"/>
                <w:sz w:val="14"/>
              </w:rPr>
            </w:pPr>
            <w:r w:rsidRPr="000E48DF">
              <w:rPr>
                <w:rFonts w:ascii="Arial MT"/>
                <w:spacing w:val="-2"/>
                <w:sz w:val="14"/>
              </w:rPr>
              <w:t>Fonction</w:t>
            </w:r>
          </w:p>
        </w:tc>
        <w:tc>
          <w:tcPr>
            <w:tcW w:w="938" w:type="dxa"/>
            <w:tcBorders>
              <w:top w:val="single" w:sz="4" w:space="0" w:color="000000"/>
              <w:left w:val="single" w:sz="4" w:space="0" w:color="000000"/>
              <w:bottom w:val="single" w:sz="4" w:space="0" w:color="000000"/>
            </w:tcBorders>
          </w:tcPr>
          <w:p w14:paraId="42698245" w14:textId="77777777" w:rsidR="000D2103" w:rsidRPr="000E48DF" w:rsidRDefault="004661DF">
            <w:pPr>
              <w:pStyle w:val="TableParagraph"/>
              <w:spacing w:before="41"/>
              <w:ind w:left="93" w:right="83" w:firstLine="127"/>
              <w:rPr>
                <w:rFonts w:ascii="Arial MT"/>
                <w:sz w:val="14"/>
              </w:rPr>
            </w:pPr>
            <w:r w:rsidRPr="000E48DF">
              <w:rPr>
                <w:rFonts w:ascii="Arial MT"/>
                <w:sz w:val="14"/>
              </w:rPr>
              <w:t>Date de</w:t>
            </w:r>
            <w:r w:rsidRPr="000E48DF">
              <w:rPr>
                <w:rFonts w:ascii="Arial MT"/>
                <w:spacing w:val="40"/>
                <w:sz w:val="14"/>
              </w:rPr>
              <w:t xml:space="preserve"> </w:t>
            </w:r>
            <w:r w:rsidRPr="000E48DF">
              <w:rPr>
                <w:rFonts w:ascii="Arial MT"/>
                <w:spacing w:val="-2"/>
                <w:sz w:val="14"/>
              </w:rPr>
              <w:t>recrutement</w:t>
            </w:r>
          </w:p>
        </w:tc>
        <w:tc>
          <w:tcPr>
            <w:tcW w:w="712" w:type="dxa"/>
            <w:tcBorders>
              <w:top w:val="single" w:sz="4" w:space="0" w:color="000000"/>
              <w:bottom w:val="single" w:sz="4" w:space="0" w:color="000000"/>
              <w:right w:val="single" w:sz="4" w:space="0" w:color="000000"/>
            </w:tcBorders>
          </w:tcPr>
          <w:p w14:paraId="64B75733" w14:textId="77777777" w:rsidR="000D2103" w:rsidRPr="000E48DF" w:rsidRDefault="004661DF">
            <w:pPr>
              <w:pStyle w:val="TableParagraph"/>
              <w:spacing w:before="123"/>
              <w:ind w:left="199"/>
              <w:rPr>
                <w:rFonts w:ascii="Arial MT"/>
                <w:sz w:val="14"/>
              </w:rPr>
            </w:pPr>
            <w:r w:rsidRPr="000E48DF">
              <w:rPr>
                <w:rFonts w:ascii="Arial MT"/>
                <w:spacing w:val="-5"/>
                <w:sz w:val="14"/>
              </w:rPr>
              <w:t>Nom</w:t>
            </w:r>
          </w:p>
        </w:tc>
        <w:tc>
          <w:tcPr>
            <w:tcW w:w="644" w:type="dxa"/>
            <w:tcBorders>
              <w:top w:val="single" w:sz="4" w:space="0" w:color="000000"/>
              <w:left w:val="single" w:sz="4" w:space="0" w:color="000000"/>
              <w:bottom w:val="single" w:sz="4" w:space="0" w:color="000000"/>
              <w:right w:val="single" w:sz="4" w:space="0" w:color="000000"/>
            </w:tcBorders>
          </w:tcPr>
          <w:p w14:paraId="689919F7" w14:textId="77777777" w:rsidR="000D2103" w:rsidRPr="000E48DF" w:rsidRDefault="004661DF">
            <w:pPr>
              <w:pStyle w:val="TableParagraph"/>
              <w:spacing w:before="123"/>
              <w:ind w:left="197"/>
              <w:rPr>
                <w:rFonts w:ascii="Arial MT"/>
                <w:sz w:val="14"/>
              </w:rPr>
            </w:pPr>
            <w:r w:rsidRPr="000E48DF">
              <w:rPr>
                <w:rFonts w:ascii="Arial MT"/>
                <w:spacing w:val="-5"/>
                <w:sz w:val="14"/>
              </w:rPr>
              <w:t>Age</w:t>
            </w:r>
          </w:p>
        </w:tc>
        <w:tc>
          <w:tcPr>
            <w:tcW w:w="706" w:type="dxa"/>
            <w:tcBorders>
              <w:top w:val="single" w:sz="4" w:space="0" w:color="000000"/>
              <w:left w:val="single" w:sz="4" w:space="0" w:color="000000"/>
              <w:bottom w:val="single" w:sz="4" w:space="0" w:color="000000"/>
              <w:right w:val="single" w:sz="4" w:space="0" w:color="000000"/>
            </w:tcBorders>
          </w:tcPr>
          <w:p w14:paraId="5485FBC9" w14:textId="77777777" w:rsidR="000D2103" w:rsidRPr="000E48DF" w:rsidRDefault="004661DF">
            <w:pPr>
              <w:pStyle w:val="TableParagraph"/>
              <w:spacing w:before="123"/>
              <w:ind w:left="84"/>
              <w:rPr>
                <w:rFonts w:ascii="Arial MT"/>
                <w:sz w:val="14"/>
              </w:rPr>
            </w:pPr>
            <w:r w:rsidRPr="000E48DF">
              <w:rPr>
                <w:rFonts w:ascii="Arial MT"/>
                <w:spacing w:val="-2"/>
                <w:sz w:val="14"/>
              </w:rPr>
              <w:t>Fonction</w:t>
            </w:r>
          </w:p>
        </w:tc>
        <w:tc>
          <w:tcPr>
            <w:tcW w:w="900" w:type="dxa"/>
            <w:tcBorders>
              <w:top w:val="single" w:sz="4" w:space="0" w:color="000000"/>
              <w:left w:val="single" w:sz="4" w:space="0" w:color="000000"/>
              <w:bottom w:val="single" w:sz="4" w:space="0" w:color="000000"/>
            </w:tcBorders>
          </w:tcPr>
          <w:p w14:paraId="33192CCE" w14:textId="77777777" w:rsidR="000D2103" w:rsidRPr="000E48DF" w:rsidRDefault="004661DF">
            <w:pPr>
              <w:pStyle w:val="TableParagraph"/>
              <w:spacing w:before="41"/>
              <w:ind w:left="79" w:right="59" w:firstLine="127"/>
              <w:rPr>
                <w:rFonts w:ascii="Arial MT"/>
                <w:sz w:val="14"/>
              </w:rPr>
            </w:pPr>
            <w:r w:rsidRPr="000E48DF">
              <w:rPr>
                <w:rFonts w:ascii="Arial MT"/>
                <w:sz w:val="14"/>
              </w:rPr>
              <w:t>Date de</w:t>
            </w:r>
            <w:r w:rsidRPr="000E48DF">
              <w:rPr>
                <w:rFonts w:ascii="Arial MT"/>
                <w:spacing w:val="40"/>
                <w:sz w:val="14"/>
              </w:rPr>
              <w:t xml:space="preserve"> </w:t>
            </w:r>
            <w:r w:rsidRPr="000E48DF">
              <w:rPr>
                <w:rFonts w:ascii="Arial MT"/>
                <w:spacing w:val="-2"/>
                <w:sz w:val="14"/>
              </w:rPr>
              <w:t>recrutement</w:t>
            </w:r>
          </w:p>
        </w:tc>
        <w:tc>
          <w:tcPr>
            <w:tcW w:w="590" w:type="dxa"/>
            <w:tcBorders>
              <w:top w:val="single" w:sz="4" w:space="0" w:color="000000"/>
              <w:bottom w:val="single" w:sz="4" w:space="0" w:color="000000"/>
              <w:right w:val="single" w:sz="4" w:space="0" w:color="000000"/>
            </w:tcBorders>
          </w:tcPr>
          <w:p w14:paraId="67D8AC0E" w14:textId="77777777" w:rsidR="000D2103" w:rsidRPr="000E48DF" w:rsidRDefault="004661DF">
            <w:pPr>
              <w:pStyle w:val="TableParagraph"/>
              <w:spacing w:before="123"/>
              <w:ind w:left="144"/>
              <w:rPr>
                <w:rFonts w:ascii="Arial MT"/>
                <w:sz w:val="14"/>
              </w:rPr>
            </w:pPr>
            <w:r w:rsidRPr="000E48DF">
              <w:rPr>
                <w:rFonts w:ascii="Arial MT"/>
                <w:spacing w:val="-5"/>
                <w:sz w:val="14"/>
              </w:rPr>
              <w:t>Nom</w:t>
            </w:r>
          </w:p>
        </w:tc>
        <w:tc>
          <w:tcPr>
            <w:tcW w:w="674" w:type="dxa"/>
            <w:tcBorders>
              <w:top w:val="single" w:sz="4" w:space="0" w:color="000000"/>
              <w:left w:val="single" w:sz="4" w:space="0" w:color="000000"/>
              <w:bottom w:val="single" w:sz="4" w:space="0" w:color="000000"/>
              <w:right w:val="single" w:sz="4" w:space="0" w:color="000000"/>
            </w:tcBorders>
          </w:tcPr>
          <w:p w14:paraId="7E4D9163" w14:textId="77777777" w:rsidR="000D2103" w:rsidRPr="000E48DF" w:rsidRDefault="004661DF">
            <w:pPr>
              <w:pStyle w:val="TableParagraph"/>
              <w:spacing w:before="123"/>
              <w:ind w:left="211"/>
              <w:rPr>
                <w:rFonts w:ascii="Arial MT"/>
                <w:sz w:val="14"/>
              </w:rPr>
            </w:pPr>
            <w:r w:rsidRPr="000E48DF">
              <w:rPr>
                <w:rFonts w:ascii="Arial MT"/>
                <w:spacing w:val="-5"/>
                <w:sz w:val="14"/>
              </w:rPr>
              <w:t>Age</w:t>
            </w:r>
          </w:p>
        </w:tc>
        <w:tc>
          <w:tcPr>
            <w:tcW w:w="874" w:type="dxa"/>
            <w:tcBorders>
              <w:top w:val="single" w:sz="4" w:space="0" w:color="000000"/>
              <w:left w:val="single" w:sz="4" w:space="0" w:color="000000"/>
              <w:bottom w:val="single" w:sz="4" w:space="0" w:color="000000"/>
              <w:right w:val="single" w:sz="4" w:space="0" w:color="000000"/>
            </w:tcBorders>
          </w:tcPr>
          <w:p w14:paraId="00CF9049" w14:textId="77777777" w:rsidR="000D2103" w:rsidRPr="000E48DF" w:rsidRDefault="004661DF">
            <w:pPr>
              <w:pStyle w:val="TableParagraph"/>
              <w:spacing w:before="123"/>
              <w:ind w:left="169"/>
              <w:rPr>
                <w:rFonts w:ascii="Arial MT"/>
                <w:sz w:val="14"/>
              </w:rPr>
            </w:pPr>
            <w:r w:rsidRPr="000E48DF">
              <w:rPr>
                <w:rFonts w:ascii="Arial MT"/>
                <w:spacing w:val="-2"/>
                <w:sz w:val="14"/>
              </w:rPr>
              <w:t>Fonction</w:t>
            </w:r>
          </w:p>
        </w:tc>
        <w:tc>
          <w:tcPr>
            <w:tcW w:w="921" w:type="dxa"/>
            <w:tcBorders>
              <w:top w:val="single" w:sz="4" w:space="0" w:color="000000"/>
              <w:left w:val="single" w:sz="4" w:space="0" w:color="000000"/>
              <w:bottom w:val="single" w:sz="4" w:space="0" w:color="000000"/>
            </w:tcBorders>
          </w:tcPr>
          <w:p w14:paraId="35DEE3D0" w14:textId="77777777" w:rsidR="000D2103" w:rsidRPr="000E48DF" w:rsidRDefault="004661DF">
            <w:pPr>
              <w:pStyle w:val="TableParagraph"/>
              <w:spacing w:before="41"/>
              <w:ind w:left="70" w:right="89"/>
              <w:rPr>
                <w:rFonts w:ascii="Arial MT"/>
                <w:sz w:val="14"/>
              </w:rPr>
            </w:pPr>
            <w:r w:rsidRPr="000E48DF">
              <w:rPr>
                <w:rFonts w:ascii="Arial MT"/>
                <w:sz w:val="14"/>
              </w:rPr>
              <w:t>Date de</w:t>
            </w:r>
            <w:r w:rsidRPr="000E48DF">
              <w:rPr>
                <w:rFonts w:ascii="Arial MT"/>
                <w:spacing w:val="40"/>
                <w:sz w:val="14"/>
              </w:rPr>
              <w:t xml:space="preserve"> </w:t>
            </w:r>
            <w:r w:rsidRPr="000E48DF">
              <w:rPr>
                <w:rFonts w:ascii="Arial MT"/>
                <w:spacing w:val="-2"/>
                <w:sz w:val="14"/>
              </w:rPr>
              <w:t>recrutement</w:t>
            </w:r>
          </w:p>
        </w:tc>
        <w:tc>
          <w:tcPr>
            <w:tcW w:w="631" w:type="dxa"/>
            <w:tcBorders>
              <w:top w:val="single" w:sz="4" w:space="0" w:color="000000"/>
              <w:bottom w:val="single" w:sz="4" w:space="0" w:color="000000"/>
              <w:right w:val="single" w:sz="4" w:space="0" w:color="000000"/>
            </w:tcBorders>
          </w:tcPr>
          <w:p w14:paraId="42D66B3F" w14:textId="77777777" w:rsidR="000D2103" w:rsidRPr="000E48DF" w:rsidRDefault="004661DF">
            <w:pPr>
              <w:pStyle w:val="TableParagraph"/>
              <w:spacing w:before="123"/>
              <w:ind w:left="164"/>
              <w:rPr>
                <w:rFonts w:ascii="Arial MT"/>
                <w:sz w:val="14"/>
              </w:rPr>
            </w:pPr>
            <w:r w:rsidRPr="000E48DF">
              <w:rPr>
                <w:rFonts w:ascii="Arial MT"/>
                <w:spacing w:val="-5"/>
                <w:sz w:val="14"/>
              </w:rPr>
              <w:t>Nom</w:t>
            </w:r>
          </w:p>
        </w:tc>
        <w:tc>
          <w:tcPr>
            <w:tcW w:w="449" w:type="dxa"/>
            <w:tcBorders>
              <w:top w:val="single" w:sz="4" w:space="0" w:color="000000"/>
              <w:left w:val="single" w:sz="4" w:space="0" w:color="000000"/>
              <w:bottom w:val="single" w:sz="4" w:space="0" w:color="000000"/>
              <w:right w:val="single" w:sz="4" w:space="0" w:color="000000"/>
            </w:tcBorders>
          </w:tcPr>
          <w:p w14:paraId="36DD162C" w14:textId="77777777" w:rsidR="000D2103" w:rsidRPr="000E48DF" w:rsidRDefault="004661DF">
            <w:pPr>
              <w:pStyle w:val="TableParagraph"/>
              <w:spacing w:before="123"/>
              <w:ind w:left="100"/>
              <w:rPr>
                <w:rFonts w:ascii="Arial MT"/>
                <w:sz w:val="14"/>
              </w:rPr>
            </w:pPr>
            <w:r w:rsidRPr="000E48DF">
              <w:rPr>
                <w:rFonts w:ascii="Arial MT"/>
                <w:spacing w:val="-5"/>
                <w:sz w:val="14"/>
              </w:rPr>
              <w:t>Age</w:t>
            </w:r>
          </w:p>
        </w:tc>
        <w:tc>
          <w:tcPr>
            <w:tcW w:w="677" w:type="dxa"/>
            <w:tcBorders>
              <w:top w:val="single" w:sz="4" w:space="0" w:color="000000"/>
              <w:left w:val="single" w:sz="4" w:space="0" w:color="000000"/>
              <w:bottom w:val="single" w:sz="4" w:space="0" w:color="000000"/>
              <w:right w:val="single" w:sz="4" w:space="0" w:color="000000"/>
            </w:tcBorders>
          </w:tcPr>
          <w:p w14:paraId="5AA857FF" w14:textId="77777777" w:rsidR="000D2103" w:rsidRPr="000E48DF" w:rsidRDefault="004661DF">
            <w:pPr>
              <w:pStyle w:val="TableParagraph"/>
              <w:spacing w:before="123"/>
              <w:ind w:left="73"/>
              <w:rPr>
                <w:rFonts w:ascii="Arial MT"/>
                <w:sz w:val="14"/>
              </w:rPr>
            </w:pPr>
            <w:r w:rsidRPr="000E48DF">
              <w:rPr>
                <w:rFonts w:ascii="Arial MT"/>
                <w:spacing w:val="-2"/>
                <w:sz w:val="14"/>
              </w:rPr>
              <w:t>Fonction</w:t>
            </w:r>
          </w:p>
        </w:tc>
        <w:tc>
          <w:tcPr>
            <w:tcW w:w="943" w:type="dxa"/>
            <w:tcBorders>
              <w:top w:val="single" w:sz="4" w:space="0" w:color="000000"/>
              <w:left w:val="single" w:sz="4" w:space="0" w:color="000000"/>
              <w:bottom w:val="single" w:sz="4" w:space="0" w:color="000000"/>
            </w:tcBorders>
          </w:tcPr>
          <w:p w14:paraId="0744AC74" w14:textId="77777777" w:rsidR="000D2103" w:rsidRPr="000E48DF" w:rsidRDefault="004661DF">
            <w:pPr>
              <w:pStyle w:val="TableParagraph"/>
              <w:spacing w:before="41"/>
              <w:ind w:left="74"/>
              <w:rPr>
                <w:rFonts w:ascii="Arial MT"/>
                <w:sz w:val="14"/>
              </w:rPr>
            </w:pPr>
            <w:r w:rsidRPr="000E48DF">
              <w:rPr>
                <w:rFonts w:ascii="Arial MT"/>
                <w:sz w:val="14"/>
              </w:rPr>
              <w:t>Date de</w:t>
            </w:r>
            <w:r w:rsidRPr="000E48DF">
              <w:rPr>
                <w:rFonts w:ascii="Arial MT"/>
                <w:spacing w:val="40"/>
                <w:sz w:val="14"/>
              </w:rPr>
              <w:t xml:space="preserve"> </w:t>
            </w:r>
            <w:r w:rsidRPr="000E48DF">
              <w:rPr>
                <w:rFonts w:ascii="Arial MT"/>
                <w:spacing w:val="-2"/>
                <w:sz w:val="14"/>
              </w:rPr>
              <w:t>recrutement</w:t>
            </w:r>
          </w:p>
        </w:tc>
      </w:tr>
      <w:tr w:rsidR="000D2103" w:rsidRPr="000E48DF" w14:paraId="6874850D" w14:textId="77777777">
        <w:trPr>
          <w:trHeight w:val="1012"/>
        </w:trPr>
        <w:tc>
          <w:tcPr>
            <w:tcW w:w="1006" w:type="dxa"/>
            <w:tcBorders>
              <w:top w:val="single" w:sz="4" w:space="0" w:color="000000"/>
              <w:bottom w:val="double" w:sz="6" w:space="0" w:color="000000"/>
              <w:right w:val="single" w:sz="4" w:space="0" w:color="000000"/>
            </w:tcBorders>
          </w:tcPr>
          <w:p w14:paraId="28F1A23E" w14:textId="77777777" w:rsidR="000D2103" w:rsidRPr="000E48DF" w:rsidRDefault="000D2103">
            <w:pPr>
              <w:pStyle w:val="TableParagraph"/>
              <w:rPr>
                <w:rFonts w:ascii="Times New Roman"/>
                <w:sz w:val="16"/>
              </w:rPr>
            </w:pPr>
          </w:p>
        </w:tc>
        <w:tc>
          <w:tcPr>
            <w:tcW w:w="509" w:type="dxa"/>
            <w:tcBorders>
              <w:top w:val="single" w:sz="4" w:space="0" w:color="000000"/>
              <w:left w:val="single" w:sz="4" w:space="0" w:color="000000"/>
              <w:bottom w:val="double" w:sz="6" w:space="0" w:color="000000"/>
              <w:right w:val="single" w:sz="4" w:space="0" w:color="000000"/>
            </w:tcBorders>
          </w:tcPr>
          <w:p w14:paraId="58E9F7C4" w14:textId="77777777" w:rsidR="000D2103" w:rsidRPr="000E48DF" w:rsidRDefault="000D2103">
            <w:pPr>
              <w:pStyle w:val="TableParagraph"/>
              <w:rPr>
                <w:rFonts w:ascii="Times New Roman"/>
                <w:sz w:val="16"/>
              </w:rPr>
            </w:pPr>
          </w:p>
        </w:tc>
        <w:tc>
          <w:tcPr>
            <w:tcW w:w="751" w:type="dxa"/>
            <w:tcBorders>
              <w:top w:val="single" w:sz="4" w:space="0" w:color="000000"/>
              <w:left w:val="single" w:sz="4" w:space="0" w:color="000000"/>
              <w:bottom w:val="double" w:sz="6" w:space="0" w:color="000000"/>
              <w:right w:val="single" w:sz="4" w:space="0" w:color="000000"/>
            </w:tcBorders>
          </w:tcPr>
          <w:p w14:paraId="22D312D7" w14:textId="77777777" w:rsidR="000D2103" w:rsidRPr="000E48DF" w:rsidRDefault="000D2103">
            <w:pPr>
              <w:pStyle w:val="TableParagraph"/>
              <w:rPr>
                <w:rFonts w:ascii="Times New Roman"/>
                <w:sz w:val="16"/>
              </w:rPr>
            </w:pPr>
          </w:p>
        </w:tc>
        <w:tc>
          <w:tcPr>
            <w:tcW w:w="989" w:type="dxa"/>
            <w:tcBorders>
              <w:top w:val="single" w:sz="4" w:space="0" w:color="000000"/>
              <w:left w:val="single" w:sz="4" w:space="0" w:color="000000"/>
              <w:bottom w:val="double" w:sz="6" w:space="0" w:color="000000"/>
            </w:tcBorders>
          </w:tcPr>
          <w:p w14:paraId="16868685" w14:textId="77777777" w:rsidR="000D2103" w:rsidRPr="000E48DF" w:rsidRDefault="000D2103">
            <w:pPr>
              <w:pStyle w:val="TableParagraph"/>
              <w:rPr>
                <w:rFonts w:ascii="Times New Roman"/>
                <w:sz w:val="16"/>
              </w:rPr>
            </w:pPr>
          </w:p>
        </w:tc>
        <w:tc>
          <w:tcPr>
            <w:tcW w:w="702" w:type="dxa"/>
            <w:tcBorders>
              <w:top w:val="single" w:sz="4" w:space="0" w:color="000000"/>
              <w:bottom w:val="double" w:sz="6" w:space="0" w:color="000000"/>
              <w:right w:val="single" w:sz="4" w:space="0" w:color="000000"/>
            </w:tcBorders>
          </w:tcPr>
          <w:p w14:paraId="41E34993" w14:textId="77777777" w:rsidR="000D2103" w:rsidRPr="000E48DF" w:rsidRDefault="000D2103">
            <w:pPr>
              <w:pStyle w:val="TableParagraph"/>
              <w:rPr>
                <w:rFonts w:ascii="Times New Roman"/>
                <w:sz w:val="16"/>
              </w:rPr>
            </w:pPr>
          </w:p>
        </w:tc>
        <w:tc>
          <w:tcPr>
            <w:tcW w:w="541" w:type="dxa"/>
            <w:tcBorders>
              <w:top w:val="single" w:sz="4" w:space="0" w:color="000000"/>
              <w:left w:val="single" w:sz="4" w:space="0" w:color="000000"/>
              <w:bottom w:val="double" w:sz="6" w:space="0" w:color="000000"/>
              <w:right w:val="single" w:sz="4" w:space="0" w:color="000000"/>
            </w:tcBorders>
          </w:tcPr>
          <w:p w14:paraId="478A5B27" w14:textId="77777777" w:rsidR="000D2103" w:rsidRPr="000E48DF" w:rsidRDefault="000D2103">
            <w:pPr>
              <w:pStyle w:val="TableParagraph"/>
              <w:rPr>
                <w:rFonts w:ascii="Times New Roman"/>
                <w:sz w:val="16"/>
              </w:rPr>
            </w:pPr>
          </w:p>
        </w:tc>
        <w:tc>
          <w:tcPr>
            <w:tcW w:w="783" w:type="dxa"/>
            <w:tcBorders>
              <w:top w:val="single" w:sz="4" w:space="0" w:color="000000"/>
              <w:left w:val="single" w:sz="4" w:space="0" w:color="000000"/>
              <w:bottom w:val="double" w:sz="6" w:space="0" w:color="000000"/>
              <w:right w:val="single" w:sz="4" w:space="0" w:color="000000"/>
            </w:tcBorders>
          </w:tcPr>
          <w:p w14:paraId="21D7BD56" w14:textId="77777777" w:rsidR="000D2103" w:rsidRPr="000E48DF" w:rsidRDefault="000D2103">
            <w:pPr>
              <w:pStyle w:val="TableParagraph"/>
              <w:rPr>
                <w:rFonts w:ascii="Times New Roman"/>
                <w:sz w:val="16"/>
              </w:rPr>
            </w:pPr>
          </w:p>
        </w:tc>
        <w:tc>
          <w:tcPr>
            <w:tcW w:w="938" w:type="dxa"/>
            <w:tcBorders>
              <w:top w:val="single" w:sz="4" w:space="0" w:color="000000"/>
              <w:left w:val="single" w:sz="4" w:space="0" w:color="000000"/>
              <w:bottom w:val="double" w:sz="6" w:space="0" w:color="000000"/>
            </w:tcBorders>
          </w:tcPr>
          <w:p w14:paraId="6C8761BC" w14:textId="77777777" w:rsidR="000D2103" w:rsidRPr="000E48DF" w:rsidRDefault="000D2103">
            <w:pPr>
              <w:pStyle w:val="TableParagraph"/>
              <w:rPr>
                <w:rFonts w:ascii="Times New Roman"/>
                <w:sz w:val="16"/>
              </w:rPr>
            </w:pPr>
          </w:p>
        </w:tc>
        <w:tc>
          <w:tcPr>
            <w:tcW w:w="712" w:type="dxa"/>
            <w:tcBorders>
              <w:top w:val="single" w:sz="4" w:space="0" w:color="000000"/>
              <w:bottom w:val="double" w:sz="6" w:space="0" w:color="000000"/>
              <w:right w:val="single" w:sz="4" w:space="0" w:color="000000"/>
            </w:tcBorders>
          </w:tcPr>
          <w:p w14:paraId="20BD4CCE" w14:textId="77777777" w:rsidR="000D2103" w:rsidRPr="000E48DF" w:rsidRDefault="000D2103">
            <w:pPr>
              <w:pStyle w:val="TableParagraph"/>
              <w:rPr>
                <w:rFonts w:ascii="Times New Roman"/>
                <w:sz w:val="16"/>
              </w:rPr>
            </w:pPr>
          </w:p>
        </w:tc>
        <w:tc>
          <w:tcPr>
            <w:tcW w:w="644" w:type="dxa"/>
            <w:tcBorders>
              <w:top w:val="single" w:sz="4" w:space="0" w:color="000000"/>
              <w:left w:val="single" w:sz="4" w:space="0" w:color="000000"/>
              <w:bottom w:val="double" w:sz="6" w:space="0" w:color="000000"/>
              <w:right w:val="single" w:sz="4" w:space="0" w:color="000000"/>
            </w:tcBorders>
          </w:tcPr>
          <w:p w14:paraId="193836B5" w14:textId="77777777" w:rsidR="000D2103" w:rsidRPr="000E48DF" w:rsidRDefault="000D2103">
            <w:pPr>
              <w:pStyle w:val="TableParagraph"/>
              <w:rPr>
                <w:rFonts w:ascii="Times New Roman"/>
                <w:sz w:val="16"/>
              </w:rPr>
            </w:pPr>
          </w:p>
        </w:tc>
        <w:tc>
          <w:tcPr>
            <w:tcW w:w="706" w:type="dxa"/>
            <w:tcBorders>
              <w:top w:val="single" w:sz="4" w:space="0" w:color="000000"/>
              <w:left w:val="single" w:sz="4" w:space="0" w:color="000000"/>
              <w:bottom w:val="double" w:sz="6" w:space="0" w:color="000000"/>
              <w:right w:val="single" w:sz="4" w:space="0" w:color="000000"/>
            </w:tcBorders>
          </w:tcPr>
          <w:p w14:paraId="1C977641" w14:textId="77777777" w:rsidR="000D2103" w:rsidRPr="000E48DF" w:rsidRDefault="000D2103">
            <w:pPr>
              <w:pStyle w:val="TableParagraph"/>
              <w:rPr>
                <w:rFonts w:ascii="Times New Roman"/>
                <w:sz w:val="16"/>
              </w:rPr>
            </w:pPr>
          </w:p>
        </w:tc>
        <w:tc>
          <w:tcPr>
            <w:tcW w:w="900" w:type="dxa"/>
            <w:tcBorders>
              <w:top w:val="single" w:sz="4" w:space="0" w:color="000000"/>
              <w:left w:val="single" w:sz="4" w:space="0" w:color="000000"/>
              <w:bottom w:val="double" w:sz="6" w:space="0" w:color="000000"/>
            </w:tcBorders>
          </w:tcPr>
          <w:p w14:paraId="79A04D70" w14:textId="77777777" w:rsidR="000D2103" w:rsidRPr="000E48DF" w:rsidRDefault="000D2103">
            <w:pPr>
              <w:pStyle w:val="TableParagraph"/>
              <w:rPr>
                <w:rFonts w:ascii="Times New Roman"/>
                <w:sz w:val="16"/>
              </w:rPr>
            </w:pPr>
          </w:p>
        </w:tc>
        <w:tc>
          <w:tcPr>
            <w:tcW w:w="590" w:type="dxa"/>
            <w:tcBorders>
              <w:top w:val="single" w:sz="4" w:space="0" w:color="000000"/>
              <w:bottom w:val="double" w:sz="6" w:space="0" w:color="000000"/>
              <w:right w:val="single" w:sz="4" w:space="0" w:color="000000"/>
            </w:tcBorders>
          </w:tcPr>
          <w:p w14:paraId="15C7B9E0" w14:textId="77777777" w:rsidR="000D2103" w:rsidRPr="000E48DF" w:rsidRDefault="000D2103">
            <w:pPr>
              <w:pStyle w:val="TableParagraph"/>
              <w:rPr>
                <w:rFonts w:ascii="Times New Roman"/>
                <w:sz w:val="16"/>
              </w:rPr>
            </w:pPr>
          </w:p>
        </w:tc>
        <w:tc>
          <w:tcPr>
            <w:tcW w:w="674" w:type="dxa"/>
            <w:tcBorders>
              <w:top w:val="single" w:sz="4" w:space="0" w:color="000000"/>
              <w:left w:val="single" w:sz="4" w:space="0" w:color="000000"/>
              <w:bottom w:val="double" w:sz="6" w:space="0" w:color="000000"/>
              <w:right w:val="single" w:sz="4" w:space="0" w:color="000000"/>
            </w:tcBorders>
          </w:tcPr>
          <w:p w14:paraId="2A328757" w14:textId="77777777" w:rsidR="000D2103" w:rsidRPr="000E48DF" w:rsidRDefault="000D2103">
            <w:pPr>
              <w:pStyle w:val="TableParagraph"/>
              <w:rPr>
                <w:rFonts w:ascii="Times New Roman"/>
                <w:sz w:val="16"/>
              </w:rPr>
            </w:pPr>
          </w:p>
        </w:tc>
        <w:tc>
          <w:tcPr>
            <w:tcW w:w="874" w:type="dxa"/>
            <w:tcBorders>
              <w:top w:val="single" w:sz="4" w:space="0" w:color="000000"/>
              <w:left w:val="single" w:sz="4" w:space="0" w:color="000000"/>
              <w:bottom w:val="double" w:sz="6" w:space="0" w:color="000000"/>
              <w:right w:val="single" w:sz="4" w:space="0" w:color="000000"/>
            </w:tcBorders>
          </w:tcPr>
          <w:p w14:paraId="6F7EDA96" w14:textId="77777777" w:rsidR="000D2103" w:rsidRPr="000E48DF" w:rsidRDefault="000D2103">
            <w:pPr>
              <w:pStyle w:val="TableParagraph"/>
              <w:rPr>
                <w:rFonts w:ascii="Times New Roman"/>
                <w:sz w:val="16"/>
              </w:rPr>
            </w:pPr>
          </w:p>
        </w:tc>
        <w:tc>
          <w:tcPr>
            <w:tcW w:w="921" w:type="dxa"/>
            <w:tcBorders>
              <w:top w:val="single" w:sz="4" w:space="0" w:color="000000"/>
              <w:left w:val="single" w:sz="4" w:space="0" w:color="000000"/>
              <w:bottom w:val="double" w:sz="6" w:space="0" w:color="000000"/>
            </w:tcBorders>
          </w:tcPr>
          <w:p w14:paraId="70949F5B" w14:textId="77777777" w:rsidR="000D2103" w:rsidRPr="000E48DF" w:rsidRDefault="000D2103">
            <w:pPr>
              <w:pStyle w:val="TableParagraph"/>
              <w:rPr>
                <w:rFonts w:ascii="Times New Roman"/>
                <w:sz w:val="16"/>
              </w:rPr>
            </w:pPr>
          </w:p>
        </w:tc>
        <w:tc>
          <w:tcPr>
            <w:tcW w:w="631" w:type="dxa"/>
            <w:tcBorders>
              <w:top w:val="single" w:sz="4" w:space="0" w:color="000000"/>
              <w:bottom w:val="double" w:sz="6" w:space="0" w:color="000000"/>
              <w:right w:val="single" w:sz="4" w:space="0" w:color="000000"/>
            </w:tcBorders>
          </w:tcPr>
          <w:p w14:paraId="10B2516F" w14:textId="77777777" w:rsidR="000D2103" w:rsidRPr="000E48DF" w:rsidRDefault="000D2103">
            <w:pPr>
              <w:pStyle w:val="TableParagraph"/>
              <w:rPr>
                <w:rFonts w:ascii="Times New Roman"/>
                <w:sz w:val="16"/>
              </w:rPr>
            </w:pPr>
          </w:p>
        </w:tc>
        <w:tc>
          <w:tcPr>
            <w:tcW w:w="449" w:type="dxa"/>
            <w:tcBorders>
              <w:top w:val="single" w:sz="4" w:space="0" w:color="000000"/>
              <w:left w:val="single" w:sz="4" w:space="0" w:color="000000"/>
              <w:bottom w:val="double" w:sz="6" w:space="0" w:color="000000"/>
              <w:right w:val="single" w:sz="4" w:space="0" w:color="000000"/>
            </w:tcBorders>
          </w:tcPr>
          <w:p w14:paraId="23EACE0B" w14:textId="77777777" w:rsidR="000D2103" w:rsidRPr="000E48DF" w:rsidRDefault="000D2103">
            <w:pPr>
              <w:pStyle w:val="TableParagraph"/>
              <w:rPr>
                <w:rFonts w:ascii="Times New Roman"/>
                <w:sz w:val="16"/>
              </w:rPr>
            </w:pPr>
          </w:p>
        </w:tc>
        <w:tc>
          <w:tcPr>
            <w:tcW w:w="677" w:type="dxa"/>
            <w:tcBorders>
              <w:top w:val="single" w:sz="4" w:space="0" w:color="000000"/>
              <w:left w:val="single" w:sz="4" w:space="0" w:color="000000"/>
              <w:bottom w:val="double" w:sz="6" w:space="0" w:color="000000"/>
              <w:right w:val="single" w:sz="4" w:space="0" w:color="000000"/>
            </w:tcBorders>
          </w:tcPr>
          <w:p w14:paraId="01EF30C0" w14:textId="77777777" w:rsidR="000D2103" w:rsidRPr="000E48DF" w:rsidRDefault="000D2103">
            <w:pPr>
              <w:pStyle w:val="TableParagraph"/>
              <w:rPr>
                <w:rFonts w:ascii="Times New Roman"/>
                <w:sz w:val="16"/>
              </w:rPr>
            </w:pPr>
          </w:p>
        </w:tc>
        <w:tc>
          <w:tcPr>
            <w:tcW w:w="943" w:type="dxa"/>
            <w:tcBorders>
              <w:top w:val="single" w:sz="4" w:space="0" w:color="000000"/>
              <w:left w:val="single" w:sz="4" w:space="0" w:color="000000"/>
              <w:bottom w:val="double" w:sz="6" w:space="0" w:color="000000"/>
            </w:tcBorders>
          </w:tcPr>
          <w:p w14:paraId="502DE46E" w14:textId="77777777" w:rsidR="000D2103" w:rsidRPr="000E48DF" w:rsidRDefault="000D2103">
            <w:pPr>
              <w:pStyle w:val="TableParagraph"/>
              <w:rPr>
                <w:b/>
                <w:sz w:val="16"/>
              </w:rPr>
            </w:pPr>
          </w:p>
          <w:p w14:paraId="0BA13006" w14:textId="77777777" w:rsidR="000D2103" w:rsidRPr="000E48DF" w:rsidRDefault="000D2103">
            <w:pPr>
              <w:pStyle w:val="TableParagraph"/>
              <w:spacing w:before="25"/>
              <w:rPr>
                <w:b/>
                <w:sz w:val="16"/>
              </w:rPr>
            </w:pPr>
          </w:p>
          <w:p w14:paraId="41BC1B6A" w14:textId="77777777" w:rsidR="000D2103" w:rsidRPr="000E48DF" w:rsidRDefault="004661DF">
            <w:pPr>
              <w:pStyle w:val="TableParagraph"/>
              <w:ind w:left="297"/>
              <w:rPr>
                <w:rFonts w:ascii="Arial MT"/>
                <w:sz w:val="16"/>
              </w:rPr>
            </w:pPr>
            <w:r w:rsidRPr="000E48DF">
              <w:rPr>
                <w:rFonts w:ascii="Arial MT"/>
                <w:spacing w:val="-4"/>
                <w:sz w:val="16"/>
              </w:rPr>
              <w:t>2003</w:t>
            </w:r>
          </w:p>
        </w:tc>
      </w:tr>
      <w:tr w:rsidR="000D2103" w:rsidRPr="000E48DF" w14:paraId="7EDAE6F6" w14:textId="77777777">
        <w:trPr>
          <w:trHeight w:val="1078"/>
        </w:trPr>
        <w:tc>
          <w:tcPr>
            <w:tcW w:w="3255" w:type="dxa"/>
            <w:gridSpan w:val="4"/>
            <w:tcBorders>
              <w:top w:val="double" w:sz="6" w:space="0" w:color="000000"/>
              <w:bottom w:val="double" w:sz="6" w:space="0" w:color="000000"/>
            </w:tcBorders>
          </w:tcPr>
          <w:p w14:paraId="592131DE" w14:textId="77777777" w:rsidR="000D2103" w:rsidRPr="000E48DF" w:rsidRDefault="004661DF">
            <w:pPr>
              <w:pStyle w:val="TableParagraph"/>
              <w:spacing w:before="41"/>
              <w:ind w:left="25"/>
              <w:jc w:val="center"/>
              <w:rPr>
                <w:rFonts w:ascii="Arial"/>
                <w:b/>
                <w:sz w:val="16"/>
              </w:rPr>
            </w:pPr>
            <w:r w:rsidRPr="000E48DF">
              <w:rPr>
                <w:rFonts w:ascii="Arial"/>
                <w:b/>
                <w:spacing w:val="-2"/>
                <w:sz w:val="16"/>
              </w:rPr>
              <w:t>Formation</w:t>
            </w:r>
          </w:p>
        </w:tc>
        <w:tc>
          <w:tcPr>
            <w:tcW w:w="2964" w:type="dxa"/>
            <w:gridSpan w:val="4"/>
            <w:tcBorders>
              <w:top w:val="double" w:sz="6" w:space="0" w:color="000000"/>
              <w:bottom w:val="double" w:sz="6" w:space="0" w:color="000000"/>
            </w:tcBorders>
          </w:tcPr>
          <w:p w14:paraId="6982EBEF" w14:textId="77777777" w:rsidR="000D2103" w:rsidRPr="000E48DF" w:rsidRDefault="004661DF">
            <w:pPr>
              <w:pStyle w:val="TableParagraph"/>
              <w:spacing w:before="41"/>
              <w:ind w:left="15" w:right="1"/>
              <w:jc w:val="center"/>
              <w:rPr>
                <w:rFonts w:ascii="Arial"/>
                <w:b/>
                <w:sz w:val="16"/>
              </w:rPr>
            </w:pPr>
            <w:r w:rsidRPr="000E48DF">
              <w:rPr>
                <w:rFonts w:ascii="Arial"/>
                <w:b/>
                <w:spacing w:val="-2"/>
                <w:sz w:val="16"/>
              </w:rPr>
              <w:t>Formation</w:t>
            </w:r>
          </w:p>
        </w:tc>
        <w:tc>
          <w:tcPr>
            <w:tcW w:w="2962" w:type="dxa"/>
            <w:gridSpan w:val="4"/>
            <w:tcBorders>
              <w:top w:val="double" w:sz="6" w:space="0" w:color="000000"/>
              <w:bottom w:val="double" w:sz="6" w:space="0" w:color="000000"/>
            </w:tcBorders>
          </w:tcPr>
          <w:p w14:paraId="5EA22B4E" w14:textId="77777777" w:rsidR="000D2103" w:rsidRPr="000E48DF" w:rsidRDefault="004661DF">
            <w:pPr>
              <w:pStyle w:val="TableParagraph"/>
              <w:spacing w:before="41"/>
              <w:ind w:left="6" w:right="4"/>
              <w:jc w:val="center"/>
              <w:rPr>
                <w:rFonts w:ascii="Arial"/>
                <w:b/>
                <w:sz w:val="16"/>
              </w:rPr>
            </w:pPr>
            <w:r w:rsidRPr="000E48DF">
              <w:rPr>
                <w:rFonts w:ascii="Arial"/>
                <w:b/>
                <w:spacing w:val="-2"/>
                <w:sz w:val="16"/>
              </w:rPr>
              <w:t>Formation</w:t>
            </w:r>
          </w:p>
        </w:tc>
        <w:tc>
          <w:tcPr>
            <w:tcW w:w="3059" w:type="dxa"/>
            <w:gridSpan w:val="4"/>
            <w:tcBorders>
              <w:top w:val="double" w:sz="6" w:space="0" w:color="000000"/>
              <w:bottom w:val="double" w:sz="6" w:space="0" w:color="000000"/>
            </w:tcBorders>
          </w:tcPr>
          <w:p w14:paraId="0E64365E" w14:textId="77777777" w:rsidR="000D2103" w:rsidRPr="000E48DF" w:rsidRDefault="004661DF">
            <w:pPr>
              <w:pStyle w:val="TableParagraph"/>
              <w:spacing w:before="41"/>
              <w:ind w:left="18" w:right="3"/>
              <w:jc w:val="center"/>
              <w:rPr>
                <w:rFonts w:ascii="Arial"/>
                <w:b/>
                <w:sz w:val="16"/>
              </w:rPr>
            </w:pPr>
            <w:r w:rsidRPr="000E48DF">
              <w:rPr>
                <w:rFonts w:ascii="Arial"/>
                <w:b/>
                <w:spacing w:val="-2"/>
                <w:sz w:val="16"/>
              </w:rPr>
              <w:t>Formation</w:t>
            </w:r>
          </w:p>
        </w:tc>
        <w:tc>
          <w:tcPr>
            <w:tcW w:w="2700" w:type="dxa"/>
            <w:gridSpan w:val="4"/>
            <w:tcBorders>
              <w:top w:val="double" w:sz="6" w:space="0" w:color="000000"/>
              <w:bottom w:val="double" w:sz="6" w:space="0" w:color="000000"/>
            </w:tcBorders>
          </w:tcPr>
          <w:p w14:paraId="35865E42" w14:textId="77777777" w:rsidR="000D2103" w:rsidRPr="000E48DF" w:rsidRDefault="004661DF">
            <w:pPr>
              <w:pStyle w:val="TableParagraph"/>
              <w:spacing w:before="41"/>
              <w:ind w:left="17"/>
              <w:jc w:val="center"/>
              <w:rPr>
                <w:rFonts w:ascii="Arial"/>
                <w:b/>
                <w:sz w:val="16"/>
              </w:rPr>
            </w:pPr>
            <w:r w:rsidRPr="000E48DF">
              <w:rPr>
                <w:rFonts w:ascii="Arial"/>
                <w:b/>
                <w:spacing w:val="-2"/>
                <w:sz w:val="16"/>
              </w:rPr>
              <w:t>Formation</w:t>
            </w:r>
          </w:p>
        </w:tc>
      </w:tr>
      <w:tr w:rsidR="000D2103" w:rsidRPr="000E48DF" w14:paraId="6E8B2535" w14:textId="77777777">
        <w:trPr>
          <w:trHeight w:val="982"/>
        </w:trPr>
        <w:tc>
          <w:tcPr>
            <w:tcW w:w="2266" w:type="dxa"/>
            <w:gridSpan w:val="3"/>
            <w:tcBorders>
              <w:top w:val="double" w:sz="6" w:space="0" w:color="000000"/>
              <w:bottom w:val="nil"/>
              <w:right w:val="nil"/>
            </w:tcBorders>
          </w:tcPr>
          <w:p w14:paraId="2EDB552B" w14:textId="77777777" w:rsidR="000D2103" w:rsidRPr="000E48DF" w:rsidRDefault="004661DF">
            <w:pPr>
              <w:pStyle w:val="TableParagraph"/>
              <w:spacing w:before="22"/>
              <w:ind w:left="114" w:right="84" w:hanging="46"/>
              <w:rPr>
                <w:rFonts w:ascii="Arial MT" w:hAnsi="Arial MT"/>
                <w:sz w:val="16"/>
              </w:rPr>
            </w:pPr>
            <w:r w:rsidRPr="000E48DF">
              <w:rPr>
                <w:rFonts w:ascii="Arial MT" w:hAnsi="Arial MT"/>
                <w:sz w:val="16"/>
              </w:rPr>
              <w:t>Expérience</w:t>
            </w:r>
            <w:r w:rsidRPr="000E48DF">
              <w:rPr>
                <w:rFonts w:ascii="Arial MT" w:hAnsi="Arial MT"/>
                <w:spacing w:val="-12"/>
                <w:sz w:val="16"/>
              </w:rPr>
              <w:t xml:space="preserve"> </w:t>
            </w:r>
            <w:r w:rsidRPr="000E48DF">
              <w:rPr>
                <w:rFonts w:ascii="Arial MT" w:hAnsi="Arial MT"/>
                <w:sz w:val="16"/>
              </w:rPr>
              <w:t>projet</w:t>
            </w:r>
            <w:r w:rsidRPr="000E48DF">
              <w:rPr>
                <w:rFonts w:ascii="Arial MT" w:hAnsi="Arial MT"/>
                <w:spacing w:val="-11"/>
                <w:sz w:val="16"/>
              </w:rPr>
              <w:t xml:space="preserve"> </w:t>
            </w:r>
            <w:proofErr w:type="spellStart"/>
            <w:r w:rsidRPr="000E48DF">
              <w:rPr>
                <w:rFonts w:ascii="Arial MT" w:hAnsi="Arial MT"/>
                <w:sz w:val="16"/>
              </w:rPr>
              <w:t>Tp</w:t>
            </w:r>
            <w:proofErr w:type="spellEnd"/>
            <w:r w:rsidRPr="000E48DF">
              <w:rPr>
                <w:rFonts w:ascii="Arial MT" w:hAnsi="Arial MT"/>
                <w:sz w:val="16"/>
              </w:rPr>
              <w:t>/</w:t>
            </w:r>
            <w:r w:rsidRPr="000E48DF">
              <w:rPr>
                <w:rFonts w:ascii="Arial MT" w:hAnsi="Arial MT"/>
                <w:spacing w:val="-11"/>
                <w:sz w:val="16"/>
              </w:rPr>
              <w:t xml:space="preserve"> </w:t>
            </w:r>
            <w:r w:rsidRPr="000E48DF">
              <w:rPr>
                <w:rFonts w:ascii="Arial MT" w:hAnsi="Arial MT"/>
                <w:sz w:val="16"/>
              </w:rPr>
              <w:t>routiers 5 dernières années</w:t>
            </w:r>
          </w:p>
        </w:tc>
        <w:tc>
          <w:tcPr>
            <w:tcW w:w="989" w:type="dxa"/>
            <w:tcBorders>
              <w:top w:val="double" w:sz="6" w:space="0" w:color="000000"/>
              <w:left w:val="nil"/>
              <w:bottom w:val="nil"/>
            </w:tcBorders>
          </w:tcPr>
          <w:p w14:paraId="2F5F1861" w14:textId="77777777" w:rsidR="000D2103" w:rsidRPr="000E48DF" w:rsidRDefault="000D2103">
            <w:pPr>
              <w:pStyle w:val="TableParagraph"/>
              <w:rPr>
                <w:rFonts w:ascii="Times New Roman"/>
                <w:sz w:val="16"/>
              </w:rPr>
            </w:pPr>
          </w:p>
        </w:tc>
        <w:tc>
          <w:tcPr>
            <w:tcW w:w="2964" w:type="dxa"/>
            <w:gridSpan w:val="4"/>
            <w:tcBorders>
              <w:top w:val="double" w:sz="6" w:space="0" w:color="000000"/>
              <w:bottom w:val="nil"/>
            </w:tcBorders>
          </w:tcPr>
          <w:p w14:paraId="6E371F32" w14:textId="77777777" w:rsidR="000D2103" w:rsidRPr="000E48DF" w:rsidRDefault="004661DF">
            <w:pPr>
              <w:pStyle w:val="TableParagraph"/>
              <w:spacing w:before="113"/>
              <w:ind w:left="119" w:right="768" w:hanging="46"/>
              <w:rPr>
                <w:rFonts w:ascii="Arial MT" w:hAnsi="Arial MT"/>
                <w:sz w:val="16"/>
              </w:rPr>
            </w:pPr>
            <w:r w:rsidRPr="000E48DF">
              <w:rPr>
                <w:rFonts w:ascii="Arial MT" w:hAnsi="Arial MT"/>
                <w:sz w:val="16"/>
              </w:rPr>
              <w:t>Expérience</w:t>
            </w:r>
            <w:r w:rsidRPr="000E48DF">
              <w:rPr>
                <w:rFonts w:ascii="Arial MT" w:hAnsi="Arial MT"/>
                <w:spacing w:val="-12"/>
                <w:sz w:val="16"/>
              </w:rPr>
              <w:t xml:space="preserve"> </w:t>
            </w:r>
            <w:r w:rsidRPr="000E48DF">
              <w:rPr>
                <w:rFonts w:ascii="Arial MT" w:hAnsi="Arial MT"/>
                <w:sz w:val="16"/>
              </w:rPr>
              <w:t>projet</w:t>
            </w:r>
            <w:r w:rsidRPr="000E48DF">
              <w:rPr>
                <w:rFonts w:ascii="Arial MT" w:hAnsi="Arial MT"/>
                <w:spacing w:val="-11"/>
                <w:sz w:val="16"/>
              </w:rPr>
              <w:t xml:space="preserve"> </w:t>
            </w:r>
            <w:proofErr w:type="spellStart"/>
            <w:r w:rsidRPr="000E48DF">
              <w:rPr>
                <w:rFonts w:ascii="Arial MT" w:hAnsi="Arial MT"/>
                <w:sz w:val="16"/>
              </w:rPr>
              <w:t>Tp</w:t>
            </w:r>
            <w:proofErr w:type="spellEnd"/>
            <w:r w:rsidRPr="000E48DF">
              <w:rPr>
                <w:rFonts w:ascii="Arial MT" w:hAnsi="Arial MT"/>
                <w:sz w:val="16"/>
              </w:rPr>
              <w:t>/</w:t>
            </w:r>
            <w:r w:rsidRPr="000E48DF">
              <w:rPr>
                <w:rFonts w:ascii="Arial MT" w:hAnsi="Arial MT"/>
                <w:spacing w:val="-11"/>
                <w:sz w:val="16"/>
              </w:rPr>
              <w:t xml:space="preserve"> </w:t>
            </w:r>
            <w:r w:rsidRPr="000E48DF">
              <w:rPr>
                <w:rFonts w:ascii="Arial MT" w:hAnsi="Arial MT"/>
                <w:sz w:val="16"/>
              </w:rPr>
              <w:t>routiers 5 dernières années</w:t>
            </w:r>
          </w:p>
        </w:tc>
        <w:tc>
          <w:tcPr>
            <w:tcW w:w="2962" w:type="dxa"/>
            <w:gridSpan w:val="4"/>
            <w:tcBorders>
              <w:top w:val="double" w:sz="6" w:space="0" w:color="000000"/>
              <w:bottom w:val="nil"/>
            </w:tcBorders>
          </w:tcPr>
          <w:p w14:paraId="53B4B8D3" w14:textId="77777777" w:rsidR="000D2103" w:rsidRPr="000E48DF" w:rsidRDefault="004661DF">
            <w:pPr>
              <w:pStyle w:val="TableParagraph"/>
              <w:spacing w:before="22"/>
              <w:ind w:left="103" w:right="751" w:hanging="46"/>
              <w:rPr>
                <w:rFonts w:ascii="Arial MT" w:hAnsi="Arial MT"/>
                <w:sz w:val="16"/>
              </w:rPr>
            </w:pPr>
            <w:r w:rsidRPr="000E48DF">
              <w:rPr>
                <w:rFonts w:ascii="Arial MT" w:hAnsi="Arial MT"/>
                <w:sz w:val="16"/>
              </w:rPr>
              <w:t>Expérience</w:t>
            </w:r>
            <w:r w:rsidRPr="000E48DF">
              <w:rPr>
                <w:rFonts w:ascii="Arial MT" w:hAnsi="Arial MT"/>
                <w:spacing w:val="-12"/>
                <w:sz w:val="16"/>
              </w:rPr>
              <w:t xml:space="preserve"> </w:t>
            </w:r>
            <w:r w:rsidRPr="000E48DF">
              <w:rPr>
                <w:rFonts w:ascii="Arial MT" w:hAnsi="Arial MT"/>
                <w:sz w:val="16"/>
              </w:rPr>
              <w:t>projet</w:t>
            </w:r>
            <w:r w:rsidRPr="000E48DF">
              <w:rPr>
                <w:rFonts w:ascii="Arial MT" w:hAnsi="Arial MT"/>
                <w:spacing w:val="-11"/>
                <w:sz w:val="16"/>
              </w:rPr>
              <w:t xml:space="preserve"> </w:t>
            </w:r>
            <w:proofErr w:type="spellStart"/>
            <w:r w:rsidRPr="000E48DF">
              <w:rPr>
                <w:rFonts w:ascii="Arial MT" w:hAnsi="Arial MT"/>
                <w:sz w:val="16"/>
              </w:rPr>
              <w:t>Tp</w:t>
            </w:r>
            <w:proofErr w:type="spellEnd"/>
            <w:r w:rsidRPr="000E48DF">
              <w:rPr>
                <w:rFonts w:ascii="Arial MT" w:hAnsi="Arial MT"/>
                <w:sz w:val="16"/>
              </w:rPr>
              <w:t>/</w:t>
            </w:r>
            <w:r w:rsidRPr="000E48DF">
              <w:rPr>
                <w:rFonts w:ascii="Arial MT" w:hAnsi="Arial MT"/>
                <w:spacing w:val="-11"/>
                <w:sz w:val="16"/>
              </w:rPr>
              <w:t xml:space="preserve"> </w:t>
            </w:r>
            <w:r w:rsidRPr="000E48DF">
              <w:rPr>
                <w:rFonts w:ascii="Arial MT" w:hAnsi="Arial MT"/>
                <w:sz w:val="16"/>
              </w:rPr>
              <w:t>routiers 5 dernières années</w:t>
            </w:r>
          </w:p>
        </w:tc>
        <w:tc>
          <w:tcPr>
            <w:tcW w:w="3059" w:type="dxa"/>
            <w:gridSpan w:val="4"/>
            <w:tcBorders>
              <w:top w:val="double" w:sz="6" w:space="0" w:color="000000"/>
              <w:bottom w:val="nil"/>
            </w:tcBorders>
          </w:tcPr>
          <w:p w14:paraId="572353A3" w14:textId="77777777" w:rsidR="000D2103" w:rsidRPr="000E48DF" w:rsidRDefault="004661DF">
            <w:pPr>
              <w:pStyle w:val="TableParagraph"/>
              <w:spacing w:before="113"/>
              <w:ind w:left="112" w:right="328" w:hanging="46"/>
              <w:rPr>
                <w:rFonts w:ascii="Arial MT" w:hAnsi="Arial MT"/>
                <w:sz w:val="16"/>
              </w:rPr>
            </w:pPr>
            <w:r w:rsidRPr="000E48DF">
              <w:rPr>
                <w:rFonts w:ascii="Arial MT" w:hAnsi="Arial MT"/>
                <w:sz w:val="16"/>
              </w:rPr>
              <w:t>Expérience</w:t>
            </w:r>
            <w:r w:rsidRPr="000E48DF">
              <w:rPr>
                <w:rFonts w:ascii="Arial MT" w:hAnsi="Arial MT"/>
                <w:spacing w:val="-12"/>
                <w:sz w:val="16"/>
              </w:rPr>
              <w:t xml:space="preserve"> </w:t>
            </w:r>
            <w:r w:rsidRPr="000E48DF">
              <w:rPr>
                <w:rFonts w:ascii="Arial MT" w:hAnsi="Arial MT"/>
                <w:sz w:val="16"/>
              </w:rPr>
              <w:t>laboratoire</w:t>
            </w:r>
            <w:r w:rsidRPr="000E48DF">
              <w:rPr>
                <w:rFonts w:ascii="Arial MT" w:hAnsi="Arial MT"/>
                <w:spacing w:val="-11"/>
                <w:sz w:val="16"/>
              </w:rPr>
              <w:t xml:space="preserve"> </w:t>
            </w:r>
            <w:r w:rsidRPr="000E48DF">
              <w:rPr>
                <w:rFonts w:ascii="Arial MT" w:hAnsi="Arial MT"/>
                <w:sz w:val="16"/>
              </w:rPr>
              <w:t>Géotechnique de 5 dernières années</w:t>
            </w:r>
          </w:p>
        </w:tc>
        <w:tc>
          <w:tcPr>
            <w:tcW w:w="2700" w:type="dxa"/>
            <w:gridSpan w:val="4"/>
            <w:tcBorders>
              <w:top w:val="double" w:sz="6" w:space="0" w:color="000000"/>
              <w:bottom w:val="nil"/>
            </w:tcBorders>
          </w:tcPr>
          <w:p w14:paraId="014C7E05" w14:textId="77777777" w:rsidR="000D2103" w:rsidRPr="000E48DF" w:rsidRDefault="004661DF">
            <w:pPr>
              <w:pStyle w:val="TableParagraph"/>
              <w:spacing w:before="22"/>
              <w:ind w:left="68" w:right="151"/>
              <w:rPr>
                <w:rFonts w:ascii="Arial MT" w:hAnsi="Arial MT"/>
                <w:sz w:val="16"/>
              </w:rPr>
            </w:pPr>
            <w:r w:rsidRPr="000E48DF">
              <w:rPr>
                <w:rFonts w:ascii="Arial MT" w:hAnsi="Arial MT"/>
                <w:sz w:val="16"/>
              </w:rPr>
              <w:t>Expérience dans la gestion administrative</w:t>
            </w:r>
            <w:r w:rsidRPr="000E48DF">
              <w:rPr>
                <w:rFonts w:ascii="Arial MT" w:hAnsi="Arial MT"/>
                <w:spacing w:val="20"/>
                <w:sz w:val="16"/>
              </w:rPr>
              <w:t xml:space="preserve"> </w:t>
            </w:r>
            <w:r w:rsidRPr="000E48DF">
              <w:rPr>
                <w:rFonts w:ascii="Arial MT" w:hAnsi="Arial MT"/>
                <w:sz w:val="16"/>
              </w:rPr>
              <w:t>et/ou</w:t>
            </w:r>
            <w:r w:rsidRPr="000E48DF">
              <w:rPr>
                <w:rFonts w:ascii="Arial MT" w:hAnsi="Arial MT"/>
                <w:spacing w:val="-12"/>
                <w:sz w:val="16"/>
              </w:rPr>
              <w:t xml:space="preserve"> </w:t>
            </w:r>
            <w:r w:rsidRPr="000E48DF">
              <w:rPr>
                <w:rFonts w:ascii="Arial MT" w:hAnsi="Arial MT"/>
                <w:sz w:val="16"/>
              </w:rPr>
              <w:t>financière dans une structure des TP</w:t>
            </w:r>
          </w:p>
        </w:tc>
      </w:tr>
      <w:tr w:rsidR="000D2103" w:rsidRPr="000E48DF" w14:paraId="46371133" w14:textId="77777777">
        <w:trPr>
          <w:trHeight w:val="775"/>
        </w:trPr>
        <w:tc>
          <w:tcPr>
            <w:tcW w:w="3255" w:type="dxa"/>
            <w:gridSpan w:val="4"/>
            <w:tcBorders>
              <w:top w:val="nil"/>
              <w:bottom w:val="double" w:sz="6" w:space="0" w:color="000000"/>
            </w:tcBorders>
          </w:tcPr>
          <w:p w14:paraId="6B1F6693" w14:textId="77777777" w:rsidR="000D2103" w:rsidRPr="000E48DF" w:rsidRDefault="000D2103">
            <w:pPr>
              <w:pStyle w:val="TableParagraph"/>
              <w:rPr>
                <w:b/>
                <w:sz w:val="16"/>
              </w:rPr>
            </w:pPr>
          </w:p>
          <w:p w14:paraId="2EAF189A" w14:textId="77777777" w:rsidR="000D2103" w:rsidRPr="000E48DF" w:rsidRDefault="000D2103">
            <w:pPr>
              <w:pStyle w:val="TableParagraph"/>
              <w:rPr>
                <w:b/>
                <w:sz w:val="16"/>
              </w:rPr>
            </w:pPr>
          </w:p>
          <w:p w14:paraId="0E4FA7E3" w14:textId="77777777" w:rsidR="000D2103" w:rsidRPr="000E48DF" w:rsidRDefault="004661DF">
            <w:pPr>
              <w:pStyle w:val="TableParagraph"/>
              <w:spacing w:before="1" w:line="180" w:lineRule="atLeast"/>
              <w:ind w:left="69"/>
              <w:rPr>
                <w:rFonts w:ascii="Arial MT" w:hAnsi="Arial MT"/>
                <w:sz w:val="16"/>
              </w:rPr>
            </w:pPr>
            <w:r w:rsidRPr="000E48DF">
              <w:rPr>
                <w:rFonts w:ascii="Arial MT" w:hAnsi="Arial MT"/>
                <w:sz w:val="16"/>
              </w:rPr>
              <w:t>Voir</w:t>
            </w:r>
            <w:r w:rsidRPr="000E48DF">
              <w:rPr>
                <w:rFonts w:ascii="Arial MT" w:hAnsi="Arial MT"/>
                <w:spacing w:val="-6"/>
                <w:sz w:val="16"/>
              </w:rPr>
              <w:t xml:space="preserve"> </w:t>
            </w:r>
            <w:r w:rsidRPr="000E48DF">
              <w:rPr>
                <w:rFonts w:ascii="Arial MT" w:hAnsi="Arial MT"/>
                <w:sz w:val="16"/>
              </w:rPr>
              <w:t>annexe</w:t>
            </w:r>
            <w:r w:rsidRPr="000E48DF">
              <w:rPr>
                <w:rFonts w:ascii="Arial MT" w:hAnsi="Arial MT"/>
                <w:spacing w:val="-6"/>
                <w:sz w:val="16"/>
              </w:rPr>
              <w:t xml:space="preserve"> </w:t>
            </w:r>
            <w:r w:rsidRPr="000E48DF">
              <w:rPr>
                <w:rFonts w:ascii="Arial MT" w:hAnsi="Arial MT"/>
                <w:sz w:val="16"/>
              </w:rPr>
              <w:t>N°</w:t>
            </w:r>
            <w:r w:rsidRPr="000E48DF">
              <w:rPr>
                <w:rFonts w:ascii="Arial MT" w:hAnsi="Arial MT"/>
                <w:spacing w:val="-6"/>
                <w:sz w:val="16"/>
              </w:rPr>
              <w:t xml:space="preserve"> </w:t>
            </w:r>
            <w:r w:rsidRPr="000E48DF">
              <w:rPr>
                <w:rFonts w:ascii="Arial MT" w:hAnsi="Arial MT"/>
                <w:sz w:val="16"/>
              </w:rPr>
              <w:t>références</w:t>
            </w:r>
            <w:r w:rsidRPr="000E48DF">
              <w:rPr>
                <w:rFonts w:ascii="Arial MT" w:hAnsi="Arial MT"/>
                <w:spacing w:val="-7"/>
                <w:sz w:val="16"/>
              </w:rPr>
              <w:t xml:space="preserve"> </w:t>
            </w:r>
            <w:r w:rsidRPr="000E48DF">
              <w:rPr>
                <w:rFonts w:ascii="Arial MT" w:hAnsi="Arial MT"/>
                <w:sz w:val="16"/>
              </w:rPr>
              <w:t>et</w:t>
            </w:r>
            <w:r w:rsidRPr="000E48DF">
              <w:rPr>
                <w:rFonts w:ascii="Arial MT" w:hAnsi="Arial MT"/>
                <w:spacing w:val="-7"/>
                <w:sz w:val="16"/>
              </w:rPr>
              <w:t xml:space="preserve"> </w:t>
            </w:r>
            <w:r w:rsidRPr="000E48DF">
              <w:rPr>
                <w:rFonts w:ascii="Arial MT" w:hAnsi="Arial MT"/>
                <w:sz w:val="16"/>
              </w:rPr>
              <w:t>CV</w:t>
            </w:r>
            <w:r w:rsidRPr="000E48DF">
              <w:rPr>
                <w:rFonts w:ascii="Arial MT" w:hAnsi="Arial MT"/>
                <w:spacing w:val="-9"/>
                <w:sz w:val="16"/>
              </w:rPr>
              <w:t xml:space="preserve"> </w:t>
            </w:r>
            <w:r w:rsidRPr="000E48DF">
              <w:rPr>
                <w:rFonts w:ascii="Arial MT" w:hAnsi="Arial MT"/>
                <w:sz w:val="16"/>
              </w:rPr>
              <w:t xml:space="preserve">Personnel </w:t>
            </w:r>
            <w:r w:rsidRPr="000E48DF">
              <w:rPr>
                <w:rFonts w:ascii="Arial MT" w:hAnsi="Arial MT"/>
                <w:spacing w:val="-2"/>
                <w:sz w:val="16"/>
              </w:rPr>
              <w:t>signés</w:t>
            </w:r>
          </w:p>
        </w:tc>
        <w:tc>
          <w:tcPr>
            <w:tcW w:w="2964" w:type="dxa"/>
            <w:gridSpan w:val="4"/>
            <w:tcBorders>
              <w:top w:val="nil"/>
              <w:bottom w:val="double" w:sz="6" w:space="0" w:color="000000"/>
            </w:tcBorders>
          </w:tcPr>
          <w:p w14:paraId="20E85E13" w14:textId="77777777" w:rsidR="000D2103" w:rsidRPr="000E48DF" w:rsidRDefault="000D2103">
            <w:pPr>
              <w:pStyle w:val="TableParagraph"/>
              <w:rPr>
                <w:b/>
                <w:sz w:val="16"/>
              </w:rPr>
            </w:pPr>
          </w:p>
          <w:p w14:paraId="0D6DB1A2" w14:textId="77777777" w:rsidR="000D2103" w:rsidRPr="000E48DF" w:rsidRDefault="000D2103">
            <w:pPr>
              <w:pStyle w:val="TableParagraph"/>
              <w:rPr>
                <w:b/>
                <w:sz w:val="16"/>
              </w:rPr>
            </w:pPr>
          </w:p>
          <w:p w14:paraId="44444634" w14:textId="77777777" w:rsidR="000D2103" w:rsidRPr="000E48DF" w:rsidRDefault="004661DF">
            <w:pPr>
              <w:pStyle w:val="TableParagraph"/>
              <w:spacing w:before="1" w:line="180" w:lineRule="atLeast"/>
              <w:ind w:left="73"/>
              <w:rPr>
                <w:rFonts w:ascii="Arial MT" w:hAnsi="Arial MT"/>
                <w:sz w:val="16"/>
              </w:rPr>
            </w:pPr>
            <w:r w:rsidRPr="000E48DF">
              <w:rPr>
                <w:rFonts w:ascii="Arial MT" w:hAnsi="Arial MT"/>
                <w:sz w:val="16"/>
              </w:rPr>
              <w:t>Voir</w:t>
            </w:r>
            <w:r w:rsidRPr="000E48DF">
              <w:rPr>
                <w:rFonts w:ascii="Arial MT" w:hAnsi="Arial MT"/>
                <w:spacing w:val="-8"/>
                <w:sz w:val="16"/>
              </w:rPr>
              <w:t xml:space="preserve"> </w:t>
            </w:r>
            <w:r w:rsidRPr="000E48DF">
              <w:rPr>
                <w:rFonts w:ascii="Arial MT" w:hAnsi="Arial MT"/>
                <w:sz w:val="16"/>
              </w:rPr>
              <w:t>annexe</w:t>
            </w:r>
            <w:r w:rsidRPr="000E48DF">
              <w:rPr>
                <w:rFonts w:ascii="Arial MT" w:hAnsi="Arial MT"/>
                <w:spacing w:val="-8"/>
                <w:sz w:val="16"/>
              </w:rPr>
              <w:t xml:space="preserve"> </w:t>
            </w:r>
            <w:r w:rsidRPr="000E48DF">
              <w:rPr>
                <w:rFonts w:ascii="Arial MT" w:hAnsi="Arial MT"/>
                <w:sz w:val="16"/>
              </w:rPr>
              <w:t>N°</w:t>
            </w:r>
            <w:r w:rsidRPr="000E48DF">
              <w:rPr>
                <w:rFonts w:ascii="Arial MT" w:hAnsi="Arial MT"/>
                <w:spacing w:val="-7"/>
                <w:sz w:val="16"/>
              </w:rPr>
              <w:t xml:space="preserve"> </w:t>
            </w:r>
            <w:r w:rsidRPr="000E48DF">
              <w:rPr>
                <w:rFonts w:ascii="Arial MT" w:hAnsi="Arial MT"/>
                <w:sz w:val="16"/>
              </w:rPr>
              <w:t>références</w:t>
            </w:r>
            <w:r w:rsidRPr="000E48DF">
              <w:rPr>
                <w:rFonts w:ascii="Arial MT" w:hAnsi="Arial MT"/>
                <w:spacing w:val="-8"/>
                <w:sz w:val="16"/>
              </w:rPr>
              <w:t xml:space="preserve"> </w:t>
            </w:r>
            <w:r w:rsidRPr="000E48DF">
              <w:rPr>
                <w:rFonts w:ascii="Arial MT" w:hAnsi="Arial MT"/>
                <w:sz w:val="16"/>
              </w:rPr>
              <w:t>et</w:t>
            </w:r>
            <w:r w:rsidRPr="000E48DF">
              <w:rPr>
                <w:rFonts w:ascii="Arial MT" w:hAnsi="Arial MT"/>
                <w:spacing w:val="-8"/>
                <w:sz w:val="16"/>
              </w:rPr>
              <w:t xml:space="preserve"> </w:t>
            </w:r>
            <w:r w:rsidRPr="000E48DF">
              <w:rPr>
                <w:rFonts w:ascii="Arial MT" w:hAnsi="Arial MT"/>
                <w:sz w:val="16"/>
              </w:rPr>
              <w:t>CV Personnel signés</w:t>
            </w:r>
          </w:p>
        </w:tc>
        <w:tc>
          <w:tcPr>
            <w:tcW w:w="2962" w:type="dxa"/>
            <w:gridSpan w:val="4"/>
            <w:tcBorders>
              <w:top w:val="nil"/>
              <w:bottom w:val="double" w:sz="6" w:space="0" w:color="000000"/>
            </w:tcBorders>
          </w:tcPr>
          <w:p w14:paraId="0A461522" w14:textId="77777777" w:rsidR="000D2103" w:rsidRPr="000E48DF" w:rsidRDefault="000D2103">
            <w:pPr>
              <w:pStyle w:val="TableParagraph"/>
              <w:rPr>
                <w:b/>
                <w:sz w:val="16"/>
              </w:rPr>
            </w:pPr>
          </w:p>
          <w:p w14:paraId="3DA55D78" w14:textId="77777777" w:rsidR="000D2103" w:rsidRPr="000E48DF" w:rsidRDefault="000D2103">
            <w:pPr>
              <w:pStyle w:val="TableParagraph"/>
              <w:rPr>
                <w:b/>
                <w:sz w:val="16"/>
              </w:rPr>
            </w:pPr>
          </w:p>
          <w:p w14:paraId="0BFF8D34" w14:textId="77777777" w:rsidR="000D2103" w:rsidRPr="000E48DF" w:rsidRDefault="004661DF">
            <w:pPr>
              <w:pStyle w:val="TableParagraph"/>
              <w:spacing w:before="1" w:line="180" w:lineRule="atLeast"/>
              <w:ind w:left="57"/>
              <w:rPr>
                <w:rFonts w:ascii="Arial MT" w:hAnsi="Arial MT"/>
                <w:sz w:val="16"/>
              </w:rPr>
            </w:pPr>
            <w:r w:rsidRPr="000E48DF">
              <w:rPr>
                <w:rFonts w:ascii="Arial MT" w:hAnsi="Arial MT"/>
                <w:sz w:val="16"/>
              </w:rPr>
              <w:t>Voir</w:t>
            </w:r>
            <w:r w:rsidRPr="000E48DF">
              <w:rPr>
                <w:rFonts w:ascii="Arial MT" w:hAnsi="Arial MT"/>
                <w:spacing w:val="-8"/>
                <w:sz w:val="16"/>
              </w:rPr>
              <w:t xml:space="preserve"> </w:t>
            </w:r>
            <w:r w:rsidRPr="000E48DF">
              <w:rPr>
                <w:rFonts w:ascii="Arial MT" w:hAnsi="Arial MT"/>
                <w:sz w:val="16"/>
              </w:rPr>
              <w:t>annexe</w:t>
            </w:r>
            <w:r w:rsidRPr="000E48DF">
              <w:rPr>
                <w:rFonts w:ascii="Arial MT" w:hAnsi="Arial MT"/>
                <w:spacing w:val="-8"/>
                <w:sz w:val="16"/>
              </w:rPr>
              <w:t xml:space="preserve"> </w:t>
            </w:r>
            <w:r w:rsidRPr="000E48DF">
              <w:rPr>
                <w:rFonts w:ascii="Arial MT" w:hAnsi="Arial MT"/>
                <w:sz w:val="16"/>
              </w:rPr>
              <w:t>N°</w:t>
            </w:r>
            <w:r w:rsidRPr="000E48DF">
              <w:rPr>
                <w:rFonts w:ascii="Arial MT" w:hAnsi="Arial MT"/>
                <w:spacing w:val="-7"/>
                <w:sz w:val="16"/>
              </w:rPr>
              <w:t xml:space="preserve"> </w:t>
            </w:r>
            <w:r w:rsidRPr="000E48DF">
              <w:rPr>
                <w:rFonts w:ascii="Arial MT" w:hAnsi="Arial MT"/>
                <w:sz w:val="16"/>
              </w:rPr>
              <w:t>références</w:t>
            </w:r>
            <w:r w:rsidRPr="000E48DF">
              <w:rPr>
                <w:rFonts w:ascii="Arial MT" w:hAnsi="Arial MT"/>
                <w:spacing w:val="-8"/>
                <w:sz w:val="16"/>
              </w:rPr>
              <w:t xml:space="preserve"> </w:t>
            </w:r>
            <w:r w:rsidRPr="000E48DF">
              <w:rPr>
                <w:rFonts w:ascii="Arial MT" w:hAnsi="Arial MT"/>
                <w:sz w:val="16"/>
              </w:rPr>
              <w:t>et</w:t>
            </w:r>
            <w:r w:rsidRPr="000E48DF">
              <w:rPr>
                <w:rFonts w:ascii="Arial MT" w:hAnsi="Arial MT"/>
                <w:spacing w:val="-8"/>
                <w:sz w:val="16"/>
              </w:rPr>
              <w:t xml:space="preserve"> </w:t>
            </w:r>
            <w:r w:rsidRPr="000E48DF">
              <w:rPr>
                <w:rFonts w:ascii="Arial MT" w:hAnsi="Arial MT"/>
                <w:sz w:val="16"/>
              </w:rPr>
              <w:t>CV Personnel signés</w:t>
            </w:r>
          </w:p>
        </w:tc>
        <w:tc>
          <w:tcPr>
            <w:tcW w:w="3059" w:type="dxa"/>
            <w:gridSpan w:val="4"/>
            <w:tcBorders>
              <w:top w:val="nil"/>
              <w:bottom w:val="double" w:sz="6" w:space="0" w:color="000000"/>
            </w:tcBorders>
          </w:tcPr>
          <w:p w14:paraId="65D8B7BD" w14:textId="77777777" w:rsidR="000D2103" w:rsidRPr="000E48DF" w:rsidRDefault="000D2103">
            <w:pPr>
              <w:pStyle w:val="TableParagraph"/>
              <w:rPr>
                <w:b/>
                <w:sz w:val="16"/>
              </w:rPr>
            </w:pPr>
          </w:p>
          <w:p w14:paraId="460DC22C" w14:textId="77777777" w:rsidR="000D2103" w:rsidRPr="000E48DF" w:rsidRDefault="000D2103">
            <w:pPr>
              <w:pStyle w:val="TableParagraph"/>
              <w:rPr>
                <w:b/>
                <w:sz w:val="16"/>
              </w:rPr>
            </w:pPr>
          </w:p>
          <w:p w14:paraId="18DEFD22" w14:textId="77777777" w:rsidR="000D2103" w:rsidRPr="000E48DF" w:rsidRDefault="004661DF">
            <w:pPr>
              <w:pStyle w:val="TableParagraph"/>
              <w:spacing w:before="1" w:line="180" w:lineRule="atLeast"/>
              <w:ind w:left="67"/>
              <w:rPr>
                <w:rFonts w:ascii="Arial MT" w:hAnsi="Arial MT"/>
                <w:sz w:val="16"/>
              </w:rPr>
            </w:pPr>
            <w:r w:rsidRPr="000E48DF">
              <w:rPr>
                <w:rFonts w:ascii="Arial MT" w:hAnsi="Arial MT"/>
                <w:sz w:val="16"/>
              </w:rPr>
              <w:t>Voir</w:t>
            </w:r>
            <w:r w:rsidRPr="000E48DF">
              <w:rPr>
                <w:rFonts w:ascii="Arial MT" w:hAnsi="Arial MT"/>
                <w:spacing w:val="-8"/>
                <w:sz w:val="16"/>
              </w:rPr>
              <w:t xml:space="preserve"> </w:t>
            </w:r>
            <w:r w:rsidRPr="000E48DF">
              <w:rPr>
                <w:rFonts w:ascii="Arial MT" w:hAnsi="Arial MT"/>
                <w:sz w:val="16"/>
              </w:rPr>
              <w:t>annexe</w:t>
            </w:r>
            <w:r w:rsidRPr="000E48DF">
              <w:rPr>
                <w:rFonts w:ascii="Arial MT" w:hAnsi="Arial MT"/>
                <w:spacing w:val="-8"/>
                <w:sz w:val="16"/>
              </w:rPr>
              <w:t xml:space="preserve"> </w:t>
            </w:r>
            <w:r w:rsidRPr="000E48DF">
              <w:rPr>
                <w:rFonts w:ascii="Arial MT" w:hAnsi="Arial MT"/>
                <w:sz w:val="16"/>
              </w:rPr>
              <w:t>N°</w:t>
            </w:r>
            <w:r w:rsidRPr="000E48DF">
              <w:rPr>
                <w:rFonts w:ascii="Arial MT" w:hAnsi="Arial MT"/>
                <w:spacing w:val="-7"/>
                <w:sz w:val="16"/>
              </w:rPr>
              <w:t xml:space="preserve"> </w:t>
            </w:r>
            <w:r w:rsidRPr="000E48DF">
              <w:rPr>
                <w:rFonts w:ascii="Arial MT" w:hAnsi="Arial MT"/>
                <w:sz w:val="16"/>
              </w:rPr>
              <w:t>références</w:t>
            </w:r>
            <w:r w:rsidRPr="000E48DF">
              <w:rPr>
                <w:rFonts w:ascii="Arial MT" w:hAnsi="Arial MT"/>
                <w:spacing w:val="-9"/>
                <w:sz w:val="16"/>
              </w:rPr>
              <w:t xml:space="preserve"> </w:t>
            </w:r>
            <w:r w:rsidRPr="000E48DF">
              <w:rPr>
                <w:rFonts w:ascii="Arial MT" w:hAnsi="Arial MT"/>
                <w:sz w:val="16"/>
              </w:rPr>
              <w:t>et</w:t>
            </w:r>
            <w:r w:rsidRPr="000E48DF">
              <w:rPr>
                <w:rFonts w:ascii="Arial MT" w:hAnsi="Arial MT"/>
                <w:spacing w:val="-9"/>
                <w:sz w:val="16"/>
              </w:rPr>
              <w:t xml:space="preserve"> </w:t>
            </w:r>
            <w:r w:rsidRPr="000E48DF">
              <w:rPr>
                <w:rFonts w:ascii="Arial MT" w:hAnsi="Arial MT"/>
                <w:sz w:val="16"/>
              </w:rPr>
              <w:t>CV Personnel signés</w:t>
            </w:r>
          </w:p>
        </w:tc>
        <w:tc>
          <w:tcPr>
            <w:tcW w:w="2700" w:type="dxa"/>
            <w:gridSpan w:val="4"/>
            <w:tcBorders>
              <w:top w:val="nil"/>
              <w:bottom w:val="double" w:sz="6" w:space="0" w:color="000000"/>
            </w:tcBorders>
          </w:tcPr>
          <w:p w14:paraId="3DA1D173" w14:textId="77777777" w:rsidR="000D2103" w:rsidRPr="000E48DF" w:rsidRDefault="000D2103">
            <w:pPr>
              <w:pStyle w:val="TableParagraph"/>
              <w:rPr>
                <w:b/>
                <w:sz w:val="16"/>
              </w:rPr>
            </w:pPr>
          </w:p>
          <w:p w14:paraId="03ED094A" w14:textId="77777777" w:rsidR="000D2103" w:rsidRPr="000E48DF" w:rsidRDefault="000D2103">
            <w:pPr>
              <w:pStyle w:val="TableParagraph"/>
              <w:rPr>
                <w:b/>
                <w:sz w:val="16"/>
              </w:rPr>
            </w:pPr>
          </w:p>
          <w:p w14:paraId="378A0D90" w14:textId="77777777" w:rsidR="000D2103" w:rsidRPr="000E48DF" w:rsidRDefault="004661DF">
            <w:pPr>
              <w:pStyle w:val="TableParagraph"/>
              <w:spacing w:before="1" w:line="180" w:lineRule="atLeast"/>
              <w:ind w:left="68"/>
              <w:rPr>
                <w:rFonts w:ascii="Arial MT" w:hAnsi="Arial MT"/>
                <w:sz w:val="16"/>
              </w:rPr>
            </w:pPr>
            <w:r w:rsidRPr="000E48DF">
              <w:rPr>
                <w:rFonts w:ascii="Arial MT" w:hAnsi="Arial MT"/>
                <w:sz w:val="16"/>
              </w:rPr>
              <w:t>Voir</w:t>
            </w:r>
            <w:r w:rsidRPr="000E48DF">
              <w:rPr>
                <w:rFonts w:ascii="Arial MT" w:hAnsi="Arial MT"/>
                <w:spacing w:val="-8"/>
                <w:sz w:val="16"/>
              </w:rPr>
              <w:t xml:space="preserve"> </w:t>
            </w:r>
            <w:r w:rsidRPr="000E48DF">
              <w:rPr>
                <w:rFonts w:ascii="Arial MT" w:hAnsi="Arial MT"/>
                <w:sz w:val="16"/>
              </w:rPr>
              <w:t>annexe</w:t>
            </w:r>
            <w:r w:rsidRPr="000E48DF">
              <w:rPr>
                <w:rFonts w:ascii="Arial MT" w:hAnsi="Arial MT"/>
                <w:spacing w:val="-8"/>
                <w:sz w:val="16"/>
              </w:rPr>
              <w:t xml:space="preserve"> </w:t>
            </w:r>
            <w:r w:rsidRPr="000E48DF">
              <w:rPr>
                <w:rFonts w:ascii="Arial MT" w:hAnsi="Arial MT"/>
                <w:sz w:val="16"/>
              </w:rPr>
              <w:t>N°</w:t>
            </w:r>
            <w:r w:rsidRPr="000E48DF">
              <w:rPr>
                <w:rFonts w:ascii="Arial MT" w:hAnsi="Arial MT"/>
                <w:spacing w:val="-7"/>
                <w:sz w:val="16"/>
              </w:rPr>
              <w:t xml:space="preserve"> </w:t>
            </w:r>
            <w:r w:rsidRPr="000E48DF">
              <w:rPr>
                <w:rFonts w:ascii="Arial MT" w:hAnsi="Arial MT"/>
                <w:sz w:val="16"/>
              </w:rPr>
              <w:t>références</w:t>
            </w:r>
            <w:r w:rsidRPr="000E48DF">
              <w:rPr>
                <w:rFonts w:ascii="Arial MT" w:hAnsi="Arial MT"/>
                <w:spacing w:val="-8"/>
                <w:sz w:val="16"/>
              </w:rPr>
              <w:t xml:space="preserve"> </w:t>
            </w:r>
            <w:r w:rsidRPr="000E48DF">
              <w:rPr>
                <w:rFonts w:ascii="Arial MT" w:hAnsi="Arial MT"/>
                <w:sz w:val="16"/>
              </w:rPr>
              <w:t>et</w:t>
            </w:r>
            <w:r w:rsidRPr="000E48DF">
              <w:rPr>
                <w:rFonts w:ascii="Arial MT" w:hAnsi="Arial MT"/>
                <w:spacing w:val="-8"/>
                <w:sz w:val="16"/>
              </w:rPr>
              <w:t xml:space="preserve"> </w:t>
            </w:r>
            <w:r w:rsidRPr="000E48DF">
              <w:rPr>
                <w:rFonts w:ascii="Arial MT" w:hAnsi="Arial MT"/>
                <w:sz w:val="16"/>
              </w:rPr>
              <w:t>CV Personnel signés</w:t>
            </w:r>
          </w:p>
        </w:tc>
      </w:tr>
      <w:tr w:rsidR="000D2103" w:rsidRPr="000E48DF" w14:paraId="51CF07B0" w14:textId="77777777">
        <w:trPr>
          <w:trHeight w:val="1092"/>
        </w:trPr>
        <w:tc>
          <w:tcPr>
            <w:tcW w:w="3255" w:type="dxa"/>
            <w:gridSpan w:val="4"/>
            <w:tcBorders>
              <w:top w:val="double" w:sz="6" w:space="0" w:color="000000"/>
              <w:bottom w:val="double" w:sz="6" w:space="0" w:color="000000"/>
            </w:tcBorders>
          </w:tcPr>
          <w:p w14:paraId="499B9ABB" w14:textId="77777777" w:rsidR="000D2103" w:rsidRPr="000E48DF" w:rsidRDefault="004661DF">
            <w:pPr>
              <w:pStyle w:val="TableParagraph"/>
              <w:spacing w:before="182"/>
              <w:ind w:left="69"/>
              <w:rPr>
                <w:rFonts w:ascii="Arial MT" w:hAnsi="Arial MT"/>
                <w:sz w:val="16"/>
              </w:rPr>
            </w:pPr>
            <w:r w:rsidRPr="000E48DF">
              <w:rPr>
                <w:rFonts w:ascii="Arial MT" w:hAnsi="Arial MT"/>
                <w:sz w:val="16"/>
              </w:rPr>
              <w:t>Remarques</w:t>
            </w:r>
            <w:r w:rsidRPr="000E48DF">
              <w:rPr>
                <w:rFonts w:ascii="Arial MT" w:hAnsi="Arial MT"/>
                <w:spacing w:val="-6"/>
                <w:sz w:val="16"/>
              </w:rPr>
              <w:t xml:space="preserve"> </w:t>
            </w:r>
            <w:r w:rsidRPr="000E48DF">
              <w:rPr>
                <w:rFonts w:ascii="Arial MT" w:hAnsi="Arial MT"/>
                <w:spacing w:val="-2"/>
                <w:sz w:val="16"/>
              </w:rPr>
              <w:t>Générales</w:t>
            </w:r>
          </w:p>
        </w:tc>
        <w:tc>
          <w:tcPr>
            <w:tcW w:w="2964" w:type="dxa"/>
            <w:gridSpan w:val="4"/>
            <w:tcBorders>
              <w:top w:val="double" w:sz="6" w:space="0" w:color="000000"/>
              <w:bottom w:val="double" w:sz="6" w:space="0" w:color="000000"/>
            </w:tcBorders>
          </w:tcPr>
          <w:p w14:paraId="718BE387" w14:textId="77777777" w:rsidR="000D2103" w:rsidRPr="000E48DF" w:rsidRDefault="004661DF">
            <w:pPr>
              <w:pStyle w:val="TableParagraph"/>
              <w:spacing w:line="182" w:lineRule="exact"/>
              <w:ind w:left="73"/>
              <w:rPr>
                <w:rFonts w:ascii="Arial MT" w:hAnsi="Arial MT"/>
                <w:sz w:val="16"/>
              </w:rPr>
            </w:pPr>
            <w:r w:rsidRPr="000E48DF">
              <w:rPr>
                <w:rFonts w:ascii="Arial MT" w:hAnsi="Arial MT"/>
                <w:sz w:val="16"/>
              </w:rPr>
              <w:t>Remarques</w:t>
            </w:r>
            <w:r w:rsidRPr="000E48DF">
              <w:rPr>
                <w:rFonts w:ascii="Arial MT" w:hAnsi="Arial MT"/>
                <w:spacing w:val="-6"/>
                <w:sz w:val="16"/>
              </w:rPr>
              <w:t xml:space="preserve"> </w:t>
            </w:r>
            <w:r w:rsidRPr="000E48DF">
              <w:rPr>
                <w:rFonts w:ascii="Arial MT" w:hAnsi="Arial MT"/>
                <w:spacing w:val="-2"/>
                <w:sz w:val="16"/>
              </w:rPr>
              <w:t>Générales</w:t>
            </w:r>
          </w:p>
        </w:tc>
        <w:tc>
          <w:tcPr>
            <w:tcW w:w="2962" w:type="dxa"/>
            <w:gridSpan w:val="4"/>
            <w:tcBorders>
              <w:top w:val="double" w:sz="6" w:space="0" w:color="000000"/>
              <w:bottom w:val="double" w:sz="6" w:space="0" w:color="000000"/>
            </w:tcBorders>
          </w:tcPr>
          <w:p w14:paraId="1EA4ABF4" w14:textId="77777777" w:rsidR="000D2103" w:rsidRPr="000E48DF" w:rsidRDefault="004661DF">
            <w:pPr>
              <w:pStyle w:val="TableParagraph"/>
              <w:spacing w:line="182" w:lineRule="exact"/>
              <w:ind w:left="57"/>
              <w:rPr>
                <w:rFonts w:ascii="Arial MT" w:hAnsi="Arial MT"/>
                <w:sz w:val="16"/>
              </w:rPr>
            </w:pPr>
            <w:r w:rsidRPr="000E48DF">
              <w:rPr>
                <w:rFonts w:ascii="Arial MT" w:hAnsi="Arial MT"/>
                <w:sz w:val="16"/>
              </w:rPr>
              <w:t>Remarques</w:t>
            </w:r>
            <w:r w:rsidRPr="000E48DF">
              <w:rPr>
                <w:rFonts w:ascii="Arial MT" w:hAnsi="Arial MT"/>
                <w:spacing w:val="-6"/>
                <w:sz w:val="16"/>
              </w:rPr>
              <w:t xml:space="preserve"> </w:t>
            </w:r>
            <w:r w:rsidRPr="000E48DF">
              <w:rPr>
                <w:rFonts w:ascii="Arial MT" w:hAnsi="Arial MT"/>
                <w:spacing w:val="-2"/>
                <w:sz w:val="16"/>
              </w:rPr>
              <w:t>Générales</w:t>
            </w:r>
          </w:p>
        </w:tc>
        <w:tc>
          <w:tcPr>
            <w:tcW w:w="3059" w:type="dxa"/>
            <w:gridSpan w:val="4"/>
            <w:tcBorders>
              <w:top w:val="double" w:sz="6" w:space="0" w:color="000000"/>
              <w:bottom w:val="double" w:sz="6" w:space="0" w:color="000000"/>
            </w:tcBorders>
          </w:tcPr>
          <w:p w14:paraId="2E657780" w14:textId="77777777" w:rsidR="000D2103" w:rsidRPr="000E48DF" w:rsidRDefault="004661DF">
            <w:pPr>
              <w:pStyle w:val="TableParagraph"/>
              <w:spacing w:line="182" w:lineRule="exact"/>
              <w:ind w:left="67"/>
              <w:rPr>
                <w:rFonts w:ascii="Arial MT" w:hAnsi="Arial MT"/>
                <w:sz w:val="16"/>
              </w:rPr>
            </w:pPr>
            <w:r w:rsidRPr="000E48DF">
              <w:rPr>
                <w:rFonts w:ascii="Arial MT" w:hAnsi="Arial MT"/>
                <w:sz w:val="16"/>
              </w:rPr>
              <w:t>Remarques</w:t>
            </w:r>
            <w:r w:rsidRPr="000E48DF">
              <w:rPr>
                <w:rFonts w:ascii="Arial MT" w:hAnsi="Arial MT"/>
                <w:spacing w:val="-6"/>
                <w:sz w:val="16"/>
              </w:rPr>
              <w:t xml:space="preserve"> </w:t>
            </w:r>
            <w:r w:rsidRPr="000E48DF">
              <w:rPr>
                <w:rFonts w:ascii="Arial MT" w:hAnsi="Arial MT"/>
                <w:spacing w:val="-2"/>
                <w:sz w:val="16"/>
              </w:rPr>
              <w:t>Générales</w:t>
            </w:r>
          </w:p>
        </w:tc>
        <w:tc>
          <w:tcPr>
            <w:tcW w:w="2700" w:type="dxa"/>
            <w:gridSpan w:val="4"/>
            <w:tcBorders>
              <w:top w:val="double" w:sz="6" w:space="0" w:color="000000"/>
              <w:bottom w:val="double" w:sz="6" w:space="0" w:color="000000"/>
            </w:tcBorders>
          </w:tcPr>
          <w:p w14:paraId="05A62466" w14:textId="77777777" w:rsidR="000D2103" w:rsidRPr="000E48DF" w:rsidRDefault="004661DF">
            <w:pPr>
              <w:pStyle w:val="TableParagraph"/>
              <w:spacing w:line="182" w:lineRule="exact"/>
              <w:ind w:left="68"/>
              <w:rPr>
                <w:rFonts w:ascii="Arial MT" w:hAnsi="Arial MT"/>
                <w:sz w:val="16"/>
              </w:rPr>
            </w:pPr>
            <w:r w:rsidRPr="000E48DF">
              <w:rPr>
                <w:rFonts w:ascii="Arial MT" w:hAnsi="Arial MT"/>
                <w:sz w:val="16"/>
              </w:rPr>
              <w:t>Remarques</w:t>
            </w:r>
            <w:r w:rsidRPr="000E48DF">
              <w:rPr>
                <w:rFonts w:ascii="Arial MT" w:hAnsi="Arial MT"/>
                <w:spacing w:val="-6"/>
                <w:sz w:val="16"/>
              </w:rPr>
              <w:t xml:space="preserve"> </w:t>
            </w:r>
            <w:r w:rsidRPr="000E48DF">
              <w:rPr>
                <w:rFonts w:ascii="Arial MT" w:hAnsi="Arial MT"/>
                <w:spacing w:val="-2"/>
                <w:sz w:val="16"/>
              </w:rPr>
              <w:t>Générales</w:t>
            </w:r>
          </w:p>
        </w:tc>
      </w:tr>
      <w:tr w:rsidR="000D2103" w:rsidRPr="000E48DF" w14:paraId="2191934E" w14:textId="77777777" w:rsidTr="00364995">
        <w:trPr>
          <w:trHeight w:val="549"/>
        </w:trPr>
        <w:tc>
          <w:tcPr>
            <w:tcW w:w="3255" w:type="dxa"/>
            <w:gridSpan w:val="4"/>
            <w:tcBorders>
              <w:top w:val="double" w:sz="6" w:space="0" w:color="000000"/>
              <w:bottom w:val="single" w:sz="4" w:space="0" w:color="000000"/>
            </w:tcBorders>
          </w:tcPr>
          <w:p w14:paraId="0E66D258" w14:textId="77777777" w:rsidR="000D2103" w:rsidRPr="000E48DF" w:rsidRDefault="004661DF">
            <w:pPr>
              <w:pStyle w:val="TableParagraph"/>
              <w:spacing w:line="237" w:lineRule="auto"/>
              <w:ind w:left="69" w:right="1051"/>
              <w:rPr>
                <w:rFonts w:ascii="Arial MT" w:hAnsi="Arial MT"/>
                <w:sz w:val="16"/>
              </w:rPr>
            </w:pPr>
            <w:r w:rsidRPr="000E48DF">
              <w:rPr>
                <w:rFonts w:ascii="Arial MT" w:hAnsi="Arial MT"/>
                <w:sz w:val="16"/>
              </w:rPr>
              <w:t>Pers. Encadrement permanent</w:t>
            </w:r>
            <w:r w:rsidRPr="000E48DF">
              <w:rPr>
                <w:rFonts w:ascii="Arial MT" w:hAnsi="Arial MT"/>
                <w:spacing w:val="-12"/>
                <w:sz w:val="16"/>
              </w:rPr>
              <w:t xml:space="preserve"> </w:t>
            </w:r>
            <w:r w:rsidRPr="000E48DF">
              <w:rPr>
                <w:rFonts w:ascii="Arial MT" w:hAnsi="Arial MT"/>
                <w:sz w:val="16"/>
              </w:rPr>
              <w:t>à</w:t>
            </w:r>
            <w:r w:rsidRPr="000E48DF">
              <w:rPr>
                <w:rFonts w:ascii="Arial MT" w:hAnsi="Arial MT"/>
                <w:spacing w:val="-11"/>
                <w:sz w:val="16"/>
              </w:rPr>
              <w:t xml:space="preserve"> </w:t>
            </w:r>
            <w:r w:rsidRPr="000E48DF">
              <w:rPr>
                <w:rFonts w:ascii="Arial MT" w:hAnsi="Arial MT"/>
                <w:sz w:val="16"/>
              </w:rPr>
              <w:t>ce</w:t>
            </w:r>
            <w:r w:rsidRPr="000E48DF">
              <w:rPr>
                <w:rFonts w:ascii="Arial MT" w:hAnsi="Arial MT"/>
                <w:spacing w:val="-11"/>
                <w:sz w:val="16"/>
              </w:rPr>
              <w:t xml:space="preserve"> </w:t>
            </w:r>
            <w:r w:rsidRPr="000E48DF">
              <w:rPr>
                <w:rFonts w:ascii="Arial MT" w:hAnsi="Arial MT"/>
                <w:sz w:val="16"/>
              </w:rPr>
              <w:t>jour</w:t>
            </w:r>
          </w:p>
        </w:tc>
        <w:tc>
          <w:tcPr>
            <w:tcW w:w="2964" w:type="dxa"/>
            <w:gridSpan w:val="4"/>
            <w:tcBorders>
              <w:top w:val="double" w:sz="6" w:space="0" w:color="000000"/>
              <w:bottom w:val="single" w:sz="4" w:space="0" w:color="000000"/>
            </w:tcBorders>
          </w:tcPr>
          <w:p w14:paraId="19A0208F" w14:textId="77777777" w:rsidR="000D2103" w:rsidRPr="000E48DF" w:rsidRDefault="004661DF">
            <w:pPr>
              <w:pStyle w:val="TableParagraph"/>
              <w:spacing w:before="89"/>
              <w:ind w:left="15"/>
              <w:jc w:val="center"/>
              <w:rPr>
                <w:rFonts w:ascii="Arial MT" w:hAnsi="Arial MT"/>
                <w:sz w:val="16"/>
              </w:rPr>
            </w:pPr>
            <w:r w:rsidRPr="000E48DF">
              <w:rPr>
                <w:rFonts w:ascii="Arial MT" w:hAnsi="Arial MT"/>
                <w:spacing w:val="-2"/>
                <w:sz w:val="16"/>
              </w:rPr>
              <w:t>Désignation</w:t>
            </w:r>
          </w:p>
        </w:tc>
        <w:tc>
          <w:tcPr>
            <w:tcW w:w="2962" w:type="dxa"/>
            <w:gridSpan w:val="4"/>
            <w:tcBorders>
              <w:top w:val="double" w:sz="6" w:space="0" w:color="000000"/>
              <w:bottom w:val="single" w:sz="4" w:space="0" w:color="000000"/>
            </w:tcBorders>
          </w:tcPr>
          <w:p w14:paraId="2F0DD655" w14:textId="77777777" w:rsidR="000D2103" w:rsidRPr="000E48DF" w:rsidRDefault="004661DF">
            <w:pPr>
              <w:pStyle w:val="TableParagraph"/>
              <w:spacing w:before="89"/>
              <w:ind w:left="6"/>
              <w:jc w:val="center"/>
              <w:rPr>
                <w:rFonts w:ascii="Arial MT"/>
                <w:sz w:val="16"/>
              </w:rPr>
            </w:pPr>
            <w:r w:rsidRPr="000E48DF">
              <w:rPr>
                <w:rFonts w:ascii="Arial MT"/>
                <w:spacing w:val="-2"/>
                <w:sz w:val="16"/>
              </w:rPr>
              <w:t>Nombre</w:t>
            </w:r>
          </w:p>
        </w:tc>
        <w:tc>
          <w:tcPr>
            <w:tcW w:w="3059" w:type="dxa"/>
            <w:gridSpan w:val="4"/>
            <w:tcBorders>
              <w:top w:val="double" w:sz="6" w:space="0" w:color="000000"/>
              <w:bottom w:val="single" w:sz="4" w:space="0" w:color="000000"/>
            </w:tcBorders>
          </w:tcPr>
          <w:p w14:paraId="40E44030" w14:textId="77777777" w:rsidR="000D2103" w:rsidRPr="000E48DF" w:rsidRDefault="004661DF">
            <w:pPr>
              <w:pStyle w:val="TableParagraph"/>
              <w:spacing w:before="89"/>
              <w:ind w:left="18"/>
              <w:jc w:val="center"/>
              <w:rPr>
                <w:rFonts w:ascii="Arial MT" w:hAnsi="Arial MT"/>
                <w:sz w:val="16"/>
              </w:rPr>
            </w:pPr>
            <w:r w:rsidRPr="000E48DF">
              <w:rPr>
                <w:rFonts w:ascii="Arial MT" w:hAnsi="Arial MT"/>
                <w:spacing w:val="-2"/>
                <w:sz w:val="16"/>
              </w:rPr>
              <w:t>Nationalité</w:t>
            </w:r>
          </w:p>
        </w:tc>
        <w:tc>
          <w:tcPr>
            <w:tcW w:w="2700" w:type="dxa"/>
            <w:gridSpan w:val="4"/>
            <w:tcBorders>
              <w:top w:val="double" w:sz="6" w:space="0" w:color="000000"/>
              <w:bottom w:val="single" w:sz="4" w:space="0" w:color="000000"/>
            </w:tcBorders>
          </w:tcPr>
          <w:p w14:paraId="0F7F4BF4" w14:textId="77777777" w:rsidR="000D2103" w:rsidRPr="000E48DF" w:rsidRDefault="004661DF">
            <w:pPr>
              <w:pStyle w:val="TableParagraph"/>
              <w:spacing w:before="89"/>
              <w:ind w:left="544"/>
              <w:rPr>
                <w:rFonts w:ascii="Arial MT" w:hAnsi="Arial MT"/>
                <w:sz w:val="16"/>
              </w:rPr>
            </w:pPr>
            <w:r w:rsidRPr="000E48DF">
              <w:rPr>
                <w:rFonts w:ascii="Arial MT" w:hAnsi="Arial MT"/>
                <w:sz w:val="16"/>
              </w:rPr>
              <w:t>Remarques</w:t>
            </w:r>
            <w:r w:rsidRPr="000E48DF">
              <w:rPr>
                <w:rFonts w:ascii="Arial MT" w:hAnsi="Arial MT"/>
                <w:spacing w:val="-6"/>
                <w:sz w:val="16"/>
              </w:rPr>
              <w:t xml:space="preserve"> </w:t>
            </w:r>
            <w:r w:rsidRPr="000E48DF">
              <w:rPr>
                <w:rFonts w:ascii="Arial MT" w:hAnsi="Arial MT"/>
                <w:spacing w:val="-2"/>
                <w:sz w:val="16"/>
              </w:rPr>
              <w:t>Générales</w:t>
            </w:r>
          </w:p>
        </w:tc>
      </w:tr>
      <w:tr w:rsidR="000D2103" w:rsidRPr="000E48DF" w14:paraId="0DAC377D" w14:textId="77777777">
        <w:trPr>
          <w:trHeight w:val="263"/>
        </w:trPr>
        <w:tc>
          <w:tcPr>
            <w:tcW w:w="3255" w:type="dxa"/>
            <w:gridSpan w:val="4"/>
            <w:vMerge w:val="restart"/>
            <w:tcBorders>
              <w:top w:val="single" w:sz="4" w:space="0" w:color="000000"/>
              <w:bottom w:val="single" w:sz="4" w:space="0" w:color="000000"/>
            </w:tcBorders>
          </w:tcPr>
          <w:p w14:paraId="68CCCBA2" w14:textId="77777777" w:rsidR="000D2103" w:rsidRPr="000E48DF" w:rsidRDefault="004661DF">
            <w:pPr>
              <w:pStyle w:val="TableParagraph"/>
              <w:spacing w:before="37"/>
              <w:ind w:left="69"/>
              <w:rPr>
                <w:rFonts w:ascii="Arial MT" w:hAnsi="Arial MT"/>
                <w:sz w:val="16"/>
              </w:rPr>
            </w:pPr>
            <w:r w:rsidRPr="000E48DF">
              <w:rPr>
                <w:rFonts w:ascii="Arial MT" w:hAnsi="Arial MT"/>
                <w:sz w:val="16"/>
              </w:rPr>
              <w:t>A</w:t>
            </w:r>
            <w:r w:rsidRPr="000E48DF">
              <w:rPr>
                <w:rFonts w:ascii="Arial MT" w:hAnsi="Arial MT"/>
                <w:spacing w:val="-1"/>
                <w:sz w:val="16"/>
              </w:rPr>
              <w:t xml:space="preserve"> </w:t>
            </w:r>
            <w:r w:rsidRPr="000E48DF">
              <w:rPr>
                <w:rFonts w:ascii="Arial MT" w:hAnsi="Arial MT"/>
                <w:sz w:val="16"/>
              </w:rPr>
              <w:t>–</w:t>
            </w:r>
            <w:r w:rsidRPr="000E48DF">
              <w:rPr>
                <w:rFonts w:ascii="Arial MT" w:hAnsi="Arial MT"/>
                <w:spacing w:val="-3"/>
                <w:sz w:val="16"/>
              </w:rPr>
              <w:t xml:space="preserve"> </w:t>
            </w:r>
            <w:r w:rsidRPr="000E48DF">
              <w:rPr>
                <w:rFonts w:ascii="Arial MT" w:hAnsi="Arial MT"/>
                <w:sz w:val="16"/>
              </w:rPr>
              <w:t>cadres</w:t>
            </w:r>
            <w:r w:rsidRPr="000E48DF">
              <w:rPr>
                <w:rFonts w:ascii="Arial MT" w:hAnsi="Arial MT"/>
                <w:spacing w:val="-2"/>
                <w:sz w:val="16"/>
              </w:rPr>
              <w:t xml:space="preserve"> techniques</w:t>
            </w:r>
          </w:p>
        </w:tc>
        <w:tc>
          <w:tcPr>
            <w:tcW w:w="2964" w:type="dxa"/>
            <w:gridSpan w:val="4"/>
            <w:vMerge w:val="restart"/>
            <w:tcBorders>
              <w:top w:val="single" w:sz="4" w:space="0" w:color="000000"/>
              <w:bottom w:val="single" w:sz="4" w:space="0" w:color="000000"/>
            </w:tcBorders>
          </w:tcPr>
          <w:p w14:paraId="13ACFDD1" w14:textId="77777777" w:rsidR="000D2103" w:rsidRPr="000E48DF" w:rsidRDefault="000D2103">
            <w:pPr>
              <w:pStyle w:val="TableParagraph"/>
              <w:rPr>
                <w:rFonts w:ascii="Times New Roman"/>
                <w:sz w:val="16"/>
              </w:rPr>
            </w:pPr>
          </w:p>
        </w:tc>
        <w:tc>
          <w:tcPr>
            <w:tcW w:w="2962" w:type="dxa"/>
            <w:gridSpan w:val="4"/>
            <w:tcBorders>
              <w:top w:val="single" w:sz="4" w:space="0" w:color="000000"/>
              <w:bottom w:val="single" w:sz="4" w:space="0" w:color="000000"/>
            </w:tcBorders>
          </w:tcPr>
          <w:p w14:paraId="6E91E6FB" w14:textId="77777777" w:rsidR="000D2103" w:rsidRPr="000E48DF" w:rsidRDefault="000D2103">
            <w:pPr>
              <w:pStyle w:val="TableParagraph"/>
              <w:rPr>
                <w:rFonts w:ascii="Times New Roman"/>
                <w:sz w:val="16"/>
              </w:rPr>
            </w:pPr>
          </w:p>
        </w:tc>
        <w:tc>
          <w:tcPr>
            <w:tcW w:w="3059" w:type="dxa"/>
            <w:gridSpan w:val="4"/>
            <w:tcBorders>
              <w:top w:val="single" w:sz="4" w:space="0" w:color="000000"/>
              <w:bottom w:val="single" w:sz="4" w:space="0" w:color="000000"/>
            </w:tcBorders>
          </w:tcPr>
          <w:p w14:paraId="6E5723E4" w14:textId="77777777" w:rsidR="000D2103" w:rsidRPr="000E48DF" w:rsidRDefault="000D2103">
            <w:pPr>
              <w:pStyle w:val="TableParagraph"/>
              <w:rPr>
                <w:rFonts w:ascii="Times New Roman"/>
                <w:sz w:val="16"/>
              </w:rPr>
            </w:pPr>
          </w:p>
        </w:tc>
        <w:tc>
          <w:tcPr>
            <w:tcW w:w="2700" w:type="dxa"/>
            <w:gridSpan w:val="4"/>
            <w:tcBorders>
              <w:top w:val="single" w:sz="4" w:space="0" w:color="000000"/>
              <w:bottom w:val="single" w:sz="4" w:space="0" w:color="000000"/>
            </w:tcBorders>
          </w:tcPr>
          <w:p w14:paraId="2008D3A5" w14:textId="77777777" w:rsidR="000D2103" w:rsidRPr="000E48DF" w:rsidRDefault="000D2103">
            <w:pPr>
              <w:pStyle w:val="TableParagraph"/>
              <w:rPr>
                <w:rFonts w:ascii="Times New Roman"/>
                <w:sz w:val="16"/>
              </w:rPr>
            </w:pPr>
          </w:p>
        </w:tc>
      </w:tr>
      <w:tr w:rsidR="000D2103" w:rsidRPr="000E48DF" w14:paraId="33BE3F22" w14:textId="77777777">
        <w:trPr>
          <w:trHeight w:val="265"/>
        </w:trPr>
        <w:tc>
          <w:tcPr>
            <w:tcW w:w="3255" w:type="dxa"/>
            <w:gridSpan w:val="4"/>
            <w:vMerge/>
            <w:tcBorders>
              <w:top w:val="nil"/>
              <w:bottom w:val="single" w:sz="4" w:space="0" w:color="000000"/>
            </w:tcBorders>
          </w:tcPr>
          <w:p w14:paraId="22D96205" w14:textId="77777777" w:rsidR="000D2103" w:rsidRPr="000E48DF" w:rsidRDefault="000D2103">
            <w:pPr>
              <w:rPr>
                <w:sz w:val="2"/>
                <w:szCs w:val="2"/>
              </w:rPr>
            </w:pPr>
          </w:p>
        </w:tc>
        <w:tc>
          <w:tcPr>
            <w:tcW w:w="2964" w:type="dxa"/>
            <w:gridSpan w:val="4"/>
            <w:vMerge/>
            <w:tcBorders>
              <w:top w:val="nil"/>
              <w:bottom w:val="single" w:sz="4" w:space="0" w:color="000000"/>
            </w:tcBorders>
          </w:tcPr>
          <w:p w14:paraId="089228B8" w14:textId="77777777" w:rsidR="000D2103" w:rsidRPr="000E48DF" w:rsidRDefault="000D2103">
            <w:pPr>
              <w:rPr>
                <w:sz w:val="2"/>
                <w:szCs w:val="2"/>
              </w:rPr>
            </w:pPr>
          </w:p>
        </w:tc>
        <w:tc>
          <w:tcPr>
            <w:tcW w:w="2962" w:type="dxa"/>
            <w:gridSpan w:val="4"/>
            <w:tcBorders>
              <w:top w:val="single" w:sz="4" w:space="0" w:color="000000"/>
              <w:bottom w:val="single" w:sz="4" w:space="0" w:color="000000"/>
            </w:tcBorders>
          </w:tcPr>
          <w:p w14:paraId="6A30D895" w14:textId="77777777" w:rsidR="000D2103" w:rsidRPr="000E48DF" w:rsidRDefault="000D2103">
            <w:pPr>
              <w:pStyle w:val="TableParagraph"/>
              <w:rPr>
                <w:rFonts w:ascii="Times New Roman"/>
                <w:sz w:val="16"/>
              </w:rPr>
            </w:pPr>
          </w:p>
        </w:tc>
        <w:tc>
          <w:tcPr>
            <w:tcW w:w="3059" w:type="dxa"/>
            <w:gridSpan w:val="4"/>
            <w:tcBorders>
              <w:top w:val="single" w:sz="4" w:space="0" w:color="000000"/>
              <w:bottom w:val="single" w:sz="4" w:space="0" w:color="000000"/>
            </w:tcBorders>
          </w:tcPr>
          <w:p w14:paraId="6EF1BFBE" w14:textId="77777777" w:rsidR="000D2103" w:rsidRPr="000E48DF" w:rsidRDefault="000D2103">
            <w:pPr>
              <w:pStyle w:val="TableParagraph"/>
              <w:rPr>
                <w:rFonts w:ascii="Times New Roman"/>
                <w:sz w:val="16"/>
              </w:rPr>
            </w:pPr>
          </w:p>
        </w:tc>
        <w:tc>
          <w:tcPr>
            <w:tcW w:w="2700" w:type="dxa"/>
            <w:gridSpan w:val="4"/>
            <w:tcBorders>
              <w:top w:val="single" w:sz="4" w:space="0" w:color="000000"/>
              <w:bottom w:val="single" w:sz="4" w:space="0" w:color="000000"/>
            </w:tcBorders>
          </w:tcPr>
          <w:p w14:paraId="4B55C047" w14:textId="77777777" w:rsidR="000D2103" w:rsidRPr="000E48DF" w:rsidRDefault="000D2103">
            <w:pPr>
              <w:pStyle w:val="TableParagraph"/>
              <w:rPr>
                <w:rFonts w:ascii="Times New Roman"/>
                <w:sz w:val="16"/>
              </w:rPr>
            </w:pPr>
          </w:p>
        </w:tc>
      </w:tr>
      <w:tr w:rsidR="000D2103" w:rsidRPr="000E48DF" w14:paraId="0643B029" w14:textId="77777777">
        <w:trPr>
          <w:trHeight w:val="263"/>
        </w:trPr>
        <w:tc>
          <w:tcPr>
            <w:tcW w:w="3255" w:type="dxa"/>
            <w:gridSpan w:val="4"/>
            <w:vMerge/>
            <w:tcBorders>
              <w:top w:val="nil"/>
              <w:bottom w:val="single" w:sz="4" w:space="0" w:color="000000"/>
            </w:tcBorders>
          </w:tcPr>
          <w:p w14:paraId="2488BEF0" w14:textId="77777777" w:rsidR="000D2103" w:rsidRPr="000E48DF" w:rsidRDefault="000D2103">
            <w:pPr>
              <w:rPr>
                <w:sz w:val="2"/>
                <w:szCs w:val="2"/>
              </w:rPr>
            </w:pPr>
          </w:p>
        </w:tc>
        <w:tc>
          <w:tcPr>
            <w:tcW w:w="2964" w:type="dxa"/>
            <w:gridSpan w:val="4"/>
            <w:vMerge/>
            <w:tcBorders>
              <w:top w:val="nil"/>
              <w:bottom w:val="single" w:sz="4" w:space="0" w:color="000000"/>
            </w:tcBorders>
          </w:tcPr>
          <w:p w14:paraId="2D11D0E2" w14:textId="77777777" w:rsidR="000D2103" w:rsidRPr="000E48DF" w:rsidRDefault="000D2103">
            <w:pPr>
              <w:rPr>
                <w:sz w:val="2"/>
                <w:szCs w:val="2"/>
              </w:rPr>
            </w:pPr>
          </w:p>
        </w:tc>
        <w:tc>
          <w:tcPr>
            <w:tcW w:w="2962" w:type="dxa"/>
            <w:gridSpan w:val="4"/>
            <w:tcBorders>
              <w:top w:val="single" w:sz="4" w:space="0" w:color="000000"/>
              <w:bottom w:val="single" w:sz="4" w:space="0" w:color="000000"/>
            </w:tcBorders>
          </w:tcPr>
          <w:p w14:paraId="1F8743D2" w14:textId="77777777" w:rsidR="000D2103" w:rsidRPr="000E48DF" w:rsidRDefault="000D2103">
            <w:pPr>
              <w:pStyle w:val="TableParagraph"/>
              <w:rPr>
                <w:rFonts w:ascii="Times New Roman"/>
                <w:sz w:val="16"/>
              </w:rPr>
            </w:pPr>
          </w:p>
        </w:tc>
        <w:tc>
          <w:tcPr>
            <w:tcW w:w="3059" w:type="dxa"/>
            <w:gridSpan w:val="4"/>
            <w:tcBorders>
              <w:top w:val="single" w:sz="4" w:space="0" w:color="000000"/>
              <w:bottom w:val="single" w:sz="4" w:space="0" w:color="000000"/>
            </w:tcBorders>
          </w:tcPr>
          <w:p w14:paraId="2341A156" w14:textId="77777777" w:rsidR="000D2103" w:rsidRPr="000E48DF" w:rsidRDefault="000D2103">
            <w:pPr>
              <w:pStyle w:val="TableParagraph"/>
              <w:rPr>
                <w:rFonts w:ascii="Times New Roman"/>
                <w:sz w:val="16"/>
              </w:rPr>
            </w:pPr>
          </w:p>
        </w:tc>
        <w:tc>
          <w:tcPr>
            <w:tcW w:w="2700" w:type="dxa"/>
            <w:gridSpan w:val="4"/>
            <w:tcBorders>
              <w:top w:val="single" w:sz="4" w:space="0" w:color="000000"/>
              <w:bottom w:val="single" w:sz="4" w:space="0" w:color="000000"/>
            </w:tcBorders>
          </w:tcPr>
          <w:p w14:paraId="27D7361D" w14:textId="77777777" w:rsidR="000D2103" w:rsidRPr="000E48DF" w:rsidRDefault="000D2103">
            <w:pPr>
              <w:pStyle w:val="TableParagraph"/>
              <w:rPr>
                <w:rFonts w:ascii="Times New Roman"/>
                <w:sz w:val="16"/>
              </w:rPr>
            </w:pPr>
          </w:p>
        </w:tc>
      </w:tr>
      <w:tr w:rsidR="000D2103" w:rsidRPr="000E48DF" w14:paraId="5858594C" w14:textId="77777777">
        <w:trPr>
          <w:trHeight w:val="366"/>
        </w:trPr>
        <w:tc>
          <w:tcPr>
            <w:tcW w:w="3255" w:type="dxa"/>
            <w:gridSpan w:val="4"/>
            <w:tcBorders>
              <w:top w:val="single" w:sz="4" w:space="0" w:color="000000"/>
              <w:bottom w:val="single" w:sz="4" w:space="0" w:color="000000"/>
            </w:tcBorders>
          </w:tcPr>
          <w:p w14:paraId="6DC9BC28" w14:textId="77777777" w:rsidR="000D2103" w:rsidRPr="000E48DF" w:rsidRDefault="004661DF">
            <w:pPr>
              <w:pStyle w:val="TableParagraph"/>
              <w:spacing w:line="180" w:lineRule="exact"/>
              <w:ind w:left="69"/>
              <w:rPr>
                <w:rFonts w:ascii="Arial MT" w:hAnsi="Arial MT"/>
                <w:sz w:val="16"/>
              </w:rPr>
            </w:pPr>
            <w:r w:rsidRPr="000E48DF">
              <w:rPr>
                <w:rFonts w:ascii="Arial MT" w:hAnsi="Arial MT"/>
                <w:sz w:val="16"/>
              </w:rPr>
              <w:t>B</w:t>
            </w:r>
            <w:r w:rsidRPr="000E48DF">
              <w:rPr>
                <w:rFonts w:ascii="Arial MT" w:hAnsi="Arial MT"/>
                <w:spacing w:val="-1"/>
                <w:sz w:val="16"/>
              </w:rPr>
              <w:t xml:space="preserve"> </w:t>
            </w:r>
            <w:r w:rsidRPr="000E48DF">
              <w:rPr>
                <w:rFonts w:ascii="Arial MT" w:hAnsi="Arial MT"/>
                <w:sz w:val="16"/>
              </w:rPr>
              <w:t>–</w:t>
            </w:r>
            <w:r w:rsidRPr="000E48DF">
              <w:rPr>
                <w:rFonts w:ascii="Arial MT" w:hAnsi="Arial MT"/>
                <w:spacing w:val="-3"/>
                <w:sz w:val="16"/>
              </w:rPr>
              <w:t xml:space="preserve"> </w:t>
            </w:r>
            <w:r w:rsidRPr="000E48DF">
              <w:rPr>
                <w:rFonts w:ascii="Arial MT" w:hAnsi="Arial MT"/>
                <w:sz w:val="16"/>
              </w:rPr>
              <w:t>cadres</w:t>
            </w:r>
            <w:r w:rsidRPr="000E48DF">
              <w:rPr>
                <w:rFonts w:ascii="Arial MT" w:hAnsi="Arial MT"/>
                <w:spacing w:val="-2"/>
                <w:sz w:val="16"/>
              </w:rPr>
              <w:t xml:space="preserve"> administratifs</w:t>
            </w:r>
          </w:p>
        </w:tc>
        <w:tc>
          <w:tcPr>
            <w:tcW w:w="2964" w:type="dxa"/>
            <w:gridSpan w:val="4"/>
            <w:tcBorders>
              <w:top w:val="single" w:sz="4" w:space="0" w:color="000000"/>
              <w:bottom w:val="single" w:sz="4" w:space="0" w:color="000000"/>
            </w:tcBorders>
          </w:tcPr>
          <w:p w14:paraId="6F442B43" w14:textId="77777777" w:rsidR="000D2103" w:rsidRPr="000E48DF" w:rsidRDefault="000D2103">
            <w:pPr>
              <w:pStyle w:val="TableParagraph"/>
              <w:rPr>
                <w:rFonts w:ascii="Times New Roman"/>
                <w:sz w:val="16"/>
              </w:rPr>
            </w:pPr>
          </w:p>
        </w:tc>
        <w:tc>
          <w:tcPr>
            <w:tcW w:w="2962" w:type="dxa"/>
            <w:gridSpan w:val="4"/>
            <w:tcBorders>
              <w:top w:val="single" w:sz="4" w:space="0" w:color="000000"/>
              <w:bottom w:val="single" w:sz="4" w:space="0" w:color="000000"/>
            </w:tcBorders>
          </w:tcPr>
          <w:p w14:paraId="253C965D" w14:textId="77777777" w:rsidR="000D2103" w:rsidRPr="000E48DF" w:rsidRDefault="000D2103">
            <w:pPr>
              <w:pStyle w:val="TableParagraph"/>
              <w:rPr>
                <w:rFonts w:ascii="Times New Roman"/>
                <w:sz w:val="16"/>
              </w:rPr>
            </w:pPr>
          </w:p>
        </w:tc>
        <w:tc>
          <w:tcPr>
            <w:tcW w:w="3059" w:type="dxa"/>
            <w:gridSpan w:val="4"/>
            <w:tcBorders>
              <w:top w:val="single" w:sz="4" w:space="0" w:color="000000"/>
              <w:bottom w:val="single" w:sz="4" w:space="0" w:color="000000"/>
            </w:tcBorders>
          </w:tcPr>
          <w:p w14:paraId="20612C5A" w14:textId="77777777" w:rsidR="000D2103" w:rsidRPr="000E48DF" w:rsidRDefault="000D2103">
            <w:pPr>
              <w:pStyle w:val="TableParagraph"/>
              <w:rPr>
                <w:rFonts w:ascii="Times New Roman"/>
                <w:sz w:val="16"/>
              </w:rPr>
            </w:pPr>
          </w:p>
        </w:tc>
        <w:tc>
          <w:tcPr>
            <w:tcW w:w="2700" w:type="dxa"/>
            <w:gridSpan w:val="4"/>
            <w:tcBorders>
              <w:top w:val="single" w:sz="4" w:space="0" w:color="000000"/>
              <w:bottom w:val="single" w:sz="4" w:space="0" w:color="000000"/>
            </w:tcBorders>
          </w:tcPr>
          <w:p w14:paraId="4AEF45DF" w14:textId="77777777" w:rsidR="000D2103" w:rsidRPr="000E48DF" w:rsidRDefault="000D2103">
            <w:pPr>
              <w:pStyle w:val="TableParagraph"/>
              <w:rPr>
                <w:rFonts w:ascii="Times New Roman"/>
                <w:sz w:val="16"/>
              </w:rPr>
            </w:pPr>
          </w:p>
        </w:tc>
      </w:tr>
      <w:tr w:rsidR="000D2103" w:rsidRPr="000E48DF" w14:paraId="023111A5" w14:textId="77777777">
        <w:trPr>
          <w:trHeight w:val="364"/>
        </w:trPr>
        <w:tc>
          <w:tcPr>
            <w:tcW w:w="3255" w:type="dxa"/>
            <w:gridSpan w:val="4"/>
            <w:tcBorders>
              <w:top w:val="single" w:sz="4" w:space="0" w:color="000000"/>
              <w:bottom w:val="single" w:sz="4" w:space="0" w:color="000000"/>
            </w:tcBorders>
          </w:tcPr>
          <w:p w14:paraId="506697EB" w14:textId="77777777" w:rsidR="000D2103" w:rsidRPr="000E48DF" w:rsidRDefault="004661DF">
            <w:pPr>
              <w:pStyle w:val="TableParagraph"/>
              <w:spacing w:line="180" w:lineRule="exact"/>
              <w:ind w:left="69"/>
              <w:rPr>
                <w:rFonts w:ascii="Arial MT" w:hAnsi="Arial MT"/>
                <w:sz w:val="16"/>
              </w:rPr>
            </w:pPr>
            <w:r w:rsidRPr="000E48DF">
              <w:rPr>
                <w:rFonts w:ascii="Arial MT" w:hAnsi="Arial MT"/>
                <w:sz w:val="16"/>
              </w:rPr>
              <w:t>C</w:t>
            </w:r>
            <w:r w:rsidRPr="000E48DF">
              <w:rPr>
                <w:rFonts w:ascii="Arial MT" w:hAnsi="Arial MT"/>
                <w:spacing w:val="-3"/>
                <w:sz w:val="16"/>
              </w:rPr>
              <w:t xml:space="preserve"> </w:t>
            </w:r>
            <w:r w:rsidRPr="000E48DF">
              <w:rPr>
                <w:rFonts w:ascii="Arial MT" w:hAnsi="Arial MT"/>
                <w:sz w:val="16"/>
              </w:rPr>
              <w:t>–</w:t>
            </w:r>
            <w:r w:rsidRPr="000E48DF">
              <w:rPr>
                <w:rFonts w:ascii="Arial MT" w:hAnsi="Arial MT"/>
                <w:spacing w:val="-2"/>
                <w:sz w:val="16"/>
              </w:rPr>
              <w:t xml:space="preserve"> </w:t>
            </w:r>
            <w:r w:rsidRPr="000E48DF">
              <w:rPr>
                <w:rFonts w:ascii="Arial MT" w:hAnsi="Arial MT"/>
                <w:sz w:val="16"/>
              </w:rPr>
              <w:t>personnel</w:t>
            </w:r>
            <w:r w:rsidRPr="000E48DF">
              <w:rPr>
                <w:rFonts w:ascii="Arial MT" w:hAnsi="Arial MT"/>
                <w:spacing w:val="-1"/>
                <w:sz w:val="16"/>
              </w:rPr>
              <w:t xml:space="preserve"> </w:t>
            </w:r>
            <w:r w:rsidRPr="000E48DF">
              <w:rPr>
                <w:rFonts w:ascii="Arial MT" w:hAnsi="Arial MT"/>
                <w:spacing w:val="-2"/>
                <w:sz w:val="16"/>
              </w:rPr>
              <w:t>d’exécution</w:t>
            </w:r>
          </w:p>
        </w:tc>
        <w:tc>
          <w:tcPr>
            <w:tcW w:w="2964" w:type="dxa"/>
            <w:gridSpan w:val="4"/>
            <w:vMerge w:val="restart"/>
            <w:tcBorders>
              <w:top w:val="single" w:sz="4" w:space="0" w:color="000000"/>
            </w:tcBorders>
          </w:tcPr>
          <w:p w14:paraId="0ADEEE03" w14:textId="77777777" w:rsidR="000D2103" w:rsidRPr="000E48DF" w:rsidRDefault="000D2103">
            <w:pPr>
              <w:pStyle w:val="TableParagraph"/>
              <w:rPr>
                <w:rFonts w:ascii="Times New Roman"/>
                <w:sz w:val="16"/>
              </w:rPr>
            </w:pPr>
          </w:p>
        </w:tc>
        <w:tc>
          <w:tcPr>
            <w:tcW w:w="2962" w:type="dxa"/>
            <w:gridSpan w:val="4"/>
            <w:tcBorders>
              <w:top w:val="single" w:sz="4" w:space="0" w:color="000000"/>
              <w:bottom w:val="single" w:sz="4" w:space="0" w:color="000000"/>
            </w:tcBorders>
          </w:tcPr>
          <w:p w14:paraId="255DA230" w14:textId="77777777" w:rsidR="000D2103" w:rsidRPr="000E48DF" w:rsidRDefault="000D2103">
            <w:pPr>
              <w:pStyle w:val="TableParagraph"/>
              <w:rPr>
                <w:rFonts w:ascii="Times New Roman"/>
                <w:sz w:val="16"/>
              </w:rPr>
            </w:pPr>
          </w:p>
        </w:tc>
        <w:tc>
          <w:tcPr>
            <w:tcW w:w="3059" w:type="dxa"/>
            <w:gridSpan w:val="4"/>
            <w:tcBorders>
              <w:top w:val="single" w:sz="4" w:space="0" w:color="000000"/>
              <w:bottom w:val="single" w:sz="4" w:space="0" w:color="000000"/>
            </w:tcBorders>
          </w:tcPr>
          <w:p w14:paraId="1423CEA7" w14:textId="77777777" w:rsidR="000D2103" w:rsidRPr="000E48DF" w:rsidRDefault="000D2103">
            <w:pPr>
              <w:pStyle w:val="TableParagraph"/>
              <w:rPr>
                <w:rFonts w:ascii="Times New Roman"/>
                <w:sz w:val="16"/>
              </w:rPr>
            </w:pPr>
          </w:p>
        </w:tc>
        <w:tc>
          <w:tcPr>
            <w:tcW w:w="2700" w:type="dxa"/>
            <w:gridSpan w:val="4"/>
            <w:tcBorders>
              <w:top w:val="single" w:sz="4" w:space="0" w:color="000000"/>
              <w:bottom w:val="single" w:sz="4" w:space="0" w:color="000000"/>
            </w:tcBorders>
          </w:tcPr>
          <w:p w14:paraId="3CBB8D86" w14:textId="77777777" w:rsidR="000D2103" w:rsidRPr="000E48DF" w:rsidRDefault="000D2103">
            <w:pPr>
              <w:pStyle w:val="TableParagraph"/>
              <w:rPr>
                <w:rFonts w:ascii="Times New Roman"/>
                <w:sz w:val="16"/>
              </w:rPr>
            </w:pPr>
          </w:p>
        </w:tc>
      </w:tr>
      <w:tr w:rsidR="000D2103" w:rsidRPr="000E48DF" w14:paraId="67ADF561" w14:textId="77777777">
        <w:trPr>
          <w:trHeight w:val="270"/>
        </w:trPr>
        <w:tc>
          <w:tcPr>
            <w:tcW w:w="3255" w:type="dxa"/>
            <w:gridSpan w:val="4"/>
            <w:tcBorders>
              <w:top w:val="single" w:sz="4" w:space="0" w:color="000000"/>
            </w:tcBorders>
          </w:tcPr>
          <w:p w14:paraId="2F7E90C1" w14:textId="77777777" w:rsidR="000D2103" w:rsidRPr="000E48DF" w:rsidRDefault="000D2103">
            <w:pPr>
              <w:pStyle w:val="TableParagraph"/>
              <w:rPr>
                <w:rFonts w:ascii="Times New Roman"/>
                <w:sz w:val="16"/>
              </w:rPr>
            </w:pPr>
          </w:p>
        </w:tc>
        <w:tc>
          <w:tcPr>
            <w:tcW w:w="2964" w:type="dxa"/>
            <w:gridSpan w:val="4"/>
            <w:vMerge/>
            <w:tcBorders>
              <w:top w:val="nil"/>
            </w:tcBorders>
          </w:tcPr>
          <w:p w14:paraId="2583FD3B" w14:textId="77777777" w:rsidR="000D2103" w:rsidRPr="000E48DF" w:rsidRDefault="000D2103">
            <w:pPr>
              <w:rPr>
                <w:sz w:val="2"/>
                <w:szCs w:val="2"/>
              </w:rPr>
            </w:pPr>
          </w:p>
        </w:tc>
        <w:tc>
          <w:tcPr>
            <w:tcW w:w="2962" w:type="dxa"/>
            <w:gridSpan w:val="4"/>
            <w:tcBorders>
              <w:top w:val="single" w:sz="4" w:space="0" w:color="000000"/>
            </w:tcBorders>
          </w:tcPr>
          <w:p w14:paraId="539684FE" w14:textId="77777777" w:rsidR="000D2103" w:rsidRPr="000E48DF" w:rsidRDefault="000D2103">
            <w:pPr>
              <w:pStyle w:val="TableParagraph"/>
              <w:rPr>
                <w:rFonts w:ascii="Times New Roman"/>
                <w:sz w:val="16"/>
              </w:rPr>
            </w:pPr>
          </w:p>
        </w:tc>
        <w:tc>
          <w:tcPr>
            <w:tcW w:w="3059" w:type="dxa"/>
            <w:gridSpan w:val="4"/>
            <w:tcBorders>
              <w:top w:val="single" w:sz="4" w:space="0" w:color="000000"/>
            </w:tcBorders>
          </w:tcPr>
          <w:p w14:paraId="5078E5D4" w14:textId="77777777" w:rsidR="000D2103" w:rsidRPr="000E48DF" w:rsidRDefault="000D2103">
            <w:pPr>
              <w:pStyle w:val="TableParagraph"/>
              <w:rPr>
                <w:rFonts w:ascii="Times New Roman"/>
                <w:sz w:val="16"/>
              </w:rPr>
            </w:pPr>
          </w:p>
        </w:tc>
        <w:tc>
          <w:tcPr>
            <w:tcW w:w="2700" w:type="dxa"/>
            <w:gridSpan w:val="4"/>
            <w:tcBorders>
              <w:top w:val="single" w:sz="4" w:space="0" w:color="000000"/>
            </w:tcBorders>
          </w:tcPr>
          <w:p w14:paraId="4915E2E3" w14:textId="77777777" w:rsidR="000D2103" w:rsidRPr="000E48DF" w:rsidRDefault="000D2103">
            <w:pPr>
              <w:pStyle w:val="TableParagraph"/>
              <w:rPr>
                <w:rFonts w:ascii="Times New Roman"/>
                <w:sz w:val="16"/>
              </w:rPr>
            </w:pPr>
          </w:p>
        </w:tc>
      </w:tr>
    </w:tbl>
    <w:p w14:paraId="17AB7F0E" w14:textId="77777777" w:rsidR="000D2103" w:rsidRPr="000E48DF" w:rsidRDefault="000D2103">
      <w:pPr>
        <w:pStyle w:val="TableParagraph"/>
        <w:rPr>
          <w:rFonts w:ascii="Times New Roman"/>
          <w:sz w:val="16"/>
        </w:rPr>
        <w:sectPr w:rsidR="000D2103" w:rsidRPr="000E48DF">
          <w:pgSz w:w="16840" w:h="11910" w:orient="landscape"/>
          <w:pgMar w:top="1320" w:right="850" w:bottom="1380" w:left="850" w:header="0" w:footer="1187" w:gutter="0"/>
          <w:cols w:space="720"/>
        </w:sectPr>
      </w:pPr>
    </w:p>
    <w:p w14:paraId="2935F662" w14:textId="77777777" w:rsidR="000D2103" w:rsidRPr="000E48DF" w:rsidRDefault="000D2103">
      <w:pPr>
        <w:pStyle w:val="Corpsdetexte"/>
        <w:spacing w:before="94"/>
        <w:rPr>
          <w:b/>
          <w:sz w:val="24"/>
        </w:rPr>
      </w:pPr>
    </w:p>
    <w:p w14:paraId="1639CD38" w14:textId="77777777" w:rsidR="000D2103" w:rsidRPr="000E48DF" w:rsidRDefault="004661DF">
      <w:pPr>
        <w:ind w:left="4224"/>
        <w:rPr>
          <w:b/>
          <w:sz w:val="24"/>
        </w:rPr>
      </w:pPr>
      <w:r w:rsidRPr="000E48DF">
        <w:rPr>
          <w:b/>
          <w:sz w:val="24"/>
        </w:rPr>
        <w:t>Pièce</w:t>
      </w:r>
      <w:r w:rsidRPr="000E48DF">
        <w:rPr>
          <w:b/>
          <w:spacing w:val="-2"/>
          <w:sz w:val="24"/>
        </w:rPr>
        <w:t xml:space="preserve"> </w:t>
      </w:r>
      <w:r w:rsidRPr="000E48DF">
        <w:rPr>
          <w:b/>
          <w:sz w:val="24"/>
        </w:rPr>
        <w:t>9.6</w:t>
      </w:r>
      <w:r w:rsidRPr="000E48DF">
        <w:rPr>
          <w:b/>
          <w:spacing w:val="-2"/>
          <w:sz w:val="24"/>
        </w:rPr>
        <w:t xml:space="preserve"> </w:t>
      </w:r>
      <w:r w:rsidRPr="000E48DF">
        <w:rPr>
          <w:b/>
          <w:sz w:val="24"/>
        </w:rPr>
        <w:t>:</w:t>
      </w:r>
      <w:r w:rsidRPr="000E48DF">
        <w:rPr>
          <w:b/>
          <w:spacing w:val="-1"/>
          <w:sz w:val="24"/>
        </w:rPr>
        <w:t xml:space="preserve"> </w:t>
      </w:r>
      <w:r w:rsidRPr="000E48DF">
        <w:rPr>
          <w:b/>
          <w:sz w:val="24"/>
        </w:rPr>
        <w:t>Moyens</w:t>
      </w:r>
      <w:r w:rsidRPr="000E48DF">
        <w:rPr>
          <w:b/>
          <w:spacing w:val="-1"/>
          <w:sz w:val="24"/>
        </w:rPr>
        <w:t xml:space="preserve"> </w:t>
      </w:r>
      <w:r w:rsidRPr="000E48DF">
        <w:rPr>
          <w:b/>
          <w:sz w:val="24"/>
        </w:rPr>
        <w:t>matériels</w:t>
      </w:r>
      <w:r w:rsidRPr="000E48DF">
        <w:rPr>
          <w:b/>
          <w:spacing w:val="-3"/>
          <w:sz w:val="24"/>
        </w:rPr>
        <w:t xml:space="preserve"> </w:t>
      </w:r>
      <w:r w:rsidRPr="000E48DF">
        <w:rPr>
          <w:b/>
          <w:sz w:val="24"/>
        </w:rPr>
        <w:t>de</w:t>
      </w:r>
      <w:r w:rsidRPr="000E48DF">
        <w:rPr>
          <w:b/>
          <w:spacing w:val="-1"/>
          <w:sz w:val="24"/>
        </w:rPr>
        <w:t xml:space="preserve"> </w:t>
      </w:r>
      <w:r w:rsidRPr="000E48DF">
        <w:rPr>
          <w:b/>
          <w:sz w:val="24"/>
        </w:rPr>
        <w:t>le</w:t>
      </w:r>
      <w:r w:rsidRPr="000E48DF">
        <w:rPr>
          <w:b/>
          <w:spacing w:val="-1"/>
          <w:sz w:val="24"/>
        </w:rPr>
        <w:t xml:space="preserve"> </w:t>
      </w:r>
      <w:r w:rsidRPr="000E48DF">
        <w:rPr>
          <w:b/>
          <w:spacing w:val="-2"/>
          <w:sz w:val="24"/>
        </w:rPr>
        <w:t>Cocontractant</w:t>
      </w:r>
    </w:p>
    <w:p w14:paraId="428298FD" w14:textId="77777777" w:rsidR="000D2103" w:rsidRPr="000E48DF" w:rsidRDefault="000D2103">
      <w:pPr>
        <w:pStyle w:val="Corpsdetexte"/>
        <w:spacing w:before="31"/>
        <w:rPr>
          <w:b/>
          <w:sz w:val="2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
        <w:gridCol w:w="1409"/>
        <w:gridCol w:w="919"/>
        <w:gridCol w:w="614"/>
        <w:gridCol w:w="1061"/>
        <w:gridCol w:w="501"/>
        <w:gridCol w:w="1521"/>
        <w:gridCol w:w="789"/>
        <w:gridCol w:w="1204"/>
        <w:gridCol w:w="1334"/>
        <w:gridCol w:w="1121"/>
        <w:gridCol w:w="1377"/>
        <w:gridCol w:w="1406"/>
      </w:tblGrid>
      <w:tr w:rsidR="000D2103" w:rsidRPr="000E48DF" w14:paraId="51159999" w14:textId="77777777">
        <w:trPr>
          <w:trHeight w:val="256"/>
        </w:trPr>
        <w:tc>
          <w:tcPr>
            <w:tcW w:w="398" w:type="dxa"/>
            <w:tcBorders>
              <w:top w:val="nil"/>
              <w:left w:val="nil"/>
              <w:right w:val="single" w:sz="8" w:space="0" w:color="000000"/>
            </w:tcBorders>
          </w:tcPr>
          <w:p w14:paraId="2733EBDE" w14:textId="77777777" w:rsidR="000D2103" w:rsidRPr="000E48DF" w:rsidRDefault="000D2103">
            <w:pPr>
              <w:pStyle w:val="TableParagraph"/>
              <w:rPr>
                <w:rFonts w:ascii="Times New Roman"/>
                <w:sz w:val="18"/>
              </w:rPr>
            </w:pPr>
          </w:p>
        </w:tc>
        <w:tc>
          <w:tcPr>
            <w:tcW w:w="1409" w:type="dxa"/>
            <w:tcBorders>
              <w:top w:val="single" w:sz="8" w:space="0" w:color="000000"/>
              <w:left w:val="single" w:sz="8" w:space="0" w:color="000000"/>
            </w:tcBorders>
          </w:tcPr>
          <w:p w14:paraId="0DEC61D8" w14:textId="77777777" w:rsidR="000D2103" w:rsidRPr="000E48DF" w:rsidRDefault="000D2103">
            <w:pPr>
              <w:pStyle w:val="TableParagraph"/>
              <w:rPr>
                <w:rFonts w:ascii="Times New Roman"/>
                <w:sz w:val="18"/>
              </w:rPr>
            </w:pPr>
          </w:p>
        </w:tc>
        <w:tc>
          <w:tcPr>
            <w:tcW w:w="919" w:type="dxa"/>
            <w:tcBorders>
              <w:top w:val="single" w:sz="8" w:space="0" w:color="000000"/>
            </w:tcBorders>
          </w:tcPr>
          <w:p w14:paraId="407245CE" w14:textId="77777777" w:rsidR="000D2103" w:rsidRPr="000E48DF" w:rsidRDefault="000D2103">
            <w:pPr>
              <w:pStyle w:val="TableParagraph"/>
              <w:rPr>
                <w:rFonts w:ascii="Times New Roman"/>
                <w:sz w:val="18"/>
              </w:rPr>
            </w:pPr>
          </w:p>
        </w:tc>
        <w:tc>
          <w:tcPr>
            <w:tcW w:w="614" w:type="dxa"/>
            <w:tcBorders>
              <w:top w:val="single" w:sz="8" w:space="0" w:color="000000"/>
            </w:tcBorders>
          </w:tcPr>
          <w:p w14:paraId="7AECBB5C" w14:textId="77777777" w:rsidR="000D2103" w:rsidRPr="000E48DF" w:rsidRDefault="000D2103">
            <w:pPr>
              <w:pStyle w:val="TableParagraph"/>
              <w:rPr>
                <w:rFonts w:ascii="Times New Roman"/>
                <w:sz w:val="18"/>
              </w:rPr>
            </w:pPr>
          </w:p>
        </w:tc>
        <w:tc>
          <w:tcPr>
            <w:tcW w:w="1061" w:type="dxa"/>
            <w:tcBorders>
              <w:top w:val="single" w:sz="8" w:space="0" w:color="000000"/>
            </w:tcBorders>
          </w:tcPr>
          <w:p w14:paraId="66DCBC38" w14:textId="77777777" w:rsidR="000D2103" w:rsidRPr="000E48DF" w:rsidRDefault="000D2103">
            <w:pPr>
              <w:pStyle w:val="TableParagraph"/>
              <w:rPr>
                <w:rFonts w:ascii="Times New Roman"/>
                <w:sz w:val="18"/>
              </w:rPr>
            </w:pPr>
          </w:p>
        </w:tc>
        <w:tc>
          <w:tcPr>
            <w:tcW w:w="501" w:type="dxa"/>
            <w:tcBorders>
              <w:top w:val="single" w:sz="8" w:space="0" w:color="000000"/>
            </w:tcBorders>
          </w:tcPr>
          <w:p w14:paraId="3D2D9DAA" w14:textId="77777777" w:rsidR="000D2103" w:rsidRPr="000E48DF" w:rsidRDefault="000D2103">
            <w:pPr>
              <w:pStyle w:val="TableParagraph"/>
              <w:rPr>
                <w:rFonts w:ascii="Times New Roman"/>
                <w:sz w:val="18"/>
              </w:rPr>
            </w:pPr>
          </w:p>
        </w:tc>
        <w:tc>
          <w:tcPr>
            <w:tcW w:w="1521" w:type="dxa"/>
            <w:tcBorders>
              <w:top w:val="single" w:sz="8" w:space="0" w:color="000000"/>
            </w:tcBorders>
          </w:tcPr>
          <w:p w14:paraId="1A065D20" w14:textId="77777777" w:rsidR="000D2103" w:rsidRPr="000E48DF" w:rsidRDefault="004661DF">
            <w:pPr>
              <w:pStyle w:val="TableParagraph"/>
              <w:spacing w:before="13" w:line="223" w:lineRule="exact"/>
              <w:ind w:left="76"/>
              <w:rPr>
                <w:sz w:val="20"/>
              </w:rPr>
            </w:pPr>
            <w:r w:rsidRPr="000E48DF">
              <w:rPr>
                <w:sz w:val="20"/>
              </w:rPr>
              <w:t>Etat</w:t>
            </w:r>
            <w:r w:rsidRPr="000E48DF">
              <w:rPr>
                <w:spacing w:val="-4"/>
                <w:sz w:val="20"/>
              </w:rPr>
              <w:t xml:space="preserve"> </w:t>
            </w:r>
            <w:r w:rsidRPr="000E48DF">
              <w:rPr>
                <w:spacing w:val="-5"/>
                <w:sz w:val="20"/>
              </w:rPr>
              <w:t>de</w:t>
            </w:r>
          </w:p>
        </w:tc>
        <w:tc>
          <w:tcPr>
            <w:tcW w:w="789" w:type="dxa"/>
            <w:tcBorders>
              <w:top w:val="single" w:sz="8" w:space="0" w:color="000000"/>
            </w:tcBorders>
          </w:tcPr>
          <w:p w14:paraId="012F4A5A" w14:textId="77777777" w:rsidR="000D2103" w:rsidRPr="000E48DF" w:rsidRDefault="004661DF">
            <w:pPr>
              <w:pStyle w:val="TableParagraph"/>
              <w:spacing w:before="13" w:line="223" w:lineRule="exact"/>
              <w:ind w:left="79"/>
              <w:rPr>
                <w:sz w:val="20"/>
              </w:rPr>
            </w:pPr>
            <w:r w:rsidRPr="000E48DF">
              <w:rPr>
                <w:spacing w:val="-2"/>
                <w:sz w:val="20"/>
              </w:rPr>
              <w:t>Valeur</w:t>
            </w:r>
          </w:p>
        </w:tc>
        <w:tc>
          <w:tcPr>
            <w:tcW w:w="1204" w:type="dxa"/>
            <w:tcBorders>
              <w:top w:val="single" w:sz="8" w:space="0" w:color="000000"/>
            </w:tcBorders>
          </w:tcPr>
          <w:p w14:paraId="0E441B3E" w14:textId="77777777" w:rsidR="000D2103" w:rsidRPr="000E48DF" w:rsidRDefault="004661DF">
            <w:pPr>
              <w:pStyle w:val="TableParagraph"/>
              <w:spacing w:before="13" w:line="223" w:lineRule="exact"/>
              <w:ind w:left="80"/>
              <w:rPr>
                <w:sz w:val="20"/>
              </w:rPr>
            </w:pPr>
            <w:proofErr w:type="spellStart"/>
            <w:r w:rsidRPr="000E48DF">
              <w:rPr>
                <w:spacing w:val="-2"/>
                <w:sz w:val="20"/>
              </w:rPr>
              <w:t>Ammortis</w:t>
            </w:r>
            <w:proofErr w:type="spellEnd"/>
            <w:r w:rsidRPr="000E48DF">
              <w:rPr>
                <w:spacing w:val="-2"/>
                <w:sz w:val="20"/>
              </w:rPr>
              <w:t>.</w:t>
            </w:r>
          </w:p>
        </w:tc>
        <w:tc>
          <w:tcPr>
            <w:tcW w:w="1334" w:type="dxa"/>
            <w:tcBorders>
              <w:top w:val="single" w:sz="8" w:space="0" w:color="000000"/>
            </w:tcBorders>
          </w:tcPr>
          <w:p w14:paraId="65D5C402" w14:textId="77777777" w:rsidR="000D2103" w:rsidRPr="000E48DF" w:rsidRDefault="004661DF">
            <w:pPr>
              <w:pStyle w:val="TableParagraph"/>
              <w:spacing w:before="13" w:line="223" w:lineRule="exact"/>
              <w:ind w:left="81"/>
              <w:rPr>
                <w:sz w:val="20"/>
              </w:rPr>
            </w:pPr>
            <w:r w:rsidRPr="000E48DF">
              <w:rPr>
                <w:sz w:val="20"/>
              </w:rPr>
              <w:t>Coût</w:t>
            </w:r>
            <w:r w:rsidRPr="000E48DF">
              <w:rPr>
                <w:spacing w:val="-6"/>
                <w:sz w:val="20"/>
              </w:rPr>
              <w:t xml:space="preserve"> </w:t>
            </w:r>
            <w:proofErr w:type="spellStart"/>
            <w:r w:rsidRPr="000E48DF">
              <w:rPr>
                <w:spacing w:val="-2"/>
                <w:sz w:val="20"/>
              </w:rPr>
              <w:t>entret</w:t>
            </w:r>
            <w:proofErr w:type="spellEnd"/>
            <w:r w:rsidRPr="000E48DF">
              <w:rPr>
                <w:spacing w:val="-2"/>
                <w:sz w:val="20"/>
              </w:rPr>
              <w:t>.</w:t>
            </w:r>
          </w:p>
        </w:tc>
        <w:tc>
          <w:tcPr>
            <w:tcW w:w="1121" w:type="dxa"/>
            <w:tcBorders>
              <w:top w:val="single" w:sz="8" w:space="0" w:color="000000"/>
            </w:tcBorders>
          </w:tcPr>
          <w:p w14:paraId="54CD65B1" w14:textId="77777777" w:rsidR="000D2103" w:rsidRPr="000E48DF" w:rsidRDefault="004661DF">
            <w:pPr>
              <w:pStyle w:val="TableParagraph"/>
              <w:spacing w:before="13" w:line="223" w:lineRule="exact"/>
              <w:ind w:left="81"/>
              <w:rPr>
                <w:sz w:val="20"/>
              </w:rPr>
            </w:pPr>
            <w:r w:rsidRPr="000E48DF">
              <w:rPr>
                <w:sz w:val="20"/>
              </w:rPr>
              <w:t>Taux</w:t>
            </w:r>
            <w:r w:rsidRPr="000E48DF">
              <w:rPr>
                <w:spacing w:val="-7"/>
                <w:sz w:val="20"/>
              </w:rPr>
              <w:t xml:space="preserve"> </w:t>
            </w:r>
            <w:r w:rsidRPr="000E48DF">
              <w:rPr>
                <w:spacing w:val="-4"/>
                <w:sz w:val="20"/>
              </w:rPr>
              <w:t>jour</w:t>
            </w:r>
          </w:p>
        </w:tc>
        <w:tc>
          <w:tcPr>
            <w:tcW w:w="1377" w:type="dxa"/>
            <w:tcBorders>
              <w:top w:val="single" w:sz="8" w:space="0" w:color="000000"/>
            </w:tcBorders>
          </w:tcPr>
          <w:p w14:paraId="66C31B1A" w14:textId="77777777" w:rsidR="000D2103" w:rsidRPr="000E48DF" w:rsidRDefault="000D2103">
            <w:pPr>
              <w:pStyle w:val="TableParagraph"/>
              <w:rPr>
                <w:rFonts w:ascii="Times New Roman"/>
                <w:sz w:val="18"/>
              </w:rPr>
            </w:pPr>
          </w:p>
        </w:tc>
        <w:tc>
          <w:tcPr>
            <w:tcW w:w="1406" w:type="dxa"/>
            <w:tcBorders>
              <w:top w:val="single" w:sz="8" w:space="0" w:color="000000"/>
              <w:right w:val="single" w:sz="8" w:space="0" w:color="000000"/>
            </w:tcBorders>
          </w:tcPr>
          <w:p w14:paraId="65F3B28C" w14:textId="77777777" w:rsidR="000D2103" w:rsidRPr="000E48DF" w:rsidRDefault="000D2103">
            <w:pPr>
              <w:pStyle w:val="TableParagraph"/>
              <w:rPr>
                <w:rFonts w:ascii="Times New Roman"/>
                <w:sz w:val="18"/>
              </w:rPr>
            </w:pPr>
          </w:p>
        </w:tc>
      </w:tr>
      <w:tr w:rsidR="000D2103" w:rsidRPr="000E48DF" w14:paraId="1664B855" w14:textId="77777777">
        <w:trPr>
          <w:trHeight w:val="270"/>
        </w:trPr>
        <w:tc>
          <w:tcPr>
            <w:tcW w:w="398" w:type="dxa"/>
          </w:tcPr>
          <w:p w14:paraId="44B25C45" w14:textId="77777777" w:rsidR="000D2103" w:rsidRPr="000E48DF" w:rsidRDefault="004661DF">
            <w:pPr>
              <w:pStyle w:val="TableParagraph"/>
              <w:spacing w:before="27" w:line="222" w:lineRule="exact"/>
              <w:ind w:right="86"/>
              <w:jc w:val="right"/>
              <w:rPr>
                <w:sz w:val="20"/>
              </w:rPr>
            </w:pPr>
            <w:r w:rsidRPr="000E48DF">
              <w:rPr>
                <w:spacing w:val="-5"/>
                <w:sz w:val="20"/>
              </w:rPr>
              <w:t>N°</w:t>
            </w:r>
          </w:p>
        </w:tc>
        <w:tc>
          <w:tcPr>
            <w:tcW w:w="1409" w:type="dxa"/>
            <w:tcBorders>
              <w:bottom w:val="double" w:sz="6" w:space="0" w:color="000000"/>
            </w:tcBorders>
          </w:tcPr>
          <w:p w14:paraId="098AAD2B" w14:textId="77777777" w:rsidR="000D2103" w:rsidRPr="000E48DF" w:rsidRDefault="004661DF">
            <w:pPr>
              <w:pStyle w:val="TableParagraph"/>
              <w:spacing w:before="27" w:line="222" w:lineRule="exact"/>
              <w:ind w:left="77"/>
              <w:rPr>
                <w:sz w:val="20"/>
              </w:rPr>
            </w:pPr>
            <w:proofErr w:type="spellStart"/>
            <w:r w:rsidRPr="000E48DF">
              <w:rPr>
                <w:spacing w:val="-2"/>
                <w:sz w:val="20"/>
              </w:rPr>
              <w:t>Designation</w:t>
            </w:r>
            <w:proofErr w:type="spellEnd"/>
          </w:p>
        </w:tc>
        <w:tc>
          <w:tcPr>
            <w:tcW w:w="919" w:type="dxa"/>
            <w:tcBorders>
              <w:bottom w:val="double" w:sz="6" w:space="0" w:color="000000"/>
            </w:tcBorders>
          </w:tcPr>
          <w:p w14:paraId="282205E4" w14:textId="77777777" w:rsidR="000D2103" w:rsidRPr="000E48DF" w:rsidRDefault="004661DF">
            <w:pPr>
              <w:pStyle w:val="TableParagraph"/>
              <w:spacing w:before="27" w:line="222" w:lineRule="exact"/>
              <w:ind w:left="77"/>
              <w:rPr>
                <w:sz w:val="20"/>
              </w:rPr>
            </w:pPr>
            <w:r w:rsidRPr="000E48DF">
              <w:rPr>
                <w:spacing w:val="-2"/>
                <w:sz w:val="20"/>
              </w:rPr>
              <w:t>Marque</w:t>
            </w:r>
          </w:p>
        </w:tc>
        <w:tc>
          <w:tcPr>
            <w:tcW w:w="614" w:type="dxa"/>
            <w:tcBorders>
              <w:bottom w:val="double" w:sz="6" w:space="0" w:color="000000"/>
            </w:tcBorders>
          </w:tcPr>
          <w:p w14:paraId="3C48C94E" w14:textId="77777777" w:rsidR="000D2103" w:rsidRPr="000E48DF" w:rsidRDefault="004661DF">
            <w:pPr>
              <w:pStyle w:val="TableParagraph"/>
              <w:spacing w:before="27" w:line="222" w:lineRule="exact"/>
              <w:ind w:left="75"/>
              <w:rPr>
                <w:sz w:val="20"/>
              </w:rPr>
            </w:pPr>
            <w:r w:rsidRPr="000E48DF">
              <w:rPr>
                <w:spacing w:val="-4"/>
                <w:sz w:val="20"/>
              </w:rPr>
              <w:t>Type</w:t>
            </w:r>
          </w:p>
        </w:tc>
        <w:tc>
          <w:tcPr>
            <w:tcW w:w="1061" w:type="dxa"/>
            <w:tcBorders>
              <w:bottom w:val="double" w:sz="6" w:space="0" w:color="000000"/>
            </w:tcBorders>
          </w:tcPr>
          <w:p w14:paraId="4F5F8822" w14:textId="77777777" w:rsidR="000D2103" w:rsidRPr="000E48DF" w:rsidRDefault="004661DF">
            <w:pPr>
              <w:pStyle w:val="TableParagraph"/>
              <w:spacing w:before="27" w:line="222" w:lineRule="exact"/>
              <w:ind w:left="75"/>
              <w:rPr>
                <w:sz w:val="20"/>
              </w:rPr>
            </w:pPr>
            <w:r w:rsidRPr="000E48DF">
              <w:rPr>
                <w:spacing w:val="-2"/>
                <w:sz w:val="20"/>
              </w:rPr>
              <w:t>Capacité</w:t>
            </w:r>
          </w:p>
        </w:tc>
        <w:tc>
          <w:tcPr>
            <w:tcW w:w="501" w:type="dxa"/>
            <w:tcBorders>
              <w:bottom w:val="double" w:sz="6" w:space="0" w:color="000000"/>
            </w:tcBorders>
          </w:tcPr>
          <w:p w14:paraId="1EF64F2E" w14:textId="77777777" w:rsidR="000D2103" w:rsidRPr="000E48DF" w:rsidRDefault="004661DF">
            <w:pPr>
              <w:pStyle w:val="TableParagraph"/>
              <w:spacing w:before="27" w:line="222" w:lineRule="exact"/>
              <w:ind w:left="78"/>
              <w:rPr>
                <w:sz w:val="20"/>
              </w:rPr>
            </w:pPr>
            <w:r w:rsidRPr="000E48DF">
              <w:rPr>
                <w:spacing w:val="-5"/>
                <w:sz w:val="20"/>
              </w:rPr>
              <w:t>Age</w:t>
            </w:r>
          </w:p>
        </w:tc>
        <w:tc>
          <w:tcPr>
            <w:tcW w:w="1521" w:type="dxa"/>
            <w:tcBorders>
              <w:bottom w:val="double" w:sz="6" w:space="0" w:color="000000"/>
            </w:tcBorders>
          </w:tcPr>
          <w:p w14:paraId="6A484E7B" w14:textId="77777777" w:rsidR="000D2103" w:rsidRPr="000E48DF" w:rsidRDefault="004661DF">
            <w:pPr>
              <w:pStyle w:val="TableParagraph"/>
              <w:spacing w:before="27" w:line="222" w:lineRule="exact"/>
              <w:ind w:left="76"/>
              <w:rPr>
                <w:sz w:val="20"/>
              </w:rPr>
            </w:pPr>
            <w:proofErr w:type="spellStart"/>
            <w:r w:rsidRPr="000E48DF">
              <w:rPr>
                <w:spacing w:val="-2"/>
                <w:sz w:val="20"/>
              </w:rPr>
              <w:t>fonctionnem</w:t>
            </w:r>
            <w:proofErr w:type="spellEnd"/>
            <w:r w:rsidRPr="000E48DF">
              <w:rPr>
                <w:spacing w:val="-2"/>
                <w:sz w:val="20"/>
              </w:rPr>
              <w:t>.</w:t>
            </w:r>
          </w:p>
        </w:tc>
        <w:tc>
          <w:tcPr>
            <w:tcW w:w="789" w:type="dxa"/>
            <w:tcBorders>
              <w:bottom w:val="double" w:sz="6" w:space="0" w:color="000000"/>
            </w:tcBorders>
          </w:tcPr>
          <w:p w14:paraId="72F7BC6B" w14:textId="77777777" w:rsidR="000D2103" w:rsidRPr="000E48DF" w:rsidRDefault="004661DF">
            <w:pPr>
              <w:pStyle w:val="TableParagraph"/>
              <w:spacing w:before="27" w:line="222" w:lineRule="exact"/>
              <w:ind w:left="79"/>
              <w:rPr>
                <w:sz w:val="20"/>
              </w:rPr>
            </w:pPr>
            <w:r w:rsidRPr="000E48DF">
              <w:rPr>
                <w:spacing w:val="-2"/>
                <w:sz w:val="20"/>
              </w:rPr>
              <w:t>Actuel</w:t>
            </w:r>
          </w:p>
        </w:tc>
        <w:tc>
          <w:tcPr>
            <w:tcW w:w="1204" w:type="dxa"/>
            <w:tcBorders>
              <w:bottom w:val="double" w:sz="6" w:space="0" w:color="000000"/>
            </w:tcBorders>
          </w:tcPr>
          <w:p w14:paraId="250438C1" w14:textId="77777777" w:rsidR="000D2103" w:rsidRPr="000E48DF" w:rsidRDefault="004661DF">
            <w:pPr>
              <w:pStyle w:val="TableParagraph"/>
              <w:spacing w:before="27" w:line="222" w:lineRule="exact"/>
              <w:ind w:left="80"/>
              <w:rPr>
                <w:sz w:val="20"/>
              </w:rPr>
            </w:pPr>
            <w:r w:rsidRPr="000E48DF">
              <w:rPr>
                <w:spacing w:val="-2"/>
                <w:sz w:val="20"/>
              </w:rPr>
              <w:t>mensuel</w:t>
            </w:r>
          </w:p>
        </w:tc>
        <w:tc>
          <w:tcPr>
            <w:tcW w:w="1334" w:type="dxa"/>
            <w:tcBorders>
              <w:bottom w:val="double" w:sz="6" w:space="0" w:color="000000"/>
            </w:tcBorders>
          </w:tcPr>
          <w:p w14:paraId="2E01FC89" w14:textId="77777777" w:rsidR="000D2103" w:rsidRPr="000E48DF" w:rsidRDefault="004661DF">
            <w:pPr>
              <w:pStyle w:val="TableParagraph"/>
              <w:spacing w:before="27" w:line="222" w:lineRule="exact"/>
              <w:ind w:left="81"/>
              <w:rPr>
                <w:sz w:val="20"/>
              </w:rPr>
            </w:pPr>
            <w:r w:rsidRPr="000E48DF">
              <w:rPr>
                <w:spacing w:val="-2"/>
                <w:sz w:val="20"/>
              </w:rPr>
              <w:t>mensuel</w:t>
            </w:r>
          </w:p>
        </w:tc>
        <w:tc>
          <w:tcPr>
            <w:tcW w:w="1121" w:type="dxa"/>
            <w:tcBorders>
              <w:bottom w:val="double" w:sz="6" w:space="0" w:color="000000"/>
            </w:tcBorders>
          </w:tcPr>
          <w:p w14:paraId="1D41E4FF" w14:textId="77777777" w:rsidR="000D2103" w:rsidRPr="000E48DF" w:rsidRDefault="004661DF">
            <w:pPr>
              <w:pStyle w:val="TableParagraph"/>
              <w:spacing w:before="27" w:line="222" w:lineRule="exact"/>
              <w:ind w:left="81"/>
              <w:rPr>
                <w:sz w:val="20"/>
              </w:rPr>
            </w:pPr>
            <w:r w:rsidRPr="000E48DF">
              <w:rPr>
                <w:spacing w:val="-2"/>
                <w:sz w:val="20"/>
              </w:rPr>
              <w:t>location</w:t>
            </w:r>
          </w:p>
        </w:tc>
        <w:tc>
          <w:tcPr>
            <w:tcW w:w="1377" w:type="dxa"/>
            <w:tcBorders>
              <w:bottom w:val="double" w:sz="6" w:space="0" w:color="000000"/>
            </w:tcBorders>
          </w:tcPr>
          <w:p w14:paraId="03FABA38" w14:textId="77777777" w:rsidR="000D2103" w:rsidRPr="000E48DF" w:rsidRDefault="004661DF">
            <w:pPr>
              <w:pStyle w:val="TableParagraph"/>
              <w:spacing w:before="27" w:line="222" w:lineRule="exact"/>
              <w:ind w:left="79"/>
              <w:rPr>
                <w:sz w:val="20"/>
              </w:rPr>
            </w:pPr>
            <w:proofErr w:type="spellStart"/>
            <w:r w:rsidRPr="000E48DF">
              <w:rPr>
                <w:spacing w:val="-2"/>
                <w:sz w:val="20"/>
              </w:rPr>
              <w:t>Proprietaire</w:t>
            </w:r>
            <w:proofErr w:type="spellEnd"/>
          </w:p>
        </w:tc>
        <w:tc>
          <w:tcPr>
            <w:tcW w:w="1406" w:type="dxa"/>
            <w:tcBorders>
              <w:bottom w:val="double" w:sz="6" w:space="0" w:color="000000"/>
              <w:right w:val="single" w:sz="8" w:space="0" w:color="000000"/>
            </w:tcBorders>
          </w:tcPr>
          <w:p w14:paraId="44C6B6EF" w14:textId="77777777" w:rsidR="000D2103" w:rsidRPr="000E48DF" w:rsidRDefault="004661DF">
            <w:pPr>
              <w:pStyle w:val="TableParagraph"/>
              <w:spacing w:before="27" w:line="222" w:lineRule="exact"/>
              <w:ind w:left="80"/>
              <w:rPr>
                <w:sz w:val="20"/>
              </w:rPr>
            </w:pPr>
            <w:r w:rsidRPr="000E48DF">
              <w:rPr>
                <w:spacing w:val="-2"/>
                <w:sz w:val="20"/>
              </w:rPr>
              <w:t>Localisation</w:t>
            </w:r>
          </w:p>
        </w:tc>
      </w:tr>
      <w:tr w:rsidR="000D2103" w:rsidRPr="000E48DF" w14:paraId="0FE4434E" w14:textId="77777777">
        <w:trPr>
          <w:trHeight w:val="498"/>
        </w:trPr>
        <w:tc>
          <w:tcPr>
            <w:tcW w:w="398" w:type="dxa"/>
          </w:tcPr>
          <w:p w14:paraId="31004FA0" w14:textId="77777777" w:rsidR="000D2103" w:rsidRPr="000E48DF" w:rsidRDefault="000D2103">
            <w:pPr>
              <w:pStyle w:val="TableParagraph"/>
              <w:spacing w:before="16"/>
              <w:rPr>
                <w:b/>
                <w:sz w:val="20"/>
              </w:rPr>
            </w:pPr>
          </w:p>
          <w:p w14:paraId="73FB702F" w14:textId="77777777" w:rsidR="000D2103" w:rsidRPr="000E48DF" w:rsidRDefault="004661DF">
            <w:pPr>
              <w:pStyle w:val="TableParagraph"/>
              <w:spacing w:line="221" w:lineRule="exact"/>
              <w:ind w:right="51"/>
              <w:jc w:val="right"/>
              <w:rPr>
                <w:sz w:val="20"/>
              </w:rPr>
            </w:pPr>
            <w:r w:rsidRPr="000E48DF">
              <w:rPr>
                <w:spacing w:val="-10"/>
                <w:sz w:val="20"/>
              </w:rPr>
              <w:t>1</w:t>
            </w:r>
          </w:p>
        </w:tc>
        <w:tc>
          <w:tcPr>
            <w:tcW w:w="1409" w:type="dxa"/>
            <w:tcBorders>
              <w:top w:val="double" w:sz="6" w:space="0" w:color="000000"/>
            </w:tcBorders>
          </w:tcPr>
          <w:p w14:paraId="100BAAB8" w14:textId="77777777" w:rsidR="000D2103" w:rsidRPr="000E48DF" w:rsidRDefault="000D2103">
            <w:pPr>
              <w:pStyle w:val="TableParagraph"/>
              <w:rPr>
                <w:rFonts w:ascii="Times New Roman"/>
                <w:sz w:val="20"/>
              </w:rPr>
            </w:pPr>
          </w:p>
        </w:tc>
        <w:tc>
          <w:tcPr>
            <w:tcW w:w="919" w:type="dxa"/>
            <w:tcBorders>
              <w:top w:val="double" w:sz="6" w:space="0" w:color="000000"/>
            </w:tcBorders>
          </w:tcPr>
          <w:p w14:paraId="2AA12133" w14:textId="77777777" w:rsidR="000D2103" w:rsidRPr="000E48DF" w:rsidRDefault="000D2103">
            <w:pPr>
              <w:pStyle w:val="TableParagraph"/>
              <w:rPr>
                <w:rFonts w:ascii="Times New Roman"/>
                <w:sz w:val="20"/>
              </w:rPr>
            </w:pPr>
          </w:p>
        </w:tc>
        <w:tc>
          <w:tcPr>
            <w:tcW w:w="614" w:type="dxa"/>
            <w:tcBorders>
              <w:top w:val="double" w:sz="6" w:space="0" w:color="000000"/>
            </w:tcBorders>
          </w:tcPr>
          <w:p w14:paraId="02835887" w14:textId="77777777" w:rsidR="000D2103" w:rsidRPr="000E48DF" w:rsidRDefault="000D2103">
            <w:pPr>
              <w:pStyle w:val="TableParagraph"/>
              <w:rPr>
                <w:rFonts w:ascii="Times New Roman"/>
                <w:sz w:val="20"/>
              </w:rPr>
            </w:pPr>
          </w:p>
        </w:tc>
        <w:tc>
          <w:tcPr>
            <w:tcW w:w="1061" w:type="dxa"/>
            <w:tcBorders>
              <w:top w:val="double" w:sz="6" w:space="0" w:color="000000"/>
            </w:tcBorders>
          </w:tcPr>
          <w:p w14:paraId="03E7F2F6" w14:textId="77777777" w:rsidR="000D2103" w:rsidRPr="000E48DF" w:rsidRDefault="000D2103">
            <w:pPr>
              <w:pStyle w:val="TableParagraph"/>
              <w:rPr>
                <w:rFonts w:ascii="Times New Roman"/>
                <w:sz w:val="20"/>
              </w:rPr>
            </w:pPr>
          </w:p>
        </w:tc>
        <w:tc>
          <w:tcPr>
            <w:tcW w:w="501" w:type="dxa"/>
            <w:tcBorders>
              <w:top w:val="double" w:sz="6" w:space="0" w:color="000000"/>
            </w:tcBorders>
          </w:tcPr>
          <w:p w14:paraId="74607885" w14:textId="77777777" w:rsidR="000D2103" w:rsidRPr="000E48DF" w:rsidRDefault="000D2103">
            <w:pPr>
              <w:pStyle w:val="TableParagraph"/>
              <w:rPr>
                <w:rFonts w:ascii="Times New Roman"/>
                <w:sz w:val="20"/>
              </w:rPr>
            </w:pPr>
          </w:p>
        </w:tc>
        <w:tc>
          <w:tcPr>
            <w:tcW w:w="1521" w:type="dxa"/>
            <w:tcBorders>
              <w:top w:val="double" w:sz="6" w:space="0" w:color="000000"/>
            </w:tcBorders>
          </w:tcPr>
          <w:p w14:paraId="33FC7D25" w14:textId="77777777" w:rsidR="000D2103" w:rsidRPr="000E48DF" w:rsidRDefault="000D2103">
            <w:pPr>
              <w:pStyle w:val="TableParagraph"/>
              <w:rPr>
                <w:rFonts w:ascii="Times New Roman"/>
                <w:sz w:val="20"/>
              </w:rPr>
            </w:pPr>
          </w:p>
        </w:tc>
        <w:tc>
          <w:tcPr>
            <w:tcW w:w="789" w:type="dxa"/>
            <w:tcBorders>
              <w:top w:val="double" w:sz="6" w:space="0" w:color="000000"/>
            </w:tcBorders>
          </w:tcPr>
          <w:p w14:paraId="7859C24A" w14:textId="77777777" w:rsidR="000D2103" w:rsidRPr="000E48DF" w:rsidRDefault="000D2103">
            <w:pPr>
              <w:pStyle w:val="TableParagraph"/>
              <w:rPr>
                <w:rFonts w:ascii="Times New Roman"/>
                <w:sz w:val="20"/>
              </w:rPr>
            </w:pPr>
          </w:p>
        </w:tc>
        <w:tc>
          <w:tcPr>
            <w:tcW w:w="1204" w:type="dxa"/>
            <w:tcBorders>
              <w:top w:val="double" w:sz="6" w:space="0" w:color="000000"/>
            </w:tcBorders>
          </w:tcPr>
          <w:p w14:paraId="267F8686" w14:textId="77777777" w:rsidR="000D2103" w:rsidRPr="000E48DF" w:rsidRDefault="000D2103">
            <w:pPr>
              <w:pStyle w:val="TableParagraph"/>
              <w:rPr>
                <w:rFonts w:ascii="Times New Roman"/>
                <w:sz w:val="20"/>
              </w:rPr>
            </w:pPr>
          </w:p>
        </w:tc>
        <w:tc>
          <w:tcPr>
            <w:tcW w:w="1334" w:type="dxa"/>
            <w:tcBorders>
              <w:top w:val="double" w:sz="6" w:space="0" w:color="000000"/>
            </w:tcBorders>
          </w:tcPr>
          <w:p w14:paraId="05587D0E" w14:textId="77777777" w:rsidR="000D2103" w:rsidRPr="000E48DF" w:rsidRDefault="000D2103">
            <w:pPr>
              <w:pStyle w:val="TableParagraph"/>
              <w:rPr>
                <w:rFonts w:ascii="Times New Roman"/>
                <w:sz w:val="20"/>
              </w:rPr>
            </w:pPr>
          </w:p>
        </w:tc>
        <w:tc>
          <w:tcPr>
            <w:tcW w:w="1121" w:type="dxa"/>
            <w:tcBorders>
              <w:top w:val="double" w:sz="6" w:space="0" w:color="000000"/>
            </w:tcBorders>
          </w:tcPr>
          <w:p w14:paraId="2EC2224E" w14:textId="77777777" w:rsidR="000D2103" w:rsidRPr="000E48DF" w:rsidRDefault="000D2103">
            <w:pPr>
              <w:pStyle w:val="TableParagraph"/>
              <w:rPr>
                <w:rFonts w:ascii="Times New Roman"/>
                <w:sz w:val="20"/>
              </w:rPr>
            </w:pPr>
          </w:p>
        </w:tc>
        <w:tc>
          <w:tcPr>
            <w:tcW w:w="1377" w:type="dxa"/>
            <w:tcBorders>
              <w:top w:val="double" w:sz="6" w:space="0" w:color="000000"/>
            </w:tcBorders>
          </w:tcPr>
          <w:p w14:paraId="68AAE838" w14:textId="77777777" w:rsidR="000D2103" w:rsidRPr="000E48DF" w:rsidRDefault="000D2103">
            <w:pPr>
              <w:pStyle w:val="TableParagraph"/>
              <w:rPr>
                <w:rFonts w:ascii="Times New Roman"/>
                <w:sz w:val="20"/>
              </w:rPr>
            </w:pPr>
          </w:p>
        </w:tc>
        <w:tc>
          <w:tcPr>
            <w:tcW w:w="1406" w:type="dxa"/>
            <w:tcBorders>
              <w:top w:val="double" w:sz="6" w:space="0" w:color="000000"/>
              <w:right w:val="single" w:sz="8" w:space="0" w:color="000000"/>
            </w:tcBorders>
          </w:tcPr>
          <w:p w14:paraId="7F9B9D08" w14:textId="77777777" w:rsidR="000D2103" w:rsidRPr="000E48DF" w:rsidRDefault="000D2103">
            <w:pPr>
              <w:pStyle w:val="TableParagraph"/>
              <w:rPr>
                <w:rFonts w:ascii="Times New Roman"/>
                <w:sz w:val="20"/>
              </w:rPr>
            </w:pPr>
          </w:p>
        </w:tc>
      </w:tr>
      <w:tr w:rsidR="000D2103" w:rsidRPr="000E48DF" w14:paraId="4E1A41C3" w14:textId="77777777">
        <w:trPr>
          <w:trHeight w:val="499"/>
        </w:trPr>
        <w:tc>
          <w:tcPr>
            <w:tcW w:w="398" w:type="dxa"/>
          </w:tcPr>
          <w:p w14:paraId="42F6C381" w14:textId="77777777" w:rsidR="000D2103" w:rsidRPr="000E48DF" w:rsidRDefault="000D2103">
            <w:pPr>
              <w:pStyle w:val="TableParagraph"/>
              <w:spacing w:before="17"/>
              <w:rPr>
                <w:b/>
                <w:sz w:val="20"/>
              </w:rPr>
            </w:pPr>
          </w:p>
          <w:p w14:paraId="0FB7003C" w14:textId="77777777" w:rsidR="000D2103" w:rsidRPr="000E48DF" w:rsidRDefault="004661DF">
            <w:pPr>
              <w:pStyle w:val="TableParagraph"/>
              <w:spacing w:line="221" w:lineRule="exact"/>
              <w:ind w:right="51"/>
              <w:jc w:val="right"/>
              <w:rPr>
                <w:sz w:val="20"/>
              </w:rPr>
            </w:pPr>
            <w:r w:rsidRPr="000E48DF">
              <w:rPr>
                <w:spacing w:val="-10"/>
                <w:sz w:val="20"/>
              </w:rPr>
              <w:t>2</w:t>
            </w:r>
          </w:p>
        </w:tc>
        <w:tc>
          <w:tcPr>
            <w:tcW w:w="1409" w:type="dxa"/>
          </w:tcPr>
          <w:p w14:paraId="7A90C580" w14:textId="77777777" w:rsidR="000D2103" w:rsidRPr="000E48DF" w:rsidRDefault="000D2103">
            <w:pPr>
              <w:pStyle w:val="TableParagraph"/>
              <w:rPr>
                <w:rFonts w:ascii="Times New Roman"/>
                <w:sz w:val="20"/>
              </w:rPr>
            </w:pPr>
          </w:p>
        </w:tc>
        <w:tc>
          <w:tcPr>
            <w:tcW w:w="919" w:type="dxa"/>
          </w:tcPr>
          <w:p w14:paraId="1EF5B930" w14:textId="77777777" w:rsidR="000D2103" w:rsidRPr="000E48DF" w:rsidRDefault="000D2103">
            <w:pPr>
              <w:pStyle w:val="TableParagraph"/>
              <w:rPr>
                <w:rFonts w:ascii="Times New Roman"/>
                <w:sz w:val="20"/>
              </w:rPr>
            </w:pPr>
          </w:p>
        </w:tc>
        <w:tc>
          <w:tcPr>
            <w:tcW w:w="614" w:type="dxa"/>
          </w:tcPr>
          <w:p w14:paraId="53CE1950" w14:textId="77777777" w:rsidR="000D2103" w:rsidRPr="000E48DF" w:rsidRDefault="000D2103">
            <w:pPr>
              <w:pStyle w:val="TableParagraph"/>
              <w:rPr>
                <w:rFonts w:ascii="Times New Roman"/>
                <w:sz w:val="20"/>
              </w:rPr>
            </w:pPr>
          </w:p>
        </w:tc>
        <w:tc>
          <w:tcPr>
            <w:tcW w:w="1061" w:type="dxa"/>
          </w:tcPr>
          <w:p w14:paraId="24ADF8B7" w14:textId="77777777" w:rsidR="000D2103" w:rsidRPr="000E48DF" w:rsidRDefault="000D2103">
            <w:pPr>
              <w:pStyle w:val="TableParagraph"/>
              <w:rPr>
                <w:rFonts w:ascii="Times New Roman"/>
                <w:sz w:val="20"/>
              </w:rPr>
            </w:pPr>
          </w:p>
        </w:tc>
        <w:tc>
          <w:tcPr>
            <w:tcW w:w="501" w:type="dxa"/>
          </w:tcPr>
          <w:p w14:paraId="412B587A" w14:textId="77777777" w:rsidR="000D2103" w:rsidRPr="000E48DF" w:rsidRDefault="000D2103">
            <w:pPr>
              <w:pStyle w:val="TableParagraph"/>
              <w:rPr>
                <w:rFonts w:ascii="Times New Roman"/>
                <w:sz w:val="20"/>
              </w:rPr>
            </w:pPr>
          </w:p>
        </w:tc>
        <w:tc>
          <w:tcPr>
            <w:tcW w:w="1521" w:type="dxa"/>
          </w:tcPr>
          <w:p w14:paraId="36EE0B8D" w14:textId="77777777" w:rsidR="000D2103" w:rsidRPr="000E48DF" w:rsidRDefault="000D2103">
            <w:pPr>
              <w:pStyle w:val="TableParagraph"/>
              <w:rPr>
                <w:rFonts w:ascii="Times New Roman"/>
                <w:sz w:val="20"/>
              </w:rPr>
            </w:pPr>
          </w:p>
        </w:tc>
        <w:tc>
          <w:tcPr>
            <w:tcW w:w="789" w:type="dxa"/>
          </w:tcPr>
          <w:p w14:paraId="653DE1C8" w14:textId="77777777" w:rsidR="000D2103" w:rsidRPr="000E48DF" w:rsidRDefault="000D2103">
            <w:pPr>
              <w:pStyle w:val="TableParagraph"/>
              <w:rPr>
                <w:rFonts w:ascii="Times New Roman"/>
                <w:sz w:val="20"/>
              </w:rPr>
            </w:pPr>
          </w:p>
        </w:tc>
        <w:tc>
          <w:tcPr>
            <w:tcW w:w="1204" w:type="dxa"/>
          </w:tcPr>
          <w:p w14:paraId="120BB364" w14:textId="77777777" w:rsidR="000D2103" w:rsidRPr="000E48DF" w:rsidRDefault="000D2103">
            <w:pPr>
              <w:pStyle w:val="TableParagraph"/>
              <w:rPr>
                <w:rFonts w:ascii="Times New Roman"/>
                <w:sz w:val="20"/>
              </w:rPr>
            </w:pPr>
          </w:p>
        </w:tc>
        <w:tc>
          <w:tcPr>
            <w:tcW w:w="1334" w:type="dxa"/>
          </w:tcPr>
          <w:p w14:paraId="65EDAEDC" w14:textId="77777777" w:rsidR="000D2103" w:rsidRPr="000E48DF" w:rsidRDefault="000D2103">
            <w:pPr>
              <w:pStyle w:val="TableParagraph"/>
              <w:rPr>
                <w:rFonts w:ascii="Times New Roman"/>
                <w:sz w:val="20"/>
              </w:rPr>
            </w:pPr>
          </w:p>
        </w:tc>
        <w:tc>
          <w:tcPr>
            <w:tcW w:w="1121" w:type="dxa"/>
          </w:tcPr>
          <w:p w14:paraId="6A5A1C37" w14:textId="77777777" w:rsidR="000D2103" w:rsidRPr="000E48DF" w:rsidRDefault="000D2103">
            <w:pPr>
              <w:pStyle w:val="TableParagraph"/>
              <w:rPr>
                <w:rFonts w:ascii="Times New Roman"/>
                <w:sz w:val="20"/>
              </w:rPr>
            </w:pPr>
          </w:p>
        </w:tc>
        <w:tc>
          <w:tcPr>
            <w:tcW w:w="1377" w:type="dxa"/>
          </w:tcPr>
          <w:p w14:paraId="1DF95235" w14:textId="77777777" w:rsidR="000D2103" w:rsidRPr="000E48DF" w:rsidRDefault="000D2103">
            <w:pPr>
              <w:pStyle w:val="TableParagraph"/>
              <w:rPr>
                <w:rFonts w:ascii="Times New Roman"/>
                <w:sz w:val="20"/>
              </w:rPr>
            </w:pPr>
          </w:p>
        </w:tc>
        <w:tc>
          <w:tcPr>
            <w:tcW w:w="1406" w:type="dxa"/>
            <w:tcBorders>
              <w:right w:val="single" w:sz="8" w:space="0" w:color="000000"/>
            </w:tcBorders>
          </w:tcPr>
          <w:p w14:paraId="00D38822" w14:textId="77777777" w:rsidR="000D2103" w:rsidRPr="000E48DF" w:rsidRDefault="000D2103">
            <w:pPr>
              <w:pStyle w:val="TableParagraph"/>
              <w:rPr>
                <w:rFonts w:ascii="Times New Roman"/>
                <w:sz w:val="20"/>
              </w:rPr>
            </w:pPr>
          </w:p>
        </w:tc>
      </w:tr>
      <w:tr w:rsidR="000D2103" w:rsidRPr="000E48DF" w14:paraId="5A4D3329" w14:textId="77777777">
        <w:trPr>
          <w:trHeight w:val="498"/>
        </w:trPr>
        <w:tc>
          <w:tcPr>
            <w:tcW w:w="398" w:type="dxa"/>
          </w:tcPr>
          <w:p w14:paraId="6059C5A2" w14:textId="77777777" w:rsidR="000D2103" w:rsidRPr="000E48DF" w:rsidRDefault="000D2103">
            <w:pPr>
              <w:pStyle w:val="TableParagraph"/>
              <w:spacing w:before="16"/>
              <w:rPr>
                <w:b/>
                <w:sz w:val="20"/>
              </w:rPr>
            </w:pPr>
          </w:p>
          <w:p w14:paraId="6EFFBD74" w14:textId="77777777" w:rsidR="000D2103" w:rsidRPr="000E48DF" w:rsidRDefault="004661DF">
            <w:pPr>
              <w:pStyle w:val="TableParagraph"/>
              <w:spacing w:line="221" w:lineRule="exact"/>
              <w:ind w:right="51"/>
              <w:jc w:val="right"/>
              <w:rPr>
                <w:sz w:val="20"/>
              </w:rPr>
            </w:pPr>
            <w:r w:rsidRPr="000E48DF">
              <w:rPr>
                <w:spacing w:val="-10"/>
                <w:sz w:val="20"/>
              </w:rPr>
              <w:t>3</w:t>
            </w:r>
          </w:p>
        </w:tc>
        <w:tc>
          <w:tcPr>
            <w:tcW w:w="1409" w:type="dxa"/>
          </w:tcPr>
          <w:p w14:paraId="6413F0AB" w14:textId="77777777" w:rsidR="000D2103" w:rsidRPr="000E48DF" w:rsidRDefault="000D2103">
            <w:pPr>
              <w:pStyle w:val="TableParagraph"/>
              <w:rPr>
                <w:rFonts w:ascii="Times New Roman"/>
                <w:sz w:val="20"/>
              </w:rPr>
            </w:pPr>
          </w:p>
        </w:tc>
        <w:tc>
          <w:tcPr>
            <w:tcW w:w="919" w:type="dxa"/>
          </w:tcPr>
          <w:p w14:paraId="6C04AEC1" w14:textId="77777777" w:rsidR="000D2103" w:rsidRPr="000E48DF" w:rsidRDefault="000D2103">
            <w:pPr>
              <w:pStyle w:val="TableParagraph"/>
              <w:rPr>
                <w:rFonts w:ascii="Times New Roman"/>
                <w:sz w:val="20"/>
              </w:rPr>
            </w:pPr>
          </w:p>
        </w:tc>
        <w:tc>
          <w:tcPr>
            <w:tcW w:w="614" w:type="dxa"/>
          </w:tcPr>
          <w:p w14:paraId="0AB10BC4" w14:textId="77777777" w:rsidR="000D2103" w:rsidRPr="000E48DF" w:rsidRDefault="000D2103">
            <w:pPr>
              <w:pStyle w:val="TableParagraph"/>
              <w:rPr>
                <w:rFonts w:ascii="Times New Roman"/>
                <w:sz w:val="20"/>
              </w:rPr>
            </w:pPr>
          </w:p>
        </w:tc>
        <w:tc>
          <w:tcPr>
            <w:tcW w:w="1061" w:type="dxa"/>
          </w:tcPr>
          <w:p w14:paraId="451D162D" w14:textId="77777777" w:rsidR="000D2103" w:rsidRPr="000E48DF" w:rsidRDefault="000D2103">
            <w:pPr>
              <w:pStyle w:val="TableParagraph"/>
              <w:rPr>
                <w:rFonts w:ascii="Times New Roman"/>
                <w:sz w:val="20"/>
              </w:rPr>
            </w:pPr>
          </w:p>
        </w:tc>
        <w:tc>
          <w:tcPr>
            <w:tcW w:w="501" w:type="dxa"/>
          </w:tcPr>
          <w:p w14:paraId="07E88A21" w14:textId="77777777" w:rsidR="000D2103" w:rsidRPr="000E48DF" w:rsidRDefault="000D2103">
            <w:pPr>
              <w:pStyle w:val="TableParagraph"/>
              <w:rPr>
                <w:rFonts w:ascii="Times New Roman"/>
                <w:sz w:val="20"/>
              </w:rPr>
            </w:pPr>
          </w:p>
        </w:tc>
        <w:tc>
          <w:tcPr>
            <w:tcW w:w="1521" w:type="dxa"/>
          </w:tcPr>
          <w:p w14:paraId="7F07B5ED" w14:textId="77777777" w:rsidR="000D2103" w:rsidRPr="000E48DF" w:rsidRDefault="000D2103">
            <w:pPr>
              <w:pStyle w:val="TableParagraph"/>
              <w:rPr>
                <w:rFonts w:ascii="Times New Roman"/>
                <w:sz w:val="20"/>
              </w:rPr>
            </w:pPr>
          </w:p>
        </w:tc>
        <w:tc>
          <w:tcPr>
            <w:tcW w:w="789" w:type="dxa"/>
          </w:tcPr>
          <w:p w14:paraId="65DB502A" w14:textId="77777777" w:rsidR="000D2103" w:rsidRPr="000E48DF" w:rsidRDefault="000D2103">
            <w:pPr>
              <w:pStyle w:val="TableParagraph"/>
              <w:rPr>
                <w:rFonts w:ascii="Times New Roman"/>
                <w:sz w:val="20"/>
              </w:rPr>
            </w:pPr>
          </w:p>
        </w:tc>
        <w:tc>
          <w:tcPr>
            <w:tcW w:w="1204" w:type="dxa"/>
          </w:tcPr>
          <w:p w14:paraId="299F39E5" w14:textId="77777777" w:rsidR="000D2103" w:rsidRPr="000E48DF" w:rsidRDefault="000D2103">
            <w:pPr>
              <w:pStyle w:val="TableParagraph"/>
              <w:rPr>
                <w:rFonts w:ascii="Times New Roman"/>
                <w:sz w:val="20"/>
              </w:rPr>
            </w:pPr>
          </w:p>
        </w:tc>
        <w:tc>
          <w:tcPr>
            <w:tcW w:w="1334" w:type="dxa"/>
          </w:tcPr>
          <w:p w14:paraId="5C7CC97A" w14:textId="77777777" w:rsidR="000D2103" w:rsidRPr="000E48DF" w:rsidRDefault="000D2103">
            <w:pPr>
              <w:pStyle w:val="TableParagraph"/>
              <w:rPr>
                <w:rFonts w:ascii="Times New Roman"/>
                <w:sz w:val="20"/>
              </w:rPr>
            </w:pPr>
          </w:p>
        </w:tc>
        <w:tc>
          <w:tcPr>
            <w:tcW w:w="1121" w:type="dxa"/>
          </w:tcPr>
          <w:p w14:paraId="3A4A2B81" w14:textId="77777777" w:rsidR="000D2103" w:rsidRPr="000E48DF" w:rsidRDefault="000D2103">
            <w:pPr>
              <w:pStyle w:val="TableParagraph"/>
              <w:rPr>
                <w:rFonts w:ascii="Times New Roman"/>
                <w:sz w:val="20"/>
              </w:rPr>
            </w:pPr>
          </w:p>
        </w:tc>
        <w:tc>
          <w:tcPr>
            <w:tcW w:w="1377" w:type="dxa"/>
          </w:tcPr>
          <w:p w14:paraId="4A73DA11" w14:textId="77777777" w:rsidR="000D2103" w:rsidRPr="000E48DF" w:rsidRDefault="000D2103">
            <w:pPr>
              <w:pStyle w:val="TableParagraph"/>
              <w:rPr>
                <w:rFonts w:ascii="Times New Roman"/>
                <w:sz w:val="20"/>
              </w:rPr>
            </w:pPr>
          </w:p>
        </w:tc>
        <w:tc>
          <w:tcPr>
            <w:tcW w:w="1406" w:type="dxa"/>
            <w:tcBorders>
              <w:right w:val="single" w:sz="8" w:space="0" w:color="000000"/>
            </w:tcBorders>
          </w:tcPr>
          <w:p w14:paraId="59818EB9" w14:textId="77777777" w:rsidR="000D2103" w:rsidRPr="000E48DF" w:rsidRDefault="000D2103">
            <w:pPr>
              <w:pStyle w:val="TableParagraph"/>
              <w:rPr>
                <w:rFonts w:ascii="Times New Roman"/>
                <w:sz w:val="20"/>
              </w:rPr>
            </w:pPr>
          </w:p>
        </w:tc>
      </w:tr>
      <w:tr w:rsidR="000D2103" w:rsidRPr="000E48DF" w14:paraId="6D112881" w14:textId="77777777">
        <w:trPr>
          <w:trHeight w:val="498"/>
        </w:trPr>
        <w:tc>
          <w:tcPr>
            <w:tcW w:w="398" w:type="dxa"/>
          </w:tcPr>
          <w:p w14:paraId="5EB09192" w14:textId="77777777" w:rsidR="000D2103" w:rsidRPr="000E48DF" w:rsidRDefault="000D2103">
            <w:pPr>
              <w:pStyle w:val="TableParagraph"/>
              <w:spacing w:before="16"/>
              <w:rPr>
                <w:b/>
                <w:sz w:val="20"/>
              </w:rPr>
            </w:pPr>
          </w:p>
          <w:p w14:paraId="36CD7A89" w14:textId="77777777" w:rsidR="000D2103" w:rsidRPr="000E48DF" w:rsidRDefault="004661DF">
            <w:pPr>
              <w:pStyle w:val="TableParagraph"/>
              <w:spacing w:line="221" w:lineRule="exact"/>
              <w:ind w:right="51"/>
              <w:jc w:val="right"/>
              <w:rPr>
                <w:sz w:val="20"/>
              </w:rPr>
            </w:pPr>
            <w:r w:rsidRPr="000E48DF">
              <w:rPr>
                <w:spacing w:val="-10"/>
                <w:sz w:val="20"/>
              </w:rPr>
              <w:t>4</w:t>
            </w:r>
          </w:p>
        </w:tc>
        <w:tc>
          <w:tcPr>
            <w:tcW w:w="1409" w:type="dxa"/>
          </w:tcPr>
          <w:p w14:paraId="03E2B436" w14:textId="77777777" w:rsidR="000D2103" w:rsidRPr="000E48DF" w:rsidRDefault="000D2103">
            <w:pPr>
              <w:pStyle w:val="TableParagraph"/>
              <w:rPr>
                <w:rFonts w:ascii="Times New Roman"/>
                <w:sz w:val="20"/>
              </w:rPr>
            </w:pPr>
          </w:p>
        </w:tc>
        <w:tc>
          <w:tcPr>
            <w:tcW w:w="919" w:type="dxa"/>
          </w:tcPr>
          <w:p w14:paraId="2B283850" w14:textId="77777777" w:rsidR="000D2103" w:rsidRPr="000E48DF" w:rsidRDefault="000D2103">
            <w:pPr>
              <w:pStyle w:val="TableParagraph"/>
              <w:rPr>
                <w:rFonts w:ascii="Times New Roman"/>
                <w:sz w:val="20"/>
              </w:rPr>
            </w:pPr>
          </w:p>
        </w:tc>
        <w:tc>
          <w:tcPr>
            <w:tcW w:w="614" w:type="dxa"/>
          </w:tcPr>
          <w:p w14:paraId="41050D7C" w14:textId="77777777" w:rsidR="000D2103" w:rsidRPr="000E48DF" w:rsidRDefault="000D2103">
            <w:pPr>
              <w:pStyle w:val="TableParagraph"/>
              <w:rPr>
                <w:rFonts w:ascii="Times New Roman"/>
                <w:sz w:val="20"/>
              </w:rPr>
            </w:pPr>
          </w:p>
        </w:tc>
        <w:tc>
          <w:tcPr>
            <w:tcW w:w="1061" w:type="dxa"/>
          </w:tcPr>
          <w:p w14:paraId="79E31F44" w14:textId="77777777" w:rsidR="000D2103" w:rsidRPr="000E48DF" w:rsidRDefault="000D2103">
            <w:pPr>
              <w:pStyle w:val="TableParagraph"/>
              <w:rPr>
                <w:rFonts w:ascii="Times New Roman"/>
                <w:sz w:val="20"/>
              </w:rPr>
            </w:pPr>
          </w:p>
        </w:tc>
        <w:tc>
          <w:tcPr>
            <w:tcW w:w="501" w:type="dxa"/>
          </w:tcPr>
          <w:p w14:paraId="19337003" w14:textId="77777777" w:rsidR="000D2103" w:rsidRPr="000E48DF" w:rsidRDefault="000D2103">
            <w:pPr>
              <w:pStyle w:val="TableParagraph"/>
              <w:rPr>
                <w:rFonts w:ascii="Times New Roman"/>
                <w:sz w:val="20"/>
              </w:rPr>
            </w:pPr>
          </w:p>
        </w:tc>
        <w:tc>
          <w:tcPr>
            <w:tcW w:w="1521" w:type="dxa"/>
          </w:tcPr>
          <w:p w14:paraId="655CE3C0" w14:textId="77777777" w:rsidR="000D2103" w:rsidRPr="000E48DF" w:rsidRDefault="000D2103">
            <w:pPr>
              <w:pStyle w:val="TableParagraph"/>
              <w:rPr>
                <w:rFonts w:ascii="Times New Roman"/>
                <w:sz w:val="20"/>
              </w:rPr>
            </w:pPr>
          </w:p>
        </w:tc>
        <w:tc>
          <w:tcPr>
            <w:tcW w:w="789" w:type="dxa"/>
          </w:tcPr>
          <w:p w14:paraId="379A3396" w14:textId="77777777" w:rsidR="000D2103" w:rsidRPr="000E48DF" w:rsidRDefault="000D2103">
            <w:pPr>
              <w:pStyle w:val="TableParagraph"/>
              <w:rPr>
                <w:rFonts w:ascii="Times New Roman"/>
                <w:sz w:val="20"/>
              </w:rPr>
            </w:pPr>
          </w:p>
        </w:tc>
        <w:tc>
          <w:tcPr>
            <w:tcW w:w="1204" w:type="dxa"/>
          </w:tcPr>
          <w:p w14:paraId="31B9DE7B" w14:textId="77777777" w:rsidR="000D2103" w:rsidRPr="000E48DF" w:rsidRDefault="000D2103">
            <w:pPr>
              <w:pStyle w:val="TableParagraph"/>
              <w:rPr>
                <w:rFonts w:ascii="Times New Roman"/>
                <w:sz w:val="20"/>
              </w:rPr>
            </w:pPr>
          </w:p>
        </w:tc>
        <w:tc>
          <w:tcPr>
            <w:tcW w:w="1334" w:type="dxa"/>
          </w:tcPr>
          <w:p w14:paraId="4298D81F" w14:textId="77777777" w:rsidR="000D2103" w:rsidRPr="000E48DF" w:rsidRDefault="000D2103">
            <w:pPr>
              <w:pStyle w:val="TableParagraph"/>
              <w:rPr>
                <w:rFonts w:ascii="Times New Roman"/>
                <w:sz w:val="20"/>
              </w:rPr>
            </w:pPr>
          </w:p>
        </w:tc>
        <w:tc>
          <w:tcPr>
            <w:tcW w:w="1121" w:type="dxa"/>
          </w:tcPr>
          <w:p w14:paraId="7CA7E304" w14:textId="77777777" w:rsidR="000D2103" w:rsidRPr="000E48DF" w:rsidRDefault="000D2103">
            <w:pPr>
              <w:pStyle w:val="TableParagraph"/>
              <w:rPr>
                <w:rFonts w:ascii="Times New Roman"/>
                <w:sz w:val="20"/>
              </w:rPr>
            </w:pPr>
          </w:p>
        </w:tc>
        <w:tc>
          <w:tcPr>
            <w:tcW w:w="1377" w:type="dxa"/>
          </w:tcPr>
          <w:p w14:paraId="4FBD14C7" w14:textId="77777777" w:rsidR="000D2103" w:rsidRPr="000E48DF" w:rsidRDefault="000D2103">
            <w:pPr>
              <w:pStyle w:val="TableParagraph"/>
              <w:rPr>
                <w:rFonts w:ascii="Times New Roman"/>
                <w:sz w:val="20"/>
              </w:rPr>
            </w:pPr>
          </w:p>
        </w:tc>
        <w:tc>
          <w:tcPr>
            <w:tcW w:w="1406" w:type="dxa"/>
            <w:tcBorders>
              <w:right w:val="single" w:sz="8" w:space="0" w:color="000000"/>
            </w:tcBorders>
          </w:tcPr>
          <w:p w14:paraId="23D2E7BE" w14:textId="77777777" w:rsidR="000D2103" w:rsidRPr="000E48DF" w:rsidRDefault="000D2103">
            <w:pPr>
              <w:pStyle w:val="TableParagraph"/>
              <w:rPr>
                <w:rFonts w:ascii="Times New Roman"/>
                <w:sz w:val="20"/>
              </w:rPr>
            </w:pPr>
          </w:p>
        </w:tc>
      </w:tr>
      <w:tr w:rsidR="000D2103" w:rsidRPr="000E48DF" w14:paraId="3D3E40AA" w14:textId="77777777">
        <w:trPr>
          <w:trHeight w:val="501"/>
        </w:trPr>
        <w:tc>
          <w:tcPr>
            <w:tcW w:w="398" w:type="dxa"/>
          </w:tcPr>
          <w:p w14:paraId="464BDDD1" w14:textId="77777777" w:rsidR="000D2103" w:rsidRPr="000E48DF" w:rsidRDefault="000D2103">
            <w:pPr>
              <w:pStyle w:val="TableParagraph"/>
              <w:spacing w:before="16"/>
              <w:rPr>
                <w:b/>
                <w:sz w:val="20"/>
              </w:rPr>
            </w:pPr>
          </w:p>
          <w:p w14:paraId="678965A1" w14:textId="77777777" w:rsidR="000D2103" w:rsidRPr="000E48DF" w:rsidRDefault="004661DF">
            <w:pPr>
              <w:pStyle w:val="TableParagraph"/>
              <w:spacing w:line="223" w:lineRule="exact"/>
              <w:ind w:right="51"/>
              <w:jc w:val="right"/>
              <w:rPr>
                <w:sz w:val="20"/>
              </w:rPr>
            </w:pPr>
            <w:r w:rsidRPr="000E48DF">
              <w:rPr>
                <w:spacing w:val="-10"/>
                <w:sz w:val="20"/>
              </w:rPr>
              <w:t>5</w:t>
            </w:r>
          </w:p>
        </w:tc>
        <w:tc>
          <w:tcPr>
            <w:tcW w:w="1409" w:type="dxa"/>
          </w:tcPr>
          <w:p w14:paraId="1D0CAF00" w14:textId="77777777" w:rsidR="000D2103" w:rsidRPr="000E48DF" w:rsidRDefault="000D2103">
            <w:pPr>
              <w:pStyle w:val="TableParagraph"/>
              <w:rPr>
                <w:rFonts w:ascii="Times New Roman"/>
                <w:sz w:val="20"/>
              </w:rPr>
            </w:pPr>
          </w:p>
        </w:tc>
        <w:tc>
          <w:tcPr>
            <w:tcW w:w="919" w:type="dxa"/>
          </w:tcPr>
          <w:p w14:paraId="0AA260DB" w14:textId="77777777" w:rsidR="000D2103" w:rsidRPr="000E48DF" w:rsidRDefault="000D2103">
            <w:pPr>
              <w:pStyle w:val="TableParagraph"/>
              <w:rPr>
                <w:rFonts w:ascii="Times New Roman"/>
                <w:sz w:val="20"/>
              </w:rPr>
            </w:pPr>
          </w:p>
        </w:tc>
        <w:tc>
          <w:tcPr>
            <w:tcW w:w="614" w:type="dxa"/>
          </w:tcPr>
          <w:p w14:paraId="126A5A79" w14:textId="77777777" w:rsidR="000D2103" w:rsidRPr="000E48DF" w:rsidRDefault="000D2103">
            <w:pPr>
              <w:pStyle w:val="TableParagraph"/>
              <w:rPr>
                <w:rFonts w:ascii="Times New Roman"/>
                <w:sz w:val="20"/>
              </w:rPr>
            </w:pPr>
          </w:p>
        </w:tc>
        <w:tc>
          <w:tcPr>
            <w:tcW w:w="1061" w:type="dxa"/>
          </w:tcPr>
          <w:p w14:paraId="151D8E2E" w14:textId="77777777" w:rsidR="000D2103" w:rsidRPr="000E48DF" w:rsidRDefault="000D2103">
            <w:pPr>
              <w:pStyle w:val="TableParagraph"/>
              <w:rPr>
                <w:rFonts w:ascii="Times New Roman"/>
                <w:sz w:val="20"/>
              </w:rPr>
            </w:pPr>
          </w:p>
        </w:tc>
        <w:tc>
          <w:tcPr>
            <w:tcW w:w="501" w:type="dxa"/>
          </w:tcPr>
          <w:p w14:paraId="29E4335C" w14:textId="77777777" w:rsidR="000D2103" w:rsidRPr="000E48DF" w:rsidRDefault="000D2103">
            <w:pPr>
              <w:pStyle w:val="TableParagraph"/>
              <w:rPr>
                <w:rFonts w:ascii="Times New Roman"/>
                <w:sz w:val="20"/>
              </w:rPr>
            </w:pPr>
          </w:p>
        </w:tc>
        <w:tc>
          <w:tcPr>
            <w:tcW w:w="1521" w:type="dxa"/>
          </w:tcPr>
          <w:p w14:paraId="32931030" w14:textId="77777777" w:rsidR="000D2103" w:rsidRPr="000E48DF" w:rsidRDefault="000D2103">
            <w:pPr>
              <w:pStyle w:val="TableParagraph"/>
              <w:rPr>
                <w:rFonts w:ascii="Times New Roman"/>
                <w:sz w:val="20"/>
              </w:rPr>
            </w:pPr>
          </w:p>
        </w:tc>
        <w:tc>
          <w:tcPr>
            <w:tcW w:w="789" w:type="dxa"/>
          </w:tcPr>
          <w:p w14:paraId="4EE0CB04" w14:textId="77777777" w:rsidR="000D2103" w:rsidRPr="000E48DF" w:rsidRDefault="000D2103">
            <w:pPr>
              <w:pStyle w:val="TableParagraph"/>
              <w:rPr>
                <w:rFonts w:ascii="Times New Roman"/>
                <w:sz w:val="20"/>
              </w:rPr>
            </w:pPr>
          </w:p>
        </w:tc>
        <w:tc>
          <w:tcPr>
            <w:tcW w:w="1204" w:type="dxa"/>
          </w:tcPr>
          <w:p w14:paraId="20D94088" w14:textId="77777777" w:rsidR="000D2103" w:rsidRPr="000E48DF" w:rsidRDefault="000D2103">
            <w:pPr>
              <w:pStyle w:val="TableParagraph"/>
              <w:rPr>
                <w:rFonts w:ascii="Times New Roman"/>
                <w:sz w:val="20"/>
              </w:rPr>
            </w:pPr>
          </w:p>
        </w:tc>
        <w:tc>
          <w:tcPr>
            <w:tcW w:w="1334" w:type="dxa"/>
          </w:tcPr>
          <w:p w14:paraId="498D6059" w14:textId="77777777" w:rsidR="000D2103" w:rsidRPr="000E48DF" w:rsidRDefault="000D2103">
            <w:pPr>
              <w:pStyle w:val="TableParagraph"/>
              <w:rPr>
                <w:rFonts w:ascii="Times New Roman"/>
                <w:sz w:val="20"/>
              </w:rPr>
            </w:pPr>
          </w:p>
        </w:tc>
        <w:tc>
          <w:tcPr>
            <w:tcW w:w="1121" w:type="dxa"/>
          </w:tcPr>
          <w:p w14:paraId="4FB5FFFC" w14:textId="77777777" w:rsidR="000D2103" w:rsidRPr="000E48DF" w:rsidRDefault="000D2103">
            <w:pPr>
              <w:pStyle w:val="TableParagraph"/>
              <w:rPr>
                <w:rFonts w:ascii="Times New Roman"/>
                <w:sz w:val="20"/>
              </w:rPr>
            </w:pPr>
          </w:p>
        </w:tc>
        <w:tc>
          <w:tcPr>
            <w:tcW w:w="1377" w:type="dxa"/>
          </w:tcPr>
          <w:p w14:paraId="142A5598" w14:textId="77777777" w:rsidR="000D2103" w:rsidRPr="000E48DF" w:rsidRDefault="000D2103">
            <w:pPr>
              <w:pStyle w:val="TableParagraph"/>
              <w:rPr>
                <w:rFonts w:ascii="Times New Roman"/>
                <w:sz w:val="20"/>
              </w:rPr>
            </w:pPr>
          </w:p>
        </w:tc>
        <w:tc>
          <w:tcPr>
            <w:tcW w:w="1406" w:type="dxa"/>
            <w:tcBorders>
              <w:right w:val="single" w:sz="8" w:space="0" w:color="000000"/>
            </w:tcBorders>
          </w:tcPr>
          <w:p w14:paraId="3722630A" w14:textId="77777777" w:rsidR="000D2103" w:rsidRPr="000E48DF" w:rsidRDefault="000D2103">
            <w:pPr>
              <w:pStyle w:val="TableParagraph"/>
              <w:rPr>
                <w:rFonts w:ascii="Times New Roman"/>
                <w:sz w:val="20"/>
              </w:rPr>
            </w:pPr>
          </w:p>
        </w:tc>
      </w:tr>
      <w:tr w:rsidR="000D2103" w:rsidRPr="000E48DF" w14:paraId="2FE7A256" w14:textId="77777777">
        <w:trPr>
          <w:trHeight w:val="498"/>
        </w:trPr>
        <w:tc>
          <w:tcPr>
            <w:tcW w:w="398" w:type="dxa"/>
          </w:tcPr>
          <w:p w14:paraId="18437EEB" w14:textId="77777777" w:rsidR="000D2103" w:rsidRPr="000E48DF" w:rsidRDefault="000D2103">
            <w:pPr>
              <w:pStyle w:val="TableParagraph"/>
              <w:spacing w:before="14"/>
              <w:rPr>
                <w:b/>
                <w:sz w:val="20"/>
              </w:rPr>
            </w:pPr>
          </w:p>
          <w:p w14:paraId="7068C9F2" w14:textId="77777777" w:rsidR="000D2103" w:rsidRPr="000E48DF" w:rsidRDefault="004661DF">
            <w:pPr>
              <w:pStyle w:val="TableParagraph"/>
              <w:spacing w:line="223" w:lineRule="exact"/>
              <w:ind w:right="51"/>
              <w:jc w:val="right"/>
              <w:rPr>
                <w:sz w:val="20"/>
              </w:rPr>
            </w:pPr>
            <w:r w:rsidRPr="000E48DF">
              <w:rPr>
                <w:spacing w:val="-10"/>
                <w:sz w:val="20"/>
              </w:rPr>
              <w:t>6</w:t>
            </w:r>
          </w:p>
        </w:tc>
        <w:tc>
          <w:tcPr>
            <w:tcW w:w="1409" w:type="dxa"/>
          </w:tcPr>
          <w:p w14:paraId="7F183B2D" w14:textId="77777777" w:rsidR="000D2103" w:rsidRPr="000E48DF" w:rsidRDefault="000D2103">
            <w:pPr>
              <w:pStyle w:val="TableParagraph"/>
              <w:rPr>
                <w:rFonts w:ascii="Times New Roman"/>
                <w:sz w:val="20"/>
              </w:rPr>
            </w:pPr>
          </w:p>
        </w:tc>
        <w:tc>
          <w:tcPr>
            <w:tcW w:w="919" w:type="dxa"/>
          </w:tcPr>
          <w:p w14:paraId="5FA32DB3" w14:textId="77777777" w:rsidR="000D2103" w:rsidRPr="000E48DF" w:rsidRDefault="000D2103">
            <w:pPr>
              <w:pStyle w:val="TableParagraph"/>
              <w:rPr>
                <w:rFonts w:ascii="Times New Roman"/>
                <w:sz w:val="20"/>
              </w:rPr>
            </w:pPr>
          </w:p>
        </w:tc>
        <w:tc>
          <w:tcPr>
            <w:tcW w:w="614" w:type="dxa"/>
          </w:tcPr>
          <w:p w14:paraId="121D0BB7" w14:textId="77777777" w:rsidR="000D2103" w:rsidRPr="000E48DF" w:rsidRDefault="000D2103">
            <w:pPr>
              <w:pStyle w:val="TableParagraph"/>
              <w:rPr>
                <w:rFonts w:ascii="Times New Roman"/>
                <w:sz w:val="20"/>
              </w:rPr>
            </w:pPr>
          </w:p>
        </w:tc>
        <w:tc>
          <w:tcPr>
            <w:tcW w:w="1061" w:type="dxa"/>
          </w:tcPr>
          <w:p w14:paraId="7F571D3B" w14:textId="77777777" w:rsidR="000D2103" w:rsidRPr="000E48DF" w:rsidRDefault="000D2103">
            <w:pPr>
              <w:pStyle w:val="TableParagraph"/>
              <w:rPr>
                <w:rFonts w:ascii="Times New Roman"/>
                <w:sz w:val="20"/>
              </w:rPr>
            </w:pPr>
          </w:p>
        </w:tc>
        <w:tc>
          <w:tcPr>
            <w:tcW w:w="501" w:type="dxa"/>
          </w:tcPr>
          <w:p w14:paraId="4C0951A6" w14:textId="77777777" w:rsidR="000D2103" w:rsidRPr="000E48DF" w:rsidRDefault="000D2103">
            <w:pPr>
              <w:pStyle w:val="TableParagraph"/>
              <w:rPr>
                <w:rFonts w:ascii="Times New Roman"/>
                <w:sz w:val="20"/>
              </w:rPr>
            </w:pPr>
          </w:p>
        </w:tc>
        <w:tc>
          <w:tcPr>
            <w:tcW w:w="1521" w:type="dxa"/>
          </w:tcPr>
          <w:p w14:paraId="1C8E38D4" w14:textId="77777777" w:rsidR="000D2103" w:rsidRPr="000E48DF" w:rsidRDefault="000D2103">
            <w:pPr>
              <w:pStyle w:val="TableParagraph"/>
              <w:rPr>
                <w:rFonts w:ascii="Times New Roman"/>
                <w:sz w:val="20"/>
              </w:rPr>
            </w:pPr>
          </w:p>
        </w:tc>
        <w:tc>
          <w:tcPr>
            <w:tcW w:w="789" w:type="dxa"/>
          </w:tcPr>
          <w:p w14:paraId="1726E998" w14:textId="77777777" w:rsidR="000D2103" w:rsidRPr="000E48DF" w:rsidRDefault="000D2103">
            <w:pPr>
              <w:pStyle w:val="TableParagraph"/>
              <w:rPr>
                <w:rFonts w:ascii="Times New Roman"/>
                <w:sz w:val="20"/>
              </w:rPr>
            </w:pPr>
          </w:p>
        </w:tc>
        <w:tc>
          <w:tcPr>
            <w:tcW w:w="1204" w:type="dxa"/>
          </w:tcPr>
          <w:p w14:paraId="4ADC381F" w14:textId="77777777" w:rsidR="000D2103" w:rsidRPr="000E48DF" w:rsidRDefault="000D2103">
            <w:pPr>
              <w:pStyle w:val="TableParagraph"/>
              <w:rPr>
                <w:rFonts w:ascii="Times New Roman"/>
                <w:sz w:val="20"/>
              </w:rPr>
            </w:pPr>
          </w:p>
        </w:tc>
        <w:tc>
          <w:tcPr>
            <w:tcW w:w="1334" w:type="dxa"/>
          </w:tcPr>
          <w:p w14:paraId="7D61D72C" w14:textId="77777777" w:rsidR="000D2103" w:rsidRPr="000E48DF" w:rsidRDefault="000D2103">
            <w:pPr>
              <w:pStyle w:val="TableParagraph"/>
              <w:rPr>
                <w:rFonts w:ascii="Times New Roman"/>
                <w:sz w:val="20"/>
              </w:rPr>
            </w:pPr>
          </w:p>
        </w:tc>
        <w:tc>
          <w:tcPr>
            <w:tcW w:w="1121" w:type="dxa"/>
          </w:tcPr>
          <w:p w14:paraId="2D88B1FD" w14:textId="77777777" w:rsidR="000D2103" w:rsidRPr="000E48DF" w:rsidRDefault="000D2103">
            <w:pPr>
              <w:pStyle w:val="TableParagraph"/>
              <w:rPr>
                <w:rFonts w:ascii="Times New Roman"/>
                <w:sz w:val="20"/>
              </w:rPr>
            </w:pPr>
          </w:p>
        </w:tc>
        <w:tc>
          <w:tcPr>
            <w:tcW w:w="1377" w:type="dxa"/>
          </w:tcPr>
          <w:p w14:paraId="70210C40" w14:textId="77777777" w:rsidR="000D2103" w:rsidRPr="000E48DF" w:rsidRDefault="000D2103">
            <w:pPr>
              <w:pStyle w:val="TableParagraph"/>
              <w:rPr>
                <w:rFonts w:ascii="Times New Roman"/>
                <w:sz w:val="20"/>
              </w:rPr>
            </w:pPr>
          </w:p>
        </w:tc>
        <w:tc>
          <w:tcPr>
            <w:tcW w:w="1406" w:type="dxa"/>
            <w:tcBorders>
              <w:right w:val="single" w:sz="8" w:space="0" w:color="000000"/>
            </w:tcBorders>
          </w:tcPr>
          <w:p w14:paraId="3EDFEF2F" w14:textId="77777777" w:rsidR="000D2103" w:rsidRPr="000E48DF" w:rsidRDefault="000D2103">
            <w:pPr>
              <w:pStyle w:val="TableParagraph"/>
              <w:rPr>
                <w:rFonts w:ascii="Times New Roman"/>
                <w:sz w:val="20"/>
              </w:rPr>
            </w:pPr>
          </w:p>
        </w:tc>
      </w:tr>
      <w:tr w:rsidR="000D2103" w:rsidRPr="000E48DF" w14:paraId="2D245522" w14:textId="77777777">
        <w:trPr>
          <w:trHeight w:val="499"/>
        </w:trPr>
        <w:tc>
          <w:tcPr>
            <w:tcW w:w="398" w:type="dxa"/>
          </w:tcPr>
          <w:p w14:paraId="644B82EC" w14:textId="77777777" w:rsidR="000D2103" w:rsidRPr="000E48DF" w:rsidRDefault="000D2103">
            <w:pPr>
              <w:pStyle w:val="TableParagraph"/>
              <w:spacing w:before="14"/>
              <w:rPr>
                <w:b/>
                <w:sz w:val="20"/>
              </w:rPr>
            </w:pPr>
          </w:p>
          <w:p w14:paraId="3FEA9517" w14:textId="77777777" w:rsidR="000D2103" w:rsidRPr="000E48DF" w:rsidRDefault="004661DF">
            <w:pPr>
              <w:pStyle w:val="TableParagraph"/>
              <w:spacing w:line="223" w:lineRule="exact"/>
              <w:ind w:right="51"/>
              <w:jc w:val="right"/>
              <w:rPr>
                <w:sz w:val="20"/>
              </w:rPr>
            </w:pPr>
            <w:r w:rsidRPr="000E48DF">
              <w:rPr>
                <w:spacing w:val="-10"/>
                <w:sz w:val="20"/>
              </w:rPr>
              <w:t>7</w:t>
            </w:r>
          </w:p>
        </w:tc>
        <w:tc>
          <w:tcPr>
            <w:tcW w:w="1409" w:type="dxa"/>
          </w:tcPr>
          <w:p w14:paraId="256668C7" w14:textId="77777777" w:rsidR="000D2103" w:rsidRPr="000E48DF" w:rsidRDefault="000D2103">
            <w:pPr>
              <w:pStyle w:val="TableParagraph"/>
              <w:rPr>
                <w:rFonts w:ascii="Times New Roman"/>
                <w:sz w:val="20"/>
              </w:rPr>
            </w:pPr>
          </w:p>
        </w:tc>
        <w:tc>
          <w:tcPr>
            <w:tcW w:w="919" w:type="dxa"/>
          </w:tcPr>
          <w:p w14:paraId="64CE5077" w14:textId="77777777" w:rsidR="000D2103" w:rsidRPr="000E48DF" w:rsidRDefault="000D2103">
            <w:pPr>
              <w:pStyle w:val="TableParagraph"/>
              <w:rPr>
                <w:rFonts w:ascii="Times New Roman"/>
                <w:sz w:val="20"/>
              </w:rPr>
            </w:pPr>
          </w:p>
        </w:tc>
        <w:tc>
          <w:tcPr>
            <w:tcW w:w="614" w:type="dxa"/>
          </w:tcPr>
          <w:p w14:paraId="59F1CB95" w14:textId="77777777" w:rsidR="000D2103" w:rsidRPr="000E48DF" w:rsidRDefault="000D2103">
            <w:pPr>
              <w:pStyle w:val="TableParagraph"/>
              <w:rPr>
                <w:rFonts w:ascii="Times New Roman"/>
                <w:sz w:val="20"/>
              </w:rPr>
            </w:pPr>
          </w:p>
        </w:tc>
        <w:tc>
          <w:tcPr>
            <w:tcW w:w="1061" w:type="dxa"/>
          </w:tcPr>
          <w:p w14:paraId="2C1BF19D" w14:textId="77777777" w:rsidR="000D2103" w:rsidRPr="000E48DF" w:rsidRDefault="000D2103">
            <w:pPr>
              <w:pStyle w:val="TableParagraph"/>
              <w:rPr>
                <w:rFonts w:ascii="Times New Roman"/>
                <w:sz w:val="20"/>
              </w:rPr>
            </w:pPr>
          </w:p>
        </w:tc>
        <w:tc>
          <w:tcPr>
            <w:tcW w:w="501" w:type="dxa"/>
          </w:tcPr>
          <w:p w14:paraId="4710EFBF" w14:textId="77777777" w:rsidR="000D2103" w:rsidRPr="000E48DF" w:rsidRDefault="000D2103">
            <w:pPr>
              <w:pStyle w:val="TableParagraph"/>
              <w:rPr>
                <w:rFonts w:ascii="Times New Roman"/>
                <w:sz w:val="20"/>
              </w:rPr>
            </w:pPr>
          </w:p>
        </w:tc>
        <w:tc>
          <w:tcPr>
            <w:tcW w:w="1521" w:type="dxa"/>
          </w:tcPr>
          <w:p w14:paraId="6FCA58D0" w14:textId="77777777" w:rsidR="000D2103" w:rsidRPr="000E48DF" w:rsidRDefault="000D2103">
            <w:pPr>
              <w:pStyle w:val="TableParagraph"/>
              <w:rPr>
                <w:rFonts w:ascii="Times New Roman"/>
                <w:sz w:val="20"/>
              </w:rPr>
            </w:pPr>
          </w:p>
        </w:tc>
        <w:tc>
          <w:tcPr>
            <w:tcW w:w="789" w:type="dxa"/>
          </w:tcPr>
          <w:p w14:paraId="40BE0904" w14:textId="77777777" w:rsidR="000D2103" w:rsidRPr="000E48DF" w:rsidRDefault="000D2103">
            <w:pPr>
              <w:pStyle w:val="TableParagraph"/>
              <w:rPr>
                <w:rFonts w:ascii="Times New Roman"/>
                <w:sz w:val="20"/>
              </w:rPr>
            </w:pPr>
          </w:p>
        </w:tc>
        <w:tc>
          <w:tcPr>
            <w:tcW w:w="1204" w:type="dxa"/>
          </w:tcPr>
          <w:p w14:paraId="556CB631" w14:textId="77777777" w:rsidR="000D2103" w:rsidRPr="000E48DF" w:rsidRDefault="000D2103">
            <w:pPr>
              <w:pStyle w:val="TableParagraph"/>
              <w:rPr>
                <w:rFonts w:ascii="Times New Roman"/>
                <w:sz w:val="20"/>
              </w:rPr>
            </w:pPr>
          </w:p>
        </w:tc>
        <w:tc>
          <w:tcPr>
            <w:tcW w:w="1334" w:type="dxa"/>
          </w:tcPr>
          <w:p w14:paraId="46966A8A" w14:textId="77777777" w:rsidR="000D2103" w:rsidRPr="000E48DF" w:rsidRDefault="000D2103">
            <w:pPr>
              <w:pStyle w:val="TableParagraph"/>
              <w:rPr>
                <w:rFonts w:ascii="Times New Roman"/>
                <w:sz w:val="20"/>
              </w:rPr>
            </w:pPr>
          </w:p>
        </w:tc>
        <w:tc>
          <w:tcPr>
            <w:tcW w:w="1121" w:type="dxa"/>
          </w:tcPr>
          <w:p w14:paraId="138209D3" w14:textId="77777777" w:rsidR="000D2103" w:rsidRPr="000E48DF" w:rsidRDefault="000D2103">
            <w:pPr>
              <w:pStyle w:val="TableParagraph"/>
              <w:rPr>
                <w:rFonts w:ascii="Times New Roman"/>
                <w:sz w:val="20"/>
              </w:rPr>
            </w:pPr>
          </w:p>
        </w:tc>
        <w:tc>
          <w:tcPr>
            <w:tcW w:w="1377" w:type="dxa"/>
          </w:tcPr>
          <w:p w14:paraId="7EBFA762" w14:textId="77777777" w:rsidR="000D2103" w:rsidRPr="000E48DF" w:rsidRDefault="000D2103">
            <w:pPr>
              <w:pStyle w:val="TableParagraph"/>
              <w:rPr>
                <w:rFonts w:ascii="Times New Roman"/>
                <w:sz w:val="20"/>
              </w:rPr>
            </w:pPr>
          </w:p>
        </w:tc>
        <w:tc>
          <w:tcPr>
            <w:tcW w:w="1406" w:type="dxa"/>
            <w:tcBorders>
              <w:right w:val="single" w:sz="8" w:space="0" w:color="000000"/>
            </w:tcBorders>
          </w:tcPr>
          <w:p w14:paraId="19856299" w14:textId="77777777" w:rsidR="000D2103" w:rsidRPr="000E48DF" w:rsidRDefault="000D2103">
            <w:pPr>
              <w:pStyle w:val="TableParagraph"/>
              <w:rPr>
                <w:rFonts w:ascii="Times New Roman"/>
                <w:sz w:val="20"/>
              </w:rPr>
            </w:pPr>
          </w:p>
        </w:tc>
      </w:tr>
      <w:tr w:rsidR="000D2103" w:rsidRPr="000E48DF" w14:paraId="24CBD04F" w14:textId="77777777">
        <w:trPr>
          <w:trHeight w:val="498"/>
        </w:trPr>
        <w:tc>
          <w:tcPr>
            <w:tcW w:w="398" w:type="dxa"/>
          </w:tcPr>
          <w:p w14:paraId="65E2D31D" w14:textId="77777777" w:rsidR="000D2103" w:rsidRPr="000E48DF" w:rsidRDefault="000D2103">
            <w:pPr>
              <w:pStyle w:val="TableParagraph"/>
              <w:spacing w:before="14"/>
              <w:rPr>
                <w:b/>
                <w:sz w:val="20"/>
              </w:rPr>
            </w:pPr>
          </w:p>
          <w:p w14:paraId="49C9F09A" w14:textId="77777777" w:rsidR="000D2103" w:rsidRPr="000E48DF" w:rsidRDefault="004661DF">
            <w:pPr>
              <w:pStyle w:val="TableParagraph"/>
              <w:spacing w:line="223" w:lineRule="exact"/>
              <w:ind w:right="51"/>
              <w:jc w:val="right"/>
              <w:rPr>
                <w:sz w:val="20"/>
              </w:rPr>
            </w:pPr>
            <w:r w:rsidRPr="000E48DF">
              <w:rPr>
                <w:spacing w:val="-10"/>
                <w:sz w:val="20"/>
              </w:rPr>
              <w:t>8</w:t>
            </w:r>
          </w:p>
        </w:tc>
        <w:tc>
          <w:tcPr>
            <w:tcW w:w="1409" w:type="dxa"/>
          </w:tcPr>
          <w:p w14:paraId="63202174" w14:textId="77777777" w:rsidR="000D2103" w:rsidRPr="000E48DF" w:rsidRDefault="000D2103">
            <w:pPr>
              <w:pStyle w:val="TableParagraph"/>
              <w:rPr>
                <w:rFonts w:ascii="Times New Roman"/>
                <w:sz w:val="20"/>
              </w:rPr>
            </w:pPr>
          </w:p>
        </w:tc>
        <w:tc>
          <w:tcPr>
            <w:tcW w:w="919" w:type="dxa"/>
          </w:tcPr>
          <w:p w14:paraId="62B0535A" w14:textId="77777777" w:rsidR="000D2103" w:rsidRPr="000E48DF" w:rsidRDefault="000D2103">
            <w:pPr>
              <w:pStyle w:val="TableParagraph"/>
              <w:rPr>
                <w:rFonts w:ascii="Times New Roman"/>
                <w:sz w:val="20"/>
              </w:rPr>
            </w:pPr>
          </w:p>
        </w:tc>
        <w:tc>
          <w:tcPr>
            <w:tcW w:w="614" w:type="dxa"/>
          </w:tcPr>
          <w:p w14:paraId="217A9956" w14:textId="77777777" w:rsidR="000D2103" w:rsidRPr="000E48DF" w:rsidRDefault="000D2103">
            <w:pPr>
              <w:pStyle w:val="TableParagraph"/>
              <w:rPr>
                <w:rFonts w:ascii="Times New Roman"/>
                <w:sz w:val="20"/>
              </w:rPr>
            </w:pPr>
          </w:p>
        </w:tc>
        <w:tc>
          <w:tcPr>
            <w:tcW w:w="1061" w:type="dxa"/>
          </w:tcPr>
          <w:p w14:paraId="77593275" w14:textId="77777777" w:rsidR="000D2103" w:rsidRPr="000E48DF" w:rsidRDefault="000D2103">
            <w:pPr>
              <w:pStyle w:val="TableParagraph"/>
              <w:rPr>
                <w:rFonts w:ascii="Times New Roman"/>
                <w:sz w:val="20"/>
              </w:rPr>
            </w:pPr>
          </w:p>
        </w:tc>
        <w:tc>
          <w:tcPr>
            <w:tcW w:w="501" w:type="dxa"/>
          </w:tcPr>
          <w:p w14:paraId="33F1B7E1" w14:textId="77777777" w:rsidR="000D2103" w:rsidRPr="000E48DF" w:rsidRDefault="000D2103">
            <w:pPr>
              <w:pStyle w:val="TableParagraph"/>
              <w:rPr>
                <w:rFonts w:ascii="Times New Roman"/>
                <w:sz w:val="20"/>
              </w:rPr>
            </w:pPr>
          </w:p>
        </w:tc>
        <w:tc>
          <w:tcPr>
            <w:tcW w:w="1521" w:type="dxa"/>
          </w:tcPr>
          <w:p w14:paraId="5B27F280" w14:textId="77777777" w:rsidR="000D2103" w:rsidRPr="000E48DF" w:rsidRDefault="000D2103">
            <w:pPr>
              <w:pStyle w:val="TableParagraph"/>
              <w:rPr>
                <w:rFonts w:ascii="Times New Roman"/>
                <w:sz w:val="20"/>
              </w:rPr>
            </w:pPr>
          </w:p>
        </w:tc>
        <w:tc>
          <w:tcPr>
            <w:tcW w:w="789" w:type="dxa"/>
          </w:tcPr>
          <w:p w14:paraId="268F0872" w14:textId="77777777" w:rsidR="000D2103" w:rsidRPr="000E48DF" w:rsidRDefault="000D2103">
            <w:pPr>
              <w:pStyle w:val="TableParagraph"/>
              <w:rPr>
                <w:rFonts w:ascii="Times New Roman"/>
                <w:sz w:val="20"/>
              </w:rPr>
            </w:pPr>
          </w:p>
        </w:tc>
        <w:tc>
          <w:tcPr>
            <w:tcW w:w="1204" w:type="dxa"/>
          </w:tcPr>
          <w:p w14:paraId="5843BF20" w14:textId="77777777" w:rsidR="000D2103" w:rsidRPr="000E48DF" w:rsidRDefault="000D2103">
            <w:pPr>
              <w:pStyle w:val="TableParagraph"/>
              <w:rPr>
                <w:rFonts w:ascii="Times New Roman"/>
                <w:sz w:val="20"/>
              </w:rPr>
            </w:pPr>
          </w:p>
        </w:tc>
        <w:tc>
          <w:tcPr>
            <w:tcW w:w="1334" w:type="dxa"/>
          </w:tcPr>
          <w:p w14:paraId="3A0813EE" w14:textId="77777777" w:rsidR="000D2103" w:rsidRPr="000E48DF" w:rsidRDefault="000D2103">
            <w:pPr>
              <w:pStyle w:val="TableParagraph"/>
              <w:rPr>
                <w:rFonts w:ascii="Times New Roman"/>
                <w:sz w:val="20"/>
              </w:rPr>
            </w:pPr>
          </w:p>
        </w:tc>
        <w:tc>
          <w:tcPr>
            <w:tcW w:w="1121" w:type="dxa"/>
          </w:tcPr>
          <w:p w14:paraId="62F15B1D" w14:textId="77777777" w:rsidR="000D2103" w:rsidRPr="000E48DF" w:rsidRDefault="000D2103">
            <w:pPr>
              <w:pStyle w:val="TableParagraph"/>
              <w:rPr>
                <w:rFonts w:ascii="Times New Roman"/>
                <w:sz w:val="20"/>
              </w:rPr>
            </w:pPr>
          </w:p>
        </w:tc>
        <w:tc>
          <w:tcPr>
            <w:tcW w:w="1377" w:type="dxa"/>
          </w:tcPr>
          <w:p w14:paraId="60415694" w14:textId="77777777" w:rsidR="000D2103" w:rsidRPr="000E48DF" w:rsidRDefault="000D2103">
            <w:pPr>
              <w:pStyle w:val="TableParagraph"/>
              <w:rPr>
                <w:rFonts w:ascii="Times New Roman"/>
                <w:sz w:val="20"/>
              </w:rPr>
            </w:pPr>
          </w:p>
        </w:tc>
        <w:tc>
          <w:tcPr>
            <w:tcW w:w="1406" w:type="dxa"/>
            <w:tcBorders>
              <w:right w:val="single" w:sz="8" w:space="0" w:color="000000"/>
            </w:tcBorders>
          </w:tcPr>
          <w:p w14:paraId="45A34CF3" w14:textId="77777777" w:rsidR="000D2103" w:rsidRPr="000E48DF" w:rsidRDefault="000D2103">
            <w:pPr>
              <w:pStyle w:val="TableParagraph"/>
              <w:rPr>
                <w:rFonts w:ascii="Times New Roman"/>
                <w:sz w:val="20"/>
              </w:rPr>
            </w:pPr>
          </w:p>
        </w:tc>
      </w:tr>
      <w:tr w:rsidR="000D2103" w:rsidRPr="000E48DF" w14:paraId="12431645" w14:textId="77777777">
        <w:trPr>
          <w:trHeight w:val="498"/>
        </w:trPr>
        <w:tc>
          <w:tcPr>
            <w:tcW w:w="398" w:type="dxa"/>
          </w:tcPr>
          <w:p w14:paraId="3A032BDC" w14:textId="77777777" w:rsidR="000D2103" w:rsidRPr="000E48DF" w:rsidRDefault="000D2103">
            <w:pPr>
              <w:pStyle w:val="TableParagraph"/>
              <w:spacing w:before="14"/>
              <w:rPr>
                <w:b/>
                <w:sz w:val="20"/>
              </w:rPr>
            </w:pPr>
          </w:p>
          <w:p w14:paraId="26B66380" w14:textId="77777777" w:rsidR="000D2103" w:rsidRPr="000E48DF" w:rsidRDefault="004661DF">
            <w:pPr>
              <w:pStyle w:val="TableParagraph"/>
              <w:spacing w:line="223" w:lineRule="exact"/>
              <w:ind w:right="51"/>
              <w:jc w:val="right"/>
              <w:rPr>
                <w:sz w:val="20"/>
              </w:rPr>
            </w:pPr>
            <w:r w:rsidRPr="000E48DF">
              <w:rPr>
                <w:spacing w:val="-10"/>
                <w:sz w:val="20"/>
              </w:rPr>
              <w:t>9</w:t>
            </w:r>
          </w:p>
        </w:tc>
        <w:tc>
          <w:tcPr>
            <w:tcW w:w="1409" w:type="dxa"/>
          </w:tcPr>
          <w:p w14:paraId="3E13F167" w14:textId="77777777" w:rsidR="000D2103" w:rsidRPr="000E48DF" w:rsidRDefault="000D2103">
            <w:pPr>
              <w:pStyle w:val="TableParagraph"/>
              <w:rPr>
                <w:rFonts w:ascii="Times New Roman"/>
                <w:sz w:val="20"/>
              </w:rPr>
            </w:pPr>
          </w:p>
        </w:tc>
        <w:tc>
          <w:tcPr>
            <w:tcW w:w="919" w:type="dxa"/>
          </w:tcPr>
          <w:p w14:paraId="1E20D656" w14:textId="77777777" w:rsidR="000D2103" w:rsidRPr="000E48DF" w:rsidRDefault="000D2103">
            <w:pPr>
              <w:pStyle w:val="TableParagraph"/>
              <w:rPr>
                <w:rFonts w:ascii="Times New Roman"/>
                <w:sz w:val="20"/>
              </w:rPr>
            </w:pPr>
          </w:p>
        </w:tc>
        <w:tc>
          <w:tcPr>
            <w:tcW w:w="614" w:type="dxa"/>
          </w:tcPr>
          <w:p w14:paraId="6CCB5384" w14:textId="77777777" w:rsidR="000D2103" w:rsidRPr="000E48DF" w:rsidRDefault="000D2103">
            <w:pPr>
              <w:pStyle w:val="TableParagraph"/>
              <w:rPr>
                <w:rFonts w:ascii="Times New Roman"/>
                <w:sz w:val="20"/>
              </w:rPr>
            </w:pPr>
          </w:p>
        </w:tc>
        <w:tc>
          <w:tcPr>
            <w:tcW w:w="1061" w:type="dxa"/>
          </w:tcPr>
          <w:p w14:paraId="4F4FEA96" w14:textId="77777777" w:rsidR="000D2103" w:rsidRPr="000E48DF" w:rsidRDefault="000D2103">
            <w:pPr>
              <w:pStyle w:val="TableParagraph"/>
              <w:rPr>
                <w:rFonts w:ascii="Times New Roman"/>
                <w:sz w:val="20"/>
              </w:rPr>
            </w:pPr>
          </w:p>
        </w:tc>
        <w:tc>
          <w:tcPr>
            <w:tcW w:w="501" w:type="dxa"/>
          </w:tcPr>
          <w:p w14:paraId="47E74B3E" w14:textId="77777777" w:rsidR="000D2103" w:rsidRPr="000E48DF" w:rsidRDefault="000D2103">
            <w:pPr>
              <w:pStyle w:val="TableParagraph"/>
              <w:rPr>
                <w:rFonts w:ascii="Times New Roman"/>
                <w:sz w:val="20"/>
              </w:rPr>
            </w:pPr>
          </w:p>
        </w:tc>
        <w:tc>
          <w:tcPr>
            <w:tcW w:w="1521" w:type="dxa"/>
          </w:tcPr>
          <w:p w14:paraId="0F3E5FB2" w14:textId="77777777" w:rsidR="000D2103" w:rsidRPr="000E48DF" w:rsidRDefault="000D2103">
            <w:pPr>
              <w:pStyle w:val="TableParagraph"/>
              <w:rPr>
                <w:rFonts w:ascii="Times New Roman"/>
                <w:sz w:val="20"/>
              </w:rPr>
            </w:pPr>
          </w:p>
        </w:tc>
        <w:tc>
          <w:tcPr>
            <w:tcW w:w="789" w:type="dxa"/>
          </w:tcPr>
          <w:p w14:paraId="66E9DECB" w14:textId="77777777" w:rsidR="000D2103" w:rsidRPr="000E48DF" w:rsidRDefault="000D2103">
            <w:pPr>
              <w:pStyle w:val="TableParagraph"/>
              <w:rPr>
                <w:rFonts w:ascii="Times New Roman"/>
                <w:sz w:val="20"/>
              </w:rPr>
            </w:pPr>
          </w:p>
        </w:tc>
        <w:tc>
          <w:tcPr>
            <w:tcW w:w="1204" w:type="dxa"/>
          </w:tcPr>
          <w:p w14:paraId="3514F540" w14:textId="77777777" w:rsidR="000D2103" w:rsidRPr="000E48DF" w:rsidRDefault="000D2103">
            <w:pPr>
              <w:pStyle w:val="TableParagraph"/>
              <w:rPr>
                <w:rFonts w:ascii="Times New Roman"/>
                <w:sz w:val="20"/>
              </w:rPr>
            </w:pPr>
          </w:p>
        </w:tc>
        <w:tc>
          <w:tcPr>
            <w:tcW w:w="1334" w:type="dxa"/>
          </w:tcPr>
          <w:p w14:paraId="00117A7C" w14:textId="77777777" w:rsidR="000D2103" w:rsidRPr="000E48DF" w:rsidRDefault="000D2103">
            <w:pPr>
              <w:pStyle w:val="TableParagraph"/>
              <w:rPr>
                <w:rFonts w:ascii="Times New Roman"/>
                <w:sz w:val="20"/>
              </w:rPr>
            </w:pPr>
          </w:p>
        </w:tc>
        <w:tc>
          <w:tcPr>
            <w:tcW w:w="1121" w:type="dxa"/>
          </w:tcPr>
          <w:p w14:paraId="39949F8B" w14:textId="77777777" w:rsidR="000D2103" w:rsidRPr="000E48DF" w:rsidRDefault="000D2103">
            <w:pPr>
              <w:pStyle w:val="TableParagraph"/>
              <w:rPr>
                <w:rFonts w:ascii="Times New Roman"/>
                <w:sz w:val="20"/>
              </w:rPr>
            </w:pPr>
          </w:p>
        </w:tc>
        <w:tc>
          <w:tcPr>
            <w:tcW w:w="1377" w:type="dxa"/>
          </w:tcPr>
          <w:p w14:paraId="15B96FB1" w14:textId="77777777" w:rsidR="000D2103" w:rsidRPr="000E48DF" w:rsidRDefault="000D2103">
            <w:pPr>
              <w:pStyle w:val="TableParagraph"/>
              <w:rPr>
                <w:rFonts w:ascii="Times New Roman"/>
                <w:sz w:val="20"/>
              </w:rPr>
            </w:pPr>
          </w:p>
        </w:tc>
        <w:tc>
          <w:tcPr>
            <w:tcW w:w="1406" w:type="dxa"/>
            <w:tcBorders>
              <w:right w:val="single" w:sz="8" w:space="0" w:color="000000"/>
            </w:tcBorders>
          </w:tcPr>
          <w:p w14:paraId="05FE9266" w14:textId="77777777" w:rsidR="000D2103" w:rsidRPr="000E48DF" w:rsidRDefault="000D2103">
            <w:pPr>
              <w:pStyle w:val="TableParagraph"/>
              <w:rPr>
                <w:rFonts w:ascii="Times New Roman"/>
                <w:sz w:val="20"/>
              </w:rPr>
            </w:pPr>
          </w:p>
        </w:tc>
      </w:tr>
      <w:tr w:rsidR="000D2103" w:rsidRPr="000E48DF" w14:paraId="565BF4A1" w14:textId="77777777">
        <w:trPr>
          <w:trHeight w:val="498"/>
        </w:trPr>
        <w:tc>
          <w:tcPr>
            <w:tcW w:w="398" w:type="dxa"/>
          </w:tcPr>
          <w:p w14:paraId="32BA05EC" w14:textId="77777777" w:rsidR="000D2103" w:rsidRPr="000E48DF" w:rsidRDefault="000D2103">
            <w:pPr>
              <w:pStyle w:val="TableParagraph"/>
              <w:spacing w:before="14"/>
              <w:rPr>
                <w:b/>
                <w:sz w:val="20"/>
              </w:rPr>
            </w:pPr>
          </w:p>
          <w:p w14:paraId="2581F2B2" w14:textId="77777777" w:rsidR="000D2103" w:rsidRPr="000E48DF" w:rsidRDefault="004661DF">
            <w:pPr>
              <w:pStyle w:val="TableParagraph"/>
              <w:spacing w:line="223" w:lineRule="exact"/>
              <w:ind w:right="55"/>
              <w:jc w:val="right"/>
              <w:rPr>
                <w:sz w:val="20"/>
              </w:rPr>
            </w:pPr>
            <w:r w:rsidRPr="000E48DF">
              <w:rPr>
                <w:spacing w:val="-5"/>
                <w:sz w:val="20"/>
              </w:rPr>
              <w:t>10</w:t>
            </w:r>
          </w:p>
        </w:tc>
        <w:tc>
          <w:tcPr>
            <w:tcW w:w="1409" w:type="dxa"/>
          </w:tcPr>
          <w:p w14:paraId="054866D7" w14:textId="77777777" w:rsidR="000D2103" w:rsidRPr="000E48DF" w:rsidRDefault="000D2103">
            <w:pPr>
              <w:pStyle w:val="TableParagraph"/>
              <w:rPr>
                <w:rFonts w:ascii="Times New Roman"/>
                <w:sz w:val="20"/>
              </w:rPr>
            </w:pPr>
          </w:p>
        </w:tc>
        <w:tc>
          <w:tcPr>
            <w:tcW w:w="919" w:type="dxa"/>
          </w:tcPr>
          <w:p w14:paraId="459E0738" w14:textId="77777777" w:rsidR="000D2103" w:rsidRPr="000E48DF" w:rsidRDefault="000D2103">
            <w:pPr>
              <w:pStyle w:val="TableParagraph"/>
              <w:rPr>
                <w:rFonts w:ascii="Times New Roman"/>
                <w:sz w:val="20"/>
              </w:rPr>
            </w:pPr>
          </w:p>
        </w:tc>
        <w:tc>
          <w:tcPr>
            <w:tcW w:w="614" w:type="dxa"/>
          </w:tcPr>
          <w:p w14:paraId="5A87C343" w14:textId="77777777" w:rsidR="000D2103" w:rsidRPr="000E48DF" w:rsidRDefault="000D2103">
            <w:pPr>
              <w:pStyle w:val="TableParagraph"/>
              <w:rPr>
                <w:rFonts w:ascii="Times New Roman"/>
                <w:sz w:val="20"/>
              </w:rPr>
            </w:pPr>
          </w:p>
        </w:tc>
        <w:tc>
          <w:tcPr>
            <w:tcW w:w="1061" w:type="dxa"/>
          </w:tcPr>
          <w:p w14:paraId="255ACBF7" w14:textId="77777777" w:rsidR="000D2103" w:rsidRPr="000E48DF" w:rsidRDefault="000D2103">
            <w:pPr>
              <w:pStyle w:val="TableParagraph"/>
              <w:rPr>
                <w:rFonts w:ascii="Times New Roman"/>
                <w:sz w:val="20"/>
              </w:rPr>
            </w:pPr>
          </w:p>
        </w:tc>
        <w:tc>
          <w:tcPr>
            <w:tcW w:w="501" w:type="dxa"/>
          </w:tcPr>
          <w:p w14:paraId="274F886A" w14:textId="77777777" w:rsidR="000D2103" w:rsidRPr="000E48DF" w:rsidRDefault="000D2103">
            <w:pPr>
              <w:pStyle w:val="TableParagraph"/>
              <w:rPr>
                <w:rFonts w:ascii="Times New Roman"/>
                <w:sz w:val="20"/>
              </w:rPr>
            </w:pPr>
          </w:p>
        </w:tc>
        <w:tc>
          <w:tcPr>
            <w:tcW w:w="1521" w:type="dxa"/>
          </w:tcPr>
          <w:p w14:paraId="31312180" w14:textId="77777777" w:rsidR="000D2103" w:rsidRPr="000E48DF" w:rsidRDefault="000D2103">
            <w:pPr>
              <w:pStyle w:val="TableParagraph"/>
              <w:rPr>
                <w:rFonts w:ascii="Times New Roman"/>
                <w:sz w:val="20"/>
              </w:rPr>
            </w:pPr>
          </w:p>
        </w:tc>
        <w:tc>
          <w:tcPr>
            <w:tcW w:w="789" w:type="dxa"/>
          </w:tcPr>
          <w:p w14:paraId="44DF00EB" w14:textId="77777777" w:rsidR="000D2103" w:rsidRPr="000E48DF" w:rsidRDefault="000D2103">
            <w:pPr>
              <w:pStyle w:val="TableParagraph"/>
              <w:rPr>
                <w:rFonts w:ascii="Times New Roman"/>
                <w:sz w:val="20"/>
              </w:rPr>
            </w:pPr>
          </w:p>
        </w:tc>
        <w:tc>
          <w:tcPr>
            <w:tcW w:w="1204" w:type="dxa"/>
          </w:tcPr>
          <w:p w14:paraId="3A3313E9" w14:textId="77777777" w:rsidR="000D2103" w:rsidRPr="000E48DF" w:rsidRDefault="000D2103">
            <w:pPr>
              <w:pStyle w:val="TableParagraph"/>
              <w:rPr>
                <w:rFonts w:ascii="Times New Roman"/>
                <w:sz w:val="20"/>
              </w:rPr>
            </w:pPr>
          </w:p>
        </w:tc>
        <w:tc>
          <w:tcPr>
            <w:tcW w:w="1334" w:type="dxa"/>
          </w:tcPr>
          <w:p w14:paraId="548F91A2" w14:textId="77777777" w:rsidR="000D2103" w:rsidRPr="000E48DF" w:rsidRDefault="000D2103">
            <w:pPr>
              <w:pStyle w:val="TableParagraph"/>
              <w:rPr>
                <w:rFonts w:ascii="Times New Roman"/>
                <w:sz w:val="20"/>
              </w:rPr>
            </w:pPr>
          </w:p>
        </w:tc>
        <w:tc>
          <w:tcPr>
            <w:tcW w:w="1121" w:type="dxa"/>
          </w:tcPr>
          <w:p w14:paraId="22D2D257" w14:textId="77777777" w:rsidR="000D2103" w:rsidRPr="000E48DF" w:rsidRDefault="000D2103">
            <w:pPr>
              <w:pStyle w:val="TableParagraph"/>
              <w:rPr>
                <w:rFonts w:ascii="Times New Roman"/>
                <w:sz w:val="20"/>
              </w:rPr>
            </w:pPr>
          </w:p>
        </w:tc>
        <w:tc>
          <w:tcPr>
            <w:tcW w:w="1377" w:type="dxa"/>
          </w:tcPr>
          <w:p w14:paraId="0CDC08F5" w14:textId="77777777" w:rsidR="000D2103" w:rsidRPr="000E48DF" w:rsidRDefault="000D2103">
            <w:pPr>
              <w:pStyle w:val="TableParagraph"/>
              <w:rPr>
                <w:rFonts w:ascii="Times New Roman"/>
                <w:sz w:val="20"/>
              </w:rPr>
            </w:pPr>
          </w:p>
        </w:tc>
        <w:tc>
          <w:tcPr>
            <w:tcW w:w="1406" w:type="dxa"/>
            <w:tcBorders>
              <w:right w:val="single" w:sz="8" w:space="0" w:color="000000"/>
            </w:tcBorders>
          </w:tcPr>
          <w:p w14:paraId="70505F11" w14:textId="77777777" w:rsidR="000D2103" w:rsidRPr="000E48DF" w:rsidRDefault="000D2103">
            <w:pPr>
              <w:pStyle w:val="TableParagraph"/>
              <w:rPr>
                <w:rFonts w:ascii="Times New Roman"/>
                <w:sz w:val="20"/>
              </w:rPr>
            </w:pPr>
          </w:p>
        </w:tc>
      </w:tr>
      <w:tr w:rsidR="000D2103" w:rsidRPr="000E48DF" w14:paraId="5B09BA1F" w14:textId="77777777">
        <w:trPr>
          <w:trHeight w:val="402"/>
        </w:trPr>
        <w:tc>
          <w:tcPr>
            <w:tcW w:w="6423" w:type="dxa"/>
            <w:gridSpan w:val="7"/>
            <w:tcBorders>
              <w:left w:val="nil"/>
              <w:bottom w:val="nil"/>
            </w:tcBorders>
          </w:tcPr>
          <w:p w14:paraId="20C49C3B" w14:textId="77777777" w:rsidR="000D2103" w:rsidRPr="000E48DF" w:rsidRDefault="004661DF">
            <w:pPr>
              <w:pStyle w:val="TableParagraph"/>
              <w:spacing w:before="184" w:line="198" w:lineRule="exact"/>
              <w:ind w:right="50"/>
              <w:jc w:val="right"/>
              <w:rPr>
                <w:b/>
                <w:sz w:val="18"/>
              </w:rPr>
            </w:pPr>
            <w:r w:rsidRPr="000E48DF">
              <w:rPr>
                <w:b/>
                <w:spacing w:val="-2"/>
                <w:sz w:val="18"/>
              </w:rPr>
              <w:t>TOTAL</w:t>
            </w:r>
          </w:p>
        </w:tc>
        <w:tc>
          <w:tcPr>
            <w:tcW w:w="789" w:type="dxa"/>
            <w:tcBorders>
              <w:bottom w:val="double" w:sz="6" w:space="0" w:color="000000"/>
            </w:tcBorders>
          </w:tcPr>
          <w:p w14:paraId="31AA51CF" w14:textId="77777777" w:rsidR="000D2103" w:rsidRPr="000E48DF" w:rsidRDefault="000D2103">
            <w:pPr>
              <w:pStyle w:val="TableParagraph"/>
              <w:rPr>
                <w:rFonts w:ascii="Times New Roman"/>
                <w:sz w:val="20"/>
              </w:rPr>
            </w:pPr>
          </w:p>
        </w:tc>
        <w:tc>
          <w:tcPr>
            <w:tcW w:w="1204" w:type="dxa"/>
            <w:tcBorders>
              <w:bottom w:val="double" w:sz="6" w:space="0" w:color="000000"/>
            </w:tcBorders>
          </w:tcPr>
          <w:p w14:paraId="6E114BE3" w14:textId="77777777" w:rsidR="000D2103" w:rsidRPr="000E48DF" w:rsidRDefault="000D2103">
            <w:pPr>
              <w:pStyle w:val="TableParagraph"/>
              <w:rPr>
                <w:rFonts w:ascii="Times New Roman"/>
                <w:sz w:val="20"/>
              </w:rPr>
            </w:pPr>
          </w:p>
        </w:tc>
        <w:tc>
          <w:tcPr>
            <w:tcW w:w="1334" w:type="dxa"/>
            <w:tcBorders>
              <w:bottom w:val="double" w:sz="6" w:space="0" w:color="000000"/>
            </w:tcBorders>
          </w:tcPr>
          <w:p w14:paraId="28992D91" w14:textId="77777777" w:rsidR="000D2103" w:rsidRPr="000E48DF" w:rsidRDefault="000D2103">
            <w:pPr>
              <w:pStyle w:val="TableParagraph"/>
              <w:rPr>
                <w:rFonts w:ascii="Times New Roman"/>
                <w:sz w:val="20"/>
              </w:rPr>
            </w:pPr>
          </w:p>
        </w:tc>
        <w:tc>
          <w:tcPr>
            <w:tcW w:w="1121" w:type="dxa"/>
            <w:tcBorders>
              <w:bottom w:val="double" w:sz="6" w:space="0" w:color="000000"/>
            </w:tcBorders>
          </w:tcPr>
          <w:p w14:paraId="1775CEF2" w14:textId="77777777" w:rsidR="000D2103" w:rsidRPr="000E48DF" w:rsidRDefault="000D2103">
            <w:pPr>
              <w:pStyle w:val="TableParagraph"/>
              <w:rPr>
                <w:rFonts w:ascii="Times New Roman"/>
                <w:sz w:val="20"/>
              </w:rPr>
            </w:pPr>
          </w:p>
        </w:tc>
        <w:tc>
          <w:tcPr>
            <w:tcW w:w="2783" w:type="dxa"/>
            <w:gridSpan w:val="2"/>
            <w:tcBorders>
              <w:bottom w:val="nil"/>
              <w:right w:val="nil"/>
            </w:tcBorders>
          </w:tcPr>
          <w:p w14:paraId="1D90E764" w14:textId="77777777" w:rsidR="000D2103" w:rsidRPr="000E48DF" w:rsidRDefault="000D2103">
            <w:pPr>
              <w:pStyle w:val="TableParagraph"/>
              <w:rPr>
                <w:rFonts w:ascii="Times New Roman"/>
                <w:sz w:val="20"/>
              </w:rPr>
            </w:pPr>
          </w:p>
        </w:tc>
      </w:tr>
    </w:tbl>
    <w:p w14:paraId="1F362C74" w14:textId="77777777" w:rsidR="000D2103" w:rsidRPr="000E48DF" w:rsidRDefault="004661DF" w:rsidP="00364995">
      <w:pPr>
        <w:spacing w:before="165"/>
        <w:ind w:left="597"/>
        <w:rPr>
          <w:sz w:val="20"/>
        </w:rPr>
        <w:sectPr w:rsidR="000D2103" w:rsidRPr="000E48DF" w:rsidSect="0099260F">
          <w:pgSz w:w="16840" w:h="11910" w:orient="landscape"/>
          <w:pgMar w:top="1340" w:right="850" w:bottom="1400" w:left="850" w:header="0" w:footer="1212" w:gutter="0"/>
          <w:pgNumType w:start="136"/>
          <w:cols w:space="720"/>
        </w:sectPr>
      </w:pPr>
      <w:r w:rsidRPr="000E48DF">
        <w:rPr>
          <w:sz w:val="20"/>
        </w:rPr>
        <w:t>Joindre</w:t>
      </w:r>
      <w:r w:rsidRPr="000E48DF">
        <w:rPr>
          <w:spacing w:val="-5"/>
          <w:sz w:val="20"/>
        </w:rPr>
        <w:t xml:space="preserve"> </w:t>
      </w:r>
      <w:r w:rsidRPr="000E48DF">
        <w:rPr>
          <w:sz w:val="20"/>
        </w:rPr>
        <w:t>en</w:t>
      </w:r>
      <w:r w:rsidRPr="000E48DF">
        <w:rPr>
          <w:spacing w:val="-6"/>
          <w:sz w:val="20"/>
        </w:rPr>
        <w:t xml:space="preserve"> </w:t>
      </w:r>
      <w:r w:rsidRPr="000E48DF">
        <w:rPr>
          <w:sz w:val="20"/>
        </w:rPr>
        <w:t>Annexe</w:t>
      </w:r>
      <w:r w:rsidRPr="000E48DF">
        <w:rPr>
          <w:spacing w:val="-5"/>
          <w:sz w:val="20"/>
        </w:rPr>
        <w:t xml:space="preserve"> </w:t>
      </w:r>
      <w:r w:rsidRPr="000E48DF">
        <w:rPr>
          <w:sz w:val="20"/>
        </w:rPr>
        <w:t>les</w:t>
      </w:r>
      <w:r w:rsidRPr="000E48DF">
        <w:rPr>
          <w:spacing w:val="-6"/>
          <w:sz w:val="20"/>
        </w:rPr>
        <w:t xml:space="preserve"> </w:t>
      </w:r>
      <w:r w:rsidRPr="000E48DF">
        <w:rPr>
          <w:sz w:val="20"/>
        </w:rPr>
        <w:t>pièces</w:t>
      </w:r>
      <w:r w:rsidRPr="000E48DF">
        <w:rPr>
          <w:spacing w:val="-6"/>
          <w:sz w:val="20"/>
        </w:rPr>
        <w:t xml:space="preserve"> </w:t>
      </w:r>
      <w:r w:rsidRPr="000E48DF">
        <w:rPr>
          <w:sz w:val="20"/>
        </w:rPr>
        <w:t>justificatives</w:t>
      </w:r>
      <w:r w:rsidRPr="000E48DF">
        <w:rPr>
          <w:spacing w:val="-6"/>
          <w:sz w:val="20"/>
        </w:rPr>
        <w:t xml:space="preserve"> </w:t>
      </w:r>
      <w:r w:rsidRPr="000E48DF">
        <w:rPr>
          <w:sz w:val="20"/>
        </w:rPr>
        <w:t>de</w:t>
      </w:r>
      <w:r w:rsidRPr="000E48DF">
        <w:rPr>
          <w:spacing w:val="-5"/>
          <w:sz w:val="20"/>
        </w:rPr>
        <w:t xml:space="preserve"> </w:t>
      </w:r>
      <w:r w:rsidRPr="000E48DF">
        <w:rPr>
          <w:sz w:val="20"/>
        </w:rPr>
        <w:t>la</w:t>
      </w:r>
      <w:r w:rsidRPr="000E48DF">
        <w:rPr>
          <w:spacing w:val="-5"/>
          <w:sz w:val="20"/>
        </w:rPr>
        <w:t xml:space="preserve"> </w:t>
      </w:r>
      <w:r w:rsidRPr="000E48DF">
        <w:rPr>
          <w:sz w:val="20"/>
        </w:rPr>
        <w:t>propriété,</w:t>
      </w:r>
      <w:r w:rsidRPr="000E48DF">
        <w:rPr>
          <w:spacing w:val="-6"/>
          <w:sz w:val="20"/>
        </w:rPr>
        <w:t xml:space="preserve"> </w:t>
      </w:r>
      <w:r w:rsidRPr="000E48DF">
        <w:rPr>
          <w:sz w:val="20"/>
        </w:rPr>
        <w:t>location</w:t>
      </w:r>
      <w:r w:rsidRPr="000E48DF">
        <w:rPr>
          <w:spacing w:val="-7"/>
          <w:sz w:val="20"/>
        </w:rPr>
        <w:t xml:space="preserve"> </w:t>
      </w:r>
      <w:r w:rsidRPr="000E48DF">
        <w:rPr>
          <w:sz w:val="20"/>
        </w:rPr>
        <w:t>ou</w:t>
      </w:r>
      <w:r w:rsidRPr="000E48DF">
        <w:rPr>
          <w:spacing w:val="-6"/>
          <w:sz w:val="20"/>
        </w:rPr>
        <w:t xml:space="preserve"> </w:t>
      </w:r>
      <w:r w:rsidRPr="000E48DF">
        <w:rPr>
          <w:sz w:val="20"/>
        </w:rPr>
        <w:t>leasing</w:t>
      </w:r>
      <w:r w:rsidRPr="000E48DF">
        <w:rPr>
          <w:spacing w:val="51"/>
          <w:sz w:val="20"/>
        </w:rPr>
        <w:t xml:space="preserve"> </w:t>
      </w:r>
      <w:r w:rsidRPr="000E48DF">
        <w:rPr>
          <w:sz w:val="20"/>
        </w:rPr>
        <w:t>et</w:t>
      </w:r>
      <w:r w:rsidRPr="000E48DF">
        <w:rPr>
          <w:spacing w:val="-5"/>
          <w:sz w:val="20"/>
        </w:rPr>
        <w:t xml:space="preserve"> </w:t>
      </w:r>
      <w:r w:rsidRPr="000E48DF">
        <w:rPr>
          <w:sz w:val="20"/>
        </w:rPr>
        <w:t>de</w:t>
      </w:r>
      <w:r w:rsidRPr="000E48DF">
        <w:rPr>
          <w:spacing w:val="-5"/>
          <w:sz w:val="20"/>
        </w:rPr>
        <w:t xml:space="preserve"> </w:t>
      </w:r>
      <w:r w:rsidRPr="000E48DF">
        <w:rPr>
          <w:sz w:val="20"/>
        </w:rPr>
        <w:t>l’âge</w:t>
      </w:r>
      <w:r w:rsidRPr="000E48DF">
        <w:rPr>
          <w:spacing w:val="-5"/>
          <w:sz w:val="20"/>
        </w:rPr>
        <w:t xml:space="preserve"> </w:t>
      </w:r>
      <w:r w:rsidRPr="000E48DF">
        <w:rPr>
          <w:sz w:val="20"/>
        </w:rPr>
        <w:t>des</w:t>
      </w:r>
      <w:r w:rsidRPr="000E48DF">
        <w:rPr>
          <w:spacing w:val="-6"/>
          <w:sz w:val="20"/>
        </w:rPr>
        <w:t xml:space="preserve"> </w:t>
      </w:r>
      <w:r w:rsidRPr="000E48DF">
        <w:rPr>
          <w:spacing w:val="-2"/>
          <w:sz w:val="20"/>
        </w:rPr>
        <w:t>engins</w:t>
      </w:r>
    </w:p>
    <w:p w14:paraId="7C5414E9" w14:textId="77777777" w:rsidR="000D2103" w:rsidRPr="000E48DF" w:rsidRDefault="000D2103">
      <w:pPr>
        <w:pStyle w:val="Corpsdetexte"/>
        <w:spacing w:before="129"/>
        <w:rPr>
          <w:sz w:val="2"/>
        </w:rPr>
      </w:pPr>
    </w:p>
    <w:p w14:paraId="40B32661" w14:textId="77777777" w:rsidR="000D2103" w:rsidRPr="000E48DF" w:rsidRDefault="004661DF">
      <w:pPr>
        <w:pStyle w:val="Titre9"/>
        <w:ind w:left="3458"/>
      </w:pPr>
      <w:r w:rsidRPr="000E48DF">
        <w:t>PECE</w:t>
      </w:r>
      <w:r w:rsidRPr="000E48DF">
        <w:rPr>
          <w:spacing w:val="-6"/>
        </w:rPr>
        <w:t xml:space="preserve"> </w:t>
      </w:r>
      <w:r w:rsidRPr="000E48DF">
        <w:t>9.7.1</w:t>
      </w:r>
      <w:r w:rsidRPr="000E48DF">
        <w:rPr>
          <w:spacing w:val="-4"/>
        </w:rPr>
        <w:t xml:space="preserve"> </w:t>
      </w:r>
      <w:r w:rsidRPr="000E48DF">
        <w:t>:</w:t>
      </w:r>
      <w:r w:rsidRPr="000E48DF">
        <w:rPr>
          <w:spacing w:val="-4"/>
        </w:rPr>
        <w:t xml:space="preserve"> </w:t>
      </w:r>
      <w:r w:rsidRPr="000E48DF">
        <w:t>REFERENCES</w:t>
      </w:r>
      <w:r w:rsidRPr="000E48DF">
        <w:rPr>
          <w:spacing w:val="-4"/>
        </w:rPr>
        <w:t xml:space="preserve"> </w:t>
      </w:r>
      <w:r w:rsidRPr="000E48DF">
        <w:t>DES</w:t>
      </w:r>
      <w:r w:rsidRPr="000E48DF">
        <w:rPr>
          <w:spacing w:val="-3"/>
        </w:rPr>
        <w:t xml:space="preserve"> </w:t>
      </w:r>
      <w:r w:rsidRPr="000E48DF">
        <w:rPr>
          <w:spacing w:val="-2"/>
        </w:rPr>
        <w:t>TRAVAUX</w:t>
      </w:r>
    </w:p>
    <w:p w14:paraId="33D43B45" w14:textId="77777777" w:rsidR="000D2103" w:rsidRPr="000E48DF" w:rsidRDefault="000D2103">
      <w:pPr>
        <w:pStyle w:val="Corpsdetexte"/>
        <w:spacing w:before="44"/>
        <w:rPr>
          <w:b/>
        </w:rPr>
      </w:pPr>
    </w:p>
    <w:p w14:paraId="6FF28C59" w14:textId="77777777" w:rsidR="000D2103" w:rsidRPr="000E48DF" w:rsidRDefault="004661DF">
      <w:pPr>
        <w:ind w:left="597"/>
        <w:rPr>
          <w:b/>
          <w:sz w:val="18"/>
        </w:rPr>
      </w:pPr>
      <w:r w:rsidRPr="000E48DF">
        <w:rPr>
          <w:b/>
          <w:sz w:val="18"/>
        </w:rPr>
        <w:t>Projets</w:t>
      </w:r>
      <w:r w:rsidRPr="000E48DF">
        <w:rPr>
          <w:b/>
          <w:spacing w:val="-5"/>
          <w:sz w:val="18"/>
        </w:rPr>
        <w:t xml:space="preserve"> </w:t>
      </w:r>
      <w:r w:rsidRPr="000E48DF">
        <w:rPr>
          <w:b/>
          <w:sz w:val="18"/>
        </w:rPr>
        <w:t>Travaux</w:t>
      </w:r>
      <w:r w:rsidRPr="000E48DF">
        <w:rPr>
          <w:b/>
          <w:spacing w:val="-4"/>
          <w:sz w:val="18"/>
        </w:rPr>
        <w:t xml:space="preserve"> </w:t>
      </w:r>
      <w:r w:rsidRPr="000E48DF">
        <w:rPr>
          <w:b/>
          <w:sz w:val="18"/>
        </w:rPr>
        <w:t>Publics</w:t>
      </w:r>
      <w:r w:rsidRPr="000E48DF">
        <w:rPr>
          <w:b/>
          <w:spacing w:val="-4"/>
          <w:sz w:val="18"/>
        </w:rPr>
        <w:t xml:space="preserve"> </w:t>
      </w:r>
      <w:r w:rsidRPr="000E48DF">
        <w:rPr>
          <w:b/>
          <w:sz w:val="18"/>
        </w:rPr>
        <w:t>exécutés</w:t>
      </w:r>
      <w:r w:rsidRPr="000E48DF">
        <w:rPr>
          <w:b/>
          <w:spacing w:val="-3"/>
          <w:sz w:val="18"/>
        </w:rPr>
        <w:t xml:space="preserve"> </w:t>
      </w:r>
      <w:r w:rsidRPr="000E48DF">
        <w:rPr>
          <w:b/>
          <w:sz w:val="18"/>
        </w:rPr>
        <w:t>pendant</w:t>
      </w:r>
      <w:r w:rsidRPr="000E48DF">
        <w:rPr>
          <w:b/>
          <w:spacing w:val="-3"/>
          <w:sz w:val="18"/>
        </w:rPr>
        <w:t xml:space="preserve"> </w:t>
      </w:r>
      <w:r w:rsidRPr="000E48DF">
        <w:rPr>
          <w:b/>
          <w:sz w:val="18"/>
        </w:rPr>
        <w:t>les</w:t>
      </w:r>
      <w:r w:rsidRPr="000E48DF">
        <w:rPr>
          <w:b/>
          <w:spacing w:val="-3"/>
          <w:sz w:val="18"/>
        </w:rPr>
        <w:t xml:space="preserve"> </w:t>
      </w:r>
      <w:r w:rsidRPr="000E48DF">
        <w:rPr>
          <w:b/>
          <w:sz w:val="18"/>
        </w:rPr>
        <w:t>5</w:t>
      </w:r>
      <w:r w:rsidRPr="000E48DF">
        <w:rPr>
          <w:b/>
          <w:spacing w:val="-2"/>
          <w:sz w:val="18"/>
        </w:rPr>
        <w:t xml:space="preserve"> </w:t>
      </w:r>
      <w:r w:rsidRPr="000E48DF">
        <w:rPr>
          <w:b/>
          <w:sz w:val="18"/>
        </w:rPr>
        <w:t>dernières</w:t>
      </w:r>
      <w:r w:rsidRPr="000E48DF">
        <w:rPr>
          <w:b/>
          <w:spacing w:val="-3"/>
          <w:sz w:val="18"/>
        </w:rPr>
        <w:t xml:space="preserve"> </w:t>
      </w:r>
      <w:r w:rsidRPr="000E48DF">
        <w:rPr>
          <w:b/>
          <w:sz w:val="18"/>
        </w:rPr>
        <w:t>années</w:t>
      </w:r>
      <w:r w:rsidRPr="000E48DF">
        <w:rPr>
          <w:b/>
          <w:spacing w:val="-2"/>
          <w:sz w:val="18"/>
        </w:rPr>
        <w:t xml:space="preserve"> </w:t>
      </w:r>
      <w:r w:rsidRPr="000E48DF">
        <w:rPr>
          <w:b/>
          <w:sz w:val="18"/>
        </w:rPr>
        <w:t>(joindre</w:t>
      </w:r>
      <w:r w:rsidRPr="000E48DF">
        <w:rPr>
          <w:b/>
          <w:spacing w:val="-3"/>
          <w:sz w:val="18"/>
        </w:rPr>
        <w:t xml:space="preserve"> </w:t>
      </w:r>
      <w:r w:rsidRPr="000E48DF">
        <w:rPr>
          <w:b/>
          <w:sz w:val="18"/>
        </w:rPr>
        <w:t>photocopies</w:t>
      </w:r>
      <w:r w:rsidRPr="000E48DF">
        <w:rPr>
          <w:b/>
          <w:spacing w:val="-3"/>
          <w:sz w:val="18"/>
        </w:rPr>
        <w:t xml:space="preserve"> </w:t>
      </w:r>
      <w:r w:rsidRPr="000E48DF">
        <w:rPr>
          <w:b/>
          <w:sz w:val="18"/>
        </w:rPr>
        <w:t>des</w:t>
      </w:r>
      <w:r w:rsidRPr="000E48DF">
        <w:rPr>
          <w:b/>
          <w:spacing w:val="-2"/>
          <w:sz w:val="18"/>
        </w:rPr>
        <w:t xml:space="preserve"> </w:t>
      </w:r>
      <w:r w:rsidRPr="000E48DF">
        <w:rPr>
          <w:b/>
          <w:sz w:val="18"/>
        </w:rPr>
        <w:t>certificats</w:t>
      </w:r>
      <w:r w:rsidRPr="000E48DF">
        <w:rPr>
          <w:b/>
          <w:spacing w:val="-3"/>
          <w:sz w:val="18"/>
        </w:rPr>
        <w:t xml:space="preserve"> </w:t>
      </w:r>
      <w:r w:rsidRPr="000E48DF">
        <w:rPr>
          <w:b/>
          <w:sz w:val="18"/>
        </w:rPr>
        <w:t>de</w:t>
      </w:r>
      <w:r w:rsidRPr="000E48DF">
        <w:rPr>
          <w:b/>
          <w:spacing w:val="-2"/>
          <w:sz w:val="18"/>
        </w:rPr>
        <w:t xml:space="preserve"> </w:t>
      </w:r>
      <w:r w:rsidRPr="000E48DF">
        <w:rPr>
          <w:b/>
          <w:sz w:val="18"/>
        </w:rPr>
        <w:t>bonne</w:t>
      </w:r>
      <w:r w:rsidRPr="000E48DF">
        <w:rPr>
          <w:b/>
          <w:spacing w:val="-3"/>
          <w:sz w:val="18"/>
        </w:rPr>
        <w:t xml:space="preserve"> </w:t>
      </w:r>
      <w:proofErr w:type="gramStart"/>
      <w:r w:rsidRPr="000E48DF">
        <w:rPr>
          <w:b/>
          <w:sz w:val="18"/>
        </w:rPr>
        <w:t>fin</w:t>
      </w:r>
      <w:r w:rsidRPr="000E48DF">
        <w:rPr>
          <w:b/>
          <w:spacing w:val="-3"/>
          <w:sz w:val="18"/>
        </w:rPr>
        <w:t xml:space="preserve"> </w:t>
      </w:r>
      <w:r w:rsidRPr="000E48DF">
        <w:rPr>
          <w:b/>
          <w:spacing w:val="-10"/>
          <w:sz w:val="18"/>
        </w:rPr>
        <w:t>)</w:t>
      </w:r>
      <w:proofErr w:type="gramEnd"/>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3"/>
        <w:gridCol w:w="2856"/>
        <w:gridCol w:w="2691"/>
        <w:gridCol w:w="2691"/>
        <w:gridCol w:w="2461"/>
        <w:gridCol w:w="2821"/>
      </w:tblGrid>
      <w:tr w:rsidR="000D2103" w:rsidRPr="000E48DF" w14:paraId="5C1A7AD9" w14:textId="77777777">
        <w:trPr>
          <w:trHeight w:val="455"/>
        </w:trPr>
        <w:tc>
          <w:tcPr>
            <w:tcW w:w="403" w:type="dxa"/>
            <w:tcBorders>
              <w:bottom w:val="single" w:sz="4" w:space="0" w:color="000000"/>
            </w:tcBorders>
          </w:tcPr>
          <w:p w14:paraId="46FF1AB5" w14:textId="77777777" w:rsidR="000D2103" w:rsidRPr="000E48DF" w:rsidRDefault="000D2103">
            <w:pPr>
              <w:pStyle w:val="TableParagraph"/>
              <w:spacing w:before="19"/>
              <w:rPr>
                <w:b/>
                <w:sz w:val="18"/>
              </w:rPr>
            </w:pPr>
          </w:p>
          <w:p w14:paraId="43B06CA4" w14:textId="77777777" w:rsidR="000D2103" w:rsidRPr="000E48DF" w:rsidRDefault="004661DF">
            <w:pPr>
              <w:pStyle w:val="TableParagraph"/>
              <w:spacing w:before="1" w:line="198" w:lineRule="exact"/>
              <w:ind w:right="78"/>
              <w:jc w:val="right"/>
              <w:rPr>
                <w:b/>
                <w:sz w:val="18"/>
              </w:rPr>
            </w:pPr>
            <w:r w:rsidRPr="000E48DF">
              <w:rPr>
                <w:b/>
                <w:spacing w:val="-5"/>
                <w:sz w:val="18"/>
              </w:rPr>
              <w:t>N°</w:t>
            </w:r>
          </w:p>
        </w:tc>
        <w:tc>
          <w:tcPr>
            <w:tcW w:w="2856" w:type="dxa"/>
          </w:tcPr>
          <w:p w14:paraId="6244B614" w14:textId="77777777" w:rsidR="000D2103" w:rsidRPr="000E48DF" w:rsidRDefault="000D2103">
            <w:pPr>
              <w:pStyle w:val="TableParagraph"/>
              <w:spacing w:before="19"/>
              <w:rPr>
                <w:b/>
                <w:sz w:val="18"/>
              </w:rPr>
            </w:pPr>
          </w:p>
          <w:p w14:paraId="010A09B1" w14:textId="77777777" w:rsidR="000D2103" w:rsidRPr="000E48DF" w:rsidRDefault="004661DF">
            <w:pPr>
              <w:pStyle w:val="TableParagraph"/>
              <w:spacing w:before="1" w:line="198" w:lineRule="exact"/>
              <w:ind w:left="67"/>
              <w:rPr>
                <w:b/>
                <w:sz w:val="18"/>
              </w:rPr>
            </w:pPr>
            <w:r w:rsidRPr="000E48DF">
              <w:rPr>
                <w:b/>
                <w:sz w:val="18"/>
              </w:rPr>
              <w:t>Information</w:t>
            </w:r>
            <w:r w:rsidRPr="000E48DF">
              <w:rPr>
                <w:b/>
                <w:spacing w:val="-5"/>
                <w:sz w:val="18"/>
              </w:rPr>
              <w:t xml:space="preserve"> </w:t>
            </w:r>
            <w:r w:rsidRPr="000E48DF">
              <w:rPr>
                <w:b/>
                <w:sz w:val="18"/>
              </w:rPr>
              <w:t>sur</w:t>
            </w:r>
            <w:r w:rsidRPr="000E48DF">
              <w:rPr>
                <w:b/>
                <w:spacing w:val="-1"/>
                <w:sz w:val="18"/>
              </w:rPr>
              <w:t xml:space="preserve"> </w:t>
            </w:r>
            <w:r w:rsidRPr="000E48DF">
              <w:rPr>
                <w:b/>
                <w:spacing w:val="-10"/>
                <w:sz w:val="18"/>
              </w:rPr>
              <w:t>:</w:t>
            </w:r>
          </w:p>
        </w:tc>
        <w:tc>
          <w:tcPr>
            <w:tcW w:w="2691" w:type="dxa"/>
          </w:tcPr>
          <w:p w14:paraId="79227868" w14:textId="77777777" w:rsidR="000D2103" w:rsidRPr="000E48DF" w:rsidRDefault="004661DF">
            <w:pPr>
              <w:pStyle w:val="TableParagraph"/>
              <w:spacing w:before="212" w:line="223" w:lineRule="exact"/>
              <w:ind w:left="72"/>
              <w:rPr>
                <w:b/>
                <w:sz w:val="20"/>
              </w:rPr>
            </w:pPr>
            <w:r w:rsidRPr="000E48DF">
              <w:rPr>
                <w:b/>
                <w:sz w:val="20"/>
              </w:rPr>
              <w:t>Contrat</w:t>
            </w:r>
            <w:r w:rsidRPr="000E48DF">
              <w:rPr>
                <w:b/>
                <w:spacing w:val="-9"/>
                <w:sz w:val="20"/>
              </w:rPr>
              <w:t xml:space="preserve"> </w:t>
            </w:r>
            <w:r w:rsidRPr="000E48DF">
              <w:rPr>
                <w:b/>
                <w:spacing w:val="-4"/>
                <w:sz w:val="20"/>
              </w:rPr>
              <w:t>date</w:t>
            </w:r>
          </w:p>
        </w:tc>
        <w:tc>
          <w:tcPr>
            <w:tcW w:w="2691" w:type="dxa"/>
          </w:tcPr>
          <w:p w14:paraId="3A7214F6" w14:textId="77777777" w:rsidR="000D2103" w:rsidRPr="000E48DF" w:rsidRDefault="004661DF">
            <w:pPr>
              <w:pStyle w:val="TableParagraph"/>
              <w:spacing w:before="212" w:line="223" w:lineRule="exact"/>
              <w:ind w:left="69"/>
              <w:rPr>
                <w:b/>
                <w:sz w:val="20"/>
              </w:rPr>
            </w:pPr>
            <w:r w:rsidRPr="000E48DF">
              <w:rPr>
                <w:b/>
                <w:sz w:val="20"/>
              </w:rPr>
              <w:t>Contrat</w:t>
            </w:r>
            <w:r w:rsidRPr="000E48DF">
              <w:rPr>
                <w:b/>
                <w:spacing w:val="-9"/>
                <w:sz w:val="20"/>
              </w:rPr>
              <w:t xml:space="preserve"> </w:t>
            </w:r>
            <w:r w:rsidRPr="000E48DF">
              <w:rPr>
                <w:b/>
                <w:spacing w:val="-4"/>
                <w:sz w:val="20"/>
              </w:rPr>
              <w:t>date</w:t>
            </w:r>
          </w:p>
        </w:tc>
        <w:tc>
          <w:tcPr>
            <w:tcW w:w="2461" w:type="dxa"/>
          </w:tcPr>
          <w:p w14:paraId="459AE507" w14:textId="77777777" w:rsidR="000D2103" w:rsidRPr="000E48DF" w:rsidRDefault="004661DF">
            <w:pPr>
              <w:pStyle w:val="TableParagraph"/>
              <w:spacing w:before="212" w:line="223" w:lineRule="exact"/>
              <w:ind w:left="69"/>
              <w:rPr>
                <w:b/>
                <w:sz w:val="20"/>
              </w:rPr>
            </w:pPr>
            <w:r w:rsidRPr="000E48DF">
              <w:rPr>
                <w:b/>
                <w:sz w:val="20"/>
              </w:rPr>
              <w:t>Contrat</w:t>
            </w:r>
            <w:r w:rsidRPr="000E48DF">
              <w:rPr>
                <w:b/>
                <w:spacing w:val="-9"/>
                <w:sz w:val="20"/>
              </w:rPr>
              <w:t xml:space="preserve"> </w:t>
            </w:r>
            <w:r w:rsidRPr="000E48DF">
              <w:rPr>
                <w:b/>
                <w:spacing w:val="-4"/>
                <w:sz w:val="20"/>
              </w:rPr>
              <w:t>date</w:t>
            </w:r>
          </w:p>
        </w:tc>
        <w:tc>
          <w:tcPr>
            <w:tcW w:w="2821" w:type="dxa"/>
            <w:tcBorders>
              <w:bottom w:val="single" w:sz="4" w:space="0" w:color="000000"/>
            </w:tcBorders>
          </w:tcPr>
          <w:p w14:paraId="62511834" w14:textId="77777777" w:rsidR="000D2103" w:rsidRPr="000E48DF" w:rsidRDefault="004661DF">
            <w:pPr>
              <w:pStyle w:val="TableParagraph"/>
              <w:spacing w:before="212" w:line="223" w:lineRule="exact"/>
              <w:ind w:left="69"/>
              <w:rPr>
                <w:b/>
                <w:sz w:val="20"/>
              </w:rPr>
            </w:pPr>
            <w:r w:rsidRPr="000E48DF">
              <w:rPr>
                <w:b/>
                <w:sz w:val="20"/>
              </w:rPr>
              <w:t>Contrat</w:t>
            </w:r>
            <w:r w:rsidRPr="000E48DF">
              <w:rPr>
                <w:b/>
                <w:spacing w:val="-9"/>
                <w:sz w:val="20"/>
              </w:rPr>
              <w:t xml:space="preserve"> </w:t>
            </w:r>
            <w:r w:rsidRPr="000E48DF">
              <w:rPr>
                <w:b/>
                <w:spacing w:val="-4"/>
                <w:sz w:val="20"/>
              </w:rPr>
              <w:t>date</w:t>
            </w:r>
          </w:p>
        </w:tc>
      </w:tr>
      <w:tr w:rsidR="000D2103" w:rsidRPr="000E48DF" w14:paraId="4075E034" w14:textId="77777777">
        <w:trPr>
          <w:trHeight w:val="280"/>
        </w:trPr>
        <w:tc>
          <w:tcPr>
            <w:tcW w:w="403" w:type="dxa"/>
            <w:tcBorders>
              <w:top w:val="single" w:sz="4" w:space="0" w:color="000000"/>
            </w:tcBorders>
          </w:tcPr>
          <w:p w14:paraId="7EE7CF9D" w14:textId="77777777" w:rsidR="000D2103" w:rsidRPr="000E48DF" w:rsidRDefault="004661DF">
            <w:pPr>
              <w:pStyle w:val="TableParagraph"/>
              <w:spacing w:before="64" w:line="196" w:lineRule="exact"/>
              <w:ind w:right="53"/>
              <w:jc w:val="right"/>
              <w:rPr>
                <w:b/>
                <w:sz w:val="18"/>
              </w:rPr>
            </w:pPr>
            <w:r w:rsidRPr="000E48DF">
              <w:rPr>
                <w:b/>
                <w:spacing w:val="-10"/>
                <w:sz w:val="18"/>
              </w:rPr>
              <w:t>1</w:t>
            </w:r>
          </w:p>
        </w:tc>
        <w:tc>
          <w:tcPr>
            <w:tcW w:w="2856" w:type="dxa"/>
          </w:tcPr>
          <w:p w14:paraId="1E14B2BF" w14:textId="77777777" w:rsidR="000D2103" w:rsidRPr="000E48DF" w:rsidRDefault="004661DF">
            <w:pPr>
              <w:pStyle w:val="TableParagraph"/>
              <w:spacing w:before="64" w:line="196" w:lineRule="exact"/>
              <w:ind w:left="67"/>
              <w:rPr>
                <w:b/>
                <w:sz w:val="18"/>
              </w:rPr>
            </w:pPr>
            <w:r w:rsidRPr="000E48DF">
              <w:rPr>
                <w:b/>
                <w:sz w:val="18"/>
              </w:rPr>
              <w:t xml:space="preserve">Maître </w:t>
            </w:r>
            <w:r w:rsidRPr="000E48DF">
              <w:rPr>
                <w:b/>
                <w:spacing w:val="-2"/>
                <w:sz w:val="18"/>
              </w:rPr>
              <w:t>d’ouvrage</w:t>
            </w:r>
          </w:p>
        </w:tc>
        <w:tc>
          <w:tcPr>
            <w:tcW w:w="2691" w:type="dxa"/>
          </w:tcPr>
          <w:p w14:paraId="1B1A14D8" w14:textId="77777777" w:rsidR="000D2103" w:rsidRPr="000E48DF" w:rsidRDefault="000D2103">
            <w:pPr>
              <w:pStyle w:val="TableParagraph"/>
              <w:rPr>
                <w:rFonts w:ascii="Times New Roman"/>
                <w:sz w:val="18"/>
              </w:rPr>
            </w:pPr>
          </w:p>
        </w:tc>
        <w:tc>
          <w:tcPr>
            <w:tcW w:w="2691" w:type="dxa"/>
          </w:tcPr>
          <w:p w14:paraId="529E5292" w14:textId="77777777" w:rsidR="000D2103" w:rsidRPr="000E48DF" w:rsidRDefault="000D2103">
            <w:pPr>
              <w:pStyle w:val="TableParagraph"/>
              <w:rPr>
                <w:rFonts w:ascii="Times New Roman"/>
                <w:sz w:val="18"/>
              </w:rPr>
            </w:pPr>
          </w:p>
        </w:tc>
        <w:tc>
          <w:tcPr>
            <w:tcW w:w="2461" w:type="dxa"/>
          </w:tcPr>
          <w:p w14:paraId="1ED29C68" w14:textId="77777777" w:rsidR="000D2103" w:rsidRPr="000E48DF" w:rsidRDefault="000D2103">
            <w:pPr>
              <w:pStyle w:val="TableParagraph"/>
              <w:rPr>
                <w:rFonts w:ascii="Times New Roman"/>
                <w:sz w:val="18"/>
              </w:rPr>
            </w:pPr>
          </w:p>
        </w:tc>
        <w:tc>
          <w:tcPr>
            <w:tcW w:w="2821" w:type="dxa"/>
            <w:tcBorders>
              <w:top w:val="single" w:sz="4" w:space="0" w:color="000000"/>
            </w:tcBorders>
          </w:tcPr>
          <w:p w14:paraId="10C714CE" w14:textId="77777777" w:rsidR="000D2103" w:rsidRPr="000E48DF" w:rsidRDefault="000D2103">
            <w:pPr>
              <w:pStyle w:val="TableParagraph"/>
              <w:rPr>
                <w:rFonts w:ascii="Times New Roman"/>
                <w:sz w:val="18"/>
              </w:rPr>
            </w:pPr>
          </w:p>
        </w:tc>
      </w:tr>
      <w:tr w:rsidR="000D2103" w:rsidRPr="000E48DF" w14:paraId="2CD29BD2" w14:textId="77777777">
        <w:trPr>
          <w:trHeight w:val="345"/>
        </w:trPr>
        <w:tc>
          <w:tcPr>
            <w:tcW w:w="403" w:type="dxa"/>
          </w:tcPr>
          <w:p w14:paraId="0526FBAB" w14:textId="77777777" w:rsidR="000D2103" w:rsidRPr="000E48DF" w:rsidRDefault="004661DF">
            <w:pPr>
              <w:pStyle w:val="TableParagraph"/>
              <w:spacing w:before="127" w:line="198" w:lineRule="exact"/>
              <w:ind w:right="53"/>
              <w:jc w:val="right"/>
              <w:rPr>
                <w:b/>
                <w:sz w:val="18"/>
              </w:rPr>
            </w:pPr>
            <w:r w:rsidRPr="000E48DF">
              <w:rPr>
                <w:b/>
                <w:spacing w:val="-10"/>
                <w:sz w:val="18"/>
              </w:rPr>
              <w:t>2</w:t>
            </w:r>
          </w:p>
        </w:tc>
        <w:tc>
          <w:tcPr>
            <w:tcW w:w="2856" w:type="dxa"/>
          </w:tcPr>
          <w:p w14:paraId="43917B41" w14:textId="77777777" w:rsidR="000D2103" w:rsidRPr="000E48DF" w:rsidRDefault="004661DF">
            <w:pPr>
              <w:pStyle w:val="TableParagraph"/>
              <w:spacing w:before="127" w:line="198" w:lineRule="exact"/>
              <w:ind w:left="67"/>
              <w:rPr>
                <w:b/>
                <w:sz w:val="18"/>
              </w:rPr>
            </w:pPr>
            <w:r w:rsidRPr="000E48DF">
              <w:rPr>
                <w:b/>
                <w:sz w:val="18"/>
              </w:rPr>
              <w:t>objet</w:t>
            </w:r>
            <w:r w:rsidRPr="000E48DF">
              <w:rPr>
                <w:b/>
                <w:spacing w:val="-4"/>
                <w:sz w:val="18"/>
              </w:rPr>
              <w:t xml:space="preserve"> </w:t>
            </w:r>
            <w:r w:rsidRPr="000E48DF">
              <w:rPr>
                <w:b/>
                <w:sz w:val="18"/>
              </w:rPr>
              <w:t>du</w:t>
            </w:r>
            <w:r w:rsidRPr="000E48DF">
              <w:rPr>
                <w:b/>
                <w:spacing w:val="-2"/>
                <w:sz w:val="18"/>
              </w:rPr>
              <w:t xml:space="preserve"> projet</w:t>
            </w:r>
          </w:p>
        </w:tc>
        <w:tc>
          <w:tcPr>
            <w:tcW w:w="2691" w:type="dxa"/>
          </w:tcPr>
          <w:p w14:paraId="3F3245EE" w14:textId="77777777" w:rsidR="000D2103" w:rsidRPr="000E48DF" w:rsidRDefault="000D2103">
            <w:pPr>
              <w:pStyle w:val="TableParagraph"/>
              <w:rPr>
                <w:rFonts w:ascii="Times New Roman"/>
                <w:sz w:val="18"/>
              </w:rPr>
            </w:pPr>
          </w:p>
        </w:tc>
        <w:tc>
          <w:tcPr>
            <w:tcW w:w="2691" w:type="dxa"/>
          </w:tcPr>
          <w:p w14:paraId="06B182B9" w14:textId="77777777" w:rsidR="000D2103" w:rsidRPr="000E48DF" w:rsidRDefault="000D2103">
            <w:pPr>
              <w:pStyle w:val="TableParagraph"/>
              <w:rPr>
                <w:rFonts w:ascii="Times New Roman"/>
                <w:sz w:val="18"/>
              </w:rPr>
            </w:pPr>
          </w:p>
        </w:tc>
        <w:tc>
          <w:tcPr>
            <w:tcW w:w="2461" w:type="dxa"/>
          </w:tcPr>
          <w:p w14:paraId="62F09CB7" w14:textId="77777777" w:rsidR="000D2103" w:rsidRPr="000E48DF" w:rsidRDefault="000D2103">
            <w:pPr>
              <w:pStyle w:val="TableParagraph"/>
              <w:rPr>
                <w:rFonts w:ascii="Times New Roman"/>
                <w:sz w:val="18"/>
              </w:rPr>
            </w:pPr>
          </w:p>
        </w:tc>
        <w:tc>
          <w:tcPr>
            <w:tcW w:w="2821" w:type="dxa"/>
          </w:tcPr>
          <w:p w14:paraId="43B90A72" w14:textId="77777777" w:rsidR="000D2103" w:rsidRPr="000E48DF" w:rsidRDefault="000D2103">
            <w:pPr>
              <w:pStyle w:val="TableParagraph"/>
              <w:rPr>
                <w:rFonts w:ascii="Times New Roman"/>
                <w:sz w:val="18"/>
              </w:rPr>
            </w:pPr>
          </w:p>
        </w:tc>
      </w:tr>
      <w:tr w:rsidR="000D2103" w:rsidRPr="000E48DF" w14:paraId="632E44C4" w14:textId="77777777">
        <w:trPr>
          <w:trHeight w:val="335"/>
        </w:trPr>
        <w:tc>
          <w:tcPr>
            <w:tcW w:w="403" w:type="dxa"/>
          </w:tcPr>
          <w:p w14:paraId="26B08A0D" w14:textId="77777777" w:rsidR="000D2103" w:rsidRPr="000E48DF" w:rsidRDefault="004661DF">
            <w:pPr>
              <w:pStyle w:val="TableParagraph"/>
              <w:spacing w:before="117" w:line="198" w:lineRule="exact"/>
              <w:ind w:right="53"/>
              <w:jc w:val="right"/>
              <w:rPr>
                <w:b/>
                <w:sz w:val="18"/>
              </w:rPr>
            </w:pPr>
            <w:r w:rsidRPr="000E48DF">
              <w:rPr>
                <w:b/>
                <w:spacing w:val="-10"/>
                <w:sz w:val="18"/>
              </w:rPr>
              <w:t>3</w:t>
            </w:r>
          </w:p>
        </w:tc>
        <w:tc>
          <w:tcPr>
            <w:tcW w:w="2856" w:type="dxa"/>
          </w:tcPr>
          <w:p w14:paraId="5DACE87E" w14:textId="77777777" w:rsidR="000D2103" w:rsidRPr="000E48DF" w:rsidRDefault="004661DF">
            <w:pPr>
              <w:pStyle w:val="TableParagraph"/>
              <w:spacing w:before="117" w:line="198" w:lineRule="exact"/>
              <w:ind w:left="67"/>
              <w:rPr>
                <w:b/>
                <w:sz w:val="18"/>
              </w:rPr>
            </w:pPr>
            <w:r w:rsidRPr="000E48DF">
              <w:rPr>
                <w:b/>
                <w:sz w:val="18"/>
              </w:rPr>
              <w:t>Localisation</w:t>
            </w:r>
            <w:r w:rsidRPr="000E48DF">
              <w:rPr>
                <w:b/>
                <w:spacing w:val="-4"/>
                <w:sz w:val="18"/>
              </w:rPr>
              <w:t xml:space="preserve"> </w:t>
            </w:r>
            <w:r w:rsidRPr="000E48DF">
              <w:rPr>
                <w:b/>
                <w:sz w:val="18"/>
              </w:rPr>
              <w:t>du</w:t>
            </w:r>
            <w:r w:rsidRPr="000E48DF">
              <w:rPr>
                <w:b/>
                <w:spacing w:val="-4"/>
                <w:sz w:val="18"/>
              </w:rPr>
              <w:t xml:space="preserve"> </w:t>
            </w:r>
            <w:r w:rsidRPr="000E48DF">
              <w:rPr>
                <w:b/>
                <w:spacing w:val="-2"/>
                <w:sz w:val="18"/>
              </w:rPr>
              <w:t>projet</w:t>
            </w:r>
          </w:p>
        </w:tc>
        <w:tc>
          <w:tcPr>
            <w:tcW w:w="2691" w:type="dxa"/>
          </w:tcPr>
          <w:p w14:paraId="4D600676" w14:textId="77777777" w:rsidR="000D2103" w:rsidRPr="000E48DF" w:rsidRDefault="000D2103">
            <w:pPr>
              <w:pStyle w:val="TableParagraph"/>
              <w:rPr>
                <w:rFonts w:ascii="Times New Roman"/>
                <w:sz w:val="18"/>
              </w:rPr>
            </w:pPr>
          </w:p>
        </w:tc>
        <w:tc>
          <w:tcPr>
            <w:tcW w:w="2691" w:type="dxa"/>
          </w:tcPr>
          <w:p w14:paraId="77E4AACA" w14:textId="77777777" w:rsidR="000D2103" w:rsidRPr="000E48DF" w:rsidRDefault="000D2103">
            <w:pPr>
              <w:pStyle w:val="TableParagraph"/>
              <w:rPr>
                <w:rFonts w:ascii="Times New Roman"/>
                <w:sz w:val="18"/>
              </w:rPr>
            </w:pPr>
          </w:p>
        </w:tc>
        <w:tc>
          <w:tcPr>
            <w:tcW w:w="2461" w:type="dxa"/>
          </w:tcPr>
          <w:p w14:paraId="1A7903FE" w14:textId="77777777" w:rsidR="000D2103" w:rsidRPr="000E48DF" w:rsidRDefault="000D2103">
            <w:pPr>
              <w:pStyle w:val="TableParagraph"/>
              <w:rPr>
                <w:rFonts w:ascii="Times New Roman"/>
                <w:sz w:val="18"/>
              </w:rPr>
            </w:pPr>
          </w:p>
        </w:tc>
        <w:tc>
          <w:tcPr>
            <w:tcW w:w="2821" w:type="dxa"/>
          </w:tcPr>
          <w:p w14:paraId="2F9ADD73" w14:textId="77777777" w:rsidR="000D2103" w:rsidRPr="000E48DF" w:rsidRDefault="000D2103">
            <w:pPr>
              <w:pStyle w:val="TableParagraph"/>
              <w:rPr>
                <w:rFonts w:ascii="Times New Roman"/>
                <w:sz w:val="18"/>
              </w:rPr>
            </w:pPr>
          </w:p>
        </w:tc>
      </w:tr>
      <w:tr w:rsidR="000D2103" w:rsidRPr="000E48DF" w14:paraId="620B616C" w14:textId="77777777">
        <w:trPr>
          <w:trHeight w:val="342"/>
        </w:trPr>
        <w:tc>
          <w:tcPr>
            <w:tcW w:w="403" w:type="dxa"/>
          </w:tcPr>
          <w:p w14:paraId="0110F1B1" w14:textId="77777777" w:rsidR="000D2103" w:rsidRPr="000E48DF" w:rsidRDefault="004661DF">
            <w:pPr>
              <w:pStyle w:val="TableParagraph"/>
              <w:spacing w:before="126" w:line="196" w:lineRule="exact"/>
              <w:ind w:right="53"/>
              <w:jc w:val="right"/>
              <w:rPr>
                <w:b/>
                <w:sz w:val="18"/>
              </w:rPr>
            </w:pPr>
            <w:r w:rsidRPr="000E48DF">
              <w:rPr>
                <w:b/>
                <w:spacing w:val="-10"/>
                <w:sz w:val="18"/>
              </w:rPr>
              <w:t>4</w:t>
            </w:r>
          </w:p>
        </w:tc>
        <w:tc>
          <w:tcPr>
            <w:tcW w:w="2856" w:type="dxa"/>
          </w:tcPr>
          <w:p w14:paraId="0214C8A7" w14:textId="77777777" w:rsidR="000D2103" w:rsidRPr="000E48DF" w:rsidRDefault="004661DF">
            <w:pPr>
              <w:pStyle w:val="TableParagraph"/>
              <w:spacing w:before="126" w:line="196" w:lineRule="exact"/>
              <w:ind w:left="67"/>
              <w:rPr>
                <w:b/>
                <w:sz w:val="18"/>
              </w:rPr>
            </w:pPr>
            <w:r w:rsidRPr="000E48DF">
              <w:rPr>
                <w:b/>
                <w:spacing w:val="-2"/>
                <w:sz w:val="18"/>
              </w:rPr>
              <w:t>Prestation</w:t>
            </w:r>
          </w:p>
        </w:tc>
        <w:tc>
          <w:tcPr>
            <w:tcW w:w="2691" w:type="dxa"/>
          </w:tcPr>
          <w:p w14:paraId="72626EBB" w14:textId="77777777" w:rsidR="000D2103" w:rsidRPr="000E48DF" w:rsidRDefault="000D2103">
            <w:pPr>
              <w:pStyle w:val="TableParagraph"/>
              <w:rPr>
                <w:rFonts w:ascii="Times New Roman"/>
                <w:sz w:val="18"/>
              </w:rPr>
            </w:pPr>
          </w:p>
        </w:tc>
        <w:tc>
          <w:tcPr>
            <w:tcW w:w="2691" w:type="dxa"/>
          </w:tcPr>
          <w:p w14:paraId="453EECE3" w14:textId="77777777" w:rsidR="000D2103" w:rsidRPr="000E48DF" w:rsidRDefault="000D2103">
            <w:pPr>
              <w:pStyle w:val="TableParagraph"/>
              <w:rPr>
                <w:rFonts w:ascii="Times New Roman"/>
                <w:sz w:val="18"/>
              </w:rPr>
            </w:pPr>
          </w:p>
        </w:tc>
        <w:tc>
          <w:tcPr>
            <w:tcW w:w="2461" w:type="dxa"/>
          </w:tcPr>
          <w:p w14:paraId="1A128FD1" w14:textId="77777777" w:rsidR="000D2103" w:rsidRPr="000E48DF" w:rsidRDefault="000D2103">
            <w:pPr>
              <w:pStyle w:val="TableParagraph"/>
              <w:rPr>
                <w:rFonts w:ascii="Times New Roman"/>
                <w:sz w:val="18"/>
              </w:rPr>
            </w:pPr>
          </w:p>
        </w:tc>
        <w:tc>
          <w:tcPr>
            <w:tcW w:w="2821" w:type="dxa"/>
          </w:tcPr>
          <w:p w14:paraId="5524061D" w14:textId="77777777" w:rsidR="000D2103" w:rsidRPr="000E48DF" w:rsidRDefault="000D2103">
            <w:pPr>
              <w:pStyle w:val="TableParagraph"/>
              <w:rPr>
                <w:rFonts w:ascii="Times New Roman"/>
                <w:sz w:val="18"/>
              </w:rPr>
            </w:pPr>
          </w:p>
        </w:tc>
      </w:tr>
      <w:tr w:rsidR="000D2103" w:rsidRPr="000E48DF" w14:paraId="12782A35" w14:textId="77777777">
        <w:trPr>
          <w:trHeight w:val="344"/>
        </w:trPr>
        <w:tc>
          <w:tcPr>
            <w:tcW w:w="403" w:type="dxa"/>
          </w:tcPr>
          <w:p w14:paraId="69A552BC" w14:textId="77777777" w:rsidR="000D2103" w:rsidRPr="000E48DF" w:rsidRDefault="004661DF">
            <w:pPr>
              <w:pStyle w:val="TableParagraph"/>
              <w:spacing w:before="129" w:line="196" w:lineRule="exact"/>
              <w:ind w:right="53"/>
              <w:jc w:val="right"/>
              <w:rPr>
                <w:b/>
                <w:sz w:val="18"/>
              </w:rPr>
            </w:pPr>
            <w:r w:rsidRPr="000E48DF">
              <w:rPr>
                <w:b/>
                <w:spacing w:val="-10"/>
                <w:sz w:val="18"/>
              </w:rPr>
              <w:t>5</w:t>
            </w:r>
          </w:p>
        </w:tc>
        <w:tc>
          <w:tcPr>
            <w:tcW w:w="2856" w:type="dxa"/>
          </w:tcPr>
          <w:p w14:paraId="0663E2B9" w14:textId="77777777" w:rsidR="000D2103" w:rsidRPr="000E48DF" w:rsidRDefault="004661DF">
            <w:pPr>
              <w:pStyle w:val="TableParagraph"/>
              <w:spacing w:before="129" w:line="196" w:lineRule="exact"/>
              <w:ind w:left="67"/>
              <w:rPr>
                <w:b/>
                <w:sz w:val="18"/>
              </w:rPr>
            </w:pPr>
            <w:r w:rsidRPr="000E48DF">
              <w:rPr>
                <w:b/>
                <w:sz w:val="18"/>
              </w:rPr>
              <w:t>Montant</w:t>
            </w:r>
            <w:r w:rsidRPr="000E48DF">
              <w:rPr>
                <w:b/>
                <w:spacing w:val="-2"/>
                <w:sz w:val="18"/>
              </w:rPr>
              <w:t xml:space="preserve"> </w:t>
            </w:r>
            <w:r w:rsidRPr="000E48DF">
              <w:rPr>
                <w:b/>
                <w:sz w:val="18"/>
              </w:rPr>
              <w:t>du</w:t>
            </w:r>
            <w:r w:rsidRPr="000E48DF">
              <w:rPr>
                <w:b/>
                <w:spacing w:val="-2"/>
                <w:sz w:val="18"/>
              </w:rPr>
              <w:t xml:space="preserve"> contrat</w:t>
            </w:r>
          </w:p>
        </w:tc>
        <w:tc>
          <w:tcPr>
            <w:tcW w:w="2691" w:type="dxa"/>
          </w:tcPr>
          <w:p w14:paraId="40FD8050" w14:textId="77777777" w:rsidR="000D2103" w:rsidRPr="000E48DF" w:rsidRDefault="000D2103">
            <w:pPr>
              <w:pStyle w:val="TableParagraph"/>
              <w:rPr>
                <w:rFonts w:ascii="Times New Roman"/>
                <w:sz w:val="18"/>
              </w:rPr>
            </w:pPr>
          </w:p>
        </w:tc>
        <w:tc>
          <w:tcPr>
            <w:tcW w:w="2691" w:type="dxa"/>
          </w:tcPr>
          <w:p w14:paraId="5830643D" w14:textId="77777777" w:rsidR="000D2103" w:rsidRPr="000E48DF" w:rsidRDefault="000D2103">
            <w:pPr>
              <w:pStyle w:val="TableParagraph"/>
              <w:rPr>
                <w:rFonts w:ascii="Times New Roman"/>
                <w:sz w:val="18"/>
              </w:rPr>
            </w:pPr>
          </w:p>
        </w:tc>
        <w:tc>
          <w:tcPr>
            <w:tcW w:w="2461" w:type="dxa"/>
          </w:tcPr>
          <w:p w14:paraId="53825692" w14:textId="77777777" w:rsidR="000D2103" w:rsidRPr="000E48DF" w:rsidRDefault="000D2103">
            <w:pPr>
              <w:pStyle w:val="TableParagraph"/>
              <w:rPr>
                <w:rFonts w:ascii="Times New Roman"/>
                <w:sz w:val="18"/>
              </w:rPr>
            </w:pPr>
          </w:p>
        </w:tc>
        <w:tc>
          <w:tcPr>
            <w:tcW w:w="2821" w:type="dxa"/>
          </w:tcPr>
          <w:p w14:paraId="4A3FF3C8" w14:textId="77777777" w:rsidR="000D2103" w:rsidRPr="000E48DF" w:rsidRDefault="000D2103">
            <w:pPr>
              <w:pStyle w:val="TableParagraph"/>
              <w:rPr>
                <w:rFonts w:ascii="Times New Roman"/>
                <w:sz w:val="18"/>
              </w:rPr>
            </w:pPr>
          </w:p>
        </w:tc>
      </w:tr>
      <w:tr w:rsidR="000D2103" w:rsidRPr="000E48DF" w14:paraId="66D017AC" w14:textId="77777777">
        <w:trPr>
          <w:trHeight w:val="263"/>
        </w:trPr>
        <w:tc>
          <w:tcPr>
            <w:tcW w:w="403" w:type="dxa"/>
            <w:vMerge w:val="restart"/>
          </w:tcPr>
          <w:p w14:paraId="26F7F1F9" w14:textId="77777777" w:rsidR="000D2103" w:rsidRPr="000E48DF" w:rsidRDefault="004661DF">
            <w:pPr>
              <w:pStyle w:val="TableParagraph"/>
              <w:spacing w:before="38"/>
              <w:ind w:left="213"/>
              <w:rPr>
                <w:b/>
                <w:sz w:val="18"/>
              </w:rPr>
            </w:pPr>
            <w:r w:rsidRPr="000E48DF">
              <w:rPr>
                <w:b/>
                <w:spacing w:val="-10"/>
                <w:sz w:val="18"/>
              </w:rPr>
              <w:t>6</w:t>
            </w:r>
          </w:p>
        </w:tc>
        <w:tc>
          <w:tcPr>
            <w:tcW w:w="2856" w:type="dxa"/>
            <w:tcBorders>
              <w:bottom w:val="nil"/>
            </w:tcBorders>
          </w:tcPr>
          <w:p w14:paraId="110A9236" w14:textId="77777777" w:rsidR="000D2103" w:rsidRPr="000E48DF" w:rsidRDefault="004661DF">
            <w:pPr>
              <w:pStyle w:val="TableParagraph"/>
              <w:spacing w:before="38" w:line="206" w:lineRule="exact"/>
              <w:ind w:left="67"/>
              <w:rPr>
                <w:b/>
                <w:sz w:val="18"/>
              </w:rPr>
            </w:pPr>
            <w:r w:rsidRPr="000E48DF">
              <w:rPr>
                <w:b/>
                <w:sz w:val="18"/>
              </w:rPr>
              <w:t>Montant</w:t>
            </w:r>
            <w:r w:rsidRPr="000E48DF">
              <w:rPr>
                <w:b/>
                <w:spacing w:val="-2"/>
                <w:sz w:val="18"/>
              </w:rPr>
              <w:t xml:space="preserve"> </w:t>
            </w:r>
            <w:r w:rsidRPr="000E48DF">
              <w:rPr>
                <w:b/>
                <w:sz w:val="18"/>
              </w:rPr>
              <w:t>des</w:t>
            </w:r>
            <w:r w:rsidRPr="000E48DF">
              <w:rPr>
                <w:b/>
                <w:spacing w:val="-1"/>
                <w:sz w:val="18"/>
              </w:rPr>
              <w:t xml:space="preserve"> </w:t>
            </w:r>
            <w:r w:rsidRPr="000E48DF">
              <w:rPr>
                <w:b/>
                <w:spacing w:val="-2"/>
                <w:sz w:val="18"/>
              </w:rPr>
              <w:t>travaux</w:t>
            </w:r>
          </w:p>
        </w:tc>
        <w:tc>
          <w:tcPr>
            <w:tcW w:w="2691" w:type="dxa"/>
            <w:vMerge w:val="restart"/>
          </w:tcPr>
          <w:p w14:paraId="5D97D04C" w14:textId="77777777" w:rsidR="000D2103" w:rsidRPr="000E48DF" w:rsidRDefault="000D2103">
            <w:pPr>
              <w:pStyle w:val="TableParagraph"/>
              <w:rPr>
                <w:rFonts w:ascii="Times New Roman"/>
                <w:sz w:val="18"/>
              </w:rPr>
            </w:pPr>
          </w:p>
        </w:tc>
        <w:tc>
          <w:tcPr>
            <w:tcW w:w="2691" w:type="dxa"/>
            <w:vMerge w:val="restart"/>
          </w:tcPr>
          <w:p w14:paraId="241ED3AB" w14:textId="77777777" w:rsidR="000D2103" w:rsidRPr="000E48DF" w:rsidRDefault="000D2103">
            <w:pPr>
              <w:pStyle w:val="TableParagraph"/>
              <w:rPr>
                <w:rFonts w:ascii="Times New Roman"/>
                <w:sz w:val="18"/>
              </w:rPr>
            </w:pPr>
          </w:p>
        </w:tc>
        <w:tc>
          <w:tcPr>
            <w:tcW w:w="2461" w:type="dxa"/>
            <w:vMerge w:val="restart"/>
          </w:tcPr>
          <w:p w14:paraId="4DAB1BB7" w14:textId="77777777" w:rsidR="000D2103" w:rsidRPr="000E48DF" w:rsidRDefault="000D2103">
            <w:pPr>
              <w:pStyle w:val="TableParagraph"/>
              <w:rPr>
                <w:rFonts w:ascii="Times New Roman"/>
                <w:sz w:val="18"/>
              </w:rPr>
            </w:pPr>
          </w:p>
        </w:tc>
        <w:tc>
          <w:tcPr>
            <w:tcW w:w="2821" w:type="dxa"/>
            <w:vMerge w:val="restart"/>
          </w:tcPr>
          <w:p w14:paraId="38531818" w14:textId="77777777" w:rsidR="000D2103" w:rsidRPr="000E48DF" w:rsidRDefault="000D2103">
            <w:pPr>
              <w:pStyle w:val="TableParagraph"/>
              <w:rPr>
                <w:rFonts w:ascii="Times New Roman"/>
                <w:sz w:val="18"/>
              </w:rPr>
            </w:pPr>
          </w:p>
        </w:tc>
      </w:tr>
      <w:tr w:rsidR="000D2103" w:rsidRPr="000E48DF" w14:paraId="54AA0BCF" w14:textId="77777777">
        <w:trPr>
          <w:trHeight w:val="226"/>
        </w:trPr>
        <w:tc>
          <w:tcPr>
            <w:tcW w:w="403" w:type="dxa"/>
            <w:vMerge/>
            <w:tcBorders>
              <w:top w:val="nil"/>
            </w:tcBorders>
          </w:tcPr>
          <w:p w14:paraId="58292236" w14:textId="77777777" w:rsidR="000D2103" w:rsidRPr="000E48DF" w:rsidRDefault="000D2103">
            <w:pPr>
              <w:rPr>
                <w:sz w:val="2"/>
                <w:szCs w:val="2"/>
              </w:rPr>
            </w:pPr>
          </w:p>
        </w:tc>
        <w:tc>
          <w:tcPr>
            <w:tcW w:w="2856" w:type="dxa"/>
            <w:tcBorders>
              <w:top w:val="nil"/>
            </w:tcBorders>
          </w:tcPr>
          <w:p w14:paraId="3D124DB4" w14:textId="77777777" w:rsidR="000D2103" w:rsidRPr="000E48DF" w:rsidRDefault="004661DF">
            <w:pPr>
              <w:pStyle w:val="TableParagraph"/>
              <w:spacing w:before="8" w:line="198" w:lineRule="exact"/>
              <w:ind w:left="67"/>
              <w:rPr>
                <w:b/>
                <w:sz w:val="18"/>
              </w:rPr>
            </w:pPr>
            <w:r w:rsidRPr="000E48DF">
              <w:rPr>
                <w:b/>
                <w:sz w:val="18"/>
              </w:rPr>
              <w:t>décomptes</w:t>
            </w:r>
            <w:r w:rsidRPr="000E48DF">
              <w:rPr>
                <w:b/>
                <w:spacing w:val="-3"/>
                <w:sz w:val="18"/>
              </w:rPr>
              <w:t xml:space="preserve"> </w:t>
            </w:r>
            <w:r w:rsidRPr="000E48DF">
              <w:rPr>
                <w:b/>
                <w:sz w:val="18"/>
              </w:rPr>
              <w:t>à</w:t>
            </w:r>
            <w:r w:rsidRPr="000E48DF">
              <w:rPr>
                <w:b/>
                <w:spacing w:val="-3"/>
                <w:sz w:val="18"/>
              </w:rPr>
              <w:t xml:space="preserve"> </w:t>
            </w:r>
            <w:r w:rsidRPr="000E48DF">
              <w:rPr>
                <w:b/>
                <w:sz w:val="18"/>
              </w:rPr>
              <w:t xml:space="preserve">ce </w:t>
            </w:r>
            <w:r w:rsidRPr="000E48DF">
              <w:rPr>
                <w:b/>
                <w:spacing w:val="-4"/>
                <w:sz w:val="18"/>
              </w:rPr>
              <w:t>jour</w:t>
            </w:r>
          </w:p>
        </w:tc>
        <w:tc>
          <w:tcPr>
            <w:tcW w:w="2691" w:type="dxa"/>
            <w:vMerge/>
            <w:tcBorders>
              <w:top w:val="nil"/>
            </w:tcBorders>
          </w:tcPr>
          <w:p w14:paraId="023BD54D" w14:textId="77777777" w:rsidR="000D2103" w:rsidRPr="000E48DF" w:rsidRDefault="000D2103">
            <w:pPr>
              <w:rPr>
                <w:sz w:val="2"/>
                <w:szCs w:val="2"/>
              </w:rPr>
            </w:pPr>
          </w:p>
        </w:tc>
        <w:tc>
          <w:tcPr>
            <w:tcW w:w="2691" w:type="dxa"/>
            <w:vMerge/>
            <w:tcBorders>
              <w:top w:val="nil"/>
            </w:tcBorders>
          </w:tcPr>
          <w:p w14:paraId="4C729575" w14:textId="77777777" w:rsidR="000D2103" w:rsidRPr="000E48DF" w:rsidRDefault="000D2103">
            <w:pPr>
              <w:rPr>
                <w:sz w:val="2"/>
                <w:szCs w:val="2"/>
              </w:rPr>
            </w:pPr>
          </w:p>
        </w:tc>
        <w:tc>
          <w:tcPr>
            <w:tcW w:w="2461" w:type="dxa"/>
            <w:vMerge/>
            <w:tcBorders>
              <w:top w:val="nil"/>
            </w:tcBorders>
          </w:tcPr>
          <w:p w14:paraId="62DC82F8" w14:textId="77777777" w:rsidR="000D2103" w:rsidRPr="000E48DF" w:rsidRDefault="000D2103">
            <w:pPr>
              <w:rPr>
                <w:sz w:val="2"/>
                <w:szCs w:val="2"/>
              </w:rPr>
            </w:pPr>
          </w:p>
        </w:tc>
        <w:tc>
          <w:tcPr>
            <w:tcW w:w="2821" w:type="dxa"/>
            <w:vMerge/>
            <w:tcBorders>
              <w:top w:val="nil"/>
            </w:tcBorders>
          </w:tcPr>
          <w:p w14:paraId="4099504A" w14:textId="77777777" w:rsidR="000D2103" w:rsidRPr="000E48DF" w:rsidRDefault="000D2103">
            <w:pPr>
              <w:rPr>
                <w:sz w:val="2"/>
                <w:szCs w:val="2"/>
              </w:rPr>
            </w:pPr>
          </w:p>
        </w:tc>
      </w:tr>
      <w:tr w:rsidR="000D2103" w:rsidRPr="000E48DF" w14:paraId="12F1B618" w14:textId="77777777">
        <w:trPr>
          <w:trHeight w:val="344"/>
        </w:trPr>
        <w:tc>
          <w:tcPr>
            <w:tcW w:w="403" w:type="dxa"/>
          </w:tcPr>
          <w:p w14:paraId="1A93F7BE" w14:textId="77777777" w:rsidR="000D2103" w:rsidRPr="000E48DF" w:rsidRDefault="004661DF">
            <w:pPr>
              <w:pStyle w:val="TableParagraph"/>
              <w:spacing w:before="126" w:line="198" w:lineRule="exact"/>
              <w:ind w:right="53"/>
              <w:jc w:val="right"/>
              <w:rPr>
                <w:b/>
                <w:sz w:val="18"/>
              </w:rPr>
            </w:pPr>
            <w:r w:rsidRPr="000E48DF">
              <w:rPr>
                <w:b/>
                <w:spacing w:val="-10"/>
                <w:sz w:val="18"/>
              </w:rPr>
              <w:t>7</w:t>
            </w:r>
          </w:p>
        </w:tc>
        <w:tc>
          <w:tcPr>
            <w:tcW w:w="2856" w:type="dxa"/>
          </w:tcPr>
          <w:p w14:paraId="3993EAF2" w14:textId="77777777" w:rsidR="000D2103" w:rsidRPr="000E48DF" w:rsidRDefault="004661DF">
            <w:pPr>
              <w:pStyle w:val="TableParagraph"/>
              <w:spacing w:before="126" w:line="198" w:lineRule="exact"/>
              <w:ind w:left="67"/>
              <w:rPr>
                <w:b/>
                <w:sz w:val="18"/>
              </w:rPr>
            </w:pPr>
            <w:r w:rsidRPr="000E48DF">
              <w:rPr>
                <w:b/>
                <w:sz w:val="18"/>
              </w:rPr>
              <w:t>Délais</w:t>
            </w:r>
            <w:r w:rsidRPr="000E48DF">
              <w:rPr>
                <w:b/>
                <w:spacing w:val="-3"/>
                <w:sz w:val="18"/>
              </w:rPr>
              <w:t xml:space="preserve"> </w:t>
            </w:r>
            <w:r w:rsidRPr="000E48DF">
              <w:rPr>
                <w:b/>
                <w:spacing w:val="-2"/>
                <w:sz w:val="18"/>
              </w:rPr>
              <w:t>d’exécution</w:t>
            </w:r>
          </w:p>
        </w:tc>
        <w:tc>
          <w:tcPr>
            <w:tcW w:w="2691" w:type="dxa"/>
          </w:tcPr>
          <w:p w14:paraId="7AA92538" w14:textId="77777777" w:rsidR="000D2103" w:rsidRPr="000E48DF" w:rsidRDefault="000D2103">
            <w:pPr>
              <w:pStyle w:val="TableParagraph"/>
              <w:rPr>
                <w:rFonts w:ascii="Times New Roman"/>
                <w:sz w:val="18"/>
              </w:rPr>
            </w:pPr>
          </w:p>
        </w:tc>
        <w:tc>
          <w:tcPr>
            <w:tcW w:w="2691" w:type="dxa"/>
          </w:tcPr>
          <w:p w14:paraId="4605D758" w14:textId="77777777" w:rsidR="000D2103" w:rsidRPr="000E48DF" w:rsidRDefault="000D2103">
            <w:pPr>
              <w:pStyle w:val="TableParagraph"/>
              <w:rPr>
                <w:rFonts w:ascii="Times New Roman"/>
                <w:sz w:val="18"/>
              </w:rPr>
            </w:pPr>
          </w:p>
        </w:tc>
        <w:tc>
          <w:tcPr>
            <w:tcW w:w="2461" w:type="dxa"/>
          </w:tcPr>
          <w:p w14:paraId="69232A80" w14:textId="77777777" w:rsidR="000D2103" w:rsidRPr="000E48DF" w:rsidRDefault="000D2103">
            <w:pPr>
              <w:pStyle w:val="TableParagraph"/>
              <w:rPr>
                <w:rFonts w:ascii="Times New Roman"/>
                <w:sz w:val="18"/>
              </w:rPr>
            </w:pPr>
          </w:p>
        </w:tc>
        <w:tc>
          <w:tcPr>
            <w:tcW w:w="2821" w:type="dxa"/>
          </w:tcPr>
          <w:p w14:paraId="0522610C" w14:textId="77777777" w:rsidR="000D2103" w:rsidRPr="000E48DF" w:rsidRDefault="000D2103">
            <w:pPr>
              <w:pStyle w:val="TableParagraph"/>
              <w:rPr>
                <w:rFonts w:ascii="Times New Roman"/>
                <w:sz w:val="18"/>
              </w:rPr>
            </w:pPr>
          </w:p>
        </w:tc>
      </w:tr>
      <w:tr w:rsidR="000D2103" w:rsidRPr="000E48DF" w14:paraId="4F7F3C31" w14:textId="77777777">
        <w:trPr>
          <w:trHeight w:val="453"/>
        </w:trPr>
        <w:tc>
          <w:tcPr>
            <w:tcW w:w="403" w:type="dxa"/>
          </w:tcPr>
          <w:p w14:paraId="5DE37B0D" w14:textId="77777777" w:rsidR="000D2103" w:rsidRPr="000E48DF" w:rsidRDefault="000D2103">
            <w:pPr>
              <w:pStyle w:val="TableParagraph"/>
              <w:spacing w:before="20"/>
              <w:rPr>
                <w:b/>
                <w:sz w:val="18"/>
              </w:rPr>
            </w:pPr>
          </w:p>
          <w:p w14:paraId="7AF494BC" w14:textId="77777777" w:rsidR="000D2103" w:rsidRPr="000E48DF" w:rsidRDefault="004661DF">
            <w:pPr>
              <w:pStyle w:val="TableParagraph"/>
              <w:spacing w:line="196" w:lineRule="exact"/>
              <w:ind w:right="53"/>
              <w:jc w:val="right"/>
              <w:rPr>
                <w:b/>
                <w:sz w:val="18"/>
              </w:rPr>
            </w:pPr>
            <w:r w:rsidRPr="000E48DF">
              <w:rPr>
                <w:b/>
                <w:spacing w:val="-10"/>
                <w:sz w:val="18"/>
              </w:rPr>
              <w:t>8</w:t>
            </w:r>
          </w:p>
        </w:tc>
        <w:tc>
          <w:tcPr>
            <w:tcW w:w="2856" w:type="dxa"/>
          </w:tcPr>
          <w:p w14:paraId="13FAE989" w14:textId="77777777" w:rsidR="000D2103" w:rsidRPr="000E48DF" w:rsidRDefault="000D2103">
            <w:pPr>
              <w:pStyle w:val="TableParagraph"/>
              <w:spacing w:before="20"/>
              <w:rPr>
                <w:b/>
                <w:sz w:val="18"/>
              </w:rPr>
            </w:pPr>
          </w:p>
          <w:p w14:paraId="1BDDDC5A" w14:textId="77777777" w:rsidR="000D2103" w:rsidRPr="000E48DF" w:rsidRDefault="004661DF">
            <w:pPr>
              <w:pStyle w:val="TableParagraph"/>
              <w:spacing w:line="196" w:lineRule="exact"/>
              <w:ind w:left="67"/>
              <w:rPr>
                <w:b/>
                <w:sz w:val="18"/>
              </w:rPr>
            </w:pPr>
            <w:r w:rsidRPr="000E48DF">
              <w:rPr>
                <w:b/>
                <w:sz w:val="18"/>
              </w:rPr>
              <w:t>réception</w:t>
            </w:r>
            <w:r w:rsidRPr="000E48DF">
              <w:rPr>
                <w:b/>
                <w:spacing w:val="-5"/>
                <w:sz w:val="18"/>
              </w:rPr>
              <w:t xml:space="preserve"> </w:t>
            </w:r>
            <w:proofErr w:type="spellStart"/>
            <w:r w:rsidRPr="000E48DF">
              <w:rPr>
                <w:b/>
                <w:sz w:val="18"/>
              </w:rPr>
              <w:t>prov</w:t>
            </w:r>
            <w:proofErr w:type="spellEnd"/>
            <w:r w:rsidRPr="000E48DF">
              <w:rPr>
                <w:b/>
                <w:sz w:val="18"/>
              </w:rPr>
              <w:t>.</w:t>
            </w:r>
            <w:r w:rsidRPr="000E48DF">
              <w:rPr>
                <w:b/>
                <w:spacing w:val="-3"/>
                <w:sz w:val="18"/>
              </w:rPr>
              <w:t xml:space="preserve"> </w:t>
            </w:r>
            <w:r w:rsidRPr="000E48DF">
              <w:rPr>
                <w:b/>
                <w:spacing w:val="-4"/>
                <w:sz w:val="18"/>
              </w:rPr>
              <w:t>Date</w:t>
            </w:r>
          </w:p>
        </w:tc>
        <w:tc>
          <w:tcPr>
            <w:tcW w:w="2691" w:type="dxa"/>
          </w:tcPr>
          <w:p w14:paraId="295B2949" w14:textId="77777777" w:rsidR="000D2103" w:rsidRPr="000E48DF" w:rsidRDefault="000D2103">
            <w:pPr>
              <w:pStyle w:val="TableParagraph"/>
              <w:rPr>
                <w:rFonts w:ascii="Times New Roman"/>
                <w:sz w:val="18"/>
              </w:rPr>
            </w:pPr>
          </w:p>
        </w:tc>
        <w:tc>
          <w:tcPr>
            <w:tcW w:w="2691" w:type="dxa"/>
          </w:tcPr>
          <w:p w14:paraId="294B9F07" w14:textId="77777777" w:rsidR="000D2103" w:rsidRPr="000E48DF" w:rsidRDefault="000D2103">
            <w:pPr>
              <w:pStyle w:val="TableParagraph"/>
              <w:rPr>
                <w:rFonts w:ascii="Times New Roman"/>
                <w:sz w:val="18"/>
              </w:rPr>
            </w:pPr>
          </w:p>
        </w:tc>
        <w:tc>
          <w:tcPr>
            <w:tcW w:w="2461" w:type="dxa"/>
          </w:tcPr>
          <w:p w14:paraId="55208A49" w14:textId="77777777" w:rsidR="000D2103" w:rsidRPr="000E48DF" w:rsidRDefault="000D2103">
            <w:pPr>
              <w:pStyle w:val="TableParagraph"/>
              <w:rPr>
                <w:rFonts w:ascii="Times New Roman"/>
                <w:sz w:val="18"/>
              </w:rPr>
            </w:pPr>
          </w:p>
        </w:tc>
        <w:tc>
          <w:tcPr>
            <w:tcW w:w="2821" w:type="dxa"/>
          </w:tcPr>
          <w:p w14:paraId="5C65FBF1" w14:textId="77777777" w:rsidR="000D2103" w:rsidRPr="000E48DF" w:rsidRDefault="000D2103">
            <w:pPr>
              <w:pStyle w:val="TableParagraph"/>
              <w:rPr>
                <w:rFonts w:ascii="Times New Roman"/>
                <w:sz w:val="18"/>
              </w:rPr>
            </w:pPr>
          </w:p>
        </w:tc>
      </w:tr>
      <w:tr w:rsidR="000D2103" w:rsidRPr="000E48DF" w14:paraId="2508C03C" w14:textId="77777777">
        <w:trPr>
          <w:trHeight w:val="263"/>
        </w:trPr>
        <w:tc>
          <w:tcPr>
            <w:tcW w:w="403" w:type="dxa"/>
            <w:vMerge w:val="restart"/>
          </w:tcPr>
          <w:p w14:paraId="5F35165D" w14:textId="77777777" w:rsidR="000D2103" w:rsidRPr="000E48DF" w:rsidRDefault="004661DF">
            <w:pPr>
              <w:pStyle w:val="TableParagraph"/>
              <w:spacing w:before="38"/>
              <w:ind w:left="213"/>
              <w:rPr>
                <w:b/>
                <w:sz w:val="18"/>
              </w:rPr>
            </w:pPr>
            <w:r w:rsidRPr="000E48DF">
              <w:rPr>
                <w:b/>
                <w:spacing w:val="-10"/>
                <w:sz w:val="18"/>
              </w:rPr>
              <w:t>9</w:t>
            </w:r>
          </w:p>
        </w:tc>
        <w:tc>
          <w:tcPr>
            <w:tcW w:w="2856" w:type="dxa"/>
            <w:tcBorders>
              <w:bottom w:val="nil"/>
            </w:tcBorders>
          </w:tcPr>
          <w:p w14:paraId="12A7E393" w14:textId="77777777" w:rsidR="000D2103" w:rsidRPr="000E48DF" w:rsidRDefault="004661DF">
            <w:pPr>
              <w:pStyle w:val="TableParagraph"/>
              <w:spacing w:before="38" w:line="206" w:lineRule="exact"/>
              <w:ind w:left="67"/>
              <w:rPr>
                <w:b/>
                <w:sz w:val="18"/>
              </w:rPr>
            </w:pPr>
            <w:r w:rsidRPr="000E48DF">
              <w:rPr>
                <w:b/>
                <w:sz w:val="18"/>
              </w:rPr>
              <w:t>Montant</w:t>
            </w:r>
            <w:r w:rsidRPr="000E48DF">
              <w:rPr>
                <w:b/>
                <w:spacing w:val="-4"/>
                <w:sz w:val="18"/>
              </w:rPr>
              <w:t xml:space="preserve"> </w:t>
            </w:r>
            <w:r w:rsidRPr="000E48DF">
              <w:rPr>
                <w:b/>
                <w:sz w:val="18"/>
              </w:rPr>
              <w:t>de</w:t>
            </w:r>
            <w:r w:rsidRPr="000E48DF">
              <w:rPr>
                <w:b/>
                <w:spacing w:val="-1"/>
                <w:sz w:val="18"/>
              </w:rPr>
              <w:t xml:space="preserve"> </w:t>
            </w:r>
            <w:r w:rsidRPr="000E48DF">
              <w:rPr>
                <w:b/>
                <w:spacing w:val="-2"/>
                <w:sz w:val="18"/>
              </w:rPr>
              <w:t>garantie</w:t>
            </w:r>
          </w:p>
        </w:tc>
        <w:tc>
          <w:tcPr>
            <w:tcW w:w="2691" w:type="dxa"/>
            <w:vMerge w:val="restart"/>
          </w:tcPr>
          <w:p w14:paraId="4DD2468F" w14:textId="77777777" w:rsidR="000D2103" w:rsidRPr="000E48DF" w:rsidRDefault="000D2103">
            <w:pPr>
              <w:pStyle w:val="TableParagraph"/>
              <w:rPr>
                <w:rFonts w:ascii="Times New Roman"/>
                <w:sz w:val="18"/>
              </w:rPr>
            </w:pPr>
          </w:p>
        </w:tc>
        <w:tc>
          <w:tcPr>
            <w:tcW w:w="2691" w:type="dxa"/>
            <w:vMerge w:val="restart"/>
          </w:tcPr>
          <w:p w14:paraId="16E9B2B8" w14:textId="77777777" w:rsidR="000D2103" w:rsidRPr="000E48DF" w:rsidRDefault="000D2103">
            <w:pPr>
              <w:pStyle w:val="TableParagraph"/>
              <w:rPr>
                <w:rFonts w:ascii="Times New Roman"/>
                <w:sz w:val="18"/>
              </w:rPr>
            </w:pPr>
          </w:p>
        </w:tc>
        <w:tc>
          <w:tcPr>
            <w:tcW w:w="2461" w:type="dxa"/>
            <w:vMerge w:val="restart"/>
          </w:tcPr>
          <w:p w14:paraId="1E79FD5C" w14:textId="77777777" w:rsidR="000D2103" w:rsidRPr="000E48DF" w:rsidRDefault="000D2103">
            <w:pPr>
              <w:pStyle w:val="TableParagraph"/>
              <w:rPr>
                <w:rFonts w:ascii="Times New Roman"/>
                <w:sz w:val="18"/>
              </w:rPr>
            </w:pPr>
          </w:p>
        </w:tc>
        <w:tc>
          <w:tcPr>
            <w:tcW w:w="2821" w:type="dxa"/>
            <w:vMerge w:val="restart"/>
          </w:tcPr>
          <w:p w14:paraId="48F974F5" w14:textId="77777777" w:rsidR="000D2103" w:rsidRPr="000E48DF" w:rsidRDefault="000D2103">
            <w:pPr>
              <w:pStyle w:val="TableParagraph"/>
              <w:rPr>
                <w:rFonts w:ascii="Times New Roman"/>
                <w:sz w:val="18"/>
              </w:rPr>
            </w:pPr>
          </w:p>
        </w:tc>
      </w:tr>
      <w:tr w:rsidR="000D2103" w:rsidRPr="000E48DF" w14:paraId="170AC154" w14:textId="77777777">
        <w:trPr>
          <w:trHeight w:val="226"/>
        </w:trPr>
        <w:tc>
          <w:tcPr>
            <w:tcW w:w="403" w:type="dxa"/>
            <w:vMerge/>
            <w:tcBorders>
              <w:top w:val="nil"/>
            </w:tcBorders>
          </w:tcPr>
          <w:p w14:paraId="5BC3807B" w14:textId="77777777" w:rsidR="000D2103" w:rsidRPr="000E48DF" w:rsidRDefault="000D2103">
            <w:pPr>
              <w:rPr>
                <w:sz w:val="2"/>
                <w:szCs w:val="2"/>
              </w:rPr>
            </w:pPr>
          </w:p>
        </w:tc>
        <w:tc>
          <w:tcPr>
            <w:tcW w:w="2856" w:type="dxa"/>
            <w:tcBorders>
              <w:top w:val="nil"/>
            </w:tcBorders>
          </w:tcPr>
          <w:p w14:paraId="7624E1D8" w14:textId="77777777" w:rsidR="000D2103" w:rsidRPr="000E48DF" w:rsidRDefault="004661DF">
            <w:pPr>
              <w:pStyle w:val="TableParagraph"/>
              <w:spacing w:before="8" w:line="198" w:lineRule="exact"/>
              <w:ind w:left="67"/>
              <w:rPr>
                <w:b/>
                <w:sz w:val="18"/>
              </w:rPr>
            </w:pPr>
            <w:r w:rsidRPr="000E48DF">
              <w:rPr>
                <w:b/>
                <w:sz w:val="18"/>
              </w:rPr>
              <w:t>pour</w:t>
            </w:r>
            <w:r w:rsidRPr="000E48DF">
              <w:rPr>
                <w:b/>
                <w:spacing w:val="-2"/>
                <w:sz w:val="18"/>
              </w:rPr>
              <w:t xml:space="preserve"> </w:t>
            </w:r>
            <w:r w:rsidRPr="000E48DF">
              <w:rPr>
                <w:b/>
                <w:sz w:val="18"/>
              </w:rPr>
              <w:t>chantier</w:t>
            </w:r>
            <w:r w:rsidRPr="000E48DF">
              <w:rPr>
                <w:b/>
                <w:spacing w:val="-1"/>
                <w:sz w:val="18"/>
              </w:rPr>
              <w:t xml:space="preserve"> </w:t>
            </w:r>
            <w:r w:rsidRPr="000E48DF">
              <w:rPr>
                <w:b/>
                <w:sz w:val="18"/>
              </w:rPr>
              <w:t>en</w:t>
            </w:r>
            <w:r w:rsidRPr="000E48DF">
              <w:rPr>
                <w:b/>
                <w:spacing w:val="-3"/>
                <w:sz w:val="18"/>
              </w:rPr>
              <w:t xml:space="preserve"> </w:t>
            </w:r>
            <w:r w:rsidRPr="000E48DF">
              <w:rPr>
                <w:b/>
                <w:spacing w:val="-4"/>
                <w:sz w:val="18"/>
              </w:rPr>
              <w:t>cours</w:t>
            </w:r>
          </w:p>
        </w:tc>
        <w:tc>
          <w:tcPr>
            <w:tcW w:w="2691" w:type="dxa"/>
            <w:vMerge/>
            <w:tcBorders>
              <w:top w:val="nil"/>
            </w:tcBorders>
          </w:tcPr>
          <w:p w14:paraId="7FF922A3" w14:textId="77777777" w:rsidR="000D2103" w:rsidRPr="000E48DF" w:rsidRDefault="000D2103">
            <w:pPr>
              <w:rPr>
                <w:sz w:val="2"/>
                <w:szCs w:val="2"/>
              </w:rPr>
            </w:pPr>
          </w:p>
        </w:tc>
        <w:tc>
          <w:tcPr>
            <w:tcW w:w="2691" w:type="dxa"/>
            <w:vMerge/>
            <w:tcBorders>
              <w:top w:val="nil"/>
            </w:tcBorders>
          </w:tcPr>
          <w:p w14:paraId="13B2BB22" w14:textId="77777777" w:rsidR="000D2103" w:rsidRPr="000E48DF" w:rsidRDefault="000D2103">
            <w:pPr>
              <w:rPr>
                <w:sz w:val="2"/>
                <w:szCs w:val="2"/>
              </w:rPr>
            </w:pPr>
          </w:p>
        </w:tc>
        <w:tc>
          <w:tcPr>
            <w:tcW w:w="2461" w:type="dxa"/>
            <w:vMerge/>
            <w:tcBorders>
              <w:top w:val="nil"/>
            </w:tcBorders>
          </w:tcPr>
          <w:p w14:paraId="4AC1BAD4" w14:textId="77777777" w:rsidR="000D2103" w:rsidRPr="000E48DF" w:rsidRDefault="000D2103">
            <w:pPr>
              <w:rPr>
                <w:sz w:val="2"/>
                <w:szCs w:val="2"/>
              </w:rPr>
            </w:pPr>
          </w:p>
        </w:tc>
        <w:tc>
          <w:tcPr>
            <w:tcW w:w="2821" w:type="dxa"/>
            <w:vMerge/>
            <w:tcBorders>
              <w:top w:val="nil"/>
            </w:tcBorders>
          </w:tcPr>
          <w:p w14:paraId="052928B1" w14:textId="77777777" w:rsidR="000D2103" w:rsidRPr="000E48DF" w:rsidRDefault="000D2103">
            <w:pPr>
              <w:rPr>
                <w:sz w:val="2"/>
                <w:szCs w:val="2"/>
              </w:rPr>
            </w:pPr>
          </w:p>
        </w:tc>
      </w:tr>
      <w:tr w:rsidR="000D2103" w:rsidRPr="000E48DF" w14:paraId="0FC06E32" w14:textId="77777777">
        <w:trPr>
          <w:trHeight w:val="335"/>
        </w:trPr>
        <w:tc>
          <w:tcPr>
            <w:tcW w:w="403" w:type="dxa"/>
          </w:tcPr>
          <w:p w14:paraId="12A781BE" w14:textId="77777777" w:rsidR="000D2103" w:rsidRPr="000E48DF" w:rsidRDefault="004661DF">
            <w:pPr>
              <w:pStyle w:val="TableParagraph"/>
              <w:spacing w:before="117" w:line="198" w:lineRule="exact"/>
              <w:ind w:right="52"/>
              <w:jc w:val="right"/>
              <w:rPr>
                <w:b/>
                <w:sz w:val="18"/>
              </w:rPr>
            </w:pPr>
            <w:r w:rsidRPr="000E48DF">
              <w:rPr>
                <w:b/>
                <w:spacing w:val="-5"/>
                <w:sz w:val="18"/>
              </w:rPr>
              <w:t>10</w:t>
            </w:r>
          </w:p>
        </w:tc>
        <w:tc>
          <w:tcPr>
            <w:tcW w:w="2856" w:type="dxa"/>
          </w:tcPr>
          <w:p w14:paraId="3F2921C7" w14:textId="77777777" w:rsidR="000D2103" w:rsidRPr="000E48DF" w:rsidRDefault="004661DF">
            <w:pPr>
              <w:pStyle w:val="TableParagraph"/>
              <w:spacing w:before="117" w:line="198" w:lineRule="exact"/>
              <w:ind w:left="67"/>
              <w:rPr>
                <w:b/>
                <w:sz w:val="18"/>
              </w:rPr>
            </w:pPr>
            <w:proofErr w:type="spellStart"/>
            <w:r w:rsidRPr="000E48DF">
              <w:rPr>
                <w:b/>
                <w:sz w:val="18"/>
              </w:rPr>
              <w:t>recept</w:t>
            </w:r>
            <w:proofErr w:type="spellEnd"/>
            <w:r w:rsidRPr="000E48DF">
              <w:rPr>
                <w:b/>
                <w:sz w:val="18"/>
              </w:rPr>
              <w:t>.</w:t>
            </w:r>
            <w:r w:rsidRPr="000E48DF">
              <w:rPr>
                <w:b/>
                <w:spacing w:val="-5"/>
                <w:sz w:val="18"/>
              </w:rPr>
              <w:t xml:space="preserve"> </w:t>
            </w:r>
            <w:r w:rsidRPr="000E48DF">
              <w:rPr>
                <w:b/>
                <w:sz w:val="18"/>
              </w:rPr>
              <w:t>Définitive</w:t>
            </w:r>
            <w:r w:rsidRPr="000E48DF">
              <w:rPr>
                <w:b/>
                <w:spacing w:val="-3"/>
                <w:sz w:val="18"/>
              </w:rPr>
              <w:t xml:space="preserve"> </w:t>
            </w:r>
            <w:r w:rsidRPr="000E48DF">
              <w:rPr>
                <w:b/>
                <w:spacing w:val="-4"/>
                <w:sz w:val="18"/>
              </w:rPr>
              <w:t>date</w:t>
            </w:r>
          </w:p>
        </w:tc>
        <w:tc>
          <w:tcPr>
            <w:tcW w:w="2691" w:type="dxa"/>
          </w:tcPr>
          <w:p w14:paraId="28019B46" w14:textId="77777777" w:rsidR="000D2103" w:rsidRPr="000E48DF" w:rsidRDefault="000D2103">
            <w:pPr>
              <w:pStyle w:val="TableParagraph"/>
              <w:rPr>
                <w:rFonts w:ascii="Times New Roman"/>
                <w:sz w:val="18"/>
              </w:rPr>
            </w:pPr>
          </w:p>
        </w:tc>
        <w:tc>
          <w:tcPr>
            <w:tcW w:w="2691" w:type="dxa"/>
          </w:tcPr>
          <w:p w14:paraId="60AE86F2" w14:textId="77777777" w:rsidR="000D2103" w:rsidRPr="000E48DF" w:rsidRDefault="000D2103">
            <w:pPr>
              <w:pStyle w:val="TableParagraph"/>
              <w:rPr>
                <w:rFonts w:ascii="Times New Roman"/>
                <w:sz w:val="18"/>
              </w:rPr>
            </w:pPr>
          </w:p>
        </w:tc>
        <w:tc>
          <w:tcPr>
            <w:tcW w:w="2461" w:type="dxa"/>
          </w:tcPr>
          <w:p w14:paraId="227BECCC" w14:textId="77777777" w:rsidR="000D2103" w:rsidRPr="000E48DF" w:rsidRDefault="000D2103">
            <w:pPr>
              <w:pStyle w:val="TableParagraph"/>
              <w:rPr>
                <w:rFonts w:ascii="Times New Roman"/>
                <w:sz w:val="18"/>
              </w:rPr>
            </w:pPr>
          </w:p>
        </w:tc>
        <w:tc>
          <w:tcPr>
            <w:tcW w:w="2821" w:type="dxa"/>
          </w:tcPr>
          <w:p w14:paraId="073823C2" w14:textId="77777777" w:rsidR="000D2103" w:rsidRPr="000E48DF" w:rsidRDefault="000D2103">
            <w:pPr>
              <w:pStyle w:val="TableParagraph"/>
              <w:rPr>
                <w:rFonts w:ascii="Times New Roman"/>
                <w:sz w:val="18"/>
              </w:rPr>
            </w:pPr>
          </w:p>
        </w:tc>
      </w:tr>
      <w:tr w:rsidR="000D2103" w:rsidRPr="000E48DF" w14:paraId="5985F7D9" w14:textId="77777777">
        <w:trPr>
          <w:trHeight w:val="263"/>
        </w:trPr>
        <w:tc>
          <w:tcPr>
            <w:tcW w:w="403" w:type="dxa"/>
            <w:vMerge w:val="restart"/>
          </w:tcPr>
          <w:p w14:paraId="645027CA" w14:textId="77777777" w:rsidR="000D2103" w:rsidRPr="000E48DF" w:rsidRDefault="004661DF">
            <w:pPr>
              <w:pStyle w:val="TableParagraph"/>
              <w:spacing w:before="38"/>
              <w:ind w:left="98"/>
              <w:rPr>
                <w:b/>
                <w:sz w:val="18"/>
              </w:rPr>
            </w:pPr>
            <w:r w:rsidRPr="000E48DF">
              <w:rPr>
                <w:b/>
                <w:spacing w:val="-5"/>
                <w:sz w:val="18"/>
              </w:rPr>
              <w:t>11</w:t>
            </w:r>
          </w:p>
        </w:tc>
        <w:tc>
          <w:tcPr>
            <w:tcW w:w="2856" w:type="dxa"/>
            <w:tcBorders>
              <w:bottom w:val="nil"/>
            </w:tcBorders>
          </w:tcPr>
          <w:p w14:paraId="72134FFD" w14:textId="77777777" w:rsidR="000D2103" w:rsidRPr="000E48DF" w:rsidRDefault="004661DF">
            <w:pPr>
              <w:pStyle w:val="TableParagraph"/>
              <w:spacing w:before="38" w:line="206" w:lineRule="exact"/>
              <w:ind w:left="67"/>
              <w:rPr>
                <w:b/>
                <w:sz w:val="18"/>
              </w:rPr>
            </w:pPr>
            <w:r w:rsidRPr="000E48DF">
              <w:rPr>
                <w:b/>
                <w:sz w:val="18"/>
              </w:rPr>
              <w:t>montant</w:t>
            </w:r>
            <w:r w:rsidRPr="000E48DF">
              <w:rPr>
                <w:b/>
                <w:spacing w:val="-1"/>
                <w:sz w:val="18"/>
              </w:rPr>
              <w:t xml:space="preserve"> </w:t>
            </w:r>
            <w:r w:rsidRPr="000E48DF">
              <w:rPr>
                <w:b/>
                <w:sz w:val="18"/>
              </w:rPr>
              <w:t xml:space="preserve">de </w:t>
            </w:r>
            <w:r w:rsidRPr="000E48DF">
              <w:rPr>
                <w:b/>
                <w:spacing w:val="-2"/>
                <w:sz w:val="18"/>
              </w:rPr>
              <w:t>caution</w:t>
            </w:r>
          </w:p>
        </w:tc>
        <w:tc>
          <w:tcPr>
            <w:tcW w:w="2691" w:type="dxa"/>
            <w:vMerge w:val="restart"/>
          </w:tcPr>
          <w:p w14:paraId="69F0946B" w14:textId="77777777" w:rsidR="000D2103" w:rsidRPr="000E48DF" w:rsidRDefault="000D2103">
            <w:pPr>
              <w:pStyle w:val="TableParagraph"/>
              <w:rPr>
                <w:rFonts w:ascii="Times New Roman"/>
                <w:sz w:val="18"/>
              </w:rPr>
            </w:pPr>
          </w:p>
        </w:tc>
        <w:tc>
          <w:tcPr>
            <w:tcW w:w="2691" w:type="dxa"/>
            <w:vMerge w:val="restart"/>
          </w:tcPr>
          <w:p w14:paraId="4D7AC249" w14:textId="77777777" w:rsidR="000D2103" w:rsidRPr="000E48DF" w:rsidRDefault="000D2103">
            <w:pPr>
              <w:pStyle w:val="TableParagraph"/>
              <w:rPr>
                <w:rFonts w:ascii="Times New Roman"/>
                <w:sz w:val="18"/>
              </w:rPr>
            </w:pPr>
          </w:p>
        </w:tc>
        <w:tc>
          <w:tcPr>
            <w:tcW w:w="2461" w:type="dxa"/>
            <w:vMerge w:val="restart"/>
          </w:tcPr>
          <w:p w14:paraId="797C3632" w14:textId="77777777" w:rsidR="000D2103" w:rsidRPr="000E48DF" w:rsidRDefault="000D2103">
            <w:pPr>
              <w:pStyle w:val="TableParagraph"/>
              <w:rPr>
                <w:rFonts w:ascii="Times New Roman"/>
                <w:sz w:val="18"/>
              </w:rPr>
            </w:pPr>
          </w:p>
        </w:tc>
        <w:tc>
          <w:tcPr>
            <w:tcW w:w="2821" w:type="dxa"/>
            <w:vMerge w:val="restart"/>
          </w:tcPr>
          <w:p w14:paraId="2D38078A" w14:textId="77777777" w:rsidR="000D2103" w:rsidRPr="000E48DF" w:rsidRDefault="000D2103">
            <w:pPr>
              <w:pStyle w:val="TableParagraph"/>
              <w:rPr>
                <w:rFonts w:ascii="Times New Roman"/>
                <w:sz w:val="18"/>
              </w:rPr>
            </w:pPr>
          </w:p>
        </w:tc>
      </w:tr>
      <w:tr w:rsidR="000D2103" w:rsidRPr="000E48DF" w14:paraId="39695681" w14:textId="77777777">
        <w:trPr>
          <w:trHeight w:val="226"/>
        </w:trPr>
        <w:tc>
          <w:tcPr>
            <w:tcW w:w="403" w:type="dxa"/>
            <w:vMerge/>
            <w:tcBorders>
              <w:top w:val="nil"/>
            </w:tcBorders>
          </w:tcPr>
          <w:p w14:paraId="03821AF3" w14:textId="77777777" w:rsidR="000D2103" w:rsidRPr="000E48DF" w:rsidRDefault="000D2103">
            <w:pPr>
              <w:rPr>
                <w:sz w:val="2"/>
                <w:szCs w:val="2"/>
              </w:rPr>
            </w:pPr>
          </w:p>
        </w:tc>
        <w:tc>
          <w:tcPr>
            <w:tcW w:w="2856" w:type="dxa"/>
            <w:tcBorders>
              <w:top w:val="nil"/>
            </w:tcBorders>
          </w:tcPr>
          <w:p w14:paraId="31508AF5" w14:textId="77777777" w:rsidR="000D2103" w:rsidRPr="000E48DF" w:rsidRDefault="004661DF">
            <w:pPr>
              <w:pStyle w:val="TableParagraph"/>
              <w:spacing w:before="8" w:line="198" w:lineRule="exact"/>
              <w:ind w:left="67"/>
              <w:rPr>
                <w:b/>
                <w:sz w:val="18"/>
              </w:rPr>
            </w:pPr>
            <w:r w:rsidRPr="000E48DF">
              <w:rPr>
                <w:b/>
                <w:sz w:val="18"/>
              </w:rPr>
              <w:t>en</w:t>
            </w:r>
            <w:r w:rsidRPr="000E48DF">
              <w:rPr>
                <w:b/>
                <w:spacing w:val="-1"/>
                <w:sz w:val="18"/>
              </w:rPr>
              <w:t xml:space="preserve"> </w:t>
            </w:r>
            <w:r w:rsidRPr="000E48DF">
              <w:rPr>
                <w:b/>
                <w:spacing w:val="-2"/>
                <w:sz w:val="18"/>
              </w:rPr>
              <w:t>cours</w:t>
            </w:r>
          </w:p>
        </w:tc>
        <w:tc>
          <w:tcPr>
            <w:tcW w:w="2691" w:type="dxa"/>
            <w:vMerge/>
            <w:tcBorders>
              <w:top w:val="nil"/>
            </w:tcBorders>
          </w:tcPr>
          <w:p w14:paraId="79EFB90F" w14:textId="77777777" w:rsidR="000D2103" w:rsidRPr="000E48DF" w:rsidRDefault="000D2103">
            <w:pPr>
              <w:rPr>
                <w:sz w:val="2"/>
                <w:szCs w:val="2"/>
              </w:rPr>
            </w:pPr>
          </w:p>
        </w:tc>
        <w:tc>
          <w:tcPr>
            <w:tcW w:w="2691" w:type="dxa"/>
            <w:vMerge/>
            <w:tcBorders>
              <w:top w:val="nil"/>
            </w:tcBorders>
          </w:tcPr>
          <w:p w14:paraId="7C9B6F67" w14:textId="77777777" w:rsidR="000D2103" w:rsidRPr="000E48DF" w:rsidRDefault="000D2103">
            <w:pPr>
              <w:rPr>
                <w:sz w:val="2"/>
                <w:szCs w:val="2"/>
              </w:rPr>
            </w:pPr>
          </w:p>
        </w:tc>
        <w:tc>
          <w:tcPr>
            <w:tcW w:w="2461" w:type="dxa"/>
            <w:vMerge/>
            <w:tcBorders>
              <w:top w:val="nil"/>
            </w:tcBorders>
          </w:tcPr>
          <w:p w14:paraId="720DC577" w14:textId="77777777" w:rsidR="000D2103" w:rsidRPr="000E48DF" w:rsidRDefault="000D2103">
            <w:pPr>
              <w:rPr>
                <w:sz w:val="2"/>
                <w:szCs w:val="2"/>
              </w:rPr>
            </w:pPr>
          </w:p>
        </w:tc>
        <w:tc>
          <w:tcPr>
            <w:tcW w:w="2821" w:type="dxa"/>
            <w:vMerge/>
            <w:tcBorders>
              <w:top w:val="nil"/>
            </w:tcBorders>
          </w:tcPr>
          <w:p w14:paraId="155D5A99" w14:textId="77777777" w:rsidR="000D2103" w:rsidRPr="000E48DF" w:rsidRDefault="000D2103">
            <w:pPr>
              <w:rPr>
                <w:sz w:val="2"/>
                <w:szCs w:val="2"/>
              </w:rPr>
            </w:pPr>
          </w:p>
        </w:tc>
      </w:tr>
      <w:tr w:rsidR="000D2103" w:rsidRPr="000E48DF" w14:paraId="69CD1AFD" w14:textId="77777777">
        <w:trPr>
          <w:trHeight w:val="263"/>
        </w:trPr>
        <w:tc>
          <w:tcPr>
            <w:tcW w:w="403" w:type="dxa"/>
            <w:vMerge w:val="restart"/>
          </w:tcPr>
          <w:p w14:paraId="1928722D" w14:textId="77777777" w:rsidR="000D2103" w:rsidRPr="000E48DF" w:rsidRDefault="004661DF">
            <w:pPr>
              <w:pStyle w:val="TableParagraph"/>
              <w:spacing w:before="38"/>
              <w:ind w:left="98"/>
              <w:rPr>
                <w:b/>
                <w:sz w:val="18"/>
              </w:rPr>
            </w:pPr>
            <w:r w:rsidRPr="000E48DF">
              <w:rPr>
                <w:b/>
                <w:spacing w:val="-5"/>
                <w:sz w:val="18"/>
              </w:rPr>
              <w:t>12</w:t>
            </w:r>
          </w:p>
        </w:tc>
        <w:tc>
          <w:tcPr>
            <w:tcW w:w="2856" w:type="dxa"/>
            <w:tcBorders>
              <w:bottom w:val="nil"/>
            </w:tcBorders>
          </w:tcPr>
          <w:p w14:paraId="3FB0DD9F" w14:textId="77777777" w:rsidR="000D2103" w:rsidRPr="000E48DF" w:rsidRDefault="004661DF">
            <w:pPr>
              <w:pStyle w:val="TableParagraph"/>
              <w:spacing w:before="38" w:line="206" w:lineRule="exact"/>
              <w:ind w:left="67"/>
              <w:rPr>
                <w:b/>
                <w:sz w:val="18"/>
              </w:rPr>
            </w:pPr>
            <w:r w:rsidRPr="000E48DF">
              <w:rPr>
                <w:b/>
                <w:sz w:val="18"/>
              </w:rPr>
              <w:t>Certificat</w:t>
            </w:r>
            <w:r w:rsidRPr="000E48DF">
              <w:rPr>
                <w:b/>
                <w:spacing w:val="-3"/>
                <w:sz w:val="18"/>
              </w:rPr>
              <w:t xml:space="preserve"> </w:t>
            </w:r>
            <w:r w:rsidRPr="000E48DF">
              <w:rPr>
                <w:b/>
                <w:sz w:val="18"/>
              </w:rPr>
              <w:t>de</w:t>
            </w:r>
            <w:r w:rsidRPr="000E48DF">
              <w:rPr>
                <w:b/>
                <w:spacing w:val="-2"/>
                <w:sz w:val="18"/>
              </w:rPr>
              <w:t xml:space="preserve"> </w:t>
            </w:r>
            <w:r w:rsidRPr="000E48DF">
              <w:rPr>
                <w:b/>
                <w:sz w:val="18"/>
              </w:rPr>
              <w:t>bonne</w:t>
            </w:r>
            <w:r w:rsidRPr="000E48DF">
              <w:rPr>
                <w:b/>
                <w:spacing w:val="-4"/>
                <w:sz w:val="18"/>
              </w:rPr>
              <w:t xml:space="preserve"> </w:t>
            </w:r>
            <w:r w:rsidRPr="000E48DF">
              <w:rPr>
                <w:b/>
                <w:spacing w:val="-5"/>
                <w:sz w:val="18"/>
              </w:rPr>
              <w:t>fin</w:t>
            </w:r>
          </w:p>
        </w:tc>
        <w:tc>
          <w:tcPr>
            <w:tcW w:w="2691" w:type="dxa"/>
            <w:vMerge w:val="restart"/>
          </w:tcPr>
          <w:p w14:paraId="7F32FC38" w14:textId="77777777" w:rsidR="000D2103" w:rsidRPr="000E48DF" w:rsidRDefault="000D2103">
            <w:pPr>
              <w:pStyle w:val="TableParagraph"/>
              <w:rPr>
                <w:rFonts w:ascii="Times New Roman"/>
                <w:sz w:val="18"/>
              </w:rPr>
            </w:pPr>
          </w:p>
        </w:tc>
        <w:tc>
          <w:tcPr>
            <w:tcW w:w="2691" w:type="dxa"/>
            <w:vMerge w:val="restart"/>
          </w:tcPr>
          <w:p w14:paraId="6202D9EA" w14:textId="77777777" w:rsidR="000D2103" w:rsidRPr="000E48DF" w:rsidRDefault="000D2103">
            <w:pPr>
              <w:pStyle w:val="TableParagraph"/>
              <w:rPr>
                <w:rFonts w:ascii="Times New Roman"/>
                <w:sz w:val="18"/>
              </w:rPr>
            </w:pPr>
          </w:p>
        </w:tc>
        <w:tc>
          <w:tcPr>
            <w:tcW w:w="2461" w:type="dxa"/>
            <w:vMerge w:val="restart"/>
          </w:tcPr>
          <w:p w14:paraId="226EE3AA" w14:textId="77777777" w:rsidR="000D2103" w:rsidRPr="000E48DF" w:rsidRDefault="000D2103">
            <w:pPr>
              <w:pStyle w:val="TableParagraph"/>
              <w:rPr>
                <w:rFonts w:ascii="Times New Roman"/>
                <w:sz w:val="18"/>
              </w:rPr>
            </w:pPr>
          </w:p>
        </w:tc>
        <w:tc>
          <w:tcPr>
            <w:tcW w:w="2821" w:type="dxa"/>
            <w:vMerge w:val="restart"/>
          </w:tcPr>
          <w:p w14:paraId="1320BBB0" w14:textId="77777777" w:rsidR="000D2103" w:rsidRPr="000E48DF" w:rsidRDefault="000D2103">
            <w:pPr>
              <w:pStyle w:val="TableParagraph"/>
              <w:rPr>
                <w:rFonts w:ascii="Times New Roman"/>
                <w:sz w:val="18"/>
              </w:rPr>
            </w:pPr>
          </w:p>
        </w:tc>
      </w:tr>
      <w:tr w:rsidR="000D2103" w:rsidRPr="000E48DF" w14:paraId="3082CC74" w14:textId="77777777">
        <w:trPr>
          <w:trHeight w:val="226"/>
        </w:trPr>
        <w:tc>
          <w:tcPr>
            <w:tcW w:w="403" w:type="dxa"/>
            <w:vMerge/>
            <w:tcBorders>
              <w:top w:val="nil"/>
            </w:tcBorders>
          </w:tcPr>
          <w:p w14:paraId="7C9143C2" w14:textId="77777777" w:rsidR="000D2103" w:rsidRPr="000E48DF" w:rsidRDefault="000D2103">
            <w:pPr>
              <w:rPr>
                <w:sz w:val="2"/>
                <w:szCs w:val="2"/>
              </w:rPr>
            </w:pPr>
          </w:p>
        </w:tc>
        <w:tc>
          <w:tcPr>
            <w:tcW w:w="2856" w:type="dxa"/>
            <w:tcBorders>
              <w:top w:val="nil"/>
            </w:tcBorders>
          </w:tcPr>
          <w:p w14:paraId="6BE1603C" w14:textId="77777777" w:rsidR="000D2103" w:rsidRPr="000E48DF" w:rsidRDefault="004661DF">
            <w:pPr>
              <w:pStyle w:val="TableParagraph"/>
              <w:spacing w:before="8" w:line="198" w:lineRule="exact"/>
              <w:ind w:left="67"/>
              <w:rPr>
                <w:b/>
                <w:sz w:val="18"/>
              </w:rPr>
            </w:pPr>
            <w:r w:rsidRPr="000E48DF">
              <w:rPr>
                <w:b/>
                <w:sz w:val="18"/>
              </w:rPr>
              <w:t>Annexe</w:t>
            </w:r>
            <w:r w:rsidRPr="000E48DF">
              <w:rPr>
                <w:b/>
                <w:spacing w:val="-2"/>
                <w:sz w:val="18"/>
              </w:rPr>
              <w:t xml:space="preserve"> </w:t>
            </w:r>
            <w:r w:rsidRPr="000E48DF">
              <w:rPr>
                <w:b/>
                <w:spacing w:val="-5"/>
                <w:sz w:val="18"/>
              </w:rPr>
              <w:t>N°</w:t>
            </w:r>
          </w:p>
        </w:tc>
        <w:tc>
          <w:tcPr>
            <w:tcW w:w="2691" w:type="dxa"/>
            <w:vMerge/>
            <w:tcBorders>
              <w:top w:val="nil"/>
            </w:tcBorders>
          </w:tcPr>
          <w:p w14:paraId="4035DA41" w14:textId="77777777" w:rsidR="000D2103" w:rsidRPr="000E48DF" w:rsidRDefault="000D2103">
            <w:pPr>
              <w:rPr>
                <w:sz w:val="2"/>
                <w:szCs w:val="2"/>
              </w:rPr>
            </w:pPr>
          </w:p>
        </w:tc>
        <w:tc>
          <w:tcPr>
            <w:tcW w:w="2691" w:type="dxa"/>
            <w:vMerge/>
            <w:tcBorders>
              <w:top w:val="nil"/>
            </w:tcBorders>
          </w:tcPr>
          <w:p w14:paraId="6D02BE36" w14:textId="77777777" w:rsidR="000D2103" w:rsidRPr="000E48DF" w:rsidRDefault="000D2103">
            <w:pPr>
              <w:rPr>
                <w:sz w:val="2"/>
                <w:szCs w:val="2"/>
              </w:rPr>
            </w:pPr>
          </w:p>
        </w:tc>
        <w:tc>
          <w:tcPr>
            <w:tcW w:w="2461" w:type="dxa"/>
            <w:vMerge/>
            <w:tcBorders>
              <w:top w:val="nil"/>
            </w:tcBorders>
          </w:tcPr>
          <w:p w14:paraId="1D480C37" w14:textId="77777777" w:rsidR="000D2103" w:rsidRPr="000E48DF" w:rsidRDefault="000D2103">
            <w:pPr>
              <w:rPr>
                <w:sz w:val="2"/>
                <w:szCs w:val="2"/>
              </w:rPr>
            </w:pPr>
          </w:p>
        </w:tc>
        <w:tc>
          <w:tcPr>
            <w:tcW w:w="2821" w:type="dxa"/>
            <w:vMerge/>
            <w:tcBorders>
              <w:top w:val="nil"/>
            </w:tcBorders>
          </w:tcPr>
          <w:p w14:paraId="7009515A" w14:textId="77777777" w:rsidR="000D2103" w:rsidRPr="000E48DF" w:rsidRDefault="000D2103">
            <w:pPr>
              <w:rPr>
                <w:sz w:val="2"/>
                <w:szCs w:val="2"/>
              </w:rPr>
            </w:pPr>
          </w:p>
        </w:tc>
      </w:tr>
      <w:tr w:rsidR="000D2103" w:rsidRPr="000E48DF" w14:paraId="41EBBD85" w14:textId="77777777">
        <w:trPr>
          <w:trHeight w:val="271"/>
        </w:trPr>
        <w:tc>
          <w:tcPr>
            <w:tcW w:w="403" w:type="dxa"/>
            <w:vMerge w:val="restart"/>
          </w:tcPr>
          <w:p w14:paraId="24EA4134" w14:textId="77777777" w:rsidR="000D2103" w:rsidRPr="000E48DF" w:rsidRDefault="000D2103">
            <w:pPr>
              <w:pStyle w:val="TableParagraph"/>
              <w:spacing w:before="90"/>
              <w:rPr>
                <w:b/>
                <w:sz w:val="18"/>
              </w:rPr>
            </w:pPr>
          </w:p>
          <w:p w14:paraId="49D4312C" w14:textId="77777777" w:rsidR="000D2103" w:rsidRPr="000E48DF" w:rsidRDefault="004661DF">
            <w:pPr>
              <w:pStyle w:val="TableParagraph"/>
              <w:spacing w:line="198" w:lineRule="exact"/>
              <w:ind w:left="98"/>
              <w:rPr>
                <w:b/>
                <w:sz w:val="18"/>
              </w:rPr>
            </w:pPr>
            <w:r w:rsidRPr="000E48DF">
              <w:rPr>
                <w:b/>
                <w:spacing w:val="-5"/>
                <w:sz w:val="18"/>
              </w:rPr>
              <w:t>13</w:t>
            </w:r>
          </w:p>
        </w:tc>
        <w:tc>
          <w:tcPr>
            <w:tcW w:w="2856" w:type="dxa"/>
            <w:tcBorders>
              <w:bottom w:val="nil"/>
            </w:tcBorders>
          </w:tcPr>
          <w:p w14:paraId="6C6F312F" w14:textId="77777777" w:rsidR="000D2103" w:rsidRPr="000E48DF" w:rsidRDefault="004661DF">
            <w:pPr>
              <w:pStyle w:val="TableParagraph"/>
              <w:spacing w:before="38" w:line="213" w:lineRule="exact"/>
              <w:ind w:left="67"/>
              <w:rPr>
                <w:b/>
                <w:sz w:val="18"/>
              </w:rPr>
            </w:pPr>
            <w:r w:rsidRPr="000E48DF">
              <w:rPr>
                <w:b/>
                <w:sz w:val="18"/>
              </w:rPr>
              <w:t>conducteur</w:t>
            </w:r>
            <w:r w:rsidRPr="000E48DF">
              <w:rPr>
                <w:b/>
                <w:spacing w:val="-3"/>
                <w:sz w:val="18"/>
              </w:rPr>
              <w:t xml:space="preserve"> </w:t>
            </w:r>
            <w:r w:rsidRPr="000E48DF">
              <w:rPr>
                <w:b/>
                <w:sz w:val="18"/>
              </w:rPr>
              <w:t>des</w:t>
            </w:r>
            <w:r w:rsidRPr="000E48DF">
              <w:rPr>
                <w:b/>
                <w:spacing w:val="-3"/>
                <w:sz w:val="18"/>
              </w:rPr>
              <w:t xml:space="preserve"> </w:t>
            </w:r>
            <w:r w:rsidRPr="000E48DF">
              <w:rPr>
                <w:b/>
                <w:spacing w:val="-2"/>
                <w:sz w:val="18"/>
              </w:rPr>
              <w:t>travaux</w:t>
            </w:r>
          </w:p>
        </w:tc>
        <w:tc>
          <w:tcPr>
            <w:tcW w:w="2691" w:type="dxa"/>
            <w:vMerge w:val="restart"/>
          </w:tcPr>
          <w:p w14:paraId="00BECDDE" w14:textId="77777777" w:rsidR="000D2103" w:rsidRPr="000E48DF" w:rsidRDefault="000D2103">
            <w:pPr>
              <w:pStyle w:val="TableParagraph"/>
              <w:rPr>
                <w:rFonts w:ascii="Times New Roman"/>
                <w:sz w:val="18"/>
              </w:rPr>
            </w:pPr>
          </w:p>
        </w:tc>
        <w:tc>
          <w:tcPr>
            <w:tcW w:w="2691" w:type="dxa"/>
            <w:vMerge w:val="restart"/>
          </w:tcPr>
          <w:p w14:paraId="32EC5F71" w14:textId="77777777" w:rsidR="000D2103" w:rsidRPr="000E48DF" w:rsidRDefault="000D2103">
            <w:pPr>
              <w:pStyle w:val="TableParagraph"/>
              <w:rPr>
                <w:rFonts w:ascii="Times New Roman"/>
                <w:sz w:val="18"/>
              </w:rPr>
            </w:pPr>
          </w:p>
        </w:tc>
        <w:tc>
          <w:tcPr>
            <w:tcW w:w="2461" w:type="dxa"/>
            <w:vMerge w:val="restart"/>
          </w:tcPr>
          <w:p w14:paraId="311648D2" w14:textId="77777777" w:rsidR="000D2103" w:rsidRPr="000E48DF" w:rsidRDefault="000D2103">
            <w:pPr>
              <w:pStyle w:val="TableParagraph"/>
              <w:rPr>
                <w:rFonts w:ascii="Times New Roman"/>
                <w:sz w:val="18"/>
              </w:rPr>
            </w:pPr>
          </w:p>
        </w:tc>
        <w:tc>
          <w:tcPr>
            <w:tcW w:w="2821" w:type="dxa"/>
            <w:vMerge w:val="restart"/>
          </w:tcPr>
          <w:p w14:paraId="3EF46C4E" w14:textId="77777777" w:rsidR="000D2103" w:rsidRPr="000E48DF" w:rsidRDefault="000D2103">
            <w:pPr>
              <w:pStyle w:val="TableParagraph"/>
              <w:rPr>
                <w:rFonts w:ascii="Times New Roman"/>
                <w:sz w:val="18"/>
              </w:rPr>
            </w:pPr>
          </w:p>
        </w:tc>
      </w:tr>
      <w:tr w:rsidR="000D2103" w:rsidRPr="000E48DF" w14:paraId="74D26D79" w14:textId="77777777">
        <w:trPr>
          <w:trHeight w:val="234"/>
        </w:trPr>
        <w:tc>
          <w:tcPr>
            <w:tcW w:w="403" w:type="dxa"/>
            <w:vMerge/>
            <w:tcBorders>
              <w:top w:val="nil"/>
            </w:tcBorders>
          </w:tcPr>
          <w:p w14:paraId="0BD27CEC" w14:textId="77777777" w:rsidR="000D2103" w:rsidRPr="000E48DF" w:rsidRDefault="000D2103">
            <w:pPr>
              <w:rPr>
                <w:sz w:val="2"/>
                <w:szCs w:val="2"/>
              </w:rPr>
            </w:pPr>
          </w:p>
        </w:tc>
        <w:tc>
          <w:tcPr>
            <w:tcW w:w="2856" w:type="dxa"/>
            <w:tcBorders>
              <w:top w:val="nil"/>
            </w:tcBorders>
          </w:tcPr>
          <w:p w14:paraId="250F28E7" w14:textId="77777777" w:rsidR="000D2103" w:rsidRPr="000E48DF" w:rsidRDefault="004661DF">
            <w:pPr>
              <w:pStyle w:val="TableParagraph"/>
              <w:spacing w:before="16" w:line="198" w:lineRule="exact"/>
              <w:ind w:left="67"/>
              <w:rPr>
                <w:b/>
                <w:sz w:val="18"/>
              </w:rPr>
            </w:pPr>
            <w:r w:rsidRPr="000E48DF">
              <w:rPr>
                <w:b/>
                <w:sz w:val="18"/>
              </w:rPr>
              <w:t xml:space="preserve">Nom </w:t>
            </w:r>
            <w:r w:rsidRPr="000E48DF">
              <w:rPr>
                <w:b/>
                <w:spacing w:val="-5"/>
                <w:sz w:val="18"/>
              </w:rPr>
              <w:t>âge</w:t>
            </w:r>
          </w:p>
        </w:tc>
        <w:tc>
          <w:tcPr>
            <w:tcW w:w="2691" w:type="dxa"/>
            <w:vMerge/>
            <w:tcBorders>
              <w:top w:val="nil"/>
            </w:tcBorders>
          </w:tcPr>
          <w:p w14:paraId="51A0DE1D" w14:textId="77777777" w:rsidR="000D2103" w:rsidRPr="000E48DF" w:rsidRDefault="000D2103">
            <w:pPr>
              <w:rPr>
                <w:sz w:val="2"/>
                <w:szCs w:val="2"/>
              </w:rPr>
            </w:pPr>
          </w:p>
        </w:tc>
        <w:tc>
          <w:tcPr>
            <w:tcW w:w="2691" w:type="dxa"/>
            <w:vMerge/>
            <w:tcBorders>
              <w:top w:val="nil"/>
            </w:tcBorders>
          </w:tcPr>
          <w:p w14:paraId="2375E138" w14:textId="77777777" w:rsidR="000D2103" w:rsidRPr="000E48DF" w:rsidRDefault="000D2103">
            <w:pPr>
              <w:rPr>
                <w:sz w:val="2"/>
                <w:szCs w:val="2"/>
              </w:rPr>
            </w:pPr>
          </w:p>
        </w:tc>
        <w:tc>
          <w:tcPr>
            <w:tcW w:w="2461" w:type="dxa"/>
            <w:vMerge/>
            <w:tcBorders>
              <w:top w:val="nil"/>
            </w:tcBorders>
          </w:tcPr>
          <w:p w14:paraId="7C4DDD48" w14:textId="77777777" w:rsidR="000D2103" w:rsidRPr="000E48DF" w:rsidRDefault="000D2103">
            <w:pPr>
              <w:rPr>
                <w:sz w:val="2"/>
                <w:szCs w:val="2"/>
              </w:rPr>
            </w:pPr>
          </w:p>
        </w:tc>
        <w:tc>
          <w:tcPr>
            <w:tcW w:w="2821" w:type="dxa"/>
            <w:vMerge/>
            <w:tcBorders>
              <w:top w:val="nil"/>
            </w:tcBorders>
          </w:tcPr>
          <w:p w14:paraId="522F1F59" w14:textId="77777777" w:rsidR="000D2103" w:rsidRPr="000E48DF" w:rsidRDefault="000D2103">
            <w:pPr>
              <w:rPr>
                <w:sz w:val="2"/>
                <w:szCs w:val="2"/>
              </w:rPr>
            </w:pPr>
          </w:p>
        </w:tc>
      </w:tr>
      <w:tr w:rsidR="000D2103" w:rsidRPr="000E48DF" w14:paraId="1DB54983" w14:textId="77777777">
        <w:trPr>
          <w:trHeight w:val="270"/>
        </w:trPr>
        <w:tc>
          <w:tcPr>
            <w:tcW w:w="403" w:type="dxa"/>
            <w:vMerge w:val="restart"/>
          </w:tcPr>
          <w:p w14:paraId="47BEBA7C" w14:textId="77777777" w:rsidR="000D2103" w:rsidRPr="000E48DF" w:rsidRDefault="000D2103">
            <w:pPr>
              <w:pStyle w:val="TableParagraph"/>
              <w:spacing w:before="89"/>
              <w:rPr>
                <w:b/>
                <w:sz w:val="18"/>
              </w:rPr>
            </w:pPr>
          </w:p>
          <w:p w14:paraId="7B0506E0" w14:textId="77777777" w:rsidR="000D2103" w:rsidRPr="000E48DF" w:rsidRDefault="004661DF">
            <w:pPr>
              <w:pStyle w:val="TableParagraph"/>
              <w:spacing w:line="198" w:lineRule="exact"/>
              <w:ind w:left="98"/>
              <w:rPr>
                <w:b/>
                <w:sz w:val="18"/>
              </w:rPr>
            </w:pPr>
            <w:r w:rsidRPr="000E48DF">
              <w:rPr>
                <w:b/>
                <w:spacing w:val="-5"/>
                <w:sz w:val="18"/>
              </w:rPr>
              <w:t>14</w:t>
            </w:r>
          </w:p>
        </w:tc>
        <w:tc>
          <w:tcPr>
            <w:tcW w:w="2856" w:type="dxa"/>
            <w:tcBorders>
              <w:bottom w:val="nil"/>
            </w:tcBorders>
          </w:tcPr>
          <w:p w14:paraId="0AE5CBCB" w14:textId="77777777" w:rsidR="000D2103" w:rsidRPr="000E48DF" w:rsidRDefault="004661DF">
            <w:pPr>
              <w:pStyle w:val="TableParagraph"/>
              <w:spacing w:before="38" w:line="213" w:lineRule="exact"/>
              <w:ind w:left="67"/>
              <w:rPr>
                <w:b/>
                <w:sz w:val="18"/>
              </w:rPr>
            </w:pPr>
            <w:r w:rsidRPr="000E48DF">
              <w:rPr>
                <w:b/>
                <w:sz w:val="18"/>
              </w:rPr>
              <w:t xml:space="preserve">Chef de </w:t>
            </w:r>
            <w:r w:rsidRPr="000E48DF">
              <w:rPr>
                <w:b/>
                <w:spacing w:val="-2"/>
                <w:sz w:val="18"/>
              </w:rPr>
              <w:t>chantier</w:t>
            </w:r>
          </w:p>
        </w:tc>
        <w:tc>
          <w:tcPr>
            <w:tcW w:w="2691" w:type="dxa"/>
            <w:vMerge w:val="restart"/>
          </w:tcPr>
          <w:p w14:paraId="2CC7ED82" w14:textId="77777777" w:rsidR="000D2103" w:rsidRPr="000E48DF" w:rsidRDefault="000D2103">
            <w:pPr>
              <w:pStyle w:val="TableParagraph"/>
              <w:rPr>
                <w:rFonts w:ascii="Times New Roman"/>
                <w:sz w:val="18"/>
              </w:rPr>
            </w:pPr>
          </w:p>
        </w:tc>
        <w:tc>
          <w:tcPr>
            <w:tcW w:w="2691" w:type="dxa"/>
            <w:vMerge w:val="restart"/>
          </w:tcPr>
          <w:p w14:paraId="0CEF6800" w14:textId="77777777" w:rsidR="000D2103" w:rsidRPr="000E48DF" w:rsidRDefault="000D2103">
            <w:pPr>
              <w:pStyle w:val="TableParagraph"/>
              <w:rPr>
                <w:rFonts w:ascii="Times New Roman"/>
                <w:sz w:val="18"/>
              </w:rPr>
            </w:pPr>
          </w:p>
        </w:tc>
        <w:tc>
          <w:tcPr>
            <w:tcW w:w="2461" w:type="dxa"/>
            <w:vMerge w:val="restart"/>
          </w:tcPr>
          <w:p w14:paraId="57757E52" w14:textId="77777777" w:rsidR="000D2103" w:rsidRPr="000E48DF" w:rsidRDefault="000D2103">
            <w:pPr>
              <w:pStyle w:val="TableParagraph"/>
              <w:rPr>
                <w:rFonts w:ascii="Times New Roman"/>
                <w:sz w:val="18"/>
              </w:rPr>
            </w:pPr>
          </w:p>
        </w:tc>
        <w:tc>
          <w:tcPr>
            <w:tcW w:w="2821" w:type="dxa"/>
            <w:vMerge w:val="restart"/>
          </w:tcPr>
          <w:p w14:paraId="517C0414" w14:textId="77777777" w:rsidR="000D2103" w:rsidRPr="000E48DF" w:rsidRDefault="000D2103">
            <w:pPr>
              <w:pStyle w:val="TableParagraph"/>
              <w:rPr>
                <w:rFonts w:ascii="Times New Roman"/>
                <w:sz w:val="18"/>
              </w:rPr>
            </w:pPr>
          </w:p>
        </w:tc>
      </w:tr>
      <w:tr w:rsidR="000D2103" w:rsidRPr="000E48DF" w14:paraId="0A2A6951" w14:textId="77777777">
        <w:trPr>
          <w:trHeight w:val="233"/>
        </w:trPr>
        <w:tc>
          <w:tcPr>
            <w:tcW w:w="403" w:type="dxa"/>
            <w:vMerge/>
            <w:tcBorders>
              <w:top w:val="nil"/>
            </w:tcBorders>
          </w:tcPr>
          <w:p w14:paraId="4ED1DCB0" w14:textId="77777777" w:rsidR="000D2103" w:rsidRPr="000E48DF" w:rsidRDefault="000D2103">
            <w:pPr>
              <w:rPr>
                <w:sz w:val="2"/>
                <w:szCs w:val="2"/>
              </w:rPr>
            </w:pPr>
          </w:p>
        </w:tc>
        <w:tc>
          <w:tcPr>
            <w:tcW w:w="2856" w:type="dxa"/>
            <w:tcBorders>
              <w:top w:val="nil"/>
            </w:tcBorders>
          </w:tcPr>
          <w:p w14:paraId="640C2B52" w14:textId="77777777" w:rsidR="000D2103" w:rsidRPr="000E48DF" w:rsidRDefault="004661DF">
            <w:pPr>
              <w:pStyle w:val="TableParagraph"/>
              <w:spacing w:before="15" w:line="198" w:lineRule="exact"/>
              <w:ind w:left="67"/>
              <w:rPr>
                <w:b/>
                <w:sz w:val="18"/>
              </w:rPr>
            </w:pPr>
            <w:r w:rsidRPr="000E48DF">
              <w:rPr>
                <w:b/>
                <w:sz w:val="18"/>
              </w:rPr>
              <w:t xml:space="preserve">Nom </w:t>
            </w:r>
            <w:r w:rsidRPr="000E48DF">
              <w:rPr>
                <w:b/>
                <w:spacing w:val="-5"/>
                <w:sz w:val="18"/>
              </w:rPr>
              <w:t>âge</w:t>
            </w:r>
          </w:p>
        </w:tc>
        <w:tc>
          <w:tcPr>
            <w:tcW w:w="2691" w:type="dxa"/>
            <w:vMerge/>
            <w:tcBorders>
              <w:top w:val="nil"/>
            </w:tcBorders>
          </w:tcPr>
          <w:p w14:paraId="41E6CB65" w14:textId="77777777" w:rsidR="000D2103" w:rsidRPr="000E48DF" w:rsidRDefault="000D2103">
            <w:pPr>
              <w:rPr>
                <w:sz w:val="2"/>
                <w:szCs w:val="2"/>
              </w:rPr>
            </w:pPr>
          </w:p>
        </w:tc>
        <w:tc>
          <w:tcPr>
            <w:tcW w:w="2691" w:type="dxa"/>
            <w:vMerge/>
            <w:tcBorders>
              <w:top w:val="nil"/>
            </w:tcBorders>
          </w:tcPr>
          <w:p w14:paraId="4E15BD07" w14:textId="77777777" w:rsidR="000D2103" w:rsidRPr="000E48DF" w:rsidRDefault="000D2103">
            <w:pPr>
              <w:rPr>
                <w:sz w:val="2"/>
                <w:szCs w:val="2"/>
              </w:rPr>
            </w:pPr>
          </w:p>
        </w:tc>
        <w:tc>
          <w:tcPr>
            <w:tcW w:w="2461" w:type="dxa"/>
            <w:vMerge/>
            <w:tcBorders>
              <w:top w:val="nil"/>
            </w:tcBorders>
          </w:tcPr>
          <w:p w14:paraId="33019F7E" w14:textId="77777777" w:rsidR="000D2103" w:rsidRPr="000E48DF" w:rsidRDefault="000D2103">
            <w:pPr>
              <w:rPr>
                <w:sz w:val="2"/>
                <w:szCs w:val="2"/>
              </w:rPr>
            </w:pPr>
          </w:p>
        </w:tc>
        <w:tc>
          <w:tcPr>
            <w:tcW w:w="2821" w:type="dxa"/>
            <w:vMerge/>
            <w:tcBorders>
              <w:top w:val="nil"/>
            </w:tcBorders>
          </w:tcPr>
          <w:p w14:paraId="60507877" w14:textId="77777777" w:rsidR="000D2103" w:rsidRPr="000E48DF" w:rsidRDefault="000D2103">
            <w:pPr>
              <w:rPr>
                <w:sz w:val="2"/>
                <w:szCs w:val="2"/>
              </w:rPr>
            </w:pPr>
          </w:p>
        </w:tc>
      </w:tr>
      <w:tr w:rsidR="000D2103" w:rsidRPr="000E48DF" w14:paraId="255241E4" w14:textId="77777777">
        <w:trPr>
          <w:trHeight w:val="270"/>
        </w:trPr>
        <w:tc>
          <w:tcPr>
            <w:tcW w:w="403" w:type="dxa"/>
          </w:tcPr>
          <w:p w14:paraId="1816F41D" w14:textId="77777777" w:rsidR="000D2103" w:rsidRPr="000E48DF" w:rsidRDefault="004661DF">
            <w:pPr>
              <w:pStyle w:val="TableParagraph"/>
              <w:spacing w:before="52" w:line="198" w:lineRule="exact"/>
              <w:ind w:right="52"/>
              <w:jc w:val="right"/>
              <w:rPr>
                <w:b/>
                <w:sz w:val="18"/>
              </w:rPr>
            </w:pPr>
            <w:r w:rsidRPr="000E48DF">
              <w:rPr>
                <w:b/>
                <w:spacing w:val="-5"/>
                <w:sz w:val="18"/>
              </w:rPr>
              <w:t>15</w:t>
            </w:r>
          </w:p>
        </w:tc>
        <w:tc>
          <w:tcPr>
            <w:tcW w:w="2856" w:type="dxa"/>
          </w:tcPr>
          <w:p w14:paraId="439FAC0A" w14:textId="77777777" w:rsidR="000D2103" w:rsidRPr="000E48DF" w:rsidRDefault="004661DF">
            <w:pPr>
              <w:pStyle w:val="TableParagraph"/>
              <w:spacing w:before="52" w:line="198" w:lineRule="exact"/>
              <w:ind w:left="67"/>
              <w:rPr>
                <w:b/>
                <w:sz w:val="18"/>
              </w:rPr>
            </w:pPr>
            <w:r w:rsidRPr="000E48DF">
              <w:rPr>
                <w:b/>
                <w:sz w:val="18"/>
              </w:rPr>
              <w:t>Nombre</w:t>
            </w:r>
            <w:r w:rsidRPr="000E48DF">
              <w:rPr>
                <w:b/>
                <w:spacing w:val="-4"/>
                <w:sz w:val="18"/>
              </w:rPr>
              <w:t xml:space="preserve"> </w:t>
            </w:r>
            <w:r w:rsidRPr="000E48DF">
              <w:rPr>
                <w:b/>
                <w:sz w:val="18"/>
              </w:rPr>
              <w:t>agents</w:t>
            </w:r>
            <w:r w:rsidRPr="000E48DF">
              <w:rPr>
                <w:b/>
                <w:spacing w:val="-2"/>
                <w:sz w:val="18"/>
              </w:rPr>
              <w:t xml:space="preserve"> </w:t>
            </w:r>
            <w:proofErr w:type="spellStart"/>
            <w:r w:rsidRPr="000E48DF">
              <w:rPr>
                <w:b/>
                <w:spacing w:val="-2"/>
                <w:sz w:val="18"/>
              </w:rPr>
              <w:t>techn</w:t>
            </w:r>
            <w:proofErr w:type="spellEnd"/>
            <w:r w:rsidRPr="000E48DF">
              <w:rPr>
                <w:b/>
                <w:spacing w:val="-2"/>
                <w:sz w:val="18"/>
              </w:rPr>
              <w:t>.</w:t>
            </w:r>
          </w:p>
        </w:tc>
        <w:tc>
          <w:tcPr>
            <w:tcW w:w="2691" w:type="dxa"/>
          </w:tcPr>
          <w:p w14:paraId="5F97DB9D" w14:textId="77777777" w:rsidR="000D2103" w:rsidRPr="000E48DF" w:rsidRDefault="000D2103">
            <w:pPr>
              <w:pStyle w:val="TableParagraph"/>
              <w:rPr>
                <w:rFonts w:ascii="Times New Roman"/>
                <w:sz w:val="18"/>
              </w:rPr>
            </w:pPr>
          </w:p>
        </w:tc>
        <w:tc>
          <w:tcPr>
            <w:tcW w:w="2691" w:type="dxa"/>
          </w:tcPr>
          <w:p w14:paraId="5FD10A06" w14:textId="77777777" w:rsidR="000D2103" w:rsidRPr="000E48DF" w:rsidRDefault="000D2103">
            <w:pPr>
              <w:pStyle w:val="TableParagraph"/>
              <w:rPr>
                <w:rFonts w:ascii="Times New Roman"/>
                <w:sz w:val="18"/>
              </w:rPr>
            </w:pPr>
          </w:p>
        </w:tc>
        <w:tc>
          <w:tcPr>
            <w:tcW w:w="2461" w:type="dxa"/>
          </w:tcPr>
          <w:p w14:paraId="717A68E9" w14:textId="77777777" w:rsidR="000D2103" w:rsidRPr="000E48DF" w:rsidRDefault="000D2103">
            <w:pPr>
              <w:pStyle w:val="TableParagraph"/>
              <w:rPr>
                <w:rFonts w:ascii="Times New Roman"/>
                <w:sz w:val="18"/>
              </w:rPr>
            </w:pPr>
          </w:p>
        </w:tc>
        <w:tc>
          <w:tcPr>
            <w:tcW w:w="2821" w:type="dxa"/>
          </w:tcPr>
          <w:p w14:paraId="00179F98" w14:textId="77777777" w:rsidR="000D2103" w:rsidRPr="000E48DF" w:rsidRDefault="000D2103">
            <w:pPr>
              <w:pStyle w:val="TableParagraph"/>
              <w:rPr>
                <w:rFonts w:ascii="Times New Roman"/>
                <w:sz w:val="18"/>
              </w:rPr>
            </w:pPr>
          </w:p>
        </w:tc>
      </w:tr>
      <w:tr w:rsidR="000D2103" w:rsidRPr="000E48DF" w14:paraId="10733015" w14:textId="77777777">
        <w:trPr>
          <w:trHeight w:val="267"/>
        </w:trPr>
        <w:tc>
          <w:tcPr>
            <w:tcW w:w="403" w:type="dxa"/>
            <w:tcBorders>
              <w:bottom w:val="nil"/>
            </w:tcBorders>
          </w:tcPr>
          <w:p w14:paraId="5FB6A018" w14:textId="77777777" w:rsidR="000D2103" w:rsidRPr="000E48DF" w:rsidRDefault="004661DF">
            <w:pPr>
              <w:pStyle w:val="TableParagraph"/>
              <w:spacing w:before="52" w:line="196" w:lineRule="exact"/>
              <w:ind w:right="52"/>
              <w:jc w:val="right"/>
              <w:rPr>
                <w:b/>
                <w:sz w:val="18"/>
              </w:rPr>
            </w:pPr>
            <w:r w:rsidRPr="000E48DF">
              <w:rPr>
                <w:b/>
                <w:spacing w:val="-5"/>
                <w:sz w:val="18"/>
              </w:rPr>
              <w:t>16</w:t>
            </w:r>
          </w:p>
        </w:tc>
        <w:tc>
          <w:tcPr>
            <w:tcW w:w="2856" w:type="dxa"/>
          </w:tcPr>
          <w:p w14:paraId="7C289F24" w14:textId="77777777" w:rsidR="000D2103" w:rsidRPr="000E48DF" w:rsidRDefault="004661DF">
            <w:pPr>
              <w:pStyle w:val="TableParagraph"/>
              <w:spacing w:before="52" w:line="196" w:lineRule="exact"/>
              <w:ind w:left="67"/>
              <w:rPr>
                <w:b/>
                <w:sz w:val="18"/>
              </w:rPr>
            </w:pPr>
            <w:r w:rsidRPr="000E48DF">
              <w:rPr>
                <w:b/>
                <w:sz w:val="18"/>
              </w:rPr>
              <w:t>Nombre</w:t>
            </w:r>
            <w:r w:rsidRPr="000E48DF">
              <w:rPr>
                <w:b/>
                <w:spacing w:val="-1"/>
                <w:sz w:val="18"/>
              </w:rPr>
              <w:t xml:space="preserve"> </w:t>
            </w:r>
            <w:r w:rsidRPr="000E48DF">
              <w:rPr>
                <w:b/>
                <w:spacing w:val="-2"/>
                <w:sz w:val="18"/>
              </w:rPr>
              <w:t>ouvriers</w:t>
            </w:r>
          </w:p>
        </w:tc>
        <w:tc>
          <w:tcPr>
            <w:tcW w:w="2691" w:type="dxa"/>
          </w:tcPr>
          <w:p w14:paraId="3D6E33E5" w14:textId="77777777" w:rsidR="000D2103" w:rsidRPr="000E48DF" w:rsidRDefault="000D2103">
            <w:pPr>
              <w:pStyle w:val="TableParagraph"/>
              <w:rPr>
                <w:rFonts w:ascii="Times New Roman"/>
                <w:sz w:val="18"/>
              </w:rPr>
            </w:pPr>
          </w:p>
        </w:tc>
        <w:tc>
          <w:tcPr>
            <w:tcW w:w="2691" w:type="dxa"/>
          </w:tcPr>
          <w:p w14:paraId="47C9AFEF" w14:textId="77777777" w:rsidR="000D2103" w:rsidRPr="000E48DF" w:rsidRDefault="000D2103">
            <w:pPr>
              <w:pStyle w:val="TableParagraph"/>
              <w:rPr>
                <w:rFonts w:ascii="Times New Roman"/>
                <w:sz w:val="18"/>
              </w:rPr>
            </w:pPr>
          </w:p>
        </w:tc>
        <w:tc>
          <w:tcPr>
            <w:tcW w:w="2461" w:type="dxa"/>
          </w:tcPr>
          <w:p w14:paraId="1F6F3234" w14:textId="77777777" w:rsidR="000D2103" w:rsidRPr="000E48DF" w:rsidRDefault="000D2103">
            <w:pPr>
              <w:pStyle w:val="TableParagraph"/>
              <w:rPr>
                <w:rFonts w:ascii="Times New Roman"/>
                <w:sz w:val="18"/>
              </w:rPr>
            </w:pPr>
          </w:p>
        </w:tc>
        <w:tc>
          <w:tcPr>
            <w:tcW w:w="2821" w:type="dxa"/>
          </w:tcPr>
          <w:p w14:paraId="07E5A838" w14:textId="77777777" w:rsidR="000D2103" w:rsidRPr="000E48DF" w:rsidRDefault="000D2103">
            <w:pPr>
              <w:pStyle w:val="TableParagraph"/>
              <w:rPr>
                <w:rFonts w:ascii="Times New Roman"/>
                <w:sz w:val="18"/>
              </w:rPr>
            </w:pPr>
          </w:p>
        </w:tc>
      </w:tr>
      <w:tr w:rsidR="000D2103" w:rsidRPr="000E48DF" w14:paraId="657D2C18" w14:textId="77777777">
        <w:trPr>
          <w:trHeight w:val="269"/>
        </w:trPr>
        <w:tc>
          <w:tcPr>
            <w:tcW w:w="403" w:type="dxa"/>
            <w:tcBorders>
              <w:top w:val="nil"/>
              <w:bottom w:val="nil"/>
            </w:tcBorders>
          </w:tcPr>
          <w:p w14:paraId="2E0850E6" w14:textId="77777777" w:rsidR="000D2103" w:rsidRPr="000E48DF" w:rsidRDefault="004661DF">
            <w:pPr>
              <w:pStyle w:val="TableParagraph"/>
              <w:spacing w:before="38" w:line="212" w:lineRule="exact"/>
              <w:ind w:right="52"/>
              <w:jc w:val="right"/>
              <w:rPr>
                <w:b/>
                <w:sz w:val="18"/>
              </w:rPr>
            </w:pPr>
            <w:r w:rsidRPr="000E48DF">
              <w:rPr>
                <w:b/>
                <w:spacing w:val="-5"/>
                <w:sz w:val="18"/>
              </w:rPr>
              <w:t>17</w:t>
            </w:r>
          </w:p>
        </w:tc>
        <w:tc>
          <w:tcPr>
            <w:tcW w:w="2856" w:type="dxa"/>
            <w:tcBorders>
              <w:bottom w:val="nil"/>
            </w:tcBorders>
          </w:tcPr>
          <w:p w14:paraId="10145509" w14:textId="77777777" w:rsidR="000D2103" w:rsidRPr="000E48DF" w:rsidRDefault="004661DF">
            <w:pPr>
              <w:pStyle w:val="TableParagraph"/>
              <w:spacing w:before="38" w:line="212" w:lineRule="exact"/>
              <w:ind w:left="67"/>
              <w:rPr>
                <w:b/>
                <w:sz w:val="18"/>
              </w:rPr>
            </w:pPr>
            <w:r w:rsidRPr="000E48DF">
              <w:rPr>
                <w:b/>
                <w:sz w:val="18"/>
              </w:rPr>
              <w:t>matériel</w:t>
            </w:r>
            <w:r w:rsidRPr="000E48DF">
              <w:rPr>
                <w:b/>
                <w:spacing w:val="-2"/>
                <w:sz w:val="18"/>
              </w:rPr>
              <w:t xml:space="preserve"> </w:t>
            </w:r>
            <w:r w:rsidRPr="000E48DF">
              <w:rPr>
                <w:b/>
                <w:sz w:val="18"/>
              </w:rPr>
              <w:t>et</w:t>
            </w:r>
            <w:r w:rsidRPr="000E48DF">
              <w:rPr>
                <w:b/>
                <w:spacing w:val="-2"/>
                <w:sz w:val="18"/>
              </w:rPr>
              <w:t xml:space="preserve"> engins</w:t>
            </w:r>
          </w:p>
        </w:tc>
        <w:tc>
          <w:tcPr>
            <w:tcW w:w="2691" w:type="dxa"/>
            <w:vMerge w:val="restart"/>
            <w:tcBorders>
              <w:bottom w:val="single" w:sz="4" w:space="0" w:color="000000"/>
            </w:tcBorders>
          </w:tcPr>
          <w:p w14:paraId="770EE6B3" w14:textId="77777777" w:rsidR="000D2103" w:rsidRPr="000E48DF" w:rsidRDefault="000D2103">
            <w:pPr>
              <w:pStyle w:val="TableParagraph"/>
              <w:rPr>
                <w:rFonts w:ascii="Times New Roman"/>
                <w:sz w:val="18"/>
              </w:rPr>
            </w:pPr>
          </w:p>
        </w:tc>
        <w:tc>
          <w:tcPr>
            <w:tcW w:w="2691" w:type="dxa"/>
            <w:vMerge w:val="restart"/>
            <w:tcBorders>
              <w:bottom w:val="single" w:sz="4" w:space="0" w:color="000000"/>
            </w:tcBorders>
          </w:tcPr>
          <w:p w14:paraId="11B55638" w14:textId="77777777" w:rsidR="000D2103" w:rsidRPr="000E48DF" w:rsidRDefault="000D2103">
            <w:pPr>
              <w:pStyle w:val="TableParagraph"/>
              <w:rPr>
                <w:rFonts w:ascii="Times New Roman"/>
                <w:sz w:val="18"/>
              </w:rPr>
            </w:pPr>
          </w:p>
        </w:tc>
        <w:tc>
          <w:tcPr>
            <w:tcW w:w="2461" w:type="dxa"/>
            <w:vMerge w:val="restart"/>
            <w:tcBorders>
              <w:bottom w:val="single" w:sz="4" w:space="0" w:color="000000"/>
            </w:tcBorders>
          </w:tcPr>
          <w:p w14:paraId="74B9591D" w14:textId="77777777" w:rsidR="000D2103" w:rsidRPr="000E48DF" w:rsidRDefault="000D2103">
            <w:pPr>
              <w:pStyle w:val="TableParagraph"/>
              <w:rPr>
                <w:rFonts w:ascii="Times New Roman"/>
                <w:sz w:val="18"/>
              </w:rPr>
            </w:pPr>
          </w:p>
        </w:tc>
        <w:tc>
          <w:tcPr>
            <w:tcW w:w="2821" w:type="dxa"/>
            <w:vMerge w:val="restart"/>
            <w:tcBorders>
              <w:bottom w:val="single" w:sz="4" w:space="0" w:color="000000"/>
            </w:tcBorders>
          </w:tcPr>
          <w:p w14:paraId="059CA546" w14:textId="77777777" w:rsidR="000D2103" w:rsidRPr="000E48DF" w:rsidRDefault="000D2103">
            <w:pPr>
              <w:pStyle w:val="TableParagraph"/>
              <w:rPr>
                <w:rFonts w:ascii="Times New Roman"/>
                <w:sz w:val="18"/>
              </w:rPr>
            </w:pPr>
          </w:p>
        </w:tc>
      </w:tr>
      <w:tr w:rsidR="000D2103" w:rsidRPr="000E48DF" w14:paraId="46FE6AFB" w14:textId="77777777">
        <w:trPr>
          <w:trHeight w:val="230"/>
        </w:trPr>
        <w:tc>
          <w:tcPr>
            <w:tcW w:w="403" w:type="dxa"/>
            <w:tcBorders>
              <w:top w:val="nil"/>
              <w:bottom w:val="single" w:sz="4" w:space="0" w:color="000000"/>
            </w:tcBorders>
          </w:tcPr>
          <w:p w14:paraId="0E11815E" w14:textId="77777777" w:rsidR="000D2103" w:rsidRPr="000E48DF" w:rsidRDefault="000D2103">
            <w:pPr>
              <w:pStyle w:val="TableParagraph"/>
              <w:rPr>
                <w:rFonts w:ascii="Times New Roman"/>
                <w:sz w:val="16"/>
              </w:rPr>
            </w:pPr>
          </w:p>
        </w:tc>
        <w:tc>
          <w:tcPr>
            <w:tcW w:w="2856" w:type="dxa"/>
            <w:tcBorders>
              <w:top w:val="nil"/>
              <w:bottom w:val="single" w:sz="4" w:space="0" w:color="000000"/>
            </w:tcBorders>
          </w:tcPr>
          <w:p w14:paraId="509CB529" w14:textId="77777777" w:rsidR="000D2103" w:rsidRPr="000E48DF" w:rsidRDefault="004661DF">
            <w:pPr>
              <w:pStyle w:val="TableParagraph"/>
              <w:spacing w:before="14" w:line="196" w:lineRule="exact"/>
              <w:ind w:left="67"/>
              <w:rPr>
                <w:b/>
                <w:sz w:val="18"/>
              </w:rPr>
            </w:pPr>
            <w:r w:rsidRPr="000E48DF">
              <w:rPr>
                <w:b/>
                <w:spacing w:val="-2"/>
                <w:sz w:val="18"/>
              </w:rPr>
              <w:t>utilisés</w:t>
            </w:r>
          </w:p>
        </w:tc>
        <w:tc>
          <w:tcPr>
            <w:tcW w:w="2691" w:type="dxa"/>
            <w:vMerge/>
            <w:tcBorders>
              <w:top w:val="nil"/>
              <w:bottom w:val="single" w:sz="4" w:space="0" w:color="000000"/>
            </w:tcBorders>
          </w:tcPr>
          <w:p w14:paraId="26DEC0B6" w14:textId="77777777" w:rsidR="000D2103" w:rsidRPr="000E48DF" w:rsidRDefault="000D2103">
            <w:pPr>
              <w:rPr>
                <w:sz w:val="2"/>
                <w:szCs w:val="2"/>
              </w:rPr>
            </w:pPr>
          </w:p>
        </w:tc>
        <w:tc>
          <w:tcPr>
            <w:tcW w:w="2691" w:type="dxa"/>
            <w:vMerge/>
            <w:tcBorders>
              <w:top w:val="nil"/>
              <w:bottom w:val="single" w:sz="4" w:space="0" w:color="000000"/>
            </w:tcBorders>
          </w:tcPr>
          <w:p w14:paraId="4A93BF4A" w14:textId="77777777" w:rsidR="000D2103" w:rsidRPr="000E48DF" w:rsidRDefault="000D2103">
            <w:pPr>
              <w:rPr>
                <w:sz w:val="2"/>
                <w:szCs w:val="2"/>
              </w:rPr>
            </w:pPr>
          </w:p>
        </w:tc>
        <w:tc>
          <w:tcPr>
            <w:tcW w:w="2461" w:type="dxa"/>
            <w:vMerge/>
            <w:tcBorders>
              <w:top w:val="nil"/>
              <w:bottom w:val="single" w:sz="4" w:space="0" w:color="000000"/>
            </w:tcBorders>
          </w:tcPr>
          <w:p w14:paraId="211E4410" w14:textId="77777777" w:rsidR="000D2103" w:rsidRPr="000E48DF" w:rsidRDefault="000D2103">
            <w:pPr>
              <w:rPr>
                <w:sz w:val="2"/>
                <w:szCs w:val="2"/>
              </w:rPr>
            </w:pPr>
          </w:p>
        </w:tc>
        <w:tc>
          <w:tcPr>
            <w:tcW w:w="2821" w:type="dxa"/>
            <w:vMerge/>
            <w:tcBorders>
              <w:top w:val="nil"/>
              <w:bottom w:val="single" w:sz="4" w:space="0" w:color="000000"/>
            </w:tcBorders>
          </w:tcPr>
          <w:p w14:paraId="2125ECE9" w14:textId="77777777" w:rsidR="000D2103" w:rsidRPr="000E48DF" w:rsidRDefault="000D2103">
            <w:pPr>
              <w:rPr>
                <w:sz w:val="2"/>
                <w:szCs w:val="2"/>
              </w:rPr>
            </w:pPr>
          </w:p>
        </w:tc>
      </w:tr>
    </w:tbl>
    <w:p w14:paraId="295AEBD6" w14:textId="77777777" w:rsidR="000D2103" w:rsidRPr="000E48DF" w:rsidRDefault="000D2103">
      <w:pPr>
        <w:rPr>
          <w:sz w:val="2"/>
          <w:szCs w:val="2"/>
        </w:rPr>
        <w:sectPr w:rsidR="000D2103" w:rsidRPr="000E48DF">
          <w:pgSz w:w="16840" w:h="11910" w:orient="landscape"/>
          <w:pgMar w:top="1340" w:right="850" w:bottom="1400" w:left="850" w:header="0" w:footer="1212" w:gutter="0"/>
          <w:cols w:space="720"/>
        </w:sectPr>
      </w:pPr>
    </w:p>
    <w:p w14:paraId="2016439D" w14:textId="77777777" w:rsidR="000D2103" w:rsidRPr="000E48DF" w:rsidRDefault="000D2103">
      <w:pPr>
        <w:pStyle w:val="Corpsdetexte"/>
        <w:spacing w:before="129"/>
        <w:rPr>
          <w:b/>
          <w:sz w:val="2"/>
        </w:rPr>
      </w:pPr>
    </w:p>
    <w:p w14:paraId="112CB3D5" w14:textId="77777777" w:rsidR="000D2103" w:rsidRPr="000E48DF" w:rsidRDefault="004661DF">
      <w:pPr>
        <w:ind w:left="5215"/>
        <w:rPr>
          <w:b/>
        </w:rPr>
      </w:pPr>
      <w:r w:rsidRPr="000E48DF">
        <w:rPr>
          <w:b/>
        </w:rPr>
        <w:t>Pièce</w:t>
      </w:r>
      <w:r w:rsidRPr="000E48DF">
        <w:rPr>
          <w:b/>
          <w:spacing w:val="-7"/>
        </w:rPr>
        <w:t xml:space="preserve"> </w:t>
      </w:r>
      <w:r w:rsidRPr="000E48DF">
        <w:rPr>
          <w:b/>
        </w:rPr>
        <w:t>9.8.1</w:t>
      </w:r>
      <w:r w:rsidRPr="000E48DF">
        <w:rPr>
          <w:b/>
          <w:spacing w:val="-2"/>
        </w:rPr>
        <w:t xml:space="preserve"> </w:t>
      </w:r>
      <w:r w:rsidRPr="000E48DF">
        <w:rPr>
          <w:b/>
        </w:rPr>
        <w:t>:</w:t>
      </w:r>
      <w:r w:rsidRPr="000E48DF">
        <w:rPr>
          <w:b/>
          <w:spacing w:val="-4"/>
        </w:rPr>
        <w:t xml:space="preserve"> </w:t>
      </w:r>
      <w:r w:rsidRPr="000E48DF">
        <w:rPr>
          <w:b/>
        </w:rPr>
        <w:t>Fiche</w:t>
      </w:r>
      <w:r w:rsidRPr="000E48DF">
        <w:rPr>
          <w:b/>
          <w:spacing w:val="-5"/>
        </w:rPr>
        <w:t xml:space="preserve"> </w:t>
      </w:r>
      <w:r w:rsidRPr="000E48DF">
        <w:rPr>
          <w:b/>
        </w:rPr>
        <w:t>de</w:t>
      </w:r>
      <w:r w:rsidRPr="000E48DF">
        <w:rPr>
          <w:b/>
          <w:spacing w:val="-5"/>
        </w:rPr>
        <w:t xml:space="preserve"> </w:t>
      </w:r>
      <w:r w:rsidRPr="000E48DF">
        <w:rPr>
          <w:b/>
        </w:rPr>
        <w:t>planning</w:t>
      </w:r>
      <w:r w:rsidRPr="000E48DF">
        <w:rPr>
          <w:b/>
          <w:spacing w:val="-4"/>
        </w:rPr>
        <w:t xml:space="preserve"> </w:t>
      </w:r>
      <w:r w:rsidRPr="000E48DF">
        <w:rPr>
          <w:b/>
        </w:rPr>
        <w:t>et</w:t>
      </w:r>
      <w:r w:rsidRPr="000E48DF">
        <w:rPr>
          <w:b/>
          <w:spacing w:val="-4"/>
        </w:rPr>
        <w:t xml:space="preserve"> </w:t>
      </w:r>
      <w:r w:rsidRPr="000E48DF">
        <w:rPr>
          <w:b/>
        </w:rPr>
        <w:t>d’organisation</w:t>
      </w:r>
      <w:r w:rsidRPr="000E48DF">
        <w:rPr>
          <w:b/>
          <w:spacing w:val="-4"/>
        </w:rPr>
        <w:t xml:space="preserve"> </w:t>
      </w:r>
      <w:r w:rsidRPr="000E48DF">
        <w:rPr>
          <w:b/>
        </w:rPr>
        <w:t>des</w:t>
      </w:r>
      <w:r w:rsidRPr="000E48DF">
        <w:rPr>
          <w:b/>
          <w:spacing w:val="-4"/>
        </w:rPr>
        <w:t xml:space="preserve"> </w:t>
      </w:r>
      <w:r w:rsidRPr="000E48DF">
        <w:rPr>
          <w:b/>
          <w:spacing w:val="-2"/>
        </w:rPr>
        <w:t>travaux</w:t>
      </w:r>
    </w:p>
    <w:p w14:paraId="7AFBA507" w14:textId="77777777" w:rsidR="000D2103" w:rsidRPr="000E48DF" w:rsidRDefault="000D2103">
      <w:pPr>
        <w:pStyle w:val="Corpsdetexte"/>
        <w:spacing w:before="30"/>
        <w:rPr>
          <w:b/>
          <w:sz w:val="20"/>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87"/>
        <w:gridCol w:w="2456"/>
        <w:gridCol w:w="492"/>
        <w:gridCol w:w="958"/>
        <w:gridCol w:w="2233"/>
        <w:gridCol w:w="977"/>
        <w:gridCol w:w="204"/>
        <w:gridCol w:w="202"/>
        <w:gridCol w:w="204"/>
        <w:gridCol w:w="204"/>
        <w:gridCol w:w="202"/>
        <w:gridCol w:w="204"/>
        <w:gridCol w:w="202"/>
        <w:gridCol w:w="204"/>
        <w:gridCol w:w="202"/>
        <w:gridCol w:w="204"/>
        <w:gridCol w:w="204"/>
        <w:gridCol w:w="202"/>
        <w:gridCol w:w="204"/>
        <w:gridCol w:w="202"/>
        <w:gridCol w:w="204"/>
        <w:gridCol w:w="204"/>
        <w:gridCol w:w="1500"/>
        <w:gridCol w:w="146"/>
      </w:tblGrid>
      <w:tr w:rsidR="000D2103" w:rsidRPr="000E48DF" w14:paraId="1DBEFC7A" w14:textId="77777777">
        <w:trPr>
          <w:trHeight w:val="484"/>
        </w:trPr>
        <w:tc>
          <w:tcPr>
            <w:tcW w:w="6393" w:type="dxa"/>
            <w:gridSpan w:val="4"/>
          </w:tcPr>
          <w:p w14:paraId="22F6F5A8" w14:textId="77777777" w:rsidR="000D2103" w:rsidRPr="000E48DF" w:rsidRDefault="004661DF">
            <w:pPr>
              <w:pStyle w:val="TableParagraph"/>
              <w:spacing w:before="241" w:line="223" w:lineRule="exact"/>
              <w:ind w:left="184"/>
              <w:rPr>
                <w:b/>
                <w:sz w:val="20"/>
              </w:rPr>
            </w:pPr>
            <w:r w:rsidRPr="000E48DF">
              <w:rPr>
                <w:b/>
                <w:sz w:val="20"/>
              </w:rPr>
              <w:t>Planning</w:t>
            </w:r>
            <w:r w:rsidRPr="000E48DF">
              <w:rPr>
                <w:b/>
                <w:spacing w:val="-6"/>
                <w:sz w:val="20"/>
              </w:rPr>
              <w:t xml:space="preserve"> </w:t>
            </w:r>
            <w:r w:rsidRPr="000E48DF">
              <w:rPr>
                <w:b/>
                <w:sz w:val="20"/>
              </w:rPr>
              <w:t>des</w:t>
            </w:r>
            <w:r w:rsidRPr="000E48DF">
              <w:rPr>
                <w:b/>
                <w:spacing w:val="-5"/>
                <w:sz w:val="20"/>
              </w:rPr>
              <w:t xml:space="preserve"> </w:t>
            </w:r>
            <w:r w:rsidRPr="000E48DF">
              <w:rPr>
                <w:b/>
                <w:spacing w:val="-2"/>
                <w:sz w:val="20"/>
              </w:rPr>
              <w:t>travaux</w:t>
            </w:r>
          </w:p>
        </w:tc>
        <w:tc>
          <w:tcPr>
            <w:tcW w:w="2233" w:type="dxa"/>
            <w:tcBorders>
              <w:bottom w:val="single" w:sz="4" w:space="0" w:color="000000"/>
            </w:tcBorders>
          </w:tcPr>
          <w:p w14:paraId="773AE819" w14:textId="77777777" w:rsidR="000D2103" w:rsidRPr="000E48DF" w:rsidRDefault="004661DF">
            <w:pPr>
              <w:pStyle w:val="TableParagraph"/>
              <w:spacing w:line="242" w:lineRule="exact"/>
              <w:ind w:left="70" w:right="160"/>
              <w:rPr>
                <w:b/>
                <w:sz w:val="20"/>
              </w:rPr>
            </w:pPr>
            <w:r w:rsidRPr="000E48DF">
              <w:rPr>
                <w:b/>
                <w:spacing w:val="-6"/>
                <w:sz w:val="20"/>
              </w:rPr>
              <w:t xml:space="preserve">LE </w:t>
            </w:r>
            <w:r w:rsidRPr="000E48DF">
              <w:rPr>
                <w:b/>
                <w:spacing w:val="-2"/>
                <w:sz w:val="20"/>
              </w:rPr>
              <w:t>COCONTRACTANT</w:t>
            </w:r>
          </w:p>
        </w:tc>
        <w:tc>
          <w:tcPr>
            <w:tcW w:w="5875" w:type="dxa"/>
            <w:gridSpan w:val="19"/>
          </w:tcPr>
          <w:p w14:paraId="29E6FE85" w14:textId="77777777" w:rsidR="000D2103" w:rsidRPr="000E48DF" w:rsidRDefault="004661DF">
            <w:pPr>
              <w:pStyle w:val="TableParagraph"/>
              <w:spacing w:before="241" w:line="223" w:lineRule="exact"/>
              <w:ind w:left="3685"/>
              <w:rPr>
                <w:sz w:val="20"/>
              </w:rPr>
            </w:pPr>
            <w:r w:rsidRPr="000E48DF">
              <w:rPr>
                <w:sz w:val="20"/>
              </w:rPr>
              <w:t>Date</w:t>
            </w:r>
            <w:r w:rsidRPr="000E48DF">
              <w:rPr>
                <w:spacing w:val="-6"/>
                <w:sz w:val="20"/>
              </w:rPr>
              <w:t xml:space="preserve"> </w:t>
            </w:r>
            <w:r w:rsidRPr="000E48DF">
              <w:rPr>
                <w:sz w:val="20"/>
              </w:rPr>
              <w:t>de</w:t>
            </w:r>
            <w:r w:rsidRPr="000E48DF">
              <w:rPr>
                <w:spacing w:val="-6"/>
                <w:sz w:val="20"/>
              </w:rPr>
              <w:t xml:space="preserve"> </w:t>
            </w:r>
            <w:proofErr w:type="spellStart"/>
            <w:r w:rsidRPr="000E48DF">
              <w:rPr>
                <w:sz w:val="20"/>
              </w:rPr>
              <w:t>Demarrage</w:t>
            </w:r>
            <w:proofErr w:type="spellEnd"/>
            <w:r w:rsidRPr="000E48DF">
              <w:rPr>
                <w:spacing w:val="-6"/>
                <w:sz w:val="20"/>
              </w:rPr>
              <w:t xml:space="preserve"> </w:t>
            </w:r>
            <w:r w:rsidRPr="000E48DF">
              <w:rPr>
                <w:spacing w:val="-10"/>
                <w:sz w:val="20"/>
              </w:rPr>
              <w:t>:</w:t>
            </w:r>
          </w:p>
        </w:tc>
      </w:tr>
      <w:tr w:rsidR="000D2103" w:rsidRPr="000E48DF" w14:paraId="37E77E03" w14:textId="77777777">
        <w:trPr>
          <w:trHeight w:val="253"/>
        </w:trPr>
        <w:tc>
          <w:tcPr>
            <w:tcW w:w="8626" w:type="dxa"/>
            <w:gridSpan w:val="5"/>
            <w:tcBorders>
              <w:bottom w:val="single" w:sz="4" w:space="0" w:color="000000"/>
            </w:tcBorders>
          </w:tcPr>
          <w:p w14:paraId="42E884B9" w14:textId="77777777" w:rsidR="000D2103" w:rsidRPr="000E48DF" w:rsidRDefault="004661DF">
            <w:pPr>
              <w:pStyle w:val="TableParagraph"/>
              <w:tabs>
                <w:tab w:val="left" w:pos="1838"/>
              </w:tabs>
              <w:spacing w:before="13" w:line="221" w:lineRule="exact"/>
              <w:ind w:left="69"/>
              <w:rPr>
                <w:b/>
                <w:sz w:val="20"/>
              </w:rPr>
            </w:pPr>
            <w:r w:rsidRPr="000E48DF">
              <w:rPr>
                <w:b/>
                <w:sz w:val="20"/>
              </w:rPr>
              <w:t>MARCHE</w:t>
            </w:r>
            <w:r w:rsidRPr="000E48DF">
              <w:rPr>
                <w:b/>
                <w:spacing w:val="-12"/>
                <w:sz w:val="20"/>
              </w:rPr>
              <w:t xml:space="preserve"> </w:t>
            </w:r>
            <w:r w:rsidRPr="000E48DF">
              <w:rPr>
                <w:b/>
                <w:spacing w:val="-5"/>
                <w:sz w:val="20"/>
              </w:rPr>
              <w:t>N°</w:t>
            </w:r>
            <w:r w:rsidRPr="000E48DF">
              <w:rPr>
                <w:b/>
                <w:sz w:val="20"/>
              </w:rPr>
              <w:tab/>
              <w:t>LOT</w:t>
            </w:r>
            <w:r w:rsidRPr="000E48DF">
              <w:rPr>
                <w:b/>
                <w:spacing w:val="-6"/>
                <w:sz w:val="20"/>
              </w:rPr>
              <w:t xml:space="preserve"> </w:t>
            </w:r>
            <w:r w:rsidRPr="000E48DF">
              <w:rPr>
                <w:b/>
                <w:spacing w:val="-5"/>
                <w:sz w:val="20"/>
              </w:rPr>
              <w:t>N°</w:t>
            </w:r>
          </w:p>
        </w:tc>
        <w:tc>
          <w:tcPr>
            <w:tcW w:w="977" w:type="dxa"/>
            <w:tcBorders>
              <w:bottom w:val="single" w:sz="4" w:space="0" w:color="000000"/>
            </w:tcBorders>
          </w:tcPr>
          <w:p w14:paraId="6D389415" w14:textId="77777777" w:rsidR="000D2103" w:rsidRPr="000E48DF" w:rsidRDefault="004661DF">
            <w:pPr>
              <w:pStyle w:val="TableParagraph"/>
              <w:spacing w:before="13" w:line="221" w:lineRule="exact"/>
              <w:ind w:left="70"/>
              <w:rPr>
                <w:sz w:val="20"/>
              </w:rPr>
            </w:pPr>
            <w:r w:rsidRPr="000E48DF">
              <w:rPr>
                <w:spacing w:val="-4"/>
                <w:sz w:val="20"/>
              </w:rPr>
              <w:t>MOIS</w:t>
            </w:r>
          </w:p>
        </w:tc>
        <w:tc>
          <w:tcPr>
            <w:tcW w:w="814" w:type="dxa"/>
            <w:gridSpan w:val="4"/>
            <w:tcBorders>
              <w:bottom w:val="single" w:sz="4" w:space="0" w:color="000000"/>
            </w:tcBorders>
          </w:tcPr>
          <w:p w14:paraId="2E95D288" w14:textId="77777777" w:rsidR="000D2103" w:rsidRPr="000E48DF" w:rsidRDefault="000D2103">
            <w:pPr>
              <w:pStyle w:val="TableParagraph"/>
              <w:rPr>
                <w:rFonts w:ascii="Times New Roman"/>
                <w:sz w:val="18"/>
              </w:rPr>
            </w:pPr>
          </w:p>
        </w:tc>
        <w:tc>
          <w:tcPr>
            <w:tcW w:w="812" w:type="dxa"/>
            <w:gridSpan w:val="4"/>
            <w:tcBorders>
              <w:bottom w:val="single" w:sz="4" w:space="0" w:color="000000"/>
            </w:tcBorders>
          </w:tcPr>
          <w:p w14:paraId="44BA6A45" w14:textId="77777777" w:rsidR="000D2103" w:rsidRPr="000E48DF" w:rsidRDefault="000D2103">
            <w:pPr>
              <w:pStyle w:val="TableParagraph"/>
              <w:rPr>
                <w:rFonts w:ascii="Times New Roman"/>
                <w:sz w:val="18"/>
              </w:rPr>
            </w:pPr>
          </w:p>
        </w:tc>
        <w:tc>
          <w:tcPr>
            <w:tcW w:w="812" w:type="dxa"/>
            <w:gridSpan w:val="4"/>
            <w:tcBorders>
              <w:bottom w:val="single" w:sz="4" w:space="0" w:color="000000"/>
            </w:tcBorders>
          </w:tcPr>
          <w:p w14:paraId="3E8BC21E" w14:textId="77777777" w:rsidR="000D2103" w:rsidRPr="000E48DF" w:rsidRDefault="000D2103">
            <w:pPr>
              <w:pStyle w:val="TableParagraph"/>
              <w:rPr>
                <w:rFonts w:ascii="Times New Roman"/>
                <w:sz w:val="18"/>
              </w:rPr>
            </w:pPr>
          </w:p>
        </w:tc>
        <w:tc>
          <w:tcPr>
            <w:tcW w:w="814" w:type="dxa"/>
            <w:gridSpan w:val="4"/>
            <w:tcBorders>
              <w:bottom w:val="single" w:sz="4" w:space="0" w:color="000000"/>
            </w:tcBorders>
          </w:tcPr>
          <w:p w14:paraId="12A2C5B4" w14:textId="77777777" w:rsidR="000D2103" w:rsidRPr="000E48DF" w:rsidRDefault="000D2103">
            <w:pPr>
              <w:pStyle w:val="TableParagraph"/>
              <w:rPr>
                <w:rFonts w:ascii="Times New Roman"/>
                <w:sz w:val="18"/>
              </w:rPr>
            </w:pPr>
          </w:p>
        </w:tc>
        <w:tc>
          <w:tcPr>
            <w:tcW w:w="1500" w:type="dxa"/>
            <w:tcBorders>
              <w:bottom w:val="single" w:sz="4" w:space="0" w:color="000000"/>
            </w:tcBorders>
          </w:tcPr>
          <w:p w14:paraId="098744D7"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2568934B" w14:textId="77777777" w:rsidR="000D2103" w:rsidRPr="000E48DF" w:rsidRDefault="000D2103">
            <w:pPr>
              <w:pStyle w:val="TableParagraph"/>
              <w:rPr>
                <w:rFonts w:ascii="Times New Roman"/>
                <w:sz w:val="18"/>
              </w:rPr>
            </w:pPr>
          </w:p>
        </w:tc>
      </w:tr>
      <w:tr w:rsidR="000D2103" w:rsidRPr="000E48DF" w14:paraId="1786E85B" w14:textId="77777777">
        <w:trPr>
          <w:trHeight w:val="477"/>
        </w:trPr>
        <w:tc>
          <w:tcPr>
            <w:tcW w:w="6393" w:type="dxa"/>
            <w:gridSpan w:val="4"/>
            <w:tcBorders>
              <w:top w:val="single" w:sz="4" w:space="0" w:color="000000"/>
              <w:bottom w:val="single" w:sz="8" w:space="0" w:color="BEBEBE"/>
              <w:right w:val="single" w:sz="4" w:space="0" w:color="000000"/>
            </w:tcBorders>
          </w:tcPr>
          <w:p w14:paraId="46DA03CB" w14:textId="77777777" w:rsidR="000D2103" w:rsidRPr="000E48DF" w:rsidRDefault="004661DF">
            <w:pPr>
              <w:pStyle w:val="TableParagraph"/>
              <w:spacing w:line="242" w:lineRule="exact"/>
              <w:ind w:left="69" w:right="5309"/>
              <w:rPr>
                <w:sz w:val="20"/>
              </w:rPr>
            </w:pPr>
            <w:r w:rsidRPr="000E48DF">
              <w:rPr>
                <w:sz w:val="20"/>
              </w:rPr>
              <w:t>Tronçon</w:t>
            </w:r>
            <w:r w:rsidRPr="000E48DF">
              <w:rPr>
                <w:spacing w:val="-16"/>
                <w:sz w:val="20"/>
              </w:rPr>
              <w:t xml:space="preserve"> </w:t>
            </w:r>
            <w:r w:rsidRPr="000E48DF">
              <w:rPr>
                <w:sz w:val="20"/>
              </w:rPr>
              <w:t xml:space="preserve">de </w:t>
            </w:r>
            <w:r w:rsidRPr="000E48DF">
              <w:rPr>
                <w:spacing w:val="-10"/>
                <w:sz w:val="20"/>
              </w:rPr>
              <w:t>à</w:t>
            </w:r>
          </w:p>
        </w:tc>
        <w:tc>
          <w:tcPr>
            <w:tcW w:w="2233" w:type="dxa"/>
            <w:tcBorders>
              <w:top w:val="single" w:sz="4" w:space="0" w:color="000000"/>
              <w:left w:val="single" w:sz="4" w:space="0" w:color="000000"/>
              <w:bottom w:val="single" w:sz="8" w:space="0" w:color="BEBEBE"/>
            </w:tcBorders>
          </w:tcPr>
          <w:p w14:paraId="34D06042" w14:textId="77777777" w:rsidR="000D2103" w:rsidRPr="000E48DF" w:rsidRDefault="000D2103">
            <w:pPr>
              <w:pStyle w:val="TableParagraph"/>
              <w:spacing w:before="95"/>
              <w:rPr>
                <w:b/>
                <w:sz w:val="16"/>
              </w:rPr>
            </w:pPr>
          </w:p>
          <w:p w14:paraId="390991D4" w14:textId="77777777" w:rsidR="000D2103" w:rsidRPr="000E48DF" w:rsidRDefault="004661DF">
            <w:pPr>
              <w:pStyle w:val="TableParagraph"/>
              <w:spacing w:line="169" w:lineRule="exact"/>
              <w:ind w:left="75"/>
              <w:rPr>
                <w:sz w:val="16"/>
              </w:rPr>
            </w:pPr>
            <w:proofErr w:type="spellStart"/>
            <w:r w:rsidRPr="000E48DF">
              <w:rPr>
                <w:spacing w:val="-2"/>
                <w:sz w:val="16"/>
              </w:rPr>
              <w:t>Rendem</w:t>
            </w:r>
            <w:proofErr w:type="spellEnd"/>
            <w:r w:rsidRPr="000E48DF">
              <w:rPr>
                <w:spacing w:val="-2"/>
                <w:sz w:val="16"/>
              </w:rPr>
              <w:t>.</w:t>
            </w:r>
          </w:p>
        </w:tc>
        <w:tc>
          <w:tcPr>
            <w:tcW w:w="977" w:type="dxa"/>
            <w:tcBorders>
              <w:top w:val="single" w:sz="4" w:space="0" w:color="000000"/>
            </w:tcBorders>
          </w:tcPr>
          <w:p w14:paraId="3F2C414A" w14:textId="77777777" w:rsidR="000D2103" w:rsidRPr="000E48DF" w:rsidRDefault="000D2103">
            <w:pPr>
              <w:pStyle w:val="TableParagraph"/>
              <w:spacing w:before="95"/>
              <w:rPr>
                <w:b/>
                <w:sz w:val="16"/>
              </w:rPr>
            </w:pPr>
          </w:p>
          <w:p w14:paraId="1FD19478" w14:textId="77777777" w:rsidR="000D2103" w:rsidRPr="000E48DF" w:rsidRDefault="004661DF">
            <w:pPr>
              <w:pStyle w:val="TableParagraph"/>
              <w:spacing w:line="169" w:lineRule="exact"/>
              <w:ind w:left="70"/>
              <w:rPr>
                <w:sz w:val="16"/>
              </w:rPr>
            </w:pPr>
            <w:r w:rsidRPr="000E48DF">
              <w:rPr>
                <w:spacing w:val="-2"/>
                <w:sz w:val="16"/>
              </w:rPr>
              <w:t>J/sem.</w:t>
            </w:r>
          </w:p>
        </w:tc>
        <w:tc>
          <w:tcPr>
            <w:tcW w:w="204" w:type="dxa"/>
            <w:tcBorders>
              <w:top w:val="single" w:sz="4" w:space="0" w:color="000000"/>
              <w:right w:val="single" w:sz="4" w:space="0" w:color="000000"/>
            </w:tcBorders>
          </w:tcPr>
          <w:p w14:paraId="4639783D"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25C6A24A"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504CBA76"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2A9A28F2" w14:textId="77777777" w:rsidR="000D2103" w:rsidRPr="000E48DF" w:rsidRDefault="000D2103">
            <w:pPr>
              <w:pStyle w:val="TableParagraph"/>
              <w:rPr>
                <w:rFonts w:ascii="Times New Roman"/>
                <w:sz w:val="18"/>
              </w:rPr>
            </w:pPr>
          </w:p>
        </w:tc>
        <w:tc>
          <w:tcPr>
            <w:tcW w:w="202" w:type="dxa"/>
            <w:tcBorders>
              <w:top w:val="single" w:sz="4" w:space="0" w:color="000000"/>
              <w:right w:val="single" w:sz="4" w:space="0" w:color="000000"/>
            </w:tcBorders>
          </w:tcPr>
          <w:p w14:paraId="77218ADA"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5CD8BD36"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01DFAFBD"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7D65A772" w14:textId="77777777" w:rsidR="000D2103" w:rsidRPr="000E48DF" w:rsidRDefault="000D2103">
            <w:pPr>
              <w:pStyle w:val="TableParagraph"/>
              <w:rPr>
                <w:rFonts w:ascii="Times New Roman"/>
                <w:sz w:val="18"/>
              </w:rPr>
            </w:pPr>
          </w:p>
        </w:tc>
        <w:tc>
          <w:tcPr>
            <w:tcW w:w="202" w:type="dxa"/>
            <w:tcBorders>
              <w:top w:val="single" w:sz="4" w:space="0" w:color="000000"/>
              <w:right w:val="single" w:sz="4" w:space="0" w:color="000000"/>
            </w:tcBorders>
          </w:tcPr>
          <w:p w14:paraId="3FD5ACB0"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034EB87A"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7E07E04E"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tcBorders>
          </w:tcPr>
          <w:p w14:paraId="0F351530" w14:textId="77777777" w:rsidR="000D2103" w:rsidRPr="000E48DF" w:rsidRDefault="000D2103">
            <w:pPr>
              <w:pStyle w:val="TableParagraph"/>
              <w:rPr>
                <w:rFonts w:ascii="Times New Roman"/>
                <w:sz w:val="18"/>
              </w:rPr>
            </w:pPr>
          </w:p>
        </w:tc>
        <w:tc>
          <w:tcPr>
            <w:tcW w:w="204" w:type="dxa"/>
            <w:tcBorders>
              <w:top w:val="single" w:sz="4" w:space="0" w:color="000000"/>
              <w:right w:val="single" w:sz="4" w:space="0" w:color="000000"/>
            </w:tcBorders>
          </w:tcPr>
          <w:p w14:paraId="027A9ECB"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352A88BF"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3BCCC74E"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3A06C37E" w14:textId="77777777" w:rsidR="000D2103" w:rsidRPr="000E48DF" w:rsidRDefault="000D2103">
            <w:pPr>
              <w:pStyle w:val="TableParagraph"/>
              <w:rPr>
                <w:rFonts w:ascii="Times New Roman"/>
                <w:sz w:val="18"/>
              </w:rPr>
            </w:pPr>
          </w:p>
        </w:tc>
        <w:tc>
          <w:tcPr>
            <w:tcW w:w="1500" w:type="dxa"/>
            <w:tcBorders>
              <w:top w:val="single" w:sz="4" w:space="0" w:color="000000"/>
            </w:tcBorders>
          </w:tcPr>
          <w:p w14:paraId="30868F8B" w14:textId="77777777" w:rsidR="000D2103" w:rsidRPr="000E48DF" w:rsidRDefault="000D2103">
            <w:pPr>
              <w:pStyle w:val="TableParagraph"/>
              <w:spacing w:before="95"/>
              <w:rPr>
                <w:b/>
                <w:sz w:val="16"/>
              </w:rPr>
            </w:pPr>
          </w:p>
          <w:p w14:paraId="353D8803" w14:textId="77777777" w:rsidR="000D2103" w:rsidRPr="000E48DF" w:rsidRDefault="004661DF">
            <w:pPr>
              <w:pStyle w:val="TableParagraph"/>
              <w:spacing w:line="169" w:lineRule="exact"/>
              <w:ind w:right="407"/>
              <w:jc w:val="right"/>
              <w:rPr>
                <w:b/>
                <w:sz w:val="16"/>
              </w:rPr>
            </w:pPr>
            <w:proofErr w:type="spellStart"/>
            <w:r w:rsidRPr="000E48DF">
              <w:rPr>
                <w:b/>
                <w:sz w:val="16"/>
              </w:rPr>
              <w:t>Mio</w:t>
            </w:r>
            <w:proofErr w:type="spellEnd"/>
            <w:r w:rsidRPr="000E48DF">
              <w:rPr>
                <w:b/>
                <w:spacing w:val="-2"/>
                <w:sz w:val="16"/>
              </w:rPr>
              <w:t xml:space="preserve"> </w:t>
            </w:r>
            <w:r w:rsidRPr="000E48DF">
              <w:rPr>
                <w:b/>
                <w:spacing w:val="-5"/>
                <w:sz w:val="16"/>
              </w:rPr>
              <w:t>CFA</w:t>
            </w:r>
          </w:p>
        </w:tc>
        <w:tc>
          <w:tcPr>
            <w:tcW w:w="146" w:type="dxa"/>
            <w:tcBorders>
              <w:top w:val="nil"/>
              <w:bottom w:val="nil"/>
              <w:right w:val="nil"/>
            </w:tcBorders>
          </w:tcPr>
          <w:p w14:paraId="14979DA1" w14:textId="77777777" w:rsidR="000D2103" w:rsidRPr="000E48DF" w:rsidRDefault="000D2103">
            <w:pPr>
              <w:pStyle w:val="TableParagraph"/>
              <w:rPr>
                <w:rFonts w:ascii="Times New Roman"/>
                <w:sz w:val="18"/>
              </w:rPr>
            </w:pPr>
          </w:p>
        </w:tc>
      </w:tr>
      <w:tr w:rsidR="000D2103" w:rsidRPr="000E48DF" w14:paraId="2AF83E21" w14:textId="77777777">
        <w:trPr>
          <w:trHeight w:val="255"/>
        </w:trPr>
        <w:tc>
          <w:tcPr>
            <w:tcW w:w="2487" w:type="dxa"/>
            <w:tcBorders>
              <w:top w:val="single" w:sz="4" w:space="0" w:color="000000"/>
              <w:bottom w:val="single" w:sz="4" w:space="0" w:color="000000"/>
              <w:right w:val="single" w:sz="4" w:space="0" w:color="000000"/>
            </w:tcBorders>
            <w:shd w:val="clear" w:color="auto" w:fill="BEBEBE"/>
          </w:tcPr>
          <w:p w14:paraId="2D8CADBF" w14:textId="77777777" w:rsidR="000D2103" w:rsidRPr="000E48DF" w:rsidRDefault="004661DF">
            <w:pPr>
              <w:pStyle w:val="TableParagraph"/>
              <w:spacing w:before="61" w:line="173" w:lineRule="exact"/>
              <w:ind w:left="69"/>
              <w:rPr>
                <w:sz w:val="16"/>
              </w:rPr>
            </w:pPr>
            <w:r w:rsidRPr="000E48DF">
              <w:rPr>
                <w:spacing w:val="-2"/>
                <w:sz w:val="16"/>
              </w:rPr>
              <w:t>Poste</w:t>
            </w:r>
          </w:p>
        </w:tc>
        <w:tc>
          <w:tcPr>
            <w:tcW w:w="2456" w:type="dxa"/>
            <w:tcBorders>
              <w:top w:val="single" w:sz="4" w:space="0" w:color="000000"/>
              <w:left w:val="single" w:sz="4" w:space="0" w:color="000000"/>
              <w:bottom w:val="single" w:sz="4" w:space="0" w:color="000000"/>
              <w:right w:val="single" w:sz="4" w:space="0" w:color="000000"/>
            </w:tcBorders>
            <w:shd w:val="clear" w:color="auto" w:fill="BEBEBE"/>
          </w:tcPr>
          <w:p w14:paraId="08F24531" w14:textId="77777777" w:rsidR="000D2103" w:rsidRPr="000E48DF" w:rsidRDefault="004661DF">
            <w:pPr>
              <w:pStyle w:val="TableParagraph"/>
              <w:spacing w:before="61" w:line="173" w:lineRule="exact"/>
              <w:ind w:left="160"/>
              <w:rPr>
                <w:sz w:val="16"/>
              </w:rPr>
            </w:pPr>
            <w:r w:rsidRPr="000E48DF">
              <w:rPr>
                <w:sz w:val="16"/>
              </w:rPr>
              <w:t>Nature</w:t>
            </w:r>
            <w:r w:rsidRPr="000E48DF">
              <w:rPr>
                <w:spacing w:val="-5"/>
                <w:sz w:val="16"/>
              </w:rPr>
              <w:t xml:space="preserve"> </w:t>
            </w:r>
            <w:r w:rsidRPr="000E48DF">
              <w:rPr>
                <w:sz w:val="16"/>
              </w:rPr>
              <w:t>des</w:t>
            </w:r>
            <w:r w:rsidRPr="000E48DF">
              <w:rPr>
                <w:spacing w:val="-3"/>
                <w:sz w:val="16"/>
              </w:rPr>
              <w:t xml:space="preserve"> </w:t>
            </w:r>
            <w:proofErr w:type="gramStart"/>
            <w:r w:rsidRPr="000E48DF">
              <w:rPr>
                <w:spacing w:val="-2"/>
                <w:sz w:val="16"/>
              </w:rPr>
              <w:t>travaux(</w:t>
            </w:r>
            <w:proofErr w:type="gramEnd"/>
            <w:r w:rsidRPr="000E48DF">
              <w:rPr>
                <w:spacing w:val="-2"/>
                <w:sz w:val="16"/>
              </w:rPr>
              <w:t>exécution)</w:t>
            </w:r>
          </w:p>
        </w:tc>
        <w:tc>
          <w:tcPr>
            <w:tcW w:w="492" w:type="dxa"/>
            <w:tcBorders>
              <w:top w:val="single" w:sz="4" w:space="0" w:color="000000"/>
              <w:left w:val="single" w:sz="4" w:space="0" w:color="000000"/>
              <w:bottom w:val="single" w:sz="4" w:space="0" w:color="000000"/>
              <w:right w:val="single" w:sz="4" w:space="0" w:color="000000"/>
            </w:tcBorders>
            <w:shd w:val="clear" w:color="auto" w:fill="BEBEBE"/>
          </w:tcPr>
          <w:p w14:paraId="5155233E" w14:textId="77777777" w:rsidR="000D2103" w:rsidRPr="000E48DF" w:rsidRDefault="004661DF">
            <w:pPr>
              <w:pStyle w:val="TableParagraph"/>
              <w:spacing w:before="61" w:line="173" w:lineRule="exact"/>
              <w:ind w:left="73"/>
              <w:rPr>
                <w:sz w:val="16"/>
              </w:rPr>
            </w:pPr>
            <w:r w:rsidRPr="000E48DF">
              <w:rPr>
                <w:spacing w:val="-2"/>
                <w:sz w:val="16"/>
              </w:rPr>
              <w:t>unité</w:t>
            </w:r>
          </w:p>
        </w:tc>
        <w:tc>
          <w:tcPr>
            <w:tcW w:w="958" w:type="dxa"/>
            <w:tcBorders>
              <w:top w:val="single" w:sz="4" w:space="0" w:color="000000"/>
              <w:left w:val="single" w:sz="4" w:space="0" w:color="000000"/>
              <w:bottom w:val="single" w:sz="4" w:space="0" w:color="000000"/>
              <w:right w:val="single" w:sz="4" w:space="0" w:color="000000"/>
            </w:tcBorders>
            <w:shd w:val="clear" w:color="auto" w:fill="BEBEBE"/>
          </w:tcPr>
          <w:p w14:paraId="4A35F570" w14:textId="77777777" w:rsidR="000D2103" w:rsidRPr="000E48DF" w:rsidRDefault="004661DF">
            <w:pPr>
              <w:pStyle w:val="TableParagraph"/>
              <w:spacing w:before="61" w:line="173" w:lineRule="exact"/>
              <w:ind w:left="14"/>
              <w:jc w:val="center"/>
              <w:rPr>
                <w:sz w:val="16"/>
              </w:rPr>
            </w:pPr>
            <w:r w:rsidRPr="000E48DF">
              <w:rPr>
                <w:spacing w:val="-5"/>
                <w:sz w:val="16"/>
              </w:rPr>
              <w:t>QTE</w:t>
            </w:r>
          </w:p>
        </w:tc>
        <w:tc>
          <w:tcPr>
            <w:tcW w:w="2233" w:type="dxa"/>
            <w:tcBorders>
              <w:top w:val="single" w:sz="4" w:space="0" w:color="000000"/>
              <w:left w:val="single" w:sz="4" w:space="0" w:color="000000"/>
              <w:bottom w:val="single" w:sz="4" w:space="0" w:color="000000"/>
              <w:right w:val="single" w:sz="4" w:space="0" w:color="000000"/>
            </w:tcBorders>
            <w:shd w:val="clear" w:color="auto" w:fill="BEBEBE"/>
          </w:tcPr>
          <w:p w14:paraId="1315A374" w14:textId="77777777" w:rsidR="000D2103" w:rsidRPr="000E48DF" w:rsidRDefault="004661DF">
            <w:pPr>
              <w:pStyle w:val="TableParagraph"/>
              <w:spacing w:before="61" w:line="173" w:lineRule="exact"/>
              <w:ind w:left="75"/>
              <w:rPr>
                <w:sz w:val="16"/>
              </w:rPr>
            </w:pPr>
            <w:r w:rsidRPr="000E48DF">
              <w:rPr>
                <w:spacing w:val="-2"/>
                <w:sz w:val="16"/>
              </w:rPr>
              <w:t>J/sem.</w:t>
            </w:r>
          </w:p>
        </w:tc>
        <w:tc>
          <w:tcPr>
            <w:tcW w:w="977" w:type="dxa"/>
            <w:tcBorders>
              <w:left w:val="single" w:sz="4" w:space="0" w:color="000000"/>
              <w:bottom w:val="single" w:sz="4" w:space="0" w:color="000000"/>
            </w:tcBorders>
            <w:shd w:val="clear" w:color="auto" w:fill="BEBEBE"/>
          </w:tcPr>
          <w:p w14:paraId="402C63D8" w14:textId="77777777" w:rsidR="000D2103" w:rsidRPr="000E48DF" w:rsidRDefault="004661DF">
            <w:pPr>
              <w:pStyle w:val="TableParagraph"/>
              <w:spacing w:before="61" w:line="173" w:lineRule="exact"/>
              <w:ind w:left="75"/>
              <w:rPr>
                <w:sz w:val="16"/>
              </w:rPr>
            </w:pPr>
            <w:proofErr w:type="spellStart"/>
            <w:r w:rsidRPr="000E48DF">
              <w:rPr>
                <w:spacing w:val="-2"/>
                <w:sz w:val="16"/>
              </w:rPr>
              <w:t>DelaiJ</w:t>
            </w:r>
            <w:proofErr w:type="spellEnd"/>
            <w:r w:rsidRPr="000E48DF">
              <w:rPr>
                <w:spacing w:val="-2"/>
                <w:sz w:val="16"/>
              </w:rPr>
              <w:t>/sem.</w:t>
            </w:r>
          </w:p>
        </w:tc>
        <w:tc>
          <w:tcPr>
            <w:tcW w:w="204" w:type="dxa"/>
            <w:tcBorders>
              <w:bottom w:val="single" w:sz="4" w:space="0" w:color="000000"/>
              <w:right w:val="single" w:sz="4" w:space="0" w:color="000000"/>
            </w:tcBorders>
            <w:shd w:val="clear" w:color="auto" w:fill="BEBEBE"/>
          </w:tcPr>
          <w:p w14:paraId="01FF32FC"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36539509"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3F89498C"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10D75116"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2F4E6893"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6E0E8FFD"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3FB6CCC7"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62DACF79"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7F564559"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2BAF52DB"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000A6837"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tcBorders>
            <w:shd w:val="clear" w:color="auto" w:fill="BEBEBE"/>
          </w:tcPr>
          <w:p w14:paraId="2A4CB27D" w14:textId="77777777" w:rsidR="000D2103" w:rsidRPr="000E48DF" w:rsidRDefault="000D2103">
            <w:pPr>
              <w:pStyle w:val="TableParagraph"/>
              <w:rPr>
                <w:rFonts w:ascii="Times New Roman"/>
                <w:sz w:val="18"/>
              </w:rPr>
            </w:pPr>
          </w:p>
        </w:tc>
        <w:tc>
          <w:tcPr>
            <w:tcW w:w="204" w:type="dxa"/>
            <w:tcBorders>
              <w:bottom w:val="single" w:sz="4" w:space="0" w:color="000000"/>
              <w:right w:val="single" w:sz="4" w:space="0" w:color="000000"/>
            </w:tcBorders>
            <w:shd w:val="clear" w:color="auto" w:fill="BEBEBE"/>
          </w:tcPr>
          <w:p w14:paraId="5B683B34"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48B4208B"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4151487E"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tcBorders>
            <w:shd w:val="clear" w:color="auto" w:fill="BEBEBE"/>
          </w:tcPr>
          <w:p w14:paraId="6656D500" w14:textId="77777777" w:rsidR="000D2103" w:rsidRPr="000E48DF" w:rsidRDefault="000D2103">
            <w:pPr>
              <w:pStyle w:val="TableParagraph"/>
              <w:rPr>
                <w:rFonts w:ascii="Times New Roman"/>
                <w:sz w:val="18"/>
              </w:rPr>
            </w:pPr>
          </w:p>
        </w:tc>
        <w:tc>
          <w:tcPr>
            <w:tcW w:w="1500" w:type="dxa"/>
            <w:tcBorders>
              <w:bottom w:val="single" w:sz="4" w:space="0" w:color="000000"/>
            </w:tcBorders>
            <w:shd w:val="clear" w:color="auto" w:fill="BEBEBE"/>
          </w:tcPr>
          <w:p w14:paraId="2C3648ED" w14:textId="77777777" w:rsidR="000D2103" w:rsidRPr="000E48DF" w:rsidRDefault="004661DF">
            <w:pPr>
              <w:pStyle w:val="TableParagraph"/>
              <w:spacing w:before="11" w:line="223" w:lineRule="exact"/>
              <w:ind w:right="392"/>
              <w:jc w:val="right"/>
              <w:rPr>
                <w:b/>
                <w:sz w:val="20"/>
              </w:rPr>
            </w:pPr>
            <w:r w:rsidRPr="000E48DF">
              <w:rPr>
                <w:b/>
                <w:spacing w:val="-2"/>
                <w:sz w:val="20"/>
              </w:rPr>
              <w:t>MONTANT</w:t>
            </w:r>
          </w:p>
        </w:tc>
        <w:tc>
          <w:tcPr>
            <w:tcW w:w="146" w:type="dxa"/>
            <w:tcBorders>
              <w:top w:val="nil"/>
              <w:bottom w:val="nil"/>
              <w:right w:val="nil"/>
            </w:tcBorders>
            <w:shd w:val="clear" w:color="auto" w:fill="BEBEBE"/>
          </w:tcPr>
          <w:p w14:paraId="39988377" w14:textId="77777777" w:rsidR="000D2103" w:rsidRPr="000E48DF" w:rsidRDefault="000D2103">
            <w:pPr>
              <w:pStyle w:val="TableParagraph"/>
              <w:rPr>
                <w:rFonts w:ascii="Times New Roman"/>
                <w:sz w:val="18"/>
              </w:rPr>
            </w:pPr>
          </w:p>
        </w:tc>
      </w:tr>
      <w:tr w:rsidR="000D2103" w:rsidRPr="000E48DF" w14:paraId="5026D66A" w14:textId="77777777">
        <w:trPr>
          <w:trHeight w:val="253"/>
        </w:trPr>
        <w:tc>
          <w:tcPr>
            <w:tcW w:w="2487" w:type="dxa"/>
            <w:tcBorders>
              <w:top w:val="single" w:sz="4" w:space="0" w:color="000000"/>
              <w:bottom w:val="single" w:sz="4" w:space="0" w:color="000000"/>
              <w:right w:val="single" w:sz="4" w:space="0" w:color="000000"/>
            </w:tcBorders>
          </w:tcPr>
          <w:p w14:paraId="10743FEC" w14:textId="77777777" w:rsidR="000D2103" w:rsidRPr="000E48DF" w:rsidRDefault="000D2103">
            <w:pPr>
              <w:pStyle w:val="TableParagraph"/>
              <w:rPr>
                <w:rFonts w:ascii="Times New Roman"/>
                <w:sz w:val="18"/>
              </w:rPr>
            </w:pPr>
          </w:p>
        </w:tc>
        <w:tc>
          <w:tcPr>
            <w:tcW w:w="2456" w:type="dxa"/>
            <w:tcBorders>
              <w:top w:val="single" w:sz="4" w:space="0" w:color="000000"/>
              <w:left w:val="single" w:sz="4" w:space="0" w:color="000000"/>
              <w:bottom w:val="single" w:sz="4" w:space="0" w:color="000000"/>
              <w:right w:val="single" w:sz="4" w:space="0" w:color="000000"/>
            </w:tcBorders>
          </w:tcPr>
          <w:p w14:paraId="56C50298" w14:textId="77777777" w:rsidR="000D2103" w:rsidRPr="000E48DF" w:rsidRDefault="000D2103">
            <w:pPr>
              <w:pStyle w:val="TableParagraph"/>
              <w:rPr>
                <w:rFonts w:ascii="Times New Roman"/>
                <w:sz w:val="18"/>
              </w:rPr>
            </w:pPr>
          </w:p>
        </w:tc>
        <w:tc>
          <w:tcPr>
            <w:tcW w:w="492" w:type="dxa"/>
            <w:tcBorders>
              <w:top w:val="single" w:sz="4" w:space="0" w:color="000000"/>
              <w:left w:val="single" w:sz="4" w:space="0" w:color="000000"/>
              <w:bottom w:val="single" w:sz="4" w:space="0" w:color="000000"/>
              <w:right w:val="single" w:sz="4" w:space="0" w:color="000000"/>
            </w:tcBorders>
          </w:tcPr>
          <w:p w14:paraId="5F017475" w14:textId="77777777" w:rsidR="000D2103" w:rsidRPr="000E48DF" w:rsidRDefault="000D2103">
            <w:pPr>
              <w:pStyle w:val="TableParagraph"/>
              <w:rPr>
                <w:rFonts w:ascii="Times New Roman"/>
                <w:sz w:val="18"/>
              </w:rPr>
            </w:pPr>
          </w:p>
        </w:tc>
        <w:tc>
          <w:tcPr>
            <w:tcW w:w="958" w:type="dxa"/>
            <w:tcBorders>
              <w:top w:val="single" w:sz="4" w:space="0" w:color="000000"/>
              <w:left w:val="single" w:sz="4" w:space="0" w:color="000000"/>
              <w:bottom w:val="single" w:sz="4" w:space="0" w:color="000000"/>
              <w:right w:val="single" w:sz="4" w:space="0" w:color="000000"/>
            </w:tcBorders>
          </w:tcPr>
          <w:p w14:paraId="55DD9447" w14:textId="77777777" w:rsidR="000D2103" w:rsidRPr="000E48DF" w:rsidRDefault="000D2103">
            <w:pPr>
              <w:pStyle w:val="TableParagraph"/>
              <w:rPr>
                <w:rFonts w:ascii="Times New Roman"/>
                <w:sz w:val="18"/>
              </w:rPr>
            </w:pPr>
          </w:p>
        </w:tc>
        <w:tc>
          <w:tcPr>
            <w:tcW w:w="2233" w:type="dxa"/>
            <w:tcBorders>
              <w:top w:val="single" w:sz="4" w:space="0" w:color="000000"/>
              <w:left w:val="single" w:sz="4" w:space="0" w:color="000000"/>
              <w:bottom w:val="single" w:sz="4" w:space="0" w:color="000000"/>
              <w:right w:val="single" w:sz="4" w:space="0" w:color="000000"/>
            </w:tcBorders>
          </w:tcPr>
          <w:p w14:paraId="308E5796" w14:textId="77777777" w:rsidR="000D2103" w:rsidRPr="000E48DF" w:rsidRDefault="000D2103">
            <w:pPr>
              <w:pStyle w:val="TableParagraph"/>
              <w:rPr>
                <w:rFonts w:ascii="Times New Roman"/>
                <w:sz w:val="18"/>
              </w:rPr>
            </w:pPr>
          </w:p>
        </w:tc>
        <w:tc>
          <w:tcPr>
            <w:tcW w:w="977" w:type="dxa"/>
            <w:tcBorders>
              <w:top w:val="single" w:sz="4" w:space="0" w:color="000000"/>
              <w:left w:val="single" w:sz="4" w:space="0" w:color="000000"/>
              <w:bottom w:val="single" w:sz="4" w:space="0" w:color="000000"/>
            </w:tcBorders>
          </w:tcPr>
          <w:p w14:paraId="5FC2EFA1"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546FE108"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6318DF2C"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4C369112"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64684391"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0EF4FE53"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67CD7829"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5087BE12"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02939814"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733DDB14"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270A87BB"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5A05C5E8"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tcBorders>
          </w:tcPr>
          <w:p w14:paraId="2A863F3B"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7B348E20"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2A3D5DB5"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0F40BACE"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414B2057" w14:textId="77777777" w:rsidR="000D2103" w:rsidRPr="000E48DF" w:rsidRDefault="000D2103">
            <w:pPr>
              <w:pStyle w:val="TableParagraph"/>
              <w:rPr>
                <w:rFonts w:ascii="Times New Roman"/>
                <w:sz w:val="18"/>
              </w:rPr>
            </w:pPr>
          </w:p>
        </w:tc>
        <w:tc>
          <w:tcPr>
            <w:tcW w:w="1500" w:type="dxa"/>
            <w:tcBorders>
              <w:top w:val="single" w:sz="4" w:space="0" w:color="000000"/>
              <w:bottom w:val="single" w:sz="4" w:space="0" w:color="000000"/>
            </w:tcBorders>
          </w:tcPr>
          <w:p w14:paraId="7A248996"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66BF337B" w14:textId="77777777" w:rsidR="000D2103" w:rsidRPr="000E48DF" w:rsidRDefault="000D2103">
            <w:pPr>
              <w:pStyle w:val="TableParagraph"/>
              <w:rPr>
                <w:rFonts w:ascii="Times New Roman"/>
                <w:sz w:val="18"/>
              </w:rPr>
            </w:pPr>
          </w:p>
        </w:tc>
      </w:tr>
      <w:tr w:rsidR="000D2103" w:rsidRPr="000E48DF" w14:paraId="4E8DC693" w14:textId="77777777">
        <w:trPr>
          <w:trHeight w:val="256"/>
        </w:trPr>
        <w:tc>
          <w:tcPr>
            <w:tcW w:w="2487" w:type="dxa"/>
            <w:tcBorders>
              <w:top w:val="single" w:sz="4" w:space="0" w:color="000000"/>
              <w:bottom w:val="single" w:sz="4" w:space="0" w:color="000000"/>
              <w:right w:val="single" w:sz="4" w:space="0" w:color="000000"/>
            </w:tcBorders>
          </w:tcPr>
          <w:p w14:paraId="7CFC8D73" w14:textId="77777777" w:rsidR="000D2103" w:rsidRPr="000E48DF" w:rsidRDefault="000D2103">
            <w:pPr>
              <w:pStyle w:val="TableParagraph"/>
              <w:rPr>
                <w:rFonts w:ascii="Times New Roman"/>
                <w:sz w:val="18"/>
              </w:rPr>
            </w:pPr>
          </w:p>
        </w:tc>
        <w:tc>
          <w:tcPr>
            <w:tcW w:w="2456" w:type="dxa"/>
            <w:tcBorders>
              <w:top w:val="single" w:sz="4" w:space="0" w:color="000000"/>
              <w:left w:val="single" w:sz="4" w:space="0" w:color="000000"/>
              <w:bottom w:val="single" w:sz="4" w:space="0" w:color="000000"/>
              <w:right w:val="single" w:sz="4" w:space="0" w:color="000000"/>
            </w:tcBorders>
          </w:tcPr>
          <w:p w14:paraId="7FCB7906" w14:textId="77777777" w:rsidR="000D2103" w:rsidRPr="000E48DF" w:rsidRDefault="000D2103">
            <w:pPr>
              <w:pStyle w:val="TableParagraph"/>
              <w:rPr>
                <w:rFonts w:ascii="Times New Roman"/>
                <w:sz w:val="18"/>
              </w:rPr>
            </w:pPr>
          </w:p>
        </w:tc>
        <w:tc>
          <w:tcPr>
            <w:tcW w:w="492" w:type="dxa"/>
            <w:tcBorders>
              <w:top w:val="single" w:sz="4" w:space="0" w:color="000000"/>
              <w:left w:val="single" w:sz="4" w:space="0" w:color="000000"/>
              <w:bottom w:val="single" w:sz="4" w:space="0" w:color="000000"/>
              <w:right w:val="single" w:sz="4" w:space="0" w:color="000000"/>
            </w:tcBorders>
          </w:tcPr>
          <w:p w14:paraId="3BEECBF3" w14:textId="77777777" w:rsidR="000D2103" w:rsidRPr="000E48DF" w:rsidRDefault="000D2103">
            <w:pPr>
              <w:pStyle w:val="TableParagraph"/>
              <w:rPr>
                <w:rFonts w:ascii="Times New Roman"/>
                <w:sz w:val="18"/>
              </w:rPr>
            </w:pPr>
          </w:p>
        </w:tc>
        <w:tc>
          <w:tcPr>
            <w:tcW w:w="958" w:type="dxa"/>
            <w:tcBorders>
              <w:top w:val="single" w:sz="4" w:space="0" w:color="000000"/>
              <w:left w:val="single" w:sz="4" w:space="0" w:color="000000"/>
              <w:bottom w:val="single" w:sz="4" w:space="0" w:color="000000"/>
              <w:right w:val="single" w:sz="4" w:space="0" w:color="000000"/>
            </w:tcBorders>
          </w:tcPr>
          <w:p w14:paraId="5312EAFD" w14:textId="77777777" w:rsidR="000D2103" w:rsidRPr="000E48DF" w:rsidRDefault="000D2103">
            <w:pPr>
              <w:pStyle w:val="TableParagraph"/>
              <w:rPr>
                <w:rFonts w:ascii="Times New Roman"/>
                <w:sz w:val="18"/>
              </w:rPr>
            </w:pPr>
          </w:p>
        </w:tc>
        <w:tc>
          <w:tcPr>
            <w:tcW w:w="2233" w:type="dxa"/>
            <w:tcBorders>
              <w:top w:val="single" w:sz="4" w:space="0" w:color="000000"/>
              <w:left w:val="single" w:sz="4" w:space="0" w:color="000000"/>
              <w:bottom w:val="single" w:sz="4" w:space="0" w:color="000000"/>
              <w:right w:val="single" w:sz="4" w:space="0" w:color="000000"/>
            </w:tcBorders>
          </w:tcPr>
          <w:p w14:paraId="17CDD137" w14:textId="77777777" w:rsidR="000D2103" w:rsidRPr="000E48DF" w:rsidRDefault="000D2103">
            <w:pPr>
              <w:pStyle w:val="TableParagraph"/>
              <w:rPr>
                <w:rFonts w:ascii="Times New Roman"/>
                <w:sz w:val="18"/>
              </w:rPr>
            </w:pPr>
          </w:p>
        </w:tc>
        <w:tc>
          <w:tcPr>
            <w:tcW w:w="977" w:type="dxa"/>
            <w:tcBorders>
              <w:top w:val="single" w:sz="4" w:space="0" w:color="000000"/>
              <w:left w:val="single" w:sz="4" w:space="0" w:color="000000"/>
              <w:bottom w:val="single" w:sz="4" w:space="0" w:color="000000"/>
            </w:tcBorders>
          </w:tcPr>
          <w:p w14:paraId="4DDFF4A2"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23B8D9E6"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058C0761"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6803B7E7"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71B30470"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7BBE2FA0"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4A35FF8A"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14993910"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552ECBD1"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7F4DE2D2"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6A038095"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2368BC5B"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tcBorders>
          </w:tcPr>
          <w:p w14:paraId="040EBBF0"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444CA79A"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4BC68860"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1A6AA504"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084951A4" w14:textId="77777777" w:rsidR="000D2103" w:rsidRPr="000E48DF" w:rsidRDefault="000D2103">
            <w:pPr>
              <w:pStyle w:val="TableParagraph"/>
              <w:rPr>
                <w:rFonts w:ascii="Times New Roman"/>
                <w:sz w:val="18"/>
              </w:rPr>
            </w:pPr>
          </w:p>
        </w:tc>
        <w:tc>
          <w:tcPr>
            <w:tcW w:w="1500" w:type="dxa"/>
            <w:tcBorders>
              <w:top w:val="single" w:sz="4" w:space="0" w:color="000000"/>
              <w:bottom w:val="single" w:sz="4" w:space="0" w:color="000000"/>
            </w:tcBorders>
          </w:tcPr>
          <w:p w14:paraId="7FCDA31E"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0EF7ABFD" w14:textId="77777777" w:rsidR="000D2103" w:rsidRPr="000E48DF" w:rsidRDefault="000D2103">
            <w:pPr>
              <w:pStyle w:val="TableParagraph"/>
              <w:rPr>
                <w:rFonts w:ascii="Times New Roman"/>
                <w:sz w:val="18"/>
              </w:rPr>
            </w:pPr>
          </w:p>
        </w:tc>
      </w:tr>
      <w:tr w:rsidR="000D2103" w:rsidRPr="000E48DF" w14:paraId="66660978" w14:textId="77777777">
        <w:trPr>
          <w:trHeight w:val="270"/>
        </w:trPr>
        <w:tc>
          <w:tcPr>
            <w:tcW w:w="2487" w:type="dxa"/>
            <w:tcBorders>
              <w:top w:val="single" w:sz="4" w:space="0" w:color="000000"/>
              <w:right w:val="single" w:sz="4" w:space="0" w:color="000000"/>
            </w:tcBorders>
          </w:tcPr>
          <w:p w14:paraId="3007E20D" w14:textId="77777777" w:rsidR="000D2103" w:rsidRPr="000E48DF" w:rsidRDefault="000D2103">
            <w:pPr>
              <w:pStyle w:val="TableParagraph"/>
              <w:rPr>
                <w:rFonts w:ascii="Times New Roman"/>
                <w:sz w:val="18"/>
              </w:rPr>
            </w:pPr>
          </w:p>
        </w:tc>
        <w:tc>
          <w:tcPr>
            <w:tcW w:w="2456" w:type="dxa"/>
            <w:tcBorders>
              <w:top w:val="single" w:sz="4" w:space="0" w:color="000000"/>
              <w:left w:val="single" w:sz="4" w:space="0" w:color="000000"/>
              <w:right w:val="single" w:sz="4" w:space="0" w:color="000000"/>
            </w:tcBorders>
          </w:tcPr>
          <w:p w14:paraId="3977CEBC" w14:textId="77777777" w:rsidR="000D2103" w:rsidRPr="000E48DF" w:rsidRDefault="000D2103">
            <w:pPr>
              <w:pStyle w:val="TableParagraph"/>
              <w:rPr>
                <w:rFonts w:ascii="Times New Roman"/>
                <w:sz w:val="18"/>
              </w:rPr>
            </w:pPr>
          </w:p>
        </w:tc>
        <w:tc>
          <w:tcPr>
            <w:tcW w:w="492" w:type="dxa"/>
            <w:tcBorders>
              <w:top w:val="single" w:sz="4" w:space="0" w:color="000000"/>
              <w:left w:val="single" w:sz="4" w:space="0" w:color="000000"/>
              <w:right w:val="single" w:sz="4" w:space="0" w:color="000000"/>
            </w:tcBorders>
          </w:tcPr>
          <w:p w14:paraId="4442DD1C" w14:textId="77777777" w:rsidR="000D2103" w:rsidRPr="000E48DF" w:rsidRDefault="000D2103">
            <w:pPr>
              <w:pStyle w:val="TableParagraph"/>
              <w:rPr>
                <w:rFonts w:ascii="Times New Roman"/>
                <w:sz w:val="18"/>
              </w:rPr>
            </w:pPr>
          </w:p>
        </w:tc>
        <w:tc>
          <w:tcPr>
            <w:tcW w:w="958" w:type="dxa"/>
            <w:tcBorders>
              <w:top w:val="single" w:sz="4" w:space="0" w:color="000000"/>
              <w:left w:val="single" w:sz="4" w:space="0" w:color="000000"/>
              <w:right w:val="single" w:sz="4" w:space="0" w:color="000000"/>
            </w:tcBorders>
          </w:tcPr>
          <w:p w14:paraId="54295AB4" w14:textId="77777777" w:rsidR="000D2103" w:rsidRPr="000E48DF" w:rsidRDefault="000D2103">
            <w:pPr>
              <w:pStyle w:val="TableParagraph"/>
              <w:rPr>
                <w:rFonts w:ascii="Times New Roman"/>
                <w:sz w:val="18"/>
              </w:rPr>
            </w:pPr>
          </w:p>
        </w:tc>
        <w:tc>
          <w:tcPr>
            <w:tcW w:w="2233" w:type="dxa"/>
            <w:tcBorders>
              <w:top w:val="single" w:sz="4" w:space="0" w:color="000000"/>
              <w:left w:val="single" w:sz="4" w:space="0" w:color="000000"/>
              <w:right w:val="single" w:sz="4" w:space="0" w:color="000000"/>
            </w:tcBorders>
          </w:tcPr>
          <w:p w14:paraId="51899BEF" w14:textId="77777777" w:rsidR="000D2103" w:rsidRPr="000E48DF" w:rsidRDefault="000D2103">
            <w:pPr>
              <w:pStyle w:val="TableParagraph"/>
              <w:rPr>
                <w:rFonts w:ascii="Times New Roman"/>
                <w:sz w:val="18"/>
              </w:rPr>
            </w:pPr>
          </w:p>
        </w:tc>
        <w:tc>
          <w:tcPr>
            <w:tcW w:w="977" w:type="dxa"/>
            <w:tcBorders>
              <w:top w:val="single" w:sz="4" w:space="0" w:color="000000"/>
              <w:left w:val="single" w:sz="4" w:space="0" w:color="000000"/>
            </w:tcBorders>
          </w:tcPr>
          <w:p w14:paraId="272FF2EC" w14:textId="77777777" w:rsidR="000D2103" w:rsidRPr="000E48DF" w:rsidRDefault="000D2103">
            <w:pPr>
              <w:pStyle w:val="TableParagraph"/>
              <w:rPr>
                <w:rFonts w:ascii="Times New Roman"/>
                <w:sz w:val="18"/>
              </w:rPr>
            </w:pPr>
          </w:p>
        </w:tc>
        <w:tc>
          <w:tcPr>
            <w:tcW w:w="204" w:type="dxa"/>
            <w:tcBorders>
              <w:top w:val="single" w:sz="4" w:space="0" w:color="000000"/>
              <w:right w:val="single" w:sz="4" w:space="0" w:color="000000"/>
            </w:tcBorders>
          </w:tcPr>
          <w:p w14:paraId="75870C11"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58E6DB31"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2B73B9BF"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11A9B127" w14:textId="77777777" w:rsidR="000D2103" w:rsidRPr="000E48DF" w:rsidRDefault="000D2103">
            <w:pPr>
              <w:pStyle w:val="TableParagraph"/>
              <w:rPr>
                <w:rFonts w:ascii="Times New Roman"/>
                <w:sz w:val="18"/>
              </w:rPr>
            </w:pPr>
          </w:p>
        </w:tc>
        <w:tc>
          <w:tcPr>
            <w:tcW w:w="202" w:type="dxa"/>
            <w:tcBorders>
              <w:top w:val="single" w:sz="4" w:space="0" w:color="000000"/>
              <w:right w:val="single" w:sz="4" w:space="0" w:color="000000"/>
            </w:tcBorders>
          </w:tcPr>
          <w:p w14:paraId="35FDD3B3"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65AF4C26"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11092AA5"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27B5B171" w14:textId="77777777" w:rsidR="000D2103" w:rsidRPr="000E48DF" w:rsidRDefault="000D2103">
            <w:pPr>
              <w:pStyle w:val="TableParagraph"/>
              <w:rPr>
                <w:rFonts w:ascii="Times New Roman"/>
                <w:sz w:val="18"/>
              </w:rPr>
            </w:pPr>
          </w:p>
        </w:tc>
        <w:tc>
          <w:tcPr>
            <w:tcW w:w="202" w:type="dxa"/>
            <w:tcBorders>
              <w:top w:val="single" w:sz="4" w:space="0" w:color="000000"/>
              <w:right w:val="single" w:sz="4" w:space="0" w:color="000000"/>
            </w:tcBorders>
          </w:tcPr>
          <w:p w14:paraId="00650A0E"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3F3F71EF"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0002B62C"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tcBorders>
          </w:tcPr>
          <w:p w14:paraId="03135768" w14:textId="77777777" w:rsidR="000D2103" w:rsidRPr="000E48DF" w:rsidRDefault="000D2103">
            <w:pPr>
              <w:pStyle w:val="TableParagraph"/>
              <w:rPr>
                <w:rFonts w:ascii="Times New Roman"/>
                <w:sz w:val="18"/>
              </w:rPr>
            </w:pPr>
          </w:p>
        </w:tc>
        <w:tc>
          <w:tcPr>
            <w:tcW w:w="204" w:type="dxa"/>
            <w:tcBorders>
              <w:top w:val="single" w:sz="4" w:space="0" w:color="000000"/>
              <w:right w:val="single" w:sz="4" w:space="0" w:color="000000"/>
            </w:tcBorders>
          </w:tcPr>
          <w:p w14:paraId="180CE4B6"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41AED6B5"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6B6FC527"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39EB5C7C" w14:textId="77777777" w:rsidR="000D2103" w:rsidRPr="000E48DF" w:rsidRDefault="000D2103">
            <w:pPr>
              <w:pStyle w:val="TableParagraph"/>
              <w:rPr>
                <w:rFonts w:ascii="Times New Roman"/>
                <w:sz w:val="18"/>
              </w:rPr>
            </w:pPr>
          </w:p>
        </w:tc>
        <w:tc>
          <w:tcPr>
            <w:tcW w:w="1500" w:type="dxa"/>
            <w:tcBorders>
              <w:top w:val="single" w:sz="4" w:space="0" w:color="000000"/>
            </w:tcBorders>
          </w:tcPr>
          <w:p w14:paraId="1547C981"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7E0A2623" w14:textId="77777777" w:rsidR="000D2103" w:rsidRPr="000E48DF" w:rsidRDefault="000D2103">
            <w:pPr>
              <w:pStyle w:val="TableParagraph"/>
              <w:rPr>
                <w:rFonts w:ascii="Times New Roman"/>
                <w:sz w:val="18"/>
              </w:rPr>
            </w:pPr>
          </w:p>
        </w:tc>
      </w:tr>
    </w:tbl>
    <w:p w14:paraId="73862B10" w14:textId="77777777" w:rsidR="000D2103" w:rsidRPr="000E48DF" w:rsidRDefault="000D2103">
      <w:pPr>
        <w:pStyle w:val="Corpsdetexte"/>
        <w:spacing w:before="30"/>
        <w:rPr>
          <w:b/>
          <w:sz w:val="20"/>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87"/>
        <w:gridCol w:w="2456"/>
        <w:gridCol w:w="492"/>
        <w:gridCol w:w="958"/>
        <w:gridCol w:w="2233"/>
        <w:gridCol w:w="977"/>
        <w:gridCol w:w="204"/>
        <w:gridCol w:w="202"/>
        <w:gridCol w:w="204"/>
        <w:gridCol w:w="204"/>
        <w:gridCol w:w="202"/>
        <w:gridCol w:w="204"/>
        <w:gridCol w:w="202"/>
        <w:gridCol w:w="204"/>
        <w:gridCol w:w="202"/>
        <w:gridCol w:w="204"/>
        <w:gridCol w:w="204"/>
        <w:gridCol w:w="202"/>
        <w:gridCol w:w="204"/>
        <w:gridCol w:w="202"/>
        <w:gridCol w:w="204"/>
        <w:gridCol w:w="204"/>
        <w:gridCol w:w="1500"/>
        <w:gridCol w:w="146"/>
      </w:tblGrid>
      <w:tr w:rsidR="000D2103" w:rsidRPr="000E48DF" w14:paraId="40D2B2F8" w14:textId="77777777">
        <w:trPr>
          <w:trHeight w:val="256"/>
        </w:trPr>
        <w:tc>
          <w:tcPr>
            <w:tcW w:w="2487" w:type="dxa"/>
            <w:tcBorders>
              <w:bottom w:val="single" w:sz="4" w:space="0" w:color="000000"/>
              <w:right w:val="single" w:sz="4" w:space="0" w:color="000000"/>
            </w:tcBorders>
            <w:shd w:val="clear" w:color="auto" w:fill="BEBEBE"/>
          </w:tcPr>
          <w:p w14:paraId="7D2F0948" w14:textId="77777777" w:rsidR="000D2103" w:rsidRPr="000E48DF" w:rsidRDefault="004661DF">
            <w:pPr>
              <w:pStyle w:val="TableParagraph"/>
              <w:spacing w:before="60" w:line="176" w:lineRule="exact"/>
              <w:ind w:left="69"/>
              <w:rPr>
                <w:sz w:val="16"/>
              </w:rPr>
            </w:pPr>
            <w:r w:rsidRPr="000E48DF">
              <w:rPr>
                <w:spacing w:val="-2"/>
                <w:sz w:val="16"/>
              </w:rPr>
              <w:t>Poste</w:t>
            </w:r>
          </w:p>
        </w:tc>
        <w:tc>
          <w:tcPr>
            <w:tcW w:w="2456" w:type="dxa"/>
            <w:tcBorders>
              <w:left w:val="single" w:sz="4" w:space="0" w:color="000000"/>
              <w:bottom w:val="single" w:sz="4" w:space="0" w:color="000000"/>
              <w:right w:val="single" w:sz="4" w:space="0" w:color="000000"/>
            </w:tcBorders>
            <w:shd w:val="clear" w:color="auto" w:fill="BEBEBE"/>
          </w:tcPr>
          <w:p w14:paraId="108414C2" w14:textId="77777777" w:rsidR="000D2103" w:rsidRPr="000E48DF" w:rsidRDefault="004661DF">
            <w:pPr>
              <w:pStyle w:val="TableParagraph"/>
              <w:spacing w:before="60" w:line="176" w:lineRule="exact"/>
              <w:ind w:left="20"/>
              <w:jc w:val="center"/>
              <w:rPr>
                <w:sz w:val="16"/>
              </w:rPr>
            </w:pPr>
            <w:r w:rsidRPr="000E48DF">
              <w:rPr>
                <w:spacing w:val="-2"/>
                <w:sz w:val="16"/>
              </w:rPr>
              <w:t>Matériaux</w:t>
            </w:r>
          </w:p>
        </w:tc>
        <w:tc>
          <w:tcPr>
            <w:tcW w:w="492" w:type="dxa"/>
            <w:tcBorders>
              <w:left w:val="single" w:sz="4" w:space="0" w:color="000000"/>
              <w:bottom w:val="single" w:sz="4" w:space="0" w:color="000000"/>
              <w:right w:val="single" w:sz="4" w:space="0" w:color="000000"/>
            </w:tcBorders>
            <w:shd w:val="clear" w:color="auto" w:fill="BEBEBE"/>
          </w:tcPr>
          <w:p w14:paraId="361D04DC" w14:textId="77777777" w:rsidR="000D2103" w:rsidRPr="000E48DF" w:rsidRDefault="004661DF">
            <w:pPr>
              <w:pStyle w:val="TableParagraph"/>
              <w:spacing w:before="60" w:line="176" w:lineRule="exact"/>
              <w:ind w:left="73"/>
              <w:rPr>
                <w:sz w:val="16"/>
              </w:rPr>
            </w:pPr>
            <w:r w:rsidRPr="000E48DF">
              <w:rPr>
                <w:spacing w:val="-2"/>
                <w:sz w:val="16"/>
              </w:rPr>
              <w:t>unité</w:t>
            </w:r>
          </w:p>
        </w:tc>
        <w:tc>
          <w:tcPr>
            <w:tcW w:w="958" w:type="dxa"/>
            <w:tcBorders>
              <w:left w:val="single" w:sz="4" w:space="0" w:color="000000"/>
              <w:bottom w:val="single" w:sz="4" w:space="0" w:color="000000"/>
              <w:right w:val="single" w:sz="4" w:space="0" w:color="000000"/>
            </w:tcBorders>
            <w:shd w:val="clear" w:color="auto" w:fill="BEBEBE"/>
          </w:tcPr>
          <w:p w14:paraId="1250301C" w14:textId="77777777" w:rsidR="000D2103" w:rsidRPr="000E48DF" w:rsidRDefault="004661DF">
            <w:pPr>
              <w:pStyle w:val="TableParagraph"/>
              <w:spacing w:before="60" w:line="176" w:lineRule="exact"/>
              <w:ind w:left="14"/>
              <w:jc w:val="center"/>
              <w:rPr>
                <w:sz w:val="16"/>
              </w:rPr>
            </w:pPr>
            <w:r w:rsidRPr="000E48DF">
              <w:rPr>
                <w:spacing w:val="-5"/>
                <w:sz w:val="16"/>
              </w:rPr>
              <w:t>QTE</w:t>
            </w:r>
          </w:p>
        </w:tc>
        <w:tc>
          <w:tcPr>
            <w:tcW w:w="2233" w:type="dxa"/>
            <w:tcBorders>
              <w:left w:val="single" w:sz="4" w:space="0" w:color="000000"/>
              <w:bottom w:val="single" w:sz="4" w:space="0" w:color="000000"/>
              <w:right w:val="single" w:sz="4" w:space="0" w:color="000000"/>
            </w:tcBorders>
            <w:shd w:val="clear" w:color="auto" w:fill="BEBEBE"/>
          </w:tcPr>
          <w:p w14:paraId="295260E3" w14:textId="77777777" w:rsidR="000D2103" w:rsidRPr="000E48DF" w:rsidRDefault="004661DF">
            <w:pPr>
              <w:pStyle w:val="TableParagraph"/>
              <w:spacing w:before="60" w:line="176" w:lineRule="exact"/>
              <w:ind w:left="75"/>
              <w:rPr>
                <w:sz w:val="16"/>
              </w:rPr>
            </w:pPr>
            <w:r w:rsidRPr="000E48DF">
              <w:rPr>
                <w:spacing w:val="-2"/>
                <w:sz w:val="16"/>
              </w:rPr>
              <w:t>cons</w:t>
            </w:r>
            <w:proofErr w:type="gramStart"/>
            <w:r w:rsidRPr="000E48DF">
              <w:rPr>
                <w:spacing w:val="-2"/>
                <w:sz w:val="16"/>
              </w:rPr>
              <w:t>./</w:t>
            </w:r>
            <w:proofErr w:type="gramEnd"/>
            <w:r w:rsidRPr="000E48DF">
              <w:rPr>
                <w:spacing w:val="-2"/>
                <w:sz w:val="16"/>
              </w:rPr>
              <w:t>S</w:t>
            </w:r>
          </w:p>
        </w:tc>
        <w:tc>
          <w:tcPr>
            <w:tcW w:w="977" w:type="dxa"/>
            <w:tcBorders>
              <w:left w:val="single" w:sz="4" w:space="0" w:color="000000"/>
              <w:bottom w:val="single" w:sz="4" w:space="0" w:color="000000"/>
            </w:tcBorders>
            <w:shd w:val="clear" w:color="auto" w:fill="BEBEBE"/>
          </w:tcPr>
          <w:p w14:paraId="585BBF94" w14:textId="77777777" w:rsidR="000D2103" w:rsidRPr="000E48DF" w:rsidRDefault="004661DF">
            <w:pPr>
              <w:pStyle w:val="TableParagraph"/>
              <w:spacing w:before="60" w:line="176" w:lineRule="exact"/>
              <w:ind w:left="75"/>
              <w:rPr>
                <w:sz w:val="16"/>
              </w:rPr>
            </w:pPr>
            <w:r w:rsidRPr="000E48DF">
              <w:rPr>
                <w:spacing w:val="-2"/>
                <w:sz w:val="16"/>
              </w:rPr>
              <w:t>transp.KM</w:t>
            </w:r>
          </w:p>
        </w:tc>
        <w:tc>
          <w:tcPr>
            <w:tcW w:w="204" w:type="dxa"/>
            <w:tcBorders>
              <w:bottom w:val="single" w:sz="4" w:space="0" w:color="000000"/>
              <w:right w:val="single" w:sz="4" w:space="0" w:color="000000"/>
            </w:tcBorders>
            <w:shd w:val="clear" w:color="auto" w:fill="BEBEBE"/>
          </w:tcPr>
          <w:p w14:paraId="52D165CF"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463B9642"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77003691"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tcBorders>
            <w:shd w:val="clear" w:color="auto" w:fill="BEBEBE"/>
          </w:tcPr>
          <w:p w14:paraId="5E3A5BA6" w14:textId="77777777" w:rsidR="000D2103" w:rsidRPr="000E48DF" w:rsidRDefault="000D2103">
            <w:pPr>
              <w:pStyle w:val="TableParagraph"/>
              <w:rPr>
                <w:rFonts w:ascii="Times New Roman"/>
                <w:sz w:val="18"/>
              </w:rPr>
            </w:pPr>
          </w:p>
        </w:tc>
        <w:tc>
          <w:tcPr>
            <w:tcW w:w="202" w:type="dxa"/>
            <w:tcBorders>
              <w:bottom w:val="single" w:sz="4" w:space="0" w:color="000000"/>
              <w:right w:val="single" w:sz="4" w:space="0" w:color="000000"/>
            </w:tcBorders>
            <w:shd w:val="clear" w:color="auto" w:fill="BEBEBE"/>
          </w:tcPr>
          <w:p w14:paraId="7FDADC9F"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0A4EC07E"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0A3B57A7"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tcBorders>
            <w:shd w:val="clear" w:color="auto" w:fill="BEBEBE"/>
          </w:tcPr>
          <w:p w14:paraId="219E45C9" w14:textId="77777777" w:rsidR="000D2103" w:rsidRPr="000E48DF" w:rsidRDefault="000D2103">
            <w:pPr>
              <w:pStyle w:val="TableParagraph"/>
              <w:rPr>
                <w:rFonts w:ascii="Times New Roman"/>
                <w:sz w:val="18"/>
              </w:rPr>
            </w:pPr>
          </w:p>
        </w:tc>
        <w:tc>
          <w:tcPr>
            <w:tcW w:w="202" w:type="dxa"/>
            <w:tcBorders>
              <w:bottom w:val="single" w:sz="4" w:space="0" w:color="000000"/>
              <w:right w:val="single" w:sz="4" w:space="0" w:color="000000"/>
            </w:tcBorders>
            <w:shd w:val="clear" w:color="auto" w:fill="BEBEBE"/>
          </w:tcPr>
          <w:p w14:paraId="4FE7F8A0"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1139EC58"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762C93C1"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tcBorders>
            <w:shd w:val="clear" w:color="auto" w:fill="BEBEBE"/>
          </w:tcPr>
          <w:p w14:paraId="272D3E43" w14:textId="77777777" w:rsidR="000D2103" w:rsidRPr="000E48DF" w:rsidRDefault="000D2103">
            <w:pPr>
              <w:pStyle w:val="TableParagraph"/>
              <w:rPr>
                <w:rFonts w:ascii="Times New Roman"/>
                <w:sz w:val="18"/>
              </w:rPr>
            </w:pPr>
          </w:p>
        </w:tc>
        <w:tc>
          <w:tcPr>
            <w:tcW w:w="204" w:type="dxa"/>
            <w:tcBorders>
              <w:bottom w:val="single" w:sz="4" w:space="0" w:color="000000"/>
              <w:right w:val="single" w:sz="4" w:space="0" w:color="000000"/>
            </w:tcBorders>
            <w:shd w:val="clear" w:color="auto" w:fill="BEBEBE"/>
          </w:tcPr>
          <w:p w14:paraId="0DBA6097"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421848F0"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38B2EEFD"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tcBorders>
            <w:shd w:val="clear" w:color="auto" w:fill="BEBEBE"/>
          </w:tcPr>
          <w:p w14:paraId="4387248B" w14:textId="77777777" w:rsidR="000D2103" w:rsidRPr="000E48DF" w:rsidRDefault="000D2103">
            <w:pPr>
              <w:pStyle w:val="TableParagraph"/>
              <w:rPr>
                <w:rFonts w:ascii="Times New Roman"/>
                <w:sz w:val="18"/>
              </w:rPr>
            </w:pPr>
          </w:p>
        </w:tc>
        <w:tc>
          <w:tcPr>
            <w:tcW w:w="1500" w:type="dxa"/>
            <w:tcBorders>
              <w:bottom w:val="single" w:sz="4" w:space="0" w:color="000000"/>
            </w:tcBorders>
            <w:shd w:val="clear" w:color="auto" w:fill="BEBEBE"/>
          </w:tcPr>
          <w:p w14:paraId="3291D106" w14:textId="77777777" w:rsidR="000D2103" w:rsidRPr="000E48DF" w:rsidRDefault="004661DF">
            <w:pPr>
              <w:pStyle w:val="TableParagraph"/>
              <w:spacing w:before="3" w:line="233" w:lineRule="exact"/>
              <w:ind w:left="65"/>
              <w:rPr>
                <w:sz w:val="21"/>
              </w:rPr>
            </w:pPr>
            <w:r w:rsidRPr="000E48DF">
              <w:rPr>
                <w:spacing w:val="-5"/>
                <w:sz w:val="21"/>
              </w:rPr>
              <w:t>coût</w:t>
            </w:r>
            <w:r w:rsidRPr="000E48DF">
              <w:rPr>
                <w:spacing w:val="-9"/>
                <w:sz w:val="21"/>
              </w:rPr>
              <w:t xml:space="preserve"> </w:t>
            </w:r>
            <w:r w:rsidRPr="000E48DF">
              <w:rPr>
                <w:spacing w:val="-2"/>
                <w:sz w:val="21"/>
              </w:rPr>
              <w:t>direct</w:t>
            </w:r>
          </w:p>
        </w:tc>
        <w:tc>
          <w:tcPr>
            <w:tcW w:w="146" w:type="dxa"/>
            <w:tcBorders>
              <w:top w:val="nil"/>
              <w:bottom w:val="nil"/>
              <w:right w:val="nil"/>
            </w:tcBorders>
            <w:shd w:val="clear" w:color="auto" w:fill="BEBEBE"/>
          </w:tcPr>
          <w:p w14:paraId="1F0C9592" w14:textId="77777777" w:rsidR="000D2103" w:rsidRPr="000E48DF" w:rsidRDefault="000D2103">
            <w:pPr>
              <w:pStyle w:val="TableParagraph"/>
              <w:rPr>
                <w:rFonts w:ascii="Times New Roman"/>
                <w:sz w:val="18"/>
              </w:rPr>
            </w:pPr>
          </w:p>
        </w:tc>
      </w:tr>
      <w:tr w:rsidR="000D2103" w:rsidRPr="000E48DF" w14:paraId="0EEB3A9C" w14:textId="77777777">
        <w:trPr>
          <w:trHeight w:val="253"/>
        </w:trPr>
        <w:tc>
          <w:tcPr>
            <w:tcW w:w="2487" w:type="dxa"/>
            <w:tcBorders>
              <w:top w:val="single" w:sz="4" w:space="0" w:color="000000"/>
              <w:bottom w:val="single" w:sz="4" w:space="0" w:color="000000"/>
              <w:right w:val="single" w:sz="4" w:space="0" w:color="000000"/>
            </w:tcBorders>
          </w:tcPr>
          <w:p w14:paraId="6E289F05" w14:textId="77777777" w:rsidR="000D2103" w:rsidRPr="000E48DF" w:rsidRDefault="000D2103">
            <w:pPr>
              <w:pStyle w:val="TableParagraph"/>
              <w:rPr>
                <w:rFonts w:ascii="Times New Roman"/>
                <w:sz w:val="18"/>
              </w:rPr>
            </w:pPr>
          </w:p>
        </w:tc>
        <w:tc>
          <w:tcPr>
            <w:tcW w:w="2456" w:type="dxa"/>
            <w:tcBorders>
              <w:top w:val="single" w:sz="4" w:space="0" w:color="000000"/>
              <w:left w:val="single" w:sz="4" w:space="0" w:color="000000"/>
              <w:bottom w:val="single" w:sz="4" w:space="0" w:color="000000"/>
              <w:right w:val="single" w:sz="4" w:space="0" w:color="000000"/>
            </w:tcBorders>
          </w:tcPr>
          <w:p w14:paraId="2769753C" w14:textId="77777777" w:rsidR="000D2103" w:rsidRPr="000E48DF" w:rsidRDefault="000D2103">
            <w:pPr>
              <w:pStyle w:val="TableParagraph"/>
              <w:rPr>
                <w:rFonts w:ascii="Times New Roman"/>
                <w:sz w:val="18"/>
              </w:rPr>
            </w:pPr>
          </w:p>
        </w:tc>
        <w:tc>
          <w:tcPr>
            <w:tcW w:w="492" w:type="dxa"/>
            <w:tcBorders>
              <w:top w:val="single" w:sz="4" w:space="0" w:color="000000"/>
              <w:left w:val="single" w:sz="4" w:space="0" w:color="000000"/>
              <w:bottom w:val="single" w:sz="4" w:space="0" w:color="000000"/>
              <w:right w:val="single" w:sz="4" w:space="0" w:color="000000"/>
            </w:tcBorders>
          </w:tcPr>
          <w:p w14:paraId="13C3405D" w14:textId="77777777" w:rsidR="000D2103" w:rsidRPr="000E48DF" w:rsidRDefault="000D2103">
            <w:pPr>
              <w:pStyle w:val="TableParagraph"/>
              <w:rPr>
                <w:rFonts w:ascii="Times New Roman"/>
                <w:sz w:val="18"/>
              </w:rPr>
            </w:pPr>
          </w:p>
        </w:tc>
        <w:tc>
          <w:tcPr>
            <w:tcW w:w="958" w:type="dxa"/>
            <w:tcBorders>
              <w:top w:val="single" w:sz="4" w:space="0" w:color="000000"/>
              <w:left w:val="single" w:sz="4" w:space="0" w:color="000000"/>
              <w:bottom w:val="single" w:sz="4" w:space="0" w:color="000000"/>
              <w:right w:val="single" w:sz="4" w:space="0" w:color="000000"/>
            </w:tcBorders>
          </w:tcPr>
          <w:p w14:paraId="4488E0CA" w14:textId="77777777" w:rsidR="000D2103" w:rsidRPr="000E48DF" w:rsidRDefault="000D2103">
            <w:pPr>
              <w:pStyle w:val="TableParagraph"/>
              <w:rPr>
                <w:rFonts w:ascii="Times New Roman"/>
                <w:sz w:val="18"/>
              </w:rPr>
            </w:pPr>
          </w:p>
        </w:tc>
        <w:tc>
          <w:tcPr>
            <w:tcW w:w="2233" w:type="dxa"/>
            <w:tcBorders>
              <w:top w:val="single" w:sz="4" w:space="0" w:color="000000"/>
              <w:left w:val="single" w:sz="4" w:space="0" w:color="000000"/>
              <w:bottom w:val="single" w:sz="4" w:space="0" w:color="000000"/>
              <w:right w:val="single" w:sz="4" w:space="0" w:color="000000"/>
            </w:tcBorders>
          </w:tcPr>
          <w:p w14:paraId="52247747" w14:textId="77777777" w:rsidR="000D2103" w:rsidRPr="000E48DF" w:rsidRDefault="000D2103">
            <w:pPr>
              <w:pStyle w:val="TableParagraph"/>
              <w:rPr>
                <w:rFonts w:ascii="Times New Roman"/>
                <w:sz w:val="18"/>
              </w:rPr>
            </w:pPr>
          </w:p>
        </w:tc>
        <w:tc>
          <w:tcPr>
            <w:tcW w:w="977" w:type="dxa"/>
            <w:tcBorders>
              <w:top w:val="single" w:sz="4" w:space="0" w:color="000000"/>
              <w:left w:val="single" w:sz="4" w:space="0" w:color="000000"/>
              <w:bottom w:val="single" w:sz="4" w:space="0" w:color="000000"/>
            </w:tcBorders>
          </w:tcPr>
          <w:p w14:paraId="5C00CD16"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25C8AD38"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1EAA0A39"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7C56EE1E"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2DF9E4B1"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66C73470"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03339A3D"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6DB0B8B3"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2FAAA11E"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3FF3D0A5"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07980E21"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6F62C6B3"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tcBorders>
          </w:tcPr>
          <w:p w14:paraId="3B6DC281"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7CCBA3E7"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2B5BDB57"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7DFA6D59"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0B41D9E2" w14:textId="77777777" w:rsidR="000D2103" w:rsidRPr="000E48DF" w:rsidRDefault="000D2103">
            <w:pPr>
              <w:pStyle w:val="TableParagraph"/>
              <w:rPr>
                <w:rFonts w:ascii="Times New Roman"/>
                <w:sz w:val="18"/>
              </w:rPr>
            </w:pPr>
          </w:p>
        </w:tc>
        <w:tc>
          <w:tcPr>
            <w:tcW w:w="1500" w:type="dxa"/>
            <w:tcBorders>
              <w:top w:val="single" w:sz="4" w:space="0" w:color="000000"/>
              <w:bottom w:val="single" w:sz="4" w:space="0" w:color="000000"/>
            </w:tcBorders>
          </w:tcPr>
          <w:p w14:paraId="785071F7"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4130F9C8" w14:textId="77777777" w:rsidR="000D2103" w:rsidRPr="000E48DF" w:rsidRDefault="000D2103">
            <w:pPr>
              <w:pStyle w:val="TableParagraph"/>
              <w:rPr>
                <w:rFonts w:ascii="Times New Roman"/>
                <w:sz w:val="18"/>
              </w:rPr>
            </w:pPr>
          </w:p>
        </w:tc>
      </w:tr>
      <w:tr w:rsidR="000D2103" w:rsidRPr="000E48DF" w14:paraId="6A440DBD" w14:textId="77777777">
        <w:trPr>
          <w:trHeight w:val="256"/>
        </w:trPr>
        <w:tc>
          <w:tcPr>
            <w:tcW w:w="2487" w:type="dxa"/>
            <w:tcBorders>
              <w:top w:val="single" w:sz="4" w:space="0" w:color="000000"/>
              <w:bottom w:val="single" w:sz="4" w:space="0" w:color="000000"/>
              <w:right w:val="single" w:sz="4" w:space="0" w:color="000000"/>
            </w:tcBorders>
          </w:tcPr>
          <w:p w14:paraId="71343B0D" w14:textId="77777777" w:rsidR="000D2103" w:rsidRPr="000E48DF" w:rsidRDefault="000D2103">
            <w:pPr>
              <w:pStyle w:val="TableParagraph"/>
              <w:rPr>
                <w:rFonts w:ascii="Times New Roman"/>
                <w:sz w:val="18"/>
              </w:rPr>
            </w:pPr>
          </w:p>
        </w:tc>
        <w:tc>
          <w:tcPr>
            <w:tcW w:w="2456" w:type="dxa"/>
            <w:tcBorders>
              <w:top w:val="single" w:sz="4" w:space="0" w:color="000000"/>
              <w:left w:val="single" w:sz="4" w:space="0" w:color="000000"/>
              <w:bottom w:val="single" w:sz="4" w:space="0" w:color="000000"/>
              <w:right w:val="single" w:sz="4" w:space="0" w:color="000000"/>
            </w:tcBorders>
          </w:tcPr>
          <w:p w14:paraId="7BCA4D64" w14:textId="77777777" w:rsidR="000D2103" w:rsidRPr="000E48DF" w:rsidRDefault="000D2103">
            <w:pPr>
              <w:pStyle w:val="TableParagraph"/>
              <w:rPr>
                <w:rFonts w:ascii="Times New Roman"/>
                <w:sz w:val="18"/>
              </w:rPr>
            </w:pPr>
          </w:p>
        </w:tc>
        <w:tc>
          <w:tcPr>
            <w:tcW w:w="492" w:type="dxa"/>
            <w:tcBorders>
              <w:top w:val="single" w:sz="4" w:space="0" w:color="000000"/>
              <w:left w:val="single" w:sz="4" w:space="0" w:color="000000"/>
              <w:bottom w:val="single" w:sz="4" w:space="0" w:color="000000"/>
              <w:right w:val="single" w:sz="4" w:space="0" w:color="000000"/>
            </w:tcBorders>
          </w:tcPr>
          <w:p w14:paraId="1B07F648" w14:textId="77777777" w:rsidR="000D2103" w:rsidRPr="000E48DF" w:rsidRDefault="000D2103">
            <w:pPr>
              <w:pStyle w:val="TableParagraph"/>
              <w:rPr>
                <w:rFonts w:ascii="Times New Roman"/>
                <w:sz w:val="18"/>
              </w:rPr>
            </w:pPr>
          </w:p>
        </w:tc>
        <w:tc>
          <w:tcPr>
            <w:tcW w:w="958" w:type="dxa"/>
            <w:tcBorders>
              <w:top w:val="single" w:sz="4" w:space="0" w:color="000000"/>
              <w:left w:val="single" w:sz="4" w:space="0" w:color="000000"/>
              <w:bottom w:val="single" w:sz="4" w:space="0" w:color="000000"/>
              <w:right w:val="single" w:sz="4" w:space="0" w:color="000000"/>
            </w:tcBorders>
          </w:tcPr>
          <w:p w14:paraId="1B7FF2DD" w14:textId="77777777" w:rsidR="000D2103" w:rsidRPr="000E48DF" w:rsidRDefault="000D2103">
            <w:pPr>
              <w:pStyle w:val="TableParagraph"/>
              <w:rPr>
                <w:rFonts w:ascii="Times New Roman"/>
                <w:sz w:val="18"/>
              </w:rPr>
            </w:pPr>
          </w:p>
        </w:tc>
        <w:tc>
          <w:tcPr>
            <w:tcW w:w="2233" w:type="dxa"/>
            <w:tcBorders>
              <w:top w:val="single" w:sz="4" w:space="0" w:color="000000"/>
              <w:left w:val="single" w:sz="4" w:space="0" w:color="000000"/>
              <w:bottom w:val="single" w:sz="4" w:space="0" w:color="000000"/>
              <w:right w:val="single" w:sz="4" w:space="0" w:color="000000"/>
            </w:tcBorders>
          </w:tcPr>
          <w:p w14:paraId="1694BF6F" w14:textId="77777777" w:rsidR="000D2103" w:rsidRPr="000E48DF" w:rsidRDefault="000D2103">
            <w:pPr>
              <w:pStyle w:val="TableParagraph"/>
              <w:rPr>
                <w:rFonts w:ascii="Times New Roman"/>
                <w:sz w:val="18"/>
              </w:rPr>
            </w:pPr>
          </w:p>
        </w:tc>
        <w:tc>
          <w:tcPr>
            <w:tcW w:w="977" w:type="dxa"/>
            <w:tcBorders>
              <w:top w:val="single" w:sz="4" w:space="0" w:color="000000"/>
              <w:left w:val="single" w:sz="4" w:space="0" w:color="000000"/>
              <w:bottom w:val="single" w:sz="4" w:space="0" w:color="000000"/>
            </w:tcBorders>
          </w:tcPr>
          <w:p w14:paraId="6380D32C"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6032349F"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01199859"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4DF646FA"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7C0DCAF2"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382FA152"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164CA6ED"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15AC874D"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16CF471A"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28E777C7"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52EAE422"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183EDA33"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tcBorders>
          </w:tcPr>
          <w:p w14:paraId="3E4594F1"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0E6FC728"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713808B1"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0DB2733A"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11FB348A" w14:textId="77777777" w:rsidR="000D2103" w:rsidRPr="000E48DF" w:rsidRDefault="000D2103">
            <w:pPr>
              <w:pStyle w:val="TableParagraph"/>
              <w:rPr>
                <w:rFonts w:ascii="Times New Roman"/>
                <w:sz w:val="18"/>
              </w:rPr>
            </w:pPr>
          </w:p>
        </w:tc>
        <w:tc>
          <w:tcPr>
            <w:tcW w:w="1500" w:type="dxa"/>
            <w:tcBorders>
              <w:top w:val="single" w:sz="4" w:space="0" w:color="000000"/>
              <w:bottom w:val="single" w:sz="4" w:space="0" w:color="000000"/>
            </w:tcBorders>
          </w:tcPr>
          <w:p w14:paraId="6D1B5C02"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4DA5BCAD" w14:textId="77777777" w:rsidR="000D2103" w:rsidRPr="000E48DF" w:rsidRDefault="000D2103">
            <w:pPr>
              <w:pStyle w:val="TableParagraph"/>
              <w:rPr>
                <w:rFonts w:ascii="Times New Roman"/>
                <w:sz w:val="18"/>
              </w:rPr>
            </w:pPr>
          </w:p>
        </w:tc>
      </w:tr>
      <w:tr w:rsidR="000D2103" w:rsidRPr="000E48DF" w14:paraId="53A4C3E2" w14:textId="77777777">
        <w:trPr>
          <w:trHeight w:val="268"/>
        </w:trPr>
        <w:tc>
          <w:tcPr>
            <w:tcW w:w="2487" w:type="dxa"/>
            <w:tcBorders>
              <w:top w:val="single" w:sz="4" w:space="0" w:color="000000"/>
              <w:right w:val="single" w:sz="4" w:space="0" w:color="000000"/>
            </w:tcBorders>
          </w:tcPr>
          <w:p w14:paraId="4FD00425" w14:textId="77777777" w:rsidR="000D2103" w:rsidRPr="000E48DF" w:rsidRDefault="000D2103">
            <w:pPr>
              <w:pStyle w:val="TableParagraph"/>
              <w:rPr>
                <w:rFonts w:ascii="Times New Roman"/>
                <w:sz w:val="18"/>
              </w:rPr>
            </w:pPr>
          </w:p>
        </w:tc>
        <w:tc>
          <w:tcPr>
            <w:tcW w:w="2456" w:type="dxa"/>
            <w:tcBorders>
              <w:top w:val="single" w:sz="4" w:space="0" w:color="000000"/>
              <w:left w:val="single" w:sz="4" w:space="0" w:color="000000"/>
              <w:right w:val="single" w:sz="4" w:space="0" w:color="000000"/>
            </w:tcBorders>
          </w:tcPr>
          <w:p w14:paraId="7A3BDC46" w14:textId="77777777" w:rsidR="000D2103" w:rsidRPr="000E48DF" w:rsidRDefault="000D2103">
            <w:pPr>
              <w:pStyle w:val="TableParagraph"/>
              <w:rPr>
                <w:rFonts w:ascii="Times New Roman"/>
                <w:sz w:val="18"/>
              </w:rPr>
            </w:pPr>
          </w:p>
        </w:tc>
        <w:tc>
          <w:tcPr>
            <w:tcW w:w="492" w:type="dxa"/>
            <w:tcBorders>
              <w:top w:val="single" w:sz="4" w:space="0" w:color="000000"/>
              <w:left w:val="single" w:sz="4" w:space="0" w:color="000000"/>
              <w:right w:val="single" w:sz="4" w:space="0" w:color="000000"/>
            </w:tcBorders>
          </w:tcPr>
          <w:p w14:paraId="657E6BA7" w14:textId="77777777" w:rsidR="000D2103" w:rsidRPr="000E48DF" w:rsidRDefault="000D2103">
            <w:pPr>
              <w:pStyle w:val="TableParagraph"/>
              <w:rPr>
                <w:rFonts w:ascii="Times New Roman"/>
                <w:sz w:val="18"/>
              </w:rPr>
            </w:pPr>
          </w:p>
        </w:tc>
        <w:tc>
          <w:tcPr>
            <w:tcW w:w="958" w:type="dxa"/>
            <w:tcBorders>
              <w:top w:val="single" w:sz="4" w:space="0" w:color="000000"/>
              <w:left w:val="single" w:sz="4" w:space="0" w:color="000000"/>
              <w:right w:val="single" w:sz="4" w:space="0" w:color="000000"/>
            </w:tcBorders>
          </w:tcPr>
          <w:p w14:paraId="3DF4DA2F" w14:textId="77777777" w:rsidR="000D2103" w:rsidRPr="000E48DF" w:rsidRDefault="000D2103">
            <w:pPr>
              <w:pStyle w:val="TableParagraph"/>
              <w:rPr>
                <w:rFonts w:ascii="Times New Roman"/>
                <w:sz w:val="18"/>
              </w:rPr>
            </w:pPr>
          </w:p>
        </w:tc>
        <w:tc>
          <w:tcPr>
            <w:tcW w:w="2233" w:type="dxa"/>
            <w:tcBorders>
              <w:top w:val="single" w:sz="4" w:space="0" w:color="000000"/>
              <w:left w:val="single" w:sz="4" w:space="0" w:color="000000"/>
              <w:right w:val="single" w:sz="4" w:space="0" w:color="000000"/>
            </w:tcBorders>
          </w:tcPr>
          <w:p w14:paraId="756301DB" w14:textId="77777777" w:rsidR="000D2103" w:rsidRPr="000E48DF" w:rsidRDefault="000D2103">
            <w:pPr>
              <w:pStyle w:val="TableParagraph"/>
              <w:rPr>
                <w:rFonts w:ascii="Times New Roman"/>
                <w:sz w:val="18"/>
              </w:rPr>
            </w:pPr>
          </w:p>
        </w:tc>
        <w:tc>
          <w:tcPr>
            <w:tcW w:w="977" w:type="dxa"/>
            <w:tcBorders>
              <w:top w:val="single" w:sz="4" w:space="0" w:color="000000"/>
              <w:left w:val="single" w:sz="4" w:space="0" w:color="000000"/>
            </w:tcBorders>
          </w:tcPr>
          <w:p w14:paraId="724B2504" w14:textId="77777777" w:rsidR="000D2103" w:rsidRPr="000E48DF" w:rsidRDefault="000D2103">
            <w:pPr>
              <w:pStyle w:val="TableParagraph"/>
              <w:rPr>
                <w:rFonts w:ascii="Times New Roman"/>
                <w:sz w:val="18"/>
              </w:rPr>
            </w:pPr>
          </w:p>
        </w:tc>
        <w:tc>
          <w:tcPr>
            <w:tcW w:w="204" w:type="dxa"/>
            <w:tcBorders>
              <w:top w:val="single" w:sz="4" w:space="0" w:color="000000"/>
              <w:right w:val="single" w:sz="4" w:space="0" w:color="000000"/>
            </w:tcBorders>
          </w:tcPr>
          <w:p w14:paraId="47D81166"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47205523"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3E6F0CD0"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454B4D05" w14:textId="77777777" w:rsidR="000D2103" w:rsidRPr="000E48DF" w:rsidRDefault="000D2103">
            <w:pPr>
              <w:pStyle w:val="TableParagraph"/>
              <w:rPr>
                <w:rFonts w:ascii="Times New Roman"/>
                <w:sz w:val="18"/>
              </w:rPr>
            </w:pPr>
          </w:p>
        </w:tc>
        <w:tc>
          <w:tcPr>
            <w:tcW w:w="202" w:type="dxa"/>
            <w:tcBorders>
              <w:top w:val="single" w:sz="4" w:space="0" w:color="000000"/>
              <w:right w:val="single" w:sz="4" w:space="0" w:color="000000"/>
            </w:tcBorders>
          </w:tcPr>
          <w:p w14:paraId="74D6A143"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68F58F7B"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2F8E6389"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048D504C" w14:textId="77777777" w:rsidR="000D2103" w:rsidRPr="000E48DF" w:rsidRDefault="000D2103">
            <w:pPr>
              <w:pStyle w:val="TableParagraph"/>
              <w:rPr>
                <w:rFonts w:ascii="Times New Roman"/>
                <w:sz w:val="18"/>
              </w:rPr>
            </w:pPr>
          </w:p>
        </w:tc>
        <w:tc>
          <w:tcPr>
            <w:tcW w:w="202" w:type="dxa"/>
            <w:tcBorders>
              <w:top w:val="single" w:sz="4" w:space="0" w:color="000000"/>
              <w:right w:val="single" w:sz="4" w:space="0" w:color="000000"/>
            </w:tcBorders>
          </w:tcPr>
          <w:p w14:paraId="3C4E18B3"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1B16617F"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44A71024"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tcBorders>
          </w:tcPr>
          <w:p w14:paraId="58230819" w14:textId="77777777" w:rsidR="000D2103" w:rsidRPr="000E48DF" w:rsidRDefault="000D2103">
            <w:pPr>
              <w:pStyle w:val="TableParagraph"/>
              <w:rPr>
                <w:rFonts w:ascii="Times New Roman"/>
                <w:sz w:val="18"/>
              </w:rPr>
            </w:pPr>
          </w:p>
        </w:tc>
        <w:tc>
          <w:tcPr>
            <w:tcW w:w="204" w:type="dxa"/>
            <w:tcBorders>
              <w:top w:val="single" w:sz="4" w:space="0" w:color="000000"/>
              <w:right w:val="single" w:sz="4" w:space="0" w:color="000000"/>
            </w:tcBorders>
          </w:tcPr>
          <w:p w14:paraId="52FA8AD0"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70AC1E55"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16149BBE"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2FA77B0D" w14:textId="77777777" w:rsidR="000D2103" w:rsidRPr="000E48DF" w:rsidRDefault="000D2103">
            <w:pPr>
              <w:pStyle w:val="TableParagraph"/>
              <w:rPr>
                <w:rFonts w:ascii="Times New Roman"/>
                <w:sz w:val="18"/>
              </w:rPr>
            </w:pPr>
          </w:p>
        </w:tc>
        <w:tc>
          <w:tcPr>
            <w:tcW w:w="1500" w:type="dxa"/>
            <w:tcBorders>
              <w:top w:val="single" w:sz="4" w:space="0" w:color="000000"/>
            </w:tcBorders>
          </w:tcPr>
          <w:p w14:paraId="47286FF3"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755B8907" w14:textId="77777777" w:rsidR="000D2103" w:rsidRPr="000E48DF" w:rsidRDefault="000D2103">
            <w:pPr>
              <w:pStyle w:val="TableParagraph"/>
              <w:rPr>
                <w:rFonts w:ascii="Times New Roman"/>
                <w:sz w:val="18"/>
              </w:rPr>
            </w:pPr>
          </w:p>
        </w:tc>
      </w:tr>
    </w:tbl>
    <w:p w14:paraId="72FB9622" w14:textId="77777777" w:rsidR="000D2103" w:rsidRPr="000E48DF" w:rsidRDefault="000D2103">
      <w:pPr>
        <w:pStyle w:val="Corpsdetexte"/>
        <w:spacing w:before="31"/>
        <w:rPr>
          <w:b/>
          <w:sz w:val="20"/>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87"/>
        <w:gridCol w:w="2456"/>
        <w:gridCol w:w="492"/>
        <w:gridCol w:w="958"/>
        <w:gridCol w:w="2233"/>
        <w:gridCol w:w="977"/>
        <w:gridCol w:w="204"/>
        <w:gridCol w:w="202"/>
        <w:gridCol w:w="204"/>
        <w:gridCol w:w="204"/>
        <w:gridCol w:w="202"/>
        <w:gridCol w:w="204"/>
        <w:gridCol w:w="202"/>
        <w:gridCol w:w="204"/>
        <w:gridCol w:w="202"/>
        <w:gridCol w:w="204"/>
        <w:gridCol w:w="204"/>
        <w:gridCol w:w="202"/>
        <w:gridCol w:w="204"/>
        <w:gridCol w:w="202"/>
        <w:gridCol w:w="204"/>
        <w:gridCol w:w="204"/>
        <w:gridCol w:w="1500"/>
        <w:gridCol w:w="146"/>
      </w:tblGrid>
      <w:tr w:rsidR="000D2103" w:rsidRPr="000E48DF" w14:paraId="4CF2EADE" w14:textId="77777777">
        <w:trPr>
          <w:trHeight w:val="388"/>
        </w:trPr>
        <w:tc>
          <w:tcPr>
            <w:tcW w:w="2487" w:type="dxa"/>
            <w:tcBorders>
              <w:bottom w:val="single" w:sz="4" w:space="0" w:color="000000"/>
              <w:right w:val="single" w:sz="4" w:space="0" w:color="000000"/>
            </w:tcBorders>
            <w:shd w:val="clear" w:color="auto" w:fill="BEBEBE"/>
          </w:tcPr>
          <w:p w14:paraId="38BB78CF" w14:textId="77777777" w:rsidR="000D2103" w:rsidRPr="000E48DF" w:rsidRDefault="004661DF">
            <w:pPr>
              <w:pStyle w:val="TableParagraph"/>
              <w:spacing w:before="192" w:line="176" w:lineRule="exact"/>
              <w:ind w:left="69"/>
              <w:rPr>
                <w:sz w:val="16"/>
              </w:rPr>
            </w:pPr>
            <w:r w:rsidRPr="000E48DF">
              <w:rPr>
                <w:spacing w:val="-2"/>
                <w:sz w:val="16"/>
              </w:rPr>
              <w:t>Poste</w:t>
            </w:r>
          </w:p>
        </w:tc>
        <w:tc>
          <w:tcPr>
            <w:tcW w:w="2456" w:type="dxa"/>
            <w:tcBorders>
              <w:left w:val="single" w:sz="4" w:space="0" w:color="000000"/>
              <w:bottom w:val="single" w:sz="4" w:space="0" w:color="000000"/>
              <w:right w:val="single" w:sz="4" w:space="0" w:color="000000"/>
            </w:tcBorders>
            <w:shd w:val="clear" w:color="auto" w:fill="BEBEBE"/>
          </w:tcPr>
          <w:p w14:paraId="0B166AC1" w14:textId="77777777" w:rsidR="000D2103" w:rsidRPr="000E48DF" w:rsidRDefault="004661DF">
            <w:pPr>
              <w:pStyle w:val="TableParagraph"/>
              <w:spacing w:before="192" w:line="176" w:lineRule="exact"/>
              <w:ind w:left="20" w:right="2"/>
              <w:jc w:val="center"/>
              <w:rPr>
                <w:sz w:val="16"/>
              </w:rPr>
            </w:pPr>
            <w:r w:rsidRPr="000E48DF">
              <w:rPr>
                <w:spacing w:val="-2"/>
                <w:sz w:val="16"/>
              </w:rPr>
              <w:t>Matériel</w:t>
            </w:r>
          </w:p>
        </w:tc>
        <w:tc>
          <w:tcPr>
            <w:tcW w:w="492" w:type="dxa"/>
            <w:tcBorders>
              <w:left w:val="single" w:sz="4" w:space="0" w:color="000000"/>
              <w:bottom w:val="single" w:sz="4" w:space="0" w:color="000000"/>
              <w:right w:val="single" w:sz="4" w:space="0" w:color="000000"/>
            </w:tcBorders>
            <w:shd w:val="clear" w:color="auto" w:fill="BEBEBE"/>
          </w:tcPr>
          <w:p w14:paraId="760A2183" w14:textId="77777777" w:rsidR="000D2103" w:rsidRPr="000E48DF" w:rsidRDefault="004661DF">
            <w:pPr>
              <w:pStyle w:val="TableParagraph"/>
              <w:spacing w:before="192" w:line="176" w:lineRule="exact"/>
              <w:ind w:left="73"/>
              <w:rPr>
                <w:sz w:val="16"/>
              </w:rPr>
            </w:pPr>
            <w:r w:rsidRPr="000E48DF">
              <w:rPr>
                <w:spacing w:val="-5"/>
                <w:sz w:val="16"/>
              </w:rPr>
              <w:t>QTE</w:t>
            </w:r>
          </w:p>
        </w:tc>
        <w:tc>
          <w:tcPr>
            <w:tcW w:w="958" w:type="dxa"/>
            <w:tcBorders>
              <w:left w:val="single" w:sz="4" w:space="0" w:color="000000"/>
              <w:bottom w:val="single" w:sz="4" w:space="0" w:color="000000"/>
              <w:right w:val="single" w:sz="4" w:space="0" w:color="000000"/>
            </w:tcBorders>
            <w:shd w:val="clear" w:color="auto" w:fill="BEBEBE"/>
          </w:tcPr>
          <w:p w14:paraId="7DB48FA7" w14:textId="77777777" w:rsidR="000D2103" w:rsidRPr="000E48DF" w:rsidRDefault="004661DF">
            <w:pPr>
              <w:pStyle w:val="TableParagraph"/>
              <w:spacing w:before="192" w:line="176" w:lineRule="exact"/>
              <w:ind w:left="73"/>
              <w:rPr>
                <w:sz w:val="16"/>
              </w:rPr>
            </w:pPr>
            <w:r w:rsidRPr="000E48DF">
              <w:rPr>
                <w:spacing w:val="-2"/>
                <w:sz w:val="16"/>
              </w:rPr>
              <w:t>capacité</w:t>
            </w:r>
          </w:p>
        </w:tc>
        <w:tc>
          <w:tcPr>
            <w:tcW w:w="2233" w:type="dxa"/>
            <w:tcBorders>
              <w:left w:val="single" w:sz="4" w:space="0" w:color="000000"/>
              <w:bottom w:val="single" w:sz="4" w:space="0" w:color="000000"/>
              <w:right w:val="single" w:sz="4" w:space="0" w:color="000000"/>
            </w:tcBorders>
            <w:shd w:val="clear" w:color="auto" w:fill="BEBEBE"/>
          </w:tcPr>
          <w:p w14:paraId="12F7FD9F" w14:textId="77777777" w:rsidR="000D2103" w:rsidRPr="000E48DF" w:rsidRDefault="000D2103">
            <w:pPr>
              <w:pStyle w:val="TableParagraph"/>
              <w:rPr>
                <w:rFonts w:ascii="Times New Roman"/>
                <w:sz w:val="18"/>
              </w:rPr>
            </w:pPr>
          </w:p>
        </w:tc>
        <w:tc>
          <w:tcPr>
            <w:tcW w:w="977" w:type="dxa"/>
            <w:tcBorders>
              <w:left w:val="single" w:sz="4" w:space="0" w:color="000000"/>
              <w:bottom w:val="single" w:sz="4" w:space="0" w:color="000000"/>
            </w:tcBorders>
            <w:shd w:val="clear" w:color="auto" w:fill="BEBEBE"/>
          </w:tcPr>
          <w:p w14:paraId="4EC96B4B" w14:textId="77777777" w:rsidR="000D2103" w:rsidRPr="000E48DF" w:rsidRDefault="004661DF">
            <w:pPr>
              <w:pStyle w:val="TableParagraph"/>
              <w:spacing w:before="192" w:line="176" w:lineRule="exact"/>
              <w:ind w:left="75"/>
              <w:rPr>
                <w:sz w:val="16"/>
              </w:rPr>
            </w:pPr>
            <w:proofErr w:type="spellStart"/>
            <w:r w:rsidRPr="000E48DF">
              <w:rPr>
                <w:spacing w:val="-2"/>
                <w:sz w:val="16"/>
              </w:rPr>
              <w:t>utilis</w:t>
            </w:r>
            <w:proofErr w:type="spellEnd"/>
            <w:proofErr w:type="gramStart"/>
            <w:r w:rsidRPr="000E48DF">
              <w:rPr>
                <w:spacing w:val="-2"/>
                <w:sz w:val="16"/>
              </w:rPr>
              <w:t>./</w:t>
            </w:r>
            <w:proofErr w:type="gramEnd"/>
            <w:r w:rsidRPr="000E48DF">
              <w:rPr>
                <w:spacing w:val="-2"/>
                <w:sz w:val="16"/>
              </w:rPr>
              <w:t>Sem.</w:t>
            </w:r>
          </w:p>
        </w:tc>
        <w:tc>
          <w:tcPr>
            <w:tcW w:w="204" w:type="dxa"/>
            <w:tcBorders>
              <w:bottom w:val="single" w:sz="4" w:space="0" w:color="000000"/>
              <w:right w:val="single" w:sz="4" w:space="0" w:color="000000"/>
            </w:tcBorders>
            <w:shd w:val="clear" w:color="auto" w:fill="BEBEBE"/>
          </w:tcPr>
          <w:p w14:paraId="2025EE5F"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6A3668FB"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44666769"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tcBorders>
            <w:shd w:val="clear" w:color="auto" w:fill="BEBEBE"/>
          </w:tcPr>
          <w:p w14:paraId="2799F526" w14:textId="77777777" w:rsidR="000D2103" w:rsidRPr="000E48DF" w:rsidRDefault="000D2103">
            <w:pPr>
              <w:pStyle w:val="TableParagraph"/>
              <w:rPr>
                <w:rFonts w:ascii="Times New Roman"/>
                <w:sz w:val="18"/>
              </w:rPr>
            </w:pPr>
          </w:p>
        </w:tc>
        <w:tc>
          <w:tcPr>
            <w:tcW w:w="202" w:type="dxa"/>
            <w:tcBorders>
              <w:bottom w:val="single" w:sz="4" w:space="0" w:color="000000"/>
              <w:right w:val="single" w:sz="4" w:space="0" w:color="000000"/>
            </w:tcBorders>
            <w:shd w:val="clear" w:color="auto" w:fill="BEBEBE"/>
          </w:tcPr>
          <w:p w14:paraId="585E69A7"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39080402"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038EA07D"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tcBorders>
            <w:shd w:val="clear" w:color="auto" w:fill="BEBEBE"/>
          </w:tcPr>
          <w:p w14:paraId="11AF9422" w14:textId="77777777" w:rsidR="000D2103" w:rsidRPr="000E48DF" w:rsidRDefault="000D2103">
            <w:pPr>
              <w:pStyle w:val="TableParagraph"/>
              <w:rPr>
                <w:rFonts w:ascii="Times New Roman"/>
                <w:sz w:val="18"/>
              </w:rPr>
            </w:pPr>
          </w:p>
        </w:tc>
        <w:tc>
          <w:tcPr>
            <w:tcW w:w="202" w:type="dxa"/>
            <w:tcBorders>
              <w:bottom w:val="single" w:sz="4" w:space="0" w:color="000000"/>
              <w:right w:val="single" w:sz="4" w:space="0" w:color="000000"/>
            </w:tcBorders>
            <w:shd w:val="clear" w:color="auto" w:fill="BEBEBE"/>
          </w:tcPr>
          <w:p w14:paraId="17D2A316"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06C74874"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26334C3B"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tcBorders>
            <w:shd w:val="clear" w:color="auto" w:fill="BEBEBE"/>
          </w:tcPr>
          <w:p w14:paraId="19002EDB" w14:textId="77777777" w:rsidR="000D2103" w:rsidRPr="000E48DF" w:rsidRDefault="000D2103">
            <w:pPr>
              <w:pStyle w:val="TableParagraph"/>
              <w:rPr>
                <w:rFonts w:ascii="Times New Roman"/>
                <w:sz w:val="18"/>
              </w:rPr>
            </w:pPr>
          </w:p>
        </w:tc>
        <w:tc>
          <w:tcPr>
            <w:tcW w:w="204" w:type="dxa"/>
            <w:tcBorders>
              <w:bottom w:val="single" w:sz="4" w:space="0" w:color="000000"/>
              <w:right w:val="single" w:sz="4" w:space="0" w:color="000000"/>
            </w:tcBorders>
            <w:shd w:val="clear" w:color="auto" w:fill="BEBEBE"/>
          </w:tcPr>
          <w:p w14:paraId="37123C9C"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51ABF73A"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4D383BA5"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tcBorders>
            <w:shd w:val="clear" w:color="auto" w:fill="BEBEBE"/>
          </w:tcPr>
          <w:p w14:paraId="0154FF0A" w14:textId="77777777" w:rsidR="000D2103" w:rsidRPr="000E48DF" w:rsidRDefault="000D2103">
            <w:pPr>
              <w:pStyle w:val="TableParagraph"/>
              <w:rPr>
                <w:rFonts w:ascii="Times New Roman"/>
                <w:sz w:val="18"/>
              </w:rPr>
            </w:pPr>
          </w:p>
        </w:tc>
        <w:tc>
          <w:tcPr>
            <w:tcW w:w="1500" w:type="dxa"/>
            <w:tcBorders>
              <w:bottom w:val="single" w:sz="4" w:space="0" w:color="000000"/>
            </w:tcBorders>
            <w:shd w:val="clear" w:color="auto" w:fill="BEBEBE"/>
          </w:tcPr>
          <w:p w14:paraId="34C8CACC" w14:textId="77777777" w:rsidR="000D2103" w:rsidRPr="000E48DF" w:rsidRDefault="004661DF">
            <w:pPr>
              <w:pStyle w:val="TableParagraph"/>
              <w:spacing w:before="135" w:line="233" w:lineRule="exact"/>
              <w:ind w:left="65"/>
              <w:rPr>
                <w:sz w:val="21"/>
              </w:rPr>
            </w:pPr>
            <w:r w:rsidRPr="000E48DF">
              <w:rPr>
                <w:spacing w:val="-5"/>
                <w:sz w:val="21"/>
              </w:rPr>
              <w:t>Coût</w:t>
            </w:r>
            <w:r w:rsidRPr="000E48DF">
              <w:rPr>
                <w:spacing w:val="-10"/>
                <w:sz w:val="21"/>
              </w:rPr>
              <w:t xml:space="preserve"> </w:t>
            </w:r>
            <w:r w:rsidRPr="000E48DF">
              <w:rPr>
                <w:spacing w:val="-2"/>
                <w:sz w:val="21"/>
              </w:rPr>
              <w:t>direct</w:t>
            </w:r>
          </w:p>
        </w:tc>
        <w:tc>
          <w:tcPr>
            <w:tcW w:w="146" w:type="dxa"/>
            <w:tcBorders>
              <w:top w:val="nil"/>
              <w:bottom w:val="nil"/>
              <w:right w:val="nil"/>
            </w:tcBorders>
            <w:shd w:val="clear" w:color="auto" w:fill="BEBEBE"/>
          </w:tcPr>
          <w:p w14:paraId="1618B560" w14:textId="77777777" w:rsidR="000D2103" w:rsidRPr="000E48DF" w:rsidRDefault="000D2103">
            <w:pPr>
              <w:pStyle w:val="TableParagraph"/>
              <w:rPr>
                <w:rFonts w:ascii="Times New Roman"/>
                <w:sz w:val="18"/>
              </w:rPr>
            </w:pPr>
          </w:p>
        </w:tc>
      </w:tr>
      <w:tr w:rsidR="000D2103" w:rsidRPr="000E48DF" w14:paraId="3E021618" w14:textId="77777777">
        <w:trPr>
          <w:trHeight w:val="254"/>
        </w:trPr>
        <w:tc>
          <w:tcPr>
            <w:tcW w:w="2487" w:type="dxa"/>
            <w:tcBorders>
              <w:top w:val="single" w:sz="4" w:space="0" w:color="000000"/>
              <w:bottom w:val="single" w:sz="4" w:space="0" w:color="000000"/>
              <w:right w:val="single" w:sz="4" w:space="0" w:color="000000"/>
            </w:tcBorders>
          </w:tcPr>
          <w:p w14:paraId="1E2937AE" w14:textId="77777777" w:rsidR="000D2103" w:rsidRPr="000E48DF" w:rsidRDefault="000D2103">
            <w:pPr>
              <w:pStyle w:val="TableParagraph"/>
              <w:rPr>
                <w:rFonts w:ascii="Times New Roman"/>
                <w:sz w:val="18"/>
              </w:rPr>
            </w:pPr>
          </w:p>
        </w:tc>
        <w:tc>
          <w:tcPr>
            <w:tcW w:w="2456" w:type="dxa"/>
            <w:tcBorders>
              <w:top w:val="single" w:sz="4" w:space="0" w:color="000000"/>
              <w:left w:val="single" w:sz="4" w:space="0" w:color="000000"/>
              <w:bottom w:val="single" w:sz="4" w:space="0" w:color="000000"/>
              <w:right w:val="single" w:sz="4" w:space="0" w:color="000000"/>
            </w:tcBorders>
          </w:tcPr>
          <w:p w14:paraId="2E49D518" w14:textId="77777777" w:rsidR="000D2103" w:rsidRPr="000E48DF" w:rsidRDefault="000D2103">
            <w:pPr>
              <w:pStyle w:val="TableParagraph"/>
              <w:rPr>
                <w:rFonts w:ascii="Times New Roman"/>
                <w:sz w:val="18"/>
              </w:rPr>
            </w:pPr>
          </w:p>
        </w:tc>
        <w:tc>
          <w:tcPr>
            <w:tcW w:w="492" w:type="dxa"/>
            <w:tcBorders>
              <w:top w:val="single" w:sz="4" w:space="0" w:color="000000"/>
              <w:left w:val="single" w:sz="4" w:space="0" w:color="000000"/>
              <w:bottom w:val="single" w:sz="4" w:space="0" w:color="000000"/>
              <w:right w:val="single" w:sz="4" w:space="0" w:color="000000"/>
            </w:tcBorders>
          </w:tcPr>
          <w:p w14:paraId="6180CD1D" w14:textId="77777777" w:rsidR="000D2103" w:rsidRPr="000E48DF" w:rsidRDefault="000D2103">
            <w:pPr>
              <w:pStyle w:val="TableParagraph"/>
              <w:rPr>
                <w:rFonts w:ascii="Times New Roman"/>
                <w:sz w:val="18"/>
              </w:rPr>
            </w:pPr>
          </w:p>
        </w:tc>
        <w:tc>
          <w:tcPr>
            <w:tcW w:w="3191" w:type="dxa"/>
            <w:gridSpan w:val="2"/>
            <w:tcBorders>
              <w:top w:val="single" w:sz="4" w:space="0" w:color="000000"/>
              <w:left w:val="single" w:sz="4" w:space="0" w:color="000000"/>
              <w:bottom w:val="single" w:sz="4" w:space="0" w:color="000000"/>
              <w:right w:val="single" w:sz="4" w:space="0" w:color="000000"/>
            </w:tcBorders>
          </w:tcPr>
          <w:p w14:paraId="2549B1BF" w14:textId="77777777" w:rsidR="000D2103" w:rsidRPr="000E48DF" w:rsidRDefault="000D2103">
            <w:pPr>
              <w:pStyle w:val="TableParagraph"/>
              <w:rPr>
                <w:rFonts w:ascii="Times New Roman"/>
                <w:sz w:val="18"/>
              </w:rPr>
            </w:pPr>
          </w:p>
        </w:tc>
        <w:tc>
          <w:tcPr>
            <w:tcW w:w="977" w:type="dxa"/>
            <w:tcBorders>
              <w:top w:val="single" w:sz="4" w:space="0" w:color="000000"/>
              <w:left w:val="single" w:sz="4" w:space="0" w:color="000000"/>
              <w:bottom w:val="single" w:sz="4" w:space="0" w:color="000000"/>
            </w:tcBorders>
          </w:tcPr>
          <w:p w14:paraId="1734A88F"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5A3323F4"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76F735B5"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04D45A71"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619E53ED"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120691C1"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211246BF"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5530D89D"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4DF2E6F6"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7A9342BB"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7E73F831"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42055E2C"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tcBorders>
          </w:tcPr>
          <w:p w14:paraId="62FA86E3"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4015A88D"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19F00D41"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29393CE6"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13E20592" w14:textId="77777777" w:rsidR="000D2103" w:rsidRPr="000E48DF" w:rsidRDefault="000D2103">
            <w:pPr>
              <w:pStyle w:val="TableParagraph"/>
              <w:rPr>
                <w:rFonts w:ascii="Times New Roman"/>
                <w:sz w:val="18"/>
              </w:rPr>
            </w:pPr>
          </w:p>
        </w:tc>
        <w:tc>
          <w:tcPr>
            <w:tcW w:w="1500" w:type="dxa"/>
            <w:tcBorders>
              <w:top w:val="single" w:sz="4" w:space="0" w:color="000000"/>
              <w:bottom w:val="single" w:sz="4" w:space="0" w:color="000000"/>
            </w:tcBorders>
          </w:tcPr>
          <w:p w14:paraId="60FC667D"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4DF4A8F1" w14:textId="77777777" w:rsidR="000D2103" w:rsidRPr="000E48DF" w:rsidRDefault="000D2103">
            <w:pPr>
              <w:pStyle w:val="TableParagraph"/>
              <w:rPr>
                <w:rFonts w:ascii="Times New Roman"/>
                <w:sz w:val="18"/>
              </w:rPr>
            </w:pPr>
          </w:p>
        </w:tc>
      </w:tr>
      <w:tr w:rsidR="000D2103" w:rsidRPr="000E48DF" w14:paraId="60F7085B" w14:textId="77777777">
        <w:trPr>
          <w:trHeight w:val="254"/>
        </w:trPr>
        <w:tc>
          <w:tcPr>
            <w:tcW w:w="2487" w:type="dxa"/>
            <w:tcBorders>
              <w:top w:val="single" w:sz="4" w:space="0" w:color="000000"/>
              <w:bottom w:val="single" w:sz="4" w:space="0" w:color="000000"/>
              <w:right w:val="single" w:sz="4" w:space="0" w:color="000000"/>
            </w:tcBorders>
          </w:tcPr>
          <w:p w14:paraId="711669D0" w14:textId="77777777" w:rsidR="000D2103" w:rsidRPr="000E48DF" w:rsidRDefault="000D2103">
            <w:pPr>
              <w:pStyle w:val="TableParagraph"/>
              <w:rPr>
                <w:rFonts w:ascii="Times New Roman"/>
                <w:sz w:val="18"/>
              </w:rPr>
            </w:pPr>
          </w:p>
        </w:tc>
        <w:tc>
          <w:tcPr>
            <w:tcW w:w="2456" w:type="dxa"/>
            <w:tcBorders>
              <w:top w:val="single" w:sz="4" w:space="0" w:color="000000"/>
              <w:left w:val="single" w:sz="4" w:space="0" w:color="000000"/>
              <w:bottom w:val="single" w:sz="4" w:space="0" w:color="000000"/>
              <w:right w:val="single" w:sz="4" w:space="0" w:color="000000"/>
            </w:tcBorders>
          </w:tcPr>
          <w:p w14:paraId="03E63B44" w14:textId="77777777" w:rsidR="000D2103" w:rsidRPr="000E48DF" w:rsidRDefault="000D2103">
            <w:pPr>
              <w:pStyle w:val="TableParagraph"/>
              <w:rPr>
                <w:rFonts w:ascii="Times New Roman"/>
                <w:sz w:val="18"/>
              </w:rPr>
            </w:pPr>
          </w:p>
        </w:tc>
        <w:tc>
          <w:tcPr>
            <w:tcW w:w="492" w:type="dxa"/>
            <w:tcBorders>
              <w:top w:val="single" w:sz="4" w:space="0" w:color="000000"/>
              <w:left w:val="single" w:sz="4" w:space="0" w:color="000000"/>
              <w:bottom w:val="single" w:sz="4" w:space="0" w:color="000000"/>
              <w:right w:val="single" w:sz="4" w:space="0" w:color="000000"/>
            </w:tcBorders>
          </w:tcPr>
          <w:p w14:paraId="327C45FE" w14:textId="77777777" w:rsidR="000D2103" w:rsidRPr="000E48DF" w:rsidRDefault="000D2103">
            <w:pPr>
              <w:pStyle w:val="TableParagraph"/>
              <w:rPr>
                <w:rFonts w:ascii="Times New Roman"/>
                <w:sz w:val="18"/>
              </w:rPr>
            </w:pPr>
          </w:p>
        </w:tc>
        <w:tc>
          <w:tcPr>
            <w:tcW w:w="3191" w:type="dxa"/>
            <w:gridSpan w:val="2"/>
            <w:tcBorders>
              <w:top w:val="single" w:sz="4" w:space="0" w:color="000000"/>
              <w:left w:val="single" w:sz="4" w:space="0" w:color="000000"/>
              <w:bottom w:val="single" w:sz="4" w:space="0" w:color="000000"/>
              <w:right w:val="single" w:sz="4" w:space="0" w:color="000000"/>
            </w:tcBorders>
          </w:tcPr>
          <w:p w14:paraId="6495F424" w14:textId="77777777" w:rsidR="000D2103" w:rsidRPr="000E48DF" w:rsidRDefault="000D2103">
            <w:pPr>
              <w:pStyle w:val="TableParagraph"/>
              <w:rPr>
                <w:rFonts w:ascii="Times New Roman"/>
                <w:sz w:val="18"/>
              </w:rPr>
            </w:pPr>
          </w:p>
        </w:tc>
        <w:tc>
          <w:tcPr>
            <w:tcW w:w="977" w:type="dxa"/>
            <w:tcBorders>
              <w:top w:val="single" w:sz="4" w:space="0" w:color="000000"/>
              <w:left w:val="single" w:sz="4" w:space="0" w:color="000000"/>
              <w:bottom w:val="single" w:sz="4" w:space="0" w:color="000000"/>
            </w:tcBorders>
          </w:tcPr>
          <w:p w14:paraId="67C4053B"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6609A7CF"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1B77A850"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5880BF0E"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5E2E6C8D"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36074FB7"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5189E7EF"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3293AE77"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6698E19F"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12147B2A"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36C5AB09"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583F5BA0"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tcBorders>
          </w:tcPr>
          <w:p w14:paraId="11AADD6C"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62FD38F8"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277F7FE6"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615A736B"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660ABA0B" w14:textId="77777777" w:rsidR="000D2103" w:rsidRPr="000E48DF" w:rsidRDefault="000D2103">
            <w:pPr>
              <w:pStyle w:val="TableParagraph"/>
              <w:rPr>
                <w:rFonts w:ascii="Times New Roman"/>
                <w:sz w:val="18"/>
              </w:rPr>
            </w:pPr>
          </w:p>
        </w:tc>
        <w:tc>
          <w:tcPr>
            <w:tcW w:w="1500" w:type="dxa"/>
            <w:tcBorders>
              <w:top w:val="single" w:sz="4" w:space="0" w:color="000000"/>
              <w:bottom w:val="single" w:sz="4" w:space="0" w:color="000000"/>
            </w:tcBorders>
          </w:tcPr>
          <w:p w14:paraId="44902099"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683F56EF" w14:textId="77777777" w:rsidR="000D2103" w:rsidRPr="000E48DF" w:rsidRDefault="000D2103">
            <w:pPr>
              <w:pStyle w:val="TableParagraph"/>
              <w:rPr>
                <w:rFonts w:ascii="Times New Roman"/>
                <w:sz w:val="18"/>
              </w:rPr>
            </w:pPr>
          </w:p>
        </w:tc>
      </w:tr>
      <w:tr w:rsidR="000D2103" w:rsidRPr="000E48DF" w14:paraId="075E3323" w14:textId="77777777">
        <w:trPr>
          <w:trHeight w:val="270"/>
        </w:trPr>
        <w:tc>
          <w:tcPr>
            <w:tcW w:w="2487" w:type="dxa"/>
            <w:tcBorders>
              <w:top w:val="single" w:sz="4" w:space="0" w:color="000000"/>
              <w:right w:val="single" w:sz="4" w:space="0" w:color="000000"/>
            </w:tcBorders>
          </w:tcPr>
          <w:p w14:paraId="00087CBB" w14:textId="77777777" w:rsidR="000D2103" w:rsidRPr="000E48DF" w:rsidRDefault="000D2103">
            <w:pPr>
              <w:pStyle w:val="TableParagraph"/>
              <w:rPr>
                <w:rFonts w:ascii="Times New Roman"/>
                <w:sz w:val="18"/>
              </w:rPr>
            </w:pPr>
          </w:p>
        </w:tc>
        <w:tc>
          <w:tcPr>
            <w:tcW w:w="2456" w:type="dxa"/>
            <w:tcBorders>
              <w:top w:val="single" w:sz="4" w:space="0" w:color="000000"/>
              <w:left w:val="single" w:sz="4" w:space="0" w:color="000000"/>
              <w:right w:val="single" w:sz="4" w:space="0" w:color="000000"/>
            </w:tcBorders>
          </w:tcPr>
          <w:p w14:paraId="60A5B419" w14:textId="77777777" w:rsidR="000D2103" w:rsidRPr="000E48DF" w:rsidRDefault="000D2103">
            <w:pPr>
              <w:pStyle w:val="TableParagraph"/>
              <w:rPr>
                <w:rFonts w:ascii="Times New Roman"/>
                <w:sz w:val="18"/>
              </w:rPr>
            </w:pPr>
          </w:p>
        </w:tc>
        <w:tc>
          <w:tcPr>
            <w:tcW w:w="492" w:type="dxa"/>
            <w:tcBorders>
              <w:top w:val="single" w:sz="4" w:space="0" w:color="000000"/>
              <w:left w:val="single" w:sz="4" w:space="0" w:color="000000"/>
              <w:right w:val="single" w:sz="4" w:space="0" w:color="000000"/>
            </w:tcBorders>
          </w:tcPr>
          <w:p w14:paraId="4FFB1CB1" w14:textId="77777777" w:rsidR="000D2103" w:rsidRPr="000E48DF" w:rsidRDefault="000D2103">
            <w:pPr>
              <w:pStyle w:val="TableParagraph"/>
              <w:rPr>
                <w:rFonts w:ascii="Times New Roman"/>
                <w:sz w:val="18"/>
              </w:rPr>
            </w:pPr>
          </w:p>
        </w:tc>
        <w:tc>
          <w:tcPr>
            <w:tcW w:w="3191" w:type="dxa"/>
            <w:gridSpan w:val="2"/>
            <w:tcBorders>
              <w:top w:val="single" w:sz="4" w:space="0" w:color="000000"/>
              <w:left w:val="single" w:sz="4" w:space="0" w:color="000000"/>
              <w:right w:val="single" w:sz="4" w:space="0" w:color="000000"/>
            </w:tcBorders>
          </w:tcPr>
          <w:p w14:paraId="6F889235" w14:textId="77777777" w:rsidR="000D2103" w:rsidRPr="000E48DF" w:rsidRDefault="000D2103">
            <w:pPr>
              <w:pStyle w:val="TableParagraph"/>
              <w:rPr>
                <w:rFonts w:ascii="Times New Roman"/>
                <w:sz w:val="18"/>
              </w:rPr>
            </w:pPr>
          </w:p>
        </w:tc>
        <w:tc>
          <w:tcPr>
            <w:tcW w:w="977" w:type="dxa"/>
            <w:tcBorders>
              <w:top w:val="single" w:sz="4" w:space="0" w:color="000000"/>
              <w:left w:val="single" w:sz="4" w:space="0" w:color="000000"/>
            </w:tcBorders>
          </w:tcPr>
          <w:p w14:paraId="655DE846" w14:textId="77777777" w:rsidR="000D2103" w:rsidRPr="000E48DF" w:rsidRDefault="000D2103">
            <w:pPr>
              <w:pStyle w:val="TableParagraph"/>
              <w:rPr>
                <w:rFonts w:ascii="Times New Roman"/>
                <w:sz w:val="18"/>
              </w:rPr>
            </w:pPr>
          </w:p>
        </w:tc>
        <w:tc>
          <w:tcPr>
            <w:tcW w:w="204" w:type="dxa"/>
            <w:tcBorders>
              <w:top w:val="single" w:sz="4" w:space="0" w:color="000000"/>
              <w:right w:val="single" w:sz="4" w:space="0" w:color="000000"/>
            </w:tcBorders>
          </w:tcPr>
          <w:p w14:paraId="5EA4AA5B"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6E285898"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1CDBC2DF"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35CF9E08" w14:textId="77777777" w:rsidR="000D2103" w:rsidRPr="000E48DF" w:rsidRDefault="000D2103">
            <w:pPr>
              <w:pStyle w:val="TableParagraph"/>
              <w:rPr>
                <w:rFonts w:ascii="Times New Roman"/>
                <w:sz w:val="18"/>
              </w:rPr>
            </w:pPr>
          </w:p>
        </w:tc>
        <w:tc>
          <w:tcPr>
            <w:tcW w:w="202" w:type="dxa"/>
            <w:tcBorders>
              <w:top w:val="single" w:sz="4" w:space="0" w:color="000000"/>
              <w:right w:val="single" w:sz="4" w:space="0" w:color="000000"/>
            </w:tcBorders>
          </w:tcPr>
          <w:p w14:paraId="78EE7B82"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70052BED"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11730D20"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05CB3901" w14:textId="77777777" w:rsidR="000D2103" w:rsidRPr="000E48DF" w:rsidRDefault="000D2103">
            <w:pPr>
              <w:pStyle w:val="TableParagraph"/>
              <w:rPr>
                <w:rFonts w:ascii="Times New Roman"/>
                <w:sz w:val="18"/>
              </w:rPr>
            </w:pPr>
          </w:p>
        </w:tc>
        <w:tc>
          <w:tcPr>
            <w:tcW w:w="202" w:type="dxa"/>
            <w:tcBorders>
              <w:top w:val="single" w:sz="4" w:space="0" w:color="000000"/>
              <w:right w:val="single" w:sz="4" w:space="0" w:color="000000"/>
            </w:tcBorders>
          </w:tcPr>
          <w:p w14:paraId="60568D90"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7381C1F9"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53FB668A"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tcBorders>
          </w:tcPr>
          <w:p w14:paraId="6E99AA5A" w14:textId="77777777" w:rsidR="000D2103" w:rsidRPr="000E48DF" w:rsidRDefault="000D2103">
            <w:pPr>
              <w:pStyle w:val="TableParagraph"/>
              <w:rPr>
                <w:rFonts w:ascii="Times New Roman"/>
                <w:sz w:val="18"/>
              </w:rPr>
            </w:pPr>
          </w:p>
        </w:tc>
        <w:tc>
          <w:tcPr>
            <w:tcW w:w="204" w:type="dxa"/>
            <w:tcBorders>
              <w:top w:val="single" w:sz="4" w:space="0" w:color="000000"/>
              <w:right w:val="single" w:sz="4" w:space="0" w:color="000000"/>
            </w:tcBorders>
          </w:tcPr>
          <w:p w14:paraId="18291FF4"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7CBBA4C9"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45ADA85B"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32209648" w14:textId="77777777" w:rsidR="000D2103" w:rsidRPr="000E48DF" w:rsidRDefault="000D2103">
            <w:pPr>
              <w:pStyle w:val="TableParagraph"/>
              <w:rPr>
                <w:rFonts w:ascii="Times New Roman"/>
                <w:sz w:val="18"/>
              </w:rPr>
            </w:pPr>
          </w:p>
        </w:tc>
        <w:tc>
          <w:tcPr>
            <w:tcW w:w="1500" w:type="dxa"/>
            <w:tcBorders>
              <w:top w:val="single" w:sz="4" w:space="0" w:color="000000"/>
            </w:tcBorders>
          </w:tcPr>
          <w:p w14:paraId="27321F3A"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48E4AA18" w14:textId="77777777" w:rsidR="000D2103" w:rsidRPr="000E48DF" w:rsidRDefault="000D2103">
            <w:pPr>
              <w:pStyle w:val="TableParagraph"/>
              <w:rPr>
                <w:rFonts w:ascii="Times New Roman"/>
                <w:sz w:val="18"/>
              </w:rPr>
            </w:pPr>
          </w:p>
        </w:tc>
      </w:tr>
    </w:tbl>
    <w:p w14:paraId="43DC8614" w14:textId="77777777" w:rsidR="000D2103" w:rsidRPr="000E48DF" w:rsidRDefault="000D2103">
      <w:pPr>
        <w:pStyle w:val="Corpsdetexte"/>
        <w:spacing w:before="29"/>
        <w:rPr>
          <w:b/>
          <w:sz w:val="20"/>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87"/>
        <w:gridCol w:w="2456"/>
        <w:gridCol w:w="492"/>
        <w:gridCol w:w="958"/>
        <w:gridCol w:w="2233"/>
        <w:gridCol w:w="977"/>
        <w:gridCol w:w="204"/>
        <w:gridCol w:w="202"/>
        <w:gridCol w:w="204"/>
        <w:gridCol w:w="204"/>
        <w:gridCol w:w="202"/>
        <w:gridCol w:w="204"/>
        <w:gridCol w:w="202"/>
        <w:gridCol w:w="204"/>
        <w:gridCol w:w="202"/>
        <w:gridCol w:w="204"/>
        <w:gridCol w:w="204"/>
        <w:gridCol w:w="202"/>
        <w:gridCol w:w="204"/>
        <w:gridCol w:w="202"/>
        <w:gridCol w:w="204"/>
        <w:gridCol w:w="204"/>
        <w:gridCol w:w="1500"/>
        <w:gridCol w:w="146"/>
      </w:tblGrid>
      <w:tr w:rsidR="000D2103" w:rsidRPr="000E48DF" w14:paraId="6FD65D15" w14:textId="77777777">
        <w:trPr>
          <w:trHeight w:val="385"/>
        </w:trPr>
        <w:tc>
          <w:tcPr>
            <w:tcW w:w="2487" w:type="dxa"/>
            <w:tcBorders>
              <w:bottom w:val="single" w:sz="4" w:space="0" w:color="000000"/>
              <w:right w:val="single" w:sz="4" w:space="0" w:color="000000"/>
            </w:tcBorders>
            <w:shd w:val="clear" w:color="auto" w:fill="BEBEBE"/>
          </w:tcPr>
          <w:p w14:paraId="7E10883A" w14:textId="77777777" w:rsidR="000D2103" w:rsidRPr="000E48DF" w:rsidRDefault="004661DF">
            <w:pPr>
              <w:pStyle w:val="TableParagraph"/>
              <w:spacing w:before="192" w:line="173" w:lineRule="exact"/>
              <w:ind w:left="69"/>
              <w:rPr>
                <w:sz w:val="16"/>
              </w:rPr>
            </w:pPr>
            <w:r w:rsidRPr="000E48DF">
              <w:rPr>
                <w:spacing w:val="-2"/>
                <w:sz w:val="16"/>
              </w:rPr>
              <w:t>Poste</w:t>
            </w:r>
          </w:p>
        </w:tc>
        <w:tc>
          <w:tcPr>
            <w:tcW w:w="2456" w:type="dxa"/>
            <w:tcBorders>
              <w:left w:val="single" w:sz="4" w:space="0" w:color="000000"/>
              <w:bottom w:val="single" w:sz="4" w:space="0" w:color="000000"/>
              <w:right w:val="single" w:sz="4" w:space="0" w:color="000000"/>
            </w:tcBorders>
            <w:shd w:val="clear" w:color="auto" w:fill="BEBEBE"/>
          </w:tcPr>
          <w:p w14:paraId="5B47068A" w14:textId="77777777" w:rsidR="000D2103" w:rsidRPr="000E48DF" w:rsidRDefault="004661DF">
            <w:pPr>
              <w:pStyle w:val="TableParagraph"/>
              <w:spacing w:before="192" w:line="173" w:lineRule="exact"/>
              <w:ind w:left="340"/>
              <w:rPr>
                <w:sz w:val="16"/>
              </w:rPr>
            </w:pPr>
            <w:r w:rsidRPr="000E48DF">
              <w:rPr>
                <w:sz w:val="16"/>
              </w:rPr>
              <w:t>Main</w:t>
            </w:r>
            <w:r w:rsidRPr="000E48DF">
              <w:rPr>
                <w:spacing w:val="-2"/>
                <w:sz w:val="16"/>
              </w:rPr>
              <w:t xml:space="preserve"> </w:t>
            </w:r>
            <w:proofErr w:type="gramStart"/>
            <w:r w:rsidRPr="000E48DF">
              <w:rPr>
                <w:sz w:val="16"/>
              </w:rPr>
              <w:t>d’</w:t>
            </w:r>
            <w:r w:rsidRPr="000E48DF">
              <w:rPr>
                <w:spacing w:val="-1"/>
                <w:sz w:val="16"/>
              </w:rPr>
              <w:t xml:space="preserve"> </w:t>
            </w:r>
            <w:r w:rsidRPr="000E48DF">
              <w:rPr>
                <w:spacing w:val="-2"/>
                <w:sz w:val="16"/>
              </w:rPr>
              <w:t>œuvre</w:t>
            </w:r>
            <w:proofErr w:type="gramEnd"/>
            <w:r w:rsidRPr="000E48DF">
              <w:rPr>
                <w:spacing w:val="-2"/>
                <w:sz w:val="16"/>
              </w:rPr>
              <w:t>(catégorie)</w:t>
            </w:r>
          </w:p>
        </w:tc>
        <w:tc>
          <w:tcPr>
            <w:tcW w:w="492" w:type="dxa"/>
            <w:tcBorders>
              <w:left w:val="single" w:sz="4" w:space="0" w:color="000000"/>
              <w:bottom w:val="single" w:sz="4" w:space="0" w:color="000000"/>
              <w:right w:val="single" w:sz="4" w:space="0" w:color="000000"/>
            </w:tcBorders>
            <w:shd w:val="clear" w:color="auto" w:fill="BEBEBE"/>
          </w:tcPr>
          <w:p w14:paraId="4ED2C482" w14:textId="77777777" w:rsidR="000D2103" w:rsidRPr="000E48DF" w:rsidRDefault="004661DF">
            <w:pPr>
              <w:pStyle w:val="TableParagraph"/>
              <w:spacing w:before="192" w:line="173" w:lineRule="exact"/>
              <w:ind w:left="73"/>
              <w:rPr>
                <w:sz w:val="16"/>
              </w:rPr>
            </w:pPr>
            <w:r w:rsidRPr="000E48DF">
              <w:rPr>
                <w:spacing w:val="-5"/>
                <w:sz w:val="16"/>
              </w:rPr>
              <w:t>QTE</w:t>
            </w:r>
          </w:p>
        </w:tc>
        <w:tc>
          <w:tcPr>
            <w:tcW w:w="958" w:type="dxa"/>
            <w:tcBorders>
              <w:left w:val="single" w:sz="4" w:space="0" w:color="000000"/>
              <w:bottom w:val="single" w:sz="4" w:space="0" w:color="000000"/>
              <w:right w:val="single" w:sz="4" w:space="0" w:color="000000"/>
            </w:tcBorders>
            <w:shd w:val="clear" w:color="auto" w:fill="BEBEBE"/>
          </w:tcPr>
          <w:p w14:paraId="06C98A0B" w14:textId="77777777" w:rsidR="000D2103" w:rsidRPr="000E48DF" w:rsidRDefault="004661DF">
            <w:pPr>
              <w:pStyle w:val="TableParagraph"/>
              <w:spacing w:before="192" w:line="173" w:lineRule="exact"/>
              <w:ind w:left="248"/>
              <w:rPr>
                <w:sz w:val="16"/>
              </w:rPr>
            </w:pPr>
            <w:r w:rsidRPr="000E48DF">
              <w:rPr>
                <w:spacing w:val="-2"/>
                <w:sz w:val="16"/>
              </w:rPr>
              <w:t>J/sem.</w:t>
            </w:r>
          </w:p>
        </w:tc>
        <w:tc>
          <w:tcPr>
            <w:tcW w:w="2233" w:type="dxa"/>
            <w:tcBorders>
              <w:left w:val="single" w:sz="4" w:space="0" w:color="000000"/>
              <w:bottom w:val="single" w:sz="4" w:space="0" w:color="000000"/>
              <w:right w:val="single" w:sz="4" w:space="0" w:color="000000"/>
            </w:tcBorders>
            <w:shd w:val="clear" w:color="auto" w:fill="BEBEBE"/>
          </w:tcPr>
          <w:p w14:paraId="7CC1812A" w14:textId="77777777" w:rsidR="000D2103" w:rsidRPr="000E48DF" w:rsidRDefault="004661DF">
            <w:pPr>
              <w:pStyle w:val="TableParagraph"/>
              <w:spacing w:line="194" w:lineRule="exact"/>
              <w:ind w:left="687" w:right="487" w:firstLine="684"/>
              <w:rPr>
                <w:sz w:val="16"/>
              </w:rPr>
            </w:pPr>
            <w:r w:rsidRPr="000E48DF">
              <w:rPr>
                <w:spacing w:val="-2"/>
                <w:sz w:val="16"/>
              </w:rPr>
              <w:t>Total homme/jour</w:t>
            </w:r>
          </w:p>
        </w:tc>
        <w:tc>
          <w:tcPr>
            <w:tcW w:w="977" w:type="dxa"/>
            <w:tcBorders>
              <w:left w:val="single" w:sz="4" w:space="0" w:color="000000"/>
              <w:bottom w:val="single" w:sz="4" w:space="0" w:color="000000"/>
            </w:tcBorders>
            <w:shd w:val="clear" w:color="auto" w:fill="BEBEBE"/>
          </w:tcPr>
          <w:p w14:paraId="268518CD" w14:textId="77777777" w:rsidR="000D2103" w:rsidRPr="000E48DF" w:rsidRDefault="000D2103">
            <w:pPr>
              <w:pStyle w:val="TableParagraph"/>
              <w:rPr>
                <w:rFonts w:ascii="Times New Roman"/>
                <w:sz w:val="18"/>
              </w:rPr>
            </w:pPr>
          </w:p>
        </w:tc>
        <w:tc>
          <w:tcPr>
            <w:tcW w:w="204" w:type="dxa"/>
            <w:tcBorders>
              <w:bottom w:val="single" w:sz="4" w:space="0" w:color="000000"/>
              <w:right w:val="single" w:sz="4" w:space="0" w:color="000000"/>
            </w:tcBorders>
            <w:shd w:val="clear" w:color="auto" w:fill="BEBEBE"/>
          </w:tcPr>
          <w:p w14:paraId="5B1543B7"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59D3BC1D"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2AE48F4F"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tcBorders>
            <w:shd w:val="clear" w:color="auto" w:fill="BEBEBE"/>
          </w:tcPr>
          <w:p w14:paraId="1D5A9D52" w14:textId="77777777" w:rsidR="000D2103" w:rsidRPr="000E48DF" w:rsidRDefault="000D2103">
            <w:pPr>
              <w:pStyle w:val="TableParagraph"/>
              <w:rPr>
                <w:rFonts w:ascii="Times New Roman"/>
                <w:sz w:val="18"/>
              </w:rPr>
            </w:pPr>
          </w:p>
        </w:tc>
        <w:tc>
          <w:tcPr>
            <w:tcW w:w="202" w:type="dxa"/>
            <w:tcBorders>
              <w:bottom w:val="single" w:sz="4" w:space="0" w:color="000000"/>
              <w:right w:val="single" w:sz="4" w:space="0" w:color="000000"/>
            </w:tcBorders>
            <w:shd w:val="clear" w:color="auto" w:fill="BEBEBE"/>
          </w:tcPr>
          <w:p w14:paraId="3852218A"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41DD814D"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69B63C77"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tcBorders>
            <w:shd w:val="clear" w:color="auto" w:fill="BEBEBE"/>
          </w:tcPr>
          <w:p w14:paraId="0F3A84BD" w14:textId="77777777" w:rsidR="000D2103" w:rsidRPr="000E48DF" w:rsidRDefault="000D2103">
            <w:pPr>
              <w:pStyle w:val="TableParagraph"/>
              <w:rPr>
                <w:rFonts w:ascii="Times New Roman"/>
                <w:sz w:val="18"/>
              </w:rPr>
            </w:pPr>
          </w:p>
        </w:tc>
        <w:tc>
          <w:tcPr>
            <w:tcW w:w="202" w:type="dxa"/>
            <w:tcBorders>
              <w:bottom w:val="single" w:sz="4" w:space="0" w:color="000000"/>
              <w:right w:val="single" w:sz="4" w:space="0" w:color="000000"/>
            </w:tcBorders>
            <w:shd w:val="clear" w:color="auto" w:fill="BEBEBE"/>
          </w:tcPr>
          <w:p w14:paraId="53030287"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3584D3E7"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43C21D1C"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tcBorders>
            <w:shd w:val="clear" w:color="auto" w:fill="BEBEBE"/>
          </w:tcPr>
          <w:p w14:paraId="08E38CFF" w14:textId="77777777" w:rsidR="000D2103" w:rsidRPr="000E48DF" w:rsidRDefault="000D2103">
            <w:pPr>
              <w:pStyle w:val="TableParagraph"/>
              <w:rPr>
                <w:rFonts w:ascii="Times New Roman"/>
                <w:sz w:val="18"/>
              </w:rPr>
            </w:pPr>
          </w:p>
        </w:tc>
        <w:tc>
          <w:tcPr>
            <w:tcW w:w="204" w:type="dxa"/>
            <w:tcBorders>
              <w:bottom w:val="single" w:sz="4" w:space="0" w:color="000000"/>
              <w:right w:val="single" w:sz="4" w:space="0" w:color="000000"/>
            </w:tcBorders>
            <w:shd w:val="clear" w:color="auto" w:fill="BEBEBE"/>
          </w:tcPr>
          <w:p w14:paraId="1CA4D39A" w14:textId="77777777" w:rsidR="000D2103" w:rsidRPr="000E48DF" w:rsidRDefault="000D2103">
            <w:pPr>
              <w:pStyle w:val="TableParagraph"/>
              <w:rPr>
                <w:rFonts w:ascii="Times New Roman"/>
                <w:sz w:val="18"/>
              </w:rPr>
            </w:pPr>
          </w:p>
        </w:tc>
        <w:tc>
          <w:tcPr>
            <w:tcW w:w="202" w:type="dxa"/>
            <w:tcBorders>
              <w:left w:val="single" w:sz="4" w:space="0" w:color="000000"/>
              <w:bottom w:val="single" w:sz="4" w:space="0" w:color="000000"/>
              <w:right w:val="single" w:sz="4" w:space="0" w:color="000000"/>
            </w:tcBorders>
            <w:shd w:val="clear" w:color="auto" w:fill="BEBEBE"/>
          </w:tcPr>
          <w:p w14:paraId="7A5680ED"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right w:val="single" w:sz="4" w:space="0" w:color="000000"/>
            </w:tcBorders>
            <w:shd w:val="clear" w:color="auto" w:fill="BEBEBE"/>
          </w:tcPr>
          <w:p w14:paraId="639CF6F6" w14:textId="77777777" w:rsidR="000D2103" w:rsidRPr="000E48DF" w:rsidRDefault="000D2103">
            <w:pPr>
              <w:pStyle w:val="TableParagraph"/>
              <w:rPr>
                <w:rFonts w:ascii="Times New Roman"/>
                <w:sz w:val="18"/>
              </w:rPr>
            </w:pPr>
          </w:p>
        </w:tc>
        <w:tc>
          <w:tcPr>
            <w:tcW w:w="204" w:type="dxa"/>
            <w:tcBorders>
              <w:left w:val="single" w:sz="4" w:space="0" w:color="000000"/>
              <w:bottom w:val="single" w:sz="4" w:space="0" w:color="000000"/>
            </w:tcBorders>
            <w:shd w:val="clear" w:color="auto" w:fill="BEBEBE"/>
          </w:tcPr>
          <w:p w14:paraId="17BB26BE" w14:textId="77777777" w:rsidR="000D2103" w:rsidRPr="000E48DF" w:rsidRDefault="000D2103">
            <w:pPr>
              <w:pStyle w:val="TableParagraph"/>
              <w:rPr>
                <w:rFonts w:ascii="Times New Roman"/>
                <w:sz w:val="18"/>
              </w:rPr>
            </w:pPr>
          </w:p>
        </w:tc>
        <w:tc>
          <w:tcPr>
            <w:tcW w:w="1500" w:type="dxa"/>
            <w:tcBorders>
              <w:bottom w:val="single" w:sz="4" w:space="0" w:color="000000"/>
            </w:tcBorders>
            <w:shd w:val="clear" w:color="auto" w:fill="BEBEBE"/>
          </w:tcPr>
          <w:p w14:paraId="01CA05AB" w14:textId="77777777" w:rsidR="000D2103" w:rsidRPr="000E48DF" w:rsidRDefault="004661DF">
            <w:pPr>
              <w:pStyle w:val="TableParagraph"/>
              <w:spacing w:before="135" w:line="231" w:lineRule="exact"/>
              <w:ind w:left="65"/>
              <w:rPr>
                <w:sz w:val="21"/>
              </w:rPr>
            </w:pPr>
            <w:r w:rsidRPr="000E48DF">
              <w:rPr>
                <w:spacing w:val="-5"/>
                <w:sz w:val="21"/>
              </w:rPr>
              <w:t>coût</w:t>
            </w:r>
            <w:r w:rsidRPr="000E48DF">
              <w:rPr>
                <w:spacing w:val="-9"/>
                <w:sz w:val="21"/>
              </w:rPr>
              <w:t xml:space="preserve"> </w:t>
            </w:r>
            <w:r w:rsidRPr="000E48DF">
              <w:rPr>
                <w:spacing w:val="-2"/>
                <w:sz w:val="21"/>
              </w:rPr>
              <w:t>direct</w:t>
            </w:r>
          </w:p>
        </w:tc>
        <w:tc>
          <w:tcPr>
            <w:tcW w:w="146" w:type="dxa"/>
            <w:tcBorders>
              <w:top w:val="nil"/>
              <w:bottom w:val="nil"/>
              <w:right w:val="nil"/>
            </w:tcBorders>
            <w:shd w:val="clear" w:color="auto" w:fill="BEBEBE"/>
          </w:tcPr>
          <w:p w14:paraId="3E481EE7" w14:textId="77777777" w:rsidR="000D2103" w:rsidRPr="000E48DF" w:rsidRDefault="000D2103">
            <w:pPr>
              <w:pStyle w:val="TableParagraph"/>
              <w:rPr>
                <w:rFonts w:ascii="Times New Roman"/>
                <w:sz w:val="18"/>
              </w:rPr>
            </w:pPr>
          </w:p>
        </w:tc>
      </w:tr>
      <w:tr w:rsidR="000D2103" w:rsidRPr="000E48DF" w14:paraId="31609F39" w14:textId="77777777">
        <w:trPr>
          <w:trHeight w:val="254"/>
        </w:trPr>
        <w:tc>
          <w:tcPr>
            <w:tcW w:w="2487" w:type="dxa"/>
            <w:tcBorders>
              <w:top w:val="single" w:sz="4" w:space="0" w:color="000000"/>
              <w:bottom w:val="single" w:sz="4" w:space="0" w:color="000000"/>
              <w:right w:val="single" w:sz="4" w:space="0" w:color="000000"/>
            </w:tcBorders>
          </w:tcPr>
          <w:p w14:paraId="0DBDE552" w14:textId="77777777" w:rsidR="000D2103" w:rsidRPr="000E48DF" w:rsidRDefault="000D2103">
            <w:pPr>
              <w:pStyle w:val="TableParagraph"/>
              <w:rPr>
                <w:rFonts w:ascii="Times New Roman"/>
                <w:sz w:val="18"/>
              </w:rPr>
            </w:pPr>
          </w:p>
        </w:tc>
        <w:tc>
          <w:tcPr>
            <w:tcW w:w="2456" w:type="dxa"/>
            <w:tcBorders>
              <w:top w:val="single" w:sz="4" w:space="0" w:color="000000"/>
              <w:left w:val="single" w:sz="4" w:space="0" w:color="000000"/>
              <w:bottom w:val="single" w:sz="4" w:space="0" w:color="000000"/>
              <w:right w:val="single" w:sz="4" w:space="0" w:color="000000"/>
            </w:tcBorders>
          </w:tcPr>
          <w:p w14:paraId="4913237A" w14:textId="77777777" w:rsidR="000D2103" w:rsidRPr="000E48DF" w:rsidRDefault="000D2103">
            <w:pPr>
              <w:pStyle w:val="TableParagraph"/>
              <w:rPr>
                <w:rFonts w:ascii="Times New Roman"/>
                <w:sz w:val="18"/>
              </w:rPr>
            </w:pPr>
          </w:p>
        </w:tc>
        <w:tc>
          <w:tcPr>
            <w:tcW w:w="492" w:type="dxa"/>
            <w:tcBorders>
              <w:top w:val="single" w:sz="4" w:space="0" w:color="000000"/>
              <w:left w:val="single" w:sz="4" w:space="0" w:color="000000"/>
              <w:bottom w:val="single" w:sz="4" w:space="0" w:color="000000"/>
              <w:right w:val="single" w:sz="4" w:space="0" w:color="000000"/>
            </w:tcBorders>
          </w:tcPr>
          <w:p w14:paraId="7E44CAFF" w14:textId="77777777" w:rsidR="000D2103" w:rsidRPr="000E48DF" w:rsidRDefault="000D2103">
            <w:pPr>
              <w:pStyle w:val="TableParagraph"/>
              <w:rPr>
                <w:rFonts w:ascii="Times New Roman"/>
                <w:sz w:val="18"/>
              </w:rPr>
            </w:pPr>
          </w:p>
        </w:tc>
        <w:tc>
          <w:tcPr>
            <w:tcW w:w="958" w:type="dxa"/>
            <w:tcBorders>
              <w:top w:val="single" w:sz="4" w:space="0" w:color="000000"/>
              <w:left w:val="single" w:sz="4" w:space="0" w:color="000000"/>
              <w:bottom w:val="single" w:sz="4" w:space="0" w:color="000000"/>
              <w:right w:val="single" w:sz="4" w:space="0" w:color="000000"/>
            </w:tcBorders>
          </w:tcPr>
          <w:p w14:paraId="302C8403" w14:textId="77777777" w:rsidR="000D2103" w:rsidRPr="000E48DF" w:rsidRDefault="000D2103">
            <w:pPr>
              <w:pStyle w:val="TableParagraph"/>
              <w:rPr>
                <w:rFonts w:ascii="Times New Roman"/>
                <w:sz w:val="18"/>
              </w:rPr>
            </w:pPr>
          </w:p>
        </w:tc>
        <w:tc>
          <w:tcPr>
            <w:tcW w:w="3210" w:type="dxa"/>
            <w:gridSpan w:val="2"/>
            <w:tcBorders>
              <w:top w:val="single" w:sz="4" w:space="0" w:color="000000"/>
              <w:left w:val="single" w:sz="4" w:space="0" w:color="000000"/>
              <w:bottom w:val="single" w:sz="4" w:space="0" w:color="000000"/>
              <w:right w:val="single" w:sz="4" w:space="0" w:color="000000"/>
            </w:tcBorders>
          </w:tcPr>
          <w:p w14:paraId="36D125CE"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10A42AF4"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05108153"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653E06D8"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1799876E"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77ED3D35"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63520793"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5CF96CD7"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67D15729"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65099EAD"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3D194A6F"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0E495A45"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tcBorders>
          </w:tcPr>
          <w:p w14:paraId="2F18C9A8"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64FCFB89"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584A97E0"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40B155CD"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6E3562C0" w14:textId="77777777" w:rsidR="000D2103" w:rsidRPr="000E48DF" w:rsidRDefault="000D2103">
            <w:pPr>
              <w:pStyle w:val="TableParagraph"/>
              <w:rPr>
                <w:rFonts w:ascii="Times New Roman"/>
                <w:sz w:val="18"/>
              </w:rPr>
            </w:pPr>
          </w:p>
        </w:tc>
        <w:tc>
          <w:tcPr>
            <w:tcW w:w="1500" w:type="dxa"/>
            <w:tcBorders>
              <w:top w:val="single" w:sz="4" w:space="0" w:color="000000"/>
              <w:bottom w:val="single" w:sz="4" w:space="0" w:color="000000"/>
            </w:tcBorders>
          </w:tcPr>
          <w:p w14:paraId="111A5252"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39D4BCED" w14:textId="77777777" w:rsidR="000D2103" w:rsidRPr="000E48DF" w:rsidRDefault="000D2103">
            <w:pPr>
              <w:pStyle w:val="TableParagraph"/>
              <w:rPr>
                <w:rFonts w:ascii="Times New Roman"/>
                <w:sz w:val="18"/>
              </w:rPr>
            </w:pPr>
          </w:p>
        </w:tc>
      </w:tr>
      <w:tr w:rsidR="000D2103" w:rsidRPr="000E48DF" w14:paraId="568EF69F" w14:textId="77777777">
        <w:trPr>
          <w:trHeight w:val="254"/>
        </w:trPr>
        <w:tc>
          <w:tcPr>
            <w:tcW w:w="2487" w:type="dxa"/>
            <w:tcBorders>
              <w:top w:val="single" w:sz="4" w:space="0" w:color="000000"/>
              <w:bottom w:val="single" w:sz="4" w:space="0" w:color="000000"/>
              <w:right w:val="single" w:sz="4" w:space="0" w:color="000000"/>
            </w:tcBorders>
          </w:tcPr>
          <w:p w14:paraId="62C9205A" w14:textId="77777777" w:rsidR="000D2103" w:rsidRPr="000E48DF" w:rsidRDefault="000D2103">
            <w:pPr>
              <w:pStyle w:val="TableParagraph"/>
              <w:rPr>
                <w:rFonts w:ascii="Times New Roman"/>
                <w:sz w:val="18"/>
              </w:rPr>
            </w:pPr>
          </w:p>
        </w:tc>
        <w:tc>
          <w:tcPr>
            <w:tcW w:w="2456" w:type="dxa"/>
            <w:tcBorders>
              <w:top w:val="single" w:sz="4" w:space="0" w:color="000000"/>
              <w:left w:val="single" w:sz="4" w:space="0" w:color="000000"/>
              <w:bottom w:val="single" w:sz="4" w:space="0" w:color="000000"/>
              <w:right w:val="single" w:sz="4" w:space="0" w:color="000000"/>
            </w:tcBorders>
          </w:tcPr>
          <w:p w14:paraId="58EB03F2" w14:textId="77777777" w:rsidR="000D2103" w:rsidRPr="000E48DF" w:rsidRDefault="000D2103">
            <w:pPr>
              <w:pStyle w:val="TableParagraph"/>
              <w:rPr>
                <w:rFonts w:ascii="Times New Roman"/>
                <w:sz w:val="18"/>
              </w:rPr>
            </w:pPr>
          </w:p>
        </w:tc>
        <w:tc>
          <w:tcPr>
            <w:tcW w:w="492" w:type="dxa"/>
            <w:tcBorders>
              <w:top w:val="single" w:sz="4" w:space="0" w:color="000000"/>
              <w:left w:val="single" w:sz="4" w:space="0" w:color="000000"/>
              <w:bottom w:val="single" w:sz="4" w:space="0" w:color="000000"/>
              <w:right w:val="single" w:sz="4" w:space="0" w:color="000000"/>
            </w:tcBorders>
          </w:tcPr>
          <w:p w14:paraId="4B03404B" w14:textId="77777777" w:rsidR="000D2103" w:rsidRPr="000E48DF" w:rsidRDefault="000D2103">
            <w:pPr>
              <w:pStyle w:val="TableParagraph"/>
              <w:rPr>
                <w:rFonts w:ascii="Times New Roman"/>
                <w:sz w:val="18"/>
              </w:rPr>
            </w:pPr>
          </w:p>
        </w:tc>
        <w:tc>
          <w:tcPr>
            <w:tcW w:w="958" w:type="dxa"/>
            <w:tcBorders>
              <w:top w:val="single" w:sz="4" w:space="0" w:color="000000"/>
              <w:left w:val="single" w:sz="4" w:space="0" w:color="000000"/>
              <w:bottom w:val="single" w:sz="4" w:space="0" w:color="000000"/>
              <w:right w:val="single" w:sz="4" w:space="0" w:color="000000"/>
            </w:tcBorders>
          </w:tcPr>
          <w:p w14:paraId="56C64DDE" w14:textId="77777777" w:rsidR="000D2103" w:rsidRPr="000E48DF" w:rsidRDefault="000D2103">
            <w:pPr>
              <w:pStyle w:val="TableParagraph"/>
              <w:rPr>
                <w:rFonts w:ascii="Times New Roman"/>
                <w:sz w:val="18"/>
              </w:rPr>
            </w:pPr>
          </w:p>
        </w:tc>
        <w:tc>
          <w:tcPr>
            <w:tcW w:w="3210" w:type="dxa"/>
            <w:gridSpan w:val="2"/>
            <w:tcBorders>
              <w:top w:val="single" w:sz="4" w:space="0" w:color="000000"/>
              <w:left w:val="single" w:sz="4" w:space="0" w:color="000000"/>
              <w:bottom w:val="single" w:sz="4" w:space="0" w:color="000000"/>
              <w:right w:val="single" w:sz="4" w:space="0" w:color="000000"/>
            </w:tcBorders>
          </w:tcPr>
          <w:p w14:paraId="10A62893"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516F4A98"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358D9617"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13C3C746"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58C096E1"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6F691665"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2D8D06AC"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1645B035"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0A858BD1"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40518AFF"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134E29B6"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38A2F320"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tcBorders>
          </w:tcPr>
          <w:p w14:paraId="5E55DB74"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1ED0E043"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4E382C20"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5C01B3E5"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485F4417" w14:textId="77777777" w:rsidR="000D2103" w:rsidRPr="000E48DF" w:rsidRDefault="000D2103">
            <w:pPr>
              <w:pStyle w:val="TableParagraph"/>
              <w:rPr>
                <w:rFonts w:ascii="Times New Roman"/>
                <w:sz w:val="18"/>
              </w:rPr>
            </w:pPr>
          </w:p>
        </w:tc>
        <w:tc>
          <w:tcPr>
            <w:tcW w:w="1500" w:type="dxa"/>
            <w:tcBorders>
              <w:top w:val="single" w:sz="4" w:space="0" w:color="000000"/>
              <w:bottom w:val="single" w:sz="4" w:space="0" w:color="000000"/>
            </w:tcBorders>
          </w:tcPr>
          <w:p w14:paraId="09C3EF6A"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3CC46CCE" w14:textId="77777777" w:rsidR="000D2103" w:rsidRPr="000E48DF" w:rsidRDefault="000D2103">
            <w:pPr>
              <w:pStyle w:val="TableParagraph"/>
              <w:rPr>
                <w:rFonts w:ascii="Times New Roman"/>
                <w:sz w:val="18"/>
              </w:rPr>
            </w:pPr>
          </w:p>
        </w:tc>
      </w:tr>
      <w:tr w:rsidR="000D2103" w:rsidRPr="000E48DF" w14:paraId="3E9CB2DC" w14:textId="77777777">
        <w:trPr>
          <w:trHeight w:val="270"/>
        </w:trPr>
        <w:tc>
          <w:tcPr>
            <w:tcW w:w="2487" w:type="dxa"/>
            <w:tcBorders>
              <w:top w:val="single" w:sz="4" w:space="0" w:color="000000"/>
              <w:right w:val="single" w:sz="4" w:space="0" w:color="000000"/>
            </w:tcBorders>
          </w:tcPr>
          <w:p w14:paraId="45981F28" w14:textId="77777777" w:rsidR="000D2103" w:rsidRPr="000E48DF" w:rsidRDefault="000D2103">
            <w:pPr>
              <w:pStyle w:val="TableParagraph"/>
              <w:rPr>
                <w:rFonts w:ascii="Times New Roman"/>
                <w:sz w:val="18"/>
              </w:rPr>
            </w:pPr>
          </w:p>
        </w:tc>
        <w:tc>
          <w:tcPr>
            <w:tcW w:w="2456" w:type="dxa"/>
            <w:tcBorders>
              <w:top w:val="single" w:sz="4" w:space="0" w:color="000000"/>
              <w:left w:val="single" w:sz="4" w:space="0" w:color="000000"/>
              <w:right w:val="single" w:sz="4" w:space="0" w:color="000000"/>
            </w:tcBorders>
          </w:tcPr>
          <w:p w14:paraId="77F022DC" w14:textId="77777777" w:rsidR="000D2103" w:rsidRPr="000E48DF" w:rsidRDefault="000D2103">
            <w:pPr>
              <w:pStyle w:val="TableParagraph"/>
              <w:rPr>
                <w:rFonts w:ascii="Times New Roman"/>
                <w:sz w:val="18"/>
              </w:rPr>
            </w:pPr>
          </w:p>
        </w:tc>
        <w:tc>
          <w:tcPr>
            <w:tcW w:w="492" w:type="dxa"/>
            <w:tcBorders>
              <w:top w:val="single" w:sz="4" w:space="0" w:color="000000"/>
              <w:left w:val="single" w:sz="4" w:space="0" w:color="000000"/>
              <w:right w:val="single" w:sz="4" w:space="0" w:color="000000"/>
            </w:tcBorders>
          </w:tcPr>
          <w:p w14:paraId="52765040" w14:textId="77777777" w:rsidR="000D2103" w:rsidRPr="000E48DF" w:rsidRDefault="000D2103">
            <w:pPr>
              <w:pStyle w:val="TableParagraph"/>
              <w:rPr>
                <w:rFonts w:ascii="Times New Roman"/>
                <w:sz w:val="18"/>
              </w:rPr>
            </w:pPr>
          </w:p>
        </w:tc>
        <w:tc>
          <w:tcPr>
            <w:tcW w:w="958" w:type="dxa"/>
            <w:tcBorders>
              <w:top w:val="single" w:sz="4" w:space="0" w:color="000000"/>
              <w:left w:val="single" w:sz="4" w:space="0" w:color="000000"/>
              <w:right w:val="single" w:sz="4" w:space="0" w:color="000000"/>
            </w:tcBorders>
          </w:tcPr>
          <w:p w14:paraId="1FF18AAF" w14:textId="77777777" w:rsidR="000D2103" w:rsidRPr="000E48DF" w:rsidRDefault="000D2103">
            <w:pPr>
              <w:pStyle w:val="TableParagraph"/>
              <w:rPr>
                <w:rFonts w:ascii="Times New Roman"/>
                <w:sz w:val="18"/>
              </w:rPr>
            </w:pPr>
          </w:p>
        </w:tc>
        <w:tc>
          <w:tcPr>
            <w:tcW w:w="3210" w:type="dxa"/>
            <w:gridSpan w:val="2"/>
            <w:tcBorders>
              <w:top w:val="single" w:sz="4" w:space="0" w:color="000000"/>
              <w:left w:val="single" w:sz="4" w:space="0" w:color="000000"/>
              <w:right w:val="single" w:sz="4" w:space="0" w:color="000000"/>
            </w:tcBorders>
          </w:tcPr>
          <w:p w14:paraId="1062107A"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1D1ED4F1"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42DBD301"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063AA2B6"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1280CF53" w14:textId="77777777" w:rsidR="000D2103" w:rsidRPr="000E48DF" w:rsidRDefault="000D2103">
            <w:pPr>
              <w:pStyle w:val="TableParagraph"/>
              <w:rPr>
                <w:rFonts w:ascii="Times New Roman"/>
                <w:sz w:val="18"/>
              </w:rPr>
            </w:pPr>
          </w:p>
        </w:tc>
        <w:tc>
          <w:tcPr>
            <w:tcW w:w="202" w:type="dxa"/>
            <w:tcBorders>
              <w:top w:val="single" w:sz="4" w:space="0" w:color="000000"/>
              <w:right w:val="single" w:sz="4" w:space="0" w:color="000000"/>
            </w:tcBorders>
          </w:tcPr>
          <w:p w14:paraId="729E6742"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41EC5373"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224A4203"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15D341C3" w14:textId="77777777" w:rsidR="000D2103" w:rsidRPr="000E48DF" w:rsidRDefault="000D2103">
            <w:pPr>
              <w:pStyle w:val="TableParagraph"/>
              <w:rPr>
                <w:rFonts w:ascii="Times New Roman"/>
                <w:sz w:val="18"/>
              </w:rPr>
            </w:pPr>
          </w:p>
        </w:tc>
        <w:tc>
          <w:tcPr>
            <w:tcW w:w="202" w:type="dxa"/>
            <w:tcBorders>
              <w:top w:val="single" w:sz="4" w:space="0" w:color="000000"/>
              <w:right w:val="single" w:sz="4" w:space="0" w:color="000000"/>
            </w:tcBorders>
          </w:tcPr>
          <w:p w14:paraId="648E930E"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4CAC6949"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0D4FF043"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tcBorders>
          </w:tcPr>
          <w:p w14:paraId="4EC0EC8B" w14:textId="77777777" w:rsidR="000D2103" w:rsidRPr="000E48DF" w:rsidRDefault="000D2103">
            <w:pPr>
              <w:pStyle w:val="TableParagraph"/>
              <w:rPr>
                <w:rFonts w:ascii="Times New Roman"/>
                <w:sz w:val="18"/>
              </w:rPr>
            </w:pPr>
          </w:p>
        </w:tc>
        <w:tc>
          <w:tcPr>
            <w:tcW w:w="204" w:type="dxa"/>
            <w:tcBorders>
              <w:top w:val="single" w:sz="4" w:space="0" w:color="000000"/>
              <w:right w:val="single" w:sz="4" w:space="0" w:color="000000"/>
            </w:tcBorders>
          </w:tcPr>
          <w:p w14:paraId="5A3F5ECB"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right w:val="single" w:sz="4" w:space="0" w:color="000000"/>
            </w:tcBorders>
          </w:tcPr>
          <w:p w14:paraId="4C248AD4"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right w:val="single" w:sz="4" w:space="0" w:color="000000"/>
            </w:tcBorders>
          </w:tcPr>
          <w:p w14:paraId="30EED53D"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tcBorders>
          </w:tcPr>
          <w:p w14:paraId="5577400E" w14:textId="77777777" w:rsidR="000D2103" w:rsidRPr="000E48DF" w:rsidRDefault="000D2103">
            <w:pPr>
              <w:pStyle w:val="TableParagraph"/>
              <w:rPr>
                <w:rFonts w:ascii="Times New Roman"/>
                <w:sz w:val="18"/>
              </w:rPr>
            </w:pPr>
          </w:p>
        </w:tc>
        <w:tc>
          <w:tcPr>
            <w:tcW w:w="1500" w:type="dxa"/>
            <w:tcBorders>
              <w:top w:val="single" w:sz="4" w:space="0" w:color="000000"/>
            </w:tcBorders>
          </w:tcPr>
          <w:p w14:paraId="5AE12A15"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0B184F09" w14:textId="77777777" w:rsidR="000D2103" w:rsidRPr="000E48DF" w:rsidRDefault="000D2103">
            <w:pPr>
              <w:pStyle w:val="TableParagraph"/>
              <w:rPr>
                <w:rFonts w:ascii="Times New Roman"/>
                <w:sz w:val="18"/>
              </w:rPr>
            </w:pPr>
          </w:p>
        </w:tc>
      </w:tr>
    </w:tbl>
    <w:p w14:paraId="1C866A4E" w14:textId="77777777" w:rsidR="000D2103" w:rsidRPr="000E48DF" w:rsidRDefault="000D2103">
      <w:pPr>
        <w:pStyle w:val="Corpsdetexte"/>
        <w:spacing w:before="31"/>
        <w:rPr>
          <w:b/>
          <w:sz w:val="20"/>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87"/>
        <w:gridCol w:w="2456"/>
        <w:gridCol w:w="492"/>
        <w:gridCol w:w="958"/>
        <w:gridCol w:w="2233"/>
        <w:gridCol w:w="977"/>
        <w:gridCol w:w="204"/>
        <w:gridCol w:w="202"/>
        <w:gridCol w:w="204"/>
        <w:gridCol w:w="204"/>
        <w:gridCol w:w="202"/>
        <w:gridCol w:w="204"/>
        <w:gridCol w:w="202"/>
        <w:gridCol w:w="204"/>
        <w:gridCol w:w="202"/>
        <w:gridCol w:w="204"/>
        <w:gridCol w:w="204"/>
        <w:gridCol w:w="202"/>
        <w:gridCol w:w="204"/>
        <w:gridCol w:w="202"/>
        <w:gridCol w:w="204"/>
        <w:gridCol w:w="204"/>
        <w:gridCol w:w="1500"/>
        <w:gridCol w:w="146"/>
      </w:tblGrid>
      <w:tr w:rsidR="000D2103" w:rsidRPr="000E48DF" w14:paraId="78547C70" w14:textId="77777777">
        <w:trPr>
          <w:trHeight w:val="267"/>
        </w:trPr>
        <w:tc>
          <w:tcPr>
            <w:tcW w:w="2487" w:type="dxa"/>
            <w:tcBorders>
              <w:bottom w:val="single" w:sz="4" w:space="0" w:color="000000"/>
              <w:right w:val="single" w:sz="4" w:space="0" w:color="000000"/>
            </w:tcBorders>
            <w:shd w:val="clear" w:color="auto" w:fill="BEBEBE"/>
          </w:tcPr>
          <w:p w14:paraId="6BA8F7A4" w14:textId="77777777" w:rsidR="000D2103" w:rsidRPr="000E48DF" w:rsidRDefault="004661DF">
            <w:pPr>
              <w:pStyle w:val="TableParagraph"/>
              <w:spacing w:before="74" w:line="173" w:lineRule="exact"/>
              <w:ind w:left="69"/>
              <w:rPr>
                <w:sz w:val="16"/>
              </w:rPr>
            </w:pPr>
            <w:r w:rsidRPr="000E48DF">
              <w:rPr>
                <w:spacing w:val="-2"/>
                <w:sz w:val="16"/>
              </w:rPr>
              <w:t>Poste</w:t>
            </w:r>
          </w:p>
        </w:tc>
        <w:tc>
          <w:tcPr>
            <w:tcW w:w="2456" w:type="dxa"/>
            <w:tcBorders>
              <w:left w:val="single" w:sz="4" w:space="0" w:color="000000"/>
              <w:bottom w:val="double" w:sz="6" w:space="0" w:color="000000"/>
              <w:right w:val="single" w:sz="4" w:space="0" w:color="000000"/>
            </w:tcBorders>
            <w:shd w:val="clear" w:color="auto" w:fill="BEBEBE"/>
          </w:tcPr>
          <w:p w14:paraId="4C314F74" w14:textId="77777777" w:rsidR="000D2103" w:rsidRPr="000E48DF" w:rsidRDefault="004661DF">
            <w:pPr>
              <w:pStyle w:val="TableParagraph"/>
              <w:spacing w:before="74" w:line="173" w:lineRule="exact"/>
              <w:ind w:left="494"/>
              <w:rPr>
                <w:sz w:val="16"/>
              </w:rPr>
            </w:pPr>
            <w:r w:rsidRPr="000E48DF">
              <w:rPr>
                <w:sz w:val="16"/>
              </w:rPr>
              <w:t>Travaux</w:t>
            </w:r>
            <w:r w:rsidRPr="000E48DF">
              <w:rPr>
                <w:spacing w:val="44"/>
                <w:sz w:val="16"/>
              </w:rPr>
              <w:t xml:space="preserve"> </w:t>
            </w:r>
            <w:r w:rsidRPr="000E48DF">
              <w:rPr>
                <w:sz w:val="16"/>
              </w:rPr>
              <w:t>sous</w:t>
            </w:r>
            <w:r w:rsidRPr="000E48DF">
              <w:rPr>
                <w:spacing w:val="-2"/>
                <w:sz w:val="16"/>
              </w:rPr>
              <w:t xml:space="preserve"> traités</w:t>
            </w:r>
          </w:p>
        </w:tc>
        <w:tc>
          <w:tcPr>
            <w:tcW w:w="492" w:type="dxa"/>
            <w:tcBorders>
              <w:left w:val="single" w:sz="4" w:space="0" w:color="000000"/>
              <w:bottom w:val="double" w:sz="6" w:space="0" w:color="000000"/>
              <w:right w:val="single" w:sz="4" w:space="0" w:color="000000"/>
            </w:tcBorders>
            <w:shd w:val="clear" w:color="auto" w:fill="BEBEBE"/>
          </w:tcPr>
          <w:p w14:paraId="1AC1FF2B" w14:textId="77777777" w:rsidR="000D2103" w:rsidRPr="000E48DF" w:rsidRDefault="004661DF">
            <w:pPr>
              <w:pStyle w:val="TableParagraph"/>
              <w:spacing w:before="74" w:line="173" w:lineRule="exact"/>
              <w:ind w:left="73"/>
              <w:rPr>
                <w:sz w:val="16"/>
              </w:rPr>
            </w:pPr>
            <w:r w:rsidRPr="000E48DF">
              <w:rPr>
                <w:spacing w:val="-2"/>
                <w:sz w:val="16"/>
              </w:rPr>
              <w:t>unité</w:t>
            </w:r>
          </w:p>
        </w:tc>
        <w:tc>
          <w:tcPr>
            <w:tcW w:w="958" w:type="dxa"/>
            <w:tcBorders>
              <w:left w:val="single" w:sz="4" w:space="0" w:color="000000"/>
              <w:bottom w:val="double" w:sz="6" w:space="0" w:color="000000"/>
              <w:right w:val="single" w:sz="4" w:space="0" w:color="000000"/>
            </w:tcBorders>
            <w:shd w:val="clear" w:color="auto" w:fill="BEBEBE"/>
          </w:tcPr>
          <w:p w14:paraId="1F66C8EC" w14:textId="77777777" w:rsidR="000D2103" w:rsidRPr="000E48DF" w:rsidRDefault="004661DF">
            <w:pPr>
              <w:pStyle w:val="TableParagraph"/>
              <w:spacing w:before="74" w:line="173" w:lineRule="exact"/>
              <w:ind w:left="73"/>
              <w:rPr>
                <w:sz w:val="16"/>
              </w:rPr>
            </w:pPr>
            <w:r w:rsidRPr="000E48DF">
              <w:rPr>
                <w:spacing w:val="-5"/>
                <w:sz w:val="16"/>
              </w:rPr>
              <w:t>QTE</w:t>
            </w:r>
          </w:p>
        </w:tc>
        <w:tc>
          <w:tcPr>
            <w:tcW w:w="2233" w:type="dxa"/>
            <w:tcBorders>
              <w:left w:val="single" w:sz="4" w:space="0" w:color="000000"/>
              <w:bottom w:val="double" w:sz="6" w:space="0" w:color="000000"/>
              <w:right w:val="single" w:sz="4" w:space="0" w:color="000000"/>
            </w:tcBorders>
            <w:shd w:val="clear" w:color="auto" w:fill="BEBEBE"/>
          </w:tcPr>
          <w:p w14:paraId="4536D755" w14:textId="77777777" w:rsidR="000D2103" w:rsidRPr="000E48DF" w:rsidRDefault="004661DF">
            <w:pPr>
              <w:pStyle w:val="TableParagraph"/>
              <w:spacing w:before="74" w:line="173" w:lineRule="exact"/>
              <w:ind w:left="75"/>
              <w:rPr>
                <w:sz w:val="16"/>
              </w:rPr>
            </w:pPr>
            <w:r w:rsidRPr="000E48DF">
              <w:rPr>
                <w:spacing w:val="-2"/>
                <w:sz w:val="16"/>
              </w:rPr>
              <w:t>QTE/Sem</w:t>
            </w:r>
          </w:p>
        </w:tc>
        <w:tc>
          <w:tcPr>
            <w:tcW w:w="977" w:type="dxa"/>
            <w:tcBorders>
              <w:left w:val="single" w:sz="4" w:space="0" w:color="000000"/>
              <w:bottom w:val="double" w:sz="6" w:space="0" w:color="000000"/>
            </w:tcBorders>
            <w:shd w:val="clear" w:color="auto" w:fill="BEBEBE"/>
          </w:tcPr>
          <w:p w14:paraId="63EFAA4C" w14:textId="77777777" w:rsidR="000D2103" w:rsidRPr="000E48DF" w:rsidRDefault="004661DF">
            <w:pPr>
              <w:pStyle w:val="TableParagraph"/>
              <w:spacing w:before="74" w:line="173" w:lineRule="exact"/>
              <w:ind w:left="329"/>
              <w:rPr>
                <w:sz w:val="16"/>
              </w:rPr>
            </w:pPr>
            <w:proofErr w:type="spellStart"/>
            <w:r w:rsidRPr="000E48DF">
              <w:rPr>
                <w:spacing w:val="-4"/>
                <w:sz w:val="16"/>
              </w:rPr>
              <w:t>delai</w:t>
            </w:r>
            <w:proofErr w:type="spellEnd"/>
          </w:p>
        </w:tc>
        <w:tc>
          <w:tcPr>
            <w:tcW w:w="204" w:type="dxa"/>
            <w:tcBorders>
              <w:bottom w:val="double" w:sz="6" w:space="0" w:color="000000"/>
              <w:right w:val="single" w:sz="4" w:space="0" w:color="000000"/>
            </w:tcBorders>
            <w:shd w:val="clear" w:color="auto" w:fill="BEBEBE"/>
          </w:tcPr>
          <w:p w14:paraId="7C651E51" w14:textId="77777777" w:rsidR="000D2103" w:rsidRPr="000E48DF" w:rsidRDefault="000D2103">
            <w:pPr>
              <w:pStyle w:val="TableParagraph"/>
              <w:rPr>
                <w:rFonts w:ascii="Times New Roman"/>
                <w:sz w:val="18"/>
              </w:rPr>
            </w:pPr>
          </w:p>
        </w:tc>
        <w:tc>
          <w:tcPr>
            <w:tcW w:w="202" w:type="dxa"/>
            <w:tcBorders>
              <w:left w:val="single" w:sz="4" w:space="0" w:color="000000"/>
              <w:bottom w:val="double" w:sz="6" w:space="0" w:color="000000"/>
              <w:right w:val="single" w:sz="4" w:space="0" w:color="000000"/>
            </w:tcBorders>
            <w:shd w:val="clear" w:color="auto" w:fill="BEBEBE"/>
          </w:tcPr>
          <w:p w14:paraId="4E48FB2B" w14:textId="77777777" w:rsidR="000D2103" w:rsidRPr="000E48DF" w:rsidRDefault="000D2103">
            <w:pPr>
              <w:pStyle w:val="TableParagraph"/>
              <w:rPr>
                <w:rFonts w:ascii="Times New Roman"/>
                <w:sz w:val="18"/>
              </w:rPr>
            </w:pPr>
          </w:p>
        </w:tc>
        <w:tc>
          <w:tcPr>
            <w:tcW w:w="204" w:type="dxa"/>
            <w:tcBorders>
              <w:left w:val="single" w:sz="4" w:space="0" w:color="000000"/>
              <w:bottom w:val="double" w:sz="6" w:space="0" w:color="000000"/>
              <w:right w:val="single" w:sz="4" w:space="0" w:color="000000"/>
            </w:tcBorders>
            <w:shd w:val="clear" w:color="auto" w:fill="BEBEBE"/>
          </w:tcPr>
          <w:p w14:paraId="60D87045" w14:textId="77777777" w:rsidR="000D2103" w:rsidRPr="000E48DF" w:rsidRDefault="000D2103">
            <w:pPr>
              <w:pStyle w:val="TableParagraph"/>
              <w:rPr>
                <w:rFonts w:ascii="Times New Roman"/>
                <w:sz w:val="18"/>
              </w:rPr>
            </w:pPr>
          </w:p>
        </w:tc>
        <w:tc>
          <w:tcPr>
            <w:tcW w:w="204" w:type="dxa"/>
            <w:tcBorders>
              <w:left w:val="single" w:sz="4" w:space="0" w:color="000000"/>
              <w:bottom w:val="double" w:sz="6" w:space="0" w:color="000000"/>
            </w:tcBorders>
            <w:shd w:val="clear" w:color="auto" w:fill="BEBEBE"/>
          </w:tcPr>
          <w:p w14:paraId="6A57E420" w14:textId="77777777" w:rsidR="000D2103" w:rsidRPr="000E48DF" w:rsidRDefault="000D2103">
            <w:pPr>
              <w:pStyle w:val="TableParagraph"/>
              <w:rPr>
                <w:rFonts w:ascii="Times New Roman"/>
                <w:sz w:val="18"/>
              </w:rPr>
            </w:pPr>
          </w:p>
        </w:tc>
        <w:tc>
          <w:tcPr>
            <w:tcW w:w="202" w:type="dxa"/>
            <w:tcBorders>
              <w:bottom w:val="double" w:sz="6" w:space="0" w:color="000000"/>
              <w:right w:val="single" w:sz="4" w:space="0" w:color="000000"/>
            </w:tcBorders>
            <w:shd w:val="clear" w:color="auto" w:fill="BEBEBE"/>
          </w:tcPr>
          <w:p w14:paraId="48D79064" w14:textId="77777777" w:rsidR="000D2103" w:rsidRPr="000E48DF" w:rsidRDefault="000D2103">
            <w:pPr>
              <w:pStyle w:val="TableParagraph"/>
              <w:rPr>
                <w:rFonts w:ascii="Times New Roman"/>
                <w:sz w:val="18"/>
              </w:rPr>
            </w:pPr>
          </w:p>
        </w:tc>
        <w:tc>
          <w:tcPr>
            <w:tcW w:w="204" w:type="dxa"/>
            <w:tcBorders>
              <w:left w:val="single" w:sz="4" w:space="0" w:color="000000"/>
              <w:bottom w:val="double" w:sz="6" w:space="0" w:color="000000"/>
              <w:right w:val="single" w:sz="4" w:space="0" w:color="000000"/>
            </w:tcBorders>
            <w:shd w:val="clear" w:color="auto" w:fill="BEBEBE"/>
          </w:tcPr>
          <w:p w14:paraId="10CB3455" w14:textId="77777777" w:rsidR="000D2103" w:rsidRPr="000E48DF" w:rsidRDefault="000D2103">
            <w:pPr>
              <w:pStyle w:val="TableParagraph"/>
              <w:rPr>
                <w:rFonts w:ascii="Times New Roman"/>
                <w:sz w:val="18"/>
              </w:rPr>
            </w:pPr>
          </w:p>
        </w:tc>
        <w:tc>
          <w:tcPr>
            <w:tcW w:w="202" w:type="dxa"/>
            <w:tcBorders>
              <w:left w:val="single" w:sz="4" w:space="0" w:color="000000"/>
              <w:bottom w:val="double" w:sz="6" w:space="0" w:color="000000"/>
              <w:right w:val="single" w:sz="4" w:space="0" w:color="000000"/>
            </w:tcBorders>
            <w:shd w:val="clear" w:color="auto" w:fill="BEBEBE"/>
          </w:tcPr>
          <w:p w14:paraId="5EA358D9" w14:textId="77777777" w:rsidR="000D2103" w:rsidRPr="000E48DF" w:rsidRDefault="000D2103">
            <w:pPr>
              <w:pStyle w:val="TableParagraph"/>
              <w:rPr>
                <w:rFonts w:ascii="Times New Roman"/>
                <w:sz w:val="18"/>
              </w:rPr>
            </w:pPr>
          </w:p>
        </w:tc>
        <w:tc>
          <w:tcPr>
            <w:tcW w:w="204" w:type="dxa"/>
            <w:tcBorders>
              <w:left w:val="single" w:sz="4" w:space="0" w:color="000000"/>
              <w:bottom w:val="double" w:sz="6" w:space="0" w:color="000000"/>
            </w:tcBorders>
            <w:shd w:val="clear" w:color="auto" w:fill="BEBEBE"/>
          </w:tcPr>
          <w:p w14:paraId="3B9470F9" w14:textId="77777777" w:rsidR="000D2103" w:rsidRPr="000E48DF" w:rsidRDefault="000D2103">
            <w:pPr>
              <w:pStyle w:val="TableParagraph"/>
              <w:rPr>
                <w:rFonts w:ascii="Times New Roman"/>
                <w:sz w:val="18"/>
              </w:rPr>
            </w:pPr>
          </w:p>
        </w:tc>
        <w:tc>
          <w:tcPr>
            <w:tcW w:w="202" w:type="dxa"/>
            <w:tcBorders>
              <w:bottom w:val="double" w:sz="6" w:space="0" w:color="000000"/>
              <w:right w:val="single" w:sz="4" w:space="0" w:color="000000"/>
            </w:tcBorders>
            <w:shd w:val="clear" w:color="auto" w:fill="BEBEBE"/>
          </w:tcPr>
          <w:p w14:paraId="48BEC8C3" w14:textId="77777777" w:rsidR="000D2103" w:rsidRPr="000E48DF" w:rsidRDefault="000D2103">
            <w:pPr>
              <w:pStyle w:val="TableParagraph"/>
              <w:rPr>
                <w:rFonts w:ascii="Times New Roman"/>
                <w:sz w:val="18"/>
              </w:rPr>
            </w:pPr>
          </w:p>
        </w:tc>
        <w:tc>
          <w:tcPr>
            <w:tcW w:w="204" w:type="dxa"/>
            <w:tcBorders>
              <w:left w:val="single" w:sz="4" w:space="0" w:color="000000"/>
              <w:bottom w:val="double" w:sz="6" w:space="0" w:color="000000"/>
              <w:right w:val="single" w:sz="4" w:space="0" w:color="000000"/>
            </w:tcBorders>
            <w:shd w:val="clear" w:color="auto" w:fill="BEBEBE"/>
          </w:tcPr>
          <w:p w14:paraId="5A28C58B" w14:textId="77777777" w:rsidR="000D2103" w:rsidRPr="000E48DF" w:rsidRDefault="000D2103">
            <w:pPr>
              <w:pStyle w:val="TableParagraph"/>
              <w:rPr>
                <w:rFonts w:ascii="Times New Roman"/>
                <w:sz w:val="18"/>
              </w:rPr>
            </w:pPr>
          </w:p>
        </w:tc>
        <w:tc>
          <w:tcPr>
            <w:tcW w:w="204" w:type="dxa"/>
            <w:tcBorders>
              <w:left w:val="single" w:sz="4" w:space="0" w:color="000000"/>
              <w:bottom w:val="double" w:sz="6" w:space="0" w:color="000000"/>
              <w:right w:val="single" w:sz="4" w:space="0" w:color="000000"/>
            </w:tcBorders>
            <w:shd w:val="clear" w:color="auto" w:fill="BEBEBE"/>
          </w:tcPr>
          <w:p w14:paraId="692F4421" w14:textId="77777777" w:rsidR="000D2103" w:rsidRPr="000E48DF" w:rsidRDefault="000D2103">
            <w:pPr>
              <w:pStyle w:val="TableParagraph"/>
              <w:rPr>
                <w:rFonts w:ascii="Times New Roman"/>
                <w:sz w:val="18"/>
              </w:rPr>
            </w:pPr>
          </w:p>
        </w:tc>
        <w:tc>
          <w:tcPr>
            <w:tcW w:w="202" w:type="dxa"/>
            <w:tcBorders>
              <w:left w:val="single" w:sz="4" w:space="0" w:color="000000"/>
              <w:bottom w:val="double" w:sz="6" w:space="0" w:color="000000"/>
            </w:tcBorders>
            <w:shd w:val="clear" w:color="auto" w:fill="BEBEBE"/>
          </w:tcPr>
          <w:p w14:paraId="55558FA3" w14:textId="77777777" w:rsidR="000D2103" w:rsidRPr="000E48DF" w:rsidRDefault="000D2103">
            <w:pPr>
              <w:pStyle w:val="TableParagraph"/>
              <w:rPr>
                <w:rFonts w:ascii="Times New Roman"/>
                <w:sz w:val="18"/>
              </w:rPr>
            </w:pPr>
          </w:p>
        </w:tc>
        <w:tc>
          <w:tcPr>
            <w:tcW w:w="204" w:type="dxa"/>
            <w:tcBorders>
              <w:bottom w:val="double" w:sz="6" w:space="0" w:color="000000"/>
              <w:right w:val="single" w:sz="4" w:space="0" w:color="000000"/>
            </w:tcBorders>
            <w:shd w:val="clear" w:color="auto" w:fill="BEBEBE"/>
          </w:tcPr>
          <w:p w14:paraId="4E743E66" w14:textId="77777777" w:rsidR="000D2103" w:rsidRPr="000E48DF" w:rsidRDefault="000D2103">
            <w:pPr>
              <w:pStyle w:val="TableParagraph"/>
              <w:rPr>
                <w:rFonts w:ascii="Times New Roman"/>
                <w:sz w:val="18"/>
              </w:rPr>
            </w:pPr>
          </w:p>
        </w:tc>
        <w:tc>
          <w:tcPr>
            <w:tcW w:w="202" w:type="dxa"/>
            <w:tcBorders>
              <w:left w:val="single" w:sz="4" w:space="0" w:color="000000"/>
              <w:bottom w:val="double" w:sz="6" w:space="0" w:color="000000"/>
              <w:right w:val="single" w:sz="4" w:space="0" w:color="000000"/>
            </w:tcBorders>
            <w:shd w:val="clear" w:color="auto" w:fill="BEBEBE"/>
          </w:tcPr>
          <w:p w14:paraId="5C8AB541" w14:textId="77777777" w:rsidR="000D2103" w:rsidRPr="000E48DF" w:rsidRDefault="000D2103">
            <w:pPr>
              <w:pStyle w:val="TableParagraph"/>
              <w:rPr>
                <w:rFonts w:ascii="Times New Roman"/>
                <w:sz w:val="18"/>
              </w:rPr>
            </w:pPr>
          </w:p>
        </w:tc>
        <w:tc>
          <w:tcPr>
            <w:tcW w:w="204" w:type="dxa"/>
            <w:tcBorders>
              <w:left w:val="single" w:sz="4" w:space="0" w:color="000000"/>
              <w:bottom w:val="double" w:sz="6" w:space="0" w:color="000000"/>
              <w:right w:val="single" w:sz="4" w:space="0" w:color="000000"/>
            </w:tcBorders>
            <w:shd w:val="clear" w:color="auto" w:fill="BEBEBE"/>
          </w:tcPr>
          <w:p w14:paraId="50587586" w14:textId="77777777" w:rsidR="000D2103" w:rsidRPr="000E48DF" w:rsidRDefault="000D2103">
            <w:pPr>
              <w:pStyle w:val="TableParagraph"/>
              <w:rPr>
                <w:rFonts w:ascii="Times New Roman"/>
                <w:sz w:val="18"/>
              </w:rPr>
            </w:pPr>
          </w:p>
        </w:tc>
        <w:tc>
          <w:tcPr>
            <w:tcW w:w="204" w:type="dxa"/>
            <w:tcBorders>
              <w:left w:val="single" w:sz="4" w:space="0" w:color="000000"/>
              <w:bottom w:val="double" w:sz="6" w:space="0" w:color="000000"/>
            </w:tcBorders>
            <w:shd w:val="clear" w:color="auto" w:fill="BEBEBE"/>
          </w:tcPr>
          <w:p w14:paraId="6CA179A2" w14:textId="77777777" w:rsidR="000D2103" w:rsidRPr="000E48DF" w:rsidRDefault="000D2103">
            <w:pPr>
              <w:pStyle w:val="TableParagraph"/>
              <w:rPr>
                <w:rFonts w:ascii="Times New Roman"/>
                <w:sz w:val="18"/>
              </w:rPr>
            </w:pPr>
          </w:p>
        </w:tc>
        <w:tc>
          <w:tcPr>
            <w:tcW w:w="1500" w:type="dxa"/>
            <w:tcBorders>
              <w:bottom w:val="double" w:sz="6" w:space="0" w:color="000000"/>
            </w:tcBorders>
            <w:shd w:val="clear" w:color="auto" w:fill="BEBEBE"/>
          </w:tcPr>
          <w:p w14:paraId="09C42188" w14:textId="77777777" w:rsidR="000D2103" w:rsidRPr="000E48DF" w:rsidRDefault="004661DF">
            <w:pPr>
              <w:pStyle w:val="TableParagraph"/>
              <w:spacing w:before="74" w:line="173" w:lineRule="exact"/>
              <w:ind w:left="454"/>
              <w:rPr>
                <w:sz w:val="16"/>
              </w:rPr>
            </w:pPr>
            <w:r w:rsidRPr="000E48DF">
              <w:rPr>
                <w:spacing w:val="-2"/>
                <w:sz w:val="16"/>
              </w:rPr>
              <w:t>Montant</w:t>
            </w:r>
          </w:p>
        </w:tc>
        <w:tc>
          <w:tcPr>
            <w:tcW w:w="146" w:type="dxa"/>
            <w:tcBorders>
              <w:top w:val="nil"/>
              <w:bottom w:val="nil"/>
              <w:right w:val="nil"/>
            </w:tcBorders>
            <w:shd w:val="clear" w:color="auto" w:fill="BEBEBE"/>
          </w:tcPr>
          <w:p w14:paraId="4447249D" w14:textId="77777777" w:rsidR="000D2103" w:rsidRPr="000E48DF" w:rsidRDefault="000D2103">
            <w:pPr>
              <w:pStyle w:val="TableParagraph"/>
              <w:rPr>
                <w:rFonts w:ascii="Times New Roman"/>
                <w:sz w:val="18"/>
              </w:rPr>
            </w:pPr>
          </w:p>
        </w:tc>
      </w:tr>
      <w:tr w:rsidR="000D2103" w:rsidRPr="000E48DF" w14:paraId="37D38B8A" w14:textId="77777777">
        <w:trPr>
          <w:trHeight w:val="272"/>
        </w:trPr>
        <w:tc>
          <w:tcPr>
            <w:tcW w:w="2487" w:type="dxa"/>
            <w:tcBorders>
              <w:top w:val="single" w:sz="4" w:space="0" w:color="000000"/>
              <w:bottom w:val="single" w:sz="4" w:space="0" w:color="000000"/>
              <w:right w:val="single" w:sz="4" w:space="0" w:color="000000"/>
            </w:tcBorders>
          </w:tcPr>
          <w:p w14:paraId="5C36D9FC" w14:textId="77777777" w:rsidR="000D2103" w:rsidRPr="000E48DF" w:rsidRDefault="000D2103">
            <w:pPr>
              <w:pStyle w:val="TableParagraph"/>
              <w:rPr>
                <w:rFonts w:ascii="Times New Roman"/>
                <w:sz w:val="18"/>
              </w:rPr>
            </w:pPr>
          </w:p>
        </w:tc>
        <w:tc>
          <w:tcPr>
            <w:tcW w:w="2456" w:type="dxa"/>
            <w:tcBorders>
              <w:top w:val="double" w:sz="6" w:space="0" w:color="000000"/>
              <w:left w:val="single" w:sz="4" w:space="0" w:color="000000"/>
              <w:bottom w:val="single" w:sz="4" w:space="0" w:color="000000"/>
              <w:right w:val="single" w:sz="4" w:space="0" w:color="000000"/>
            </w:tcBorders>
          </w:tcPr>
          <w:p w14:paraId="3F5577C8" w14:textId="77777777" w:rsidR="000D2103" w:rsidRPr="000E48DF" w:rsidRDefault="000D2103">
            <w:pPr>
              <w:pStyle w:val="TableParagraph"/>
              <w:rPr>
                <w:rFonts w:ascii="Times New Roman"/>
                <w:sz w:val="18"/>
              </w:rPr>
            </w:pPr>
          </w:p>
        </w:tc>
        <w:tc>
          <w:tcPr>
            <w:tcW w:w="492" w:type="dxa"/>
            <w:tcBorders>
              <w:top w:val="double" w:sz="6" w:space="0" w:color="000000"/>
              <w:left w:val="single" w:sz="4" w:space="0" w:color="000000"/>
              <w:bottom w:val="single" w:sz="4" w:space="0" w:color="000000"/>
              <w:right w:val="single" w:sz="4" w:space="0" w:color="000000"/>
            </w:tcBorders>
          </w:tcPr>
          <w:p w14:paraId="4CE10853" w14:textId="77777777" w:rsidR="000D2103" w:rsidRPr="000E48DF" w:rsidRDefault="000D2103">
            <w:pPr>
              <w:pStyle w:val="TableParagraph"/>
              <w:rPr>
                <w:rFonts w:ascii="Times New Roman"/>
                <w:sz w:val="18"/>
              </w:rPr>
            </w:pPr>
          </w:p>
        </w:tc>
        <w:tc>
          <w:tcPr>
            <w:tcW w:w="958" w:type="dxa"/>
            <w:tcBorders>
              <w:top w:val="double" w:sz="6" w:space="0" w:color="000000"/>
              <w:left w:val="single" w:sz="4" w:space="0" w:color="000000"/>
              <w:bottom w:val="single" w:sz="4" w:space="0" w:color="000000"/>
              <w:right w:val="single" w:sz="4" w:space="0" w:color="000000"/>
            </w:tcBorders>
          </w:tcPr>
          <w:p w14:paraId="70093BBB" w14:textId="77777777" w:rsidR="000D2103" w:rsidRPr="000E48DF" w:rsidRDefault="000D2103">
            <w:pPr>
              <w:pStyle w:val="TableParagraph"/>
              <w:rPr>
                <w:rFonts w:ascii="Times New Roman"/>
                <w:sz w:val="18"/>
              </w:rPr>
            </w:pPr>
          </w:p>
        </w:tc>
        <w:tc>
          <w:tcPr>
            <w:tcW w:w="2233" w:type="dxa"/>
            <w:tcBorders>
              <w:top w:val="double" w:sz="6" w:space="0" w:color="000000"/>
              <w:left w:val="single" w:sz="4" w:space="0" w:color="000000"/>
              <w:bottom w:val="single" w:sz="4" w:space="0" w:color="000000"/>
              <w:right w:val="single" w:sz="4" w:space="0" w:color="000000"/>
            </w:tcBorders>
          </w:tcPr>
          <w:p w14:paraId="2D455E22" w14:textId="77777777" w:rsidR="000D2103" w:rsidRPr="000E48DF" w:rsidRDefault="000D2103">
            <w:pPr>
              <w:pStyle w:val="TableParagraph"/>
              <w:rPr>
                <w:rFonts w:ascii="Times New Roman"/>
                <w:sz w:val="18"/>
              </w:rPr>
            </w:pPr>
          </w:p>
        </w:tc>
        <w:tc>
          <w:tcPr>
            <w:tcW w:w="977" w:type="dxa"/>
            <w:tcBorders>
              <w:top w:val="double" w:sz="6" w:space="0" w:color="000000"/>
              <w:left w:val="single" w:sz="4" w:space="0" w:color="000000"/>
              <w:bottom w:val="single" w:sz="4" w:space="0" w:color="000000"/>
            </w:tcBorders>
          </w:tcPr>
          <w:p w14:paraId="59391917" w14:textId="77777777" w:rsidR="000D2103" w:rsidRPr="000E48DF" w:rsidRDefault="000D2103">
            <w:pPr>
              <w:pStyle w:val="TableParagraph"/>
              <w:rPr>
                <w:rFonts w:ascii="Times New Roman"/>
                <w:sz w:val="18"/>
              </w:rPr>
            </w:pPr>
          </w:p>
        </w:tc>
        <w:tc>
          <w:tcPr>
            <w:tcW w:w="204" w:type="dxa"/>
            <w:tcBorders>
              <w:top w:val="double" w:sz="6" w:space="0" w:color="000000"/>
              <w:bottom w:val="single" w:sz="4" w:space="0" w:color="000000"/>
              <w:right w:val="single" w:sz="4" w:space="0" w:color="000000"/>
            </w:tcBorders>
          </w:tcPr>
          <w:p w14:paraId="7E845FEB" w14:textId="77777777" w:rsidR="000D2103" w:rsidRPr="000E48DF" w:rsidRDefault="000D2103">
            <w:pPr>
              <w:pStyle w:val="TableParagraph"/>
              <w:rPr>
                <w:rFonts w:ascii="Times New Roman"/>
                <w:sz w:val="18"/>
              </w:rPr>
            </w:pPr>
          </w:p>
        </w:tc>
        <w:tc>
          <w:tcPr>
            <w:tcW w:w="202" w:type="dxa"/>
            <w:tcBorders>
              <w:top w:val="double" w:sz="6" w:space="0" w:color="000000"/>
              <w:left w:val="single" w:sz="4" w:space="0" w:color="000000"/>
              <w:bottom w:val="single" w:sz="4" w:space="0" w:color="000000"/>
              <w:right w:val="single" w:sz="4" w:space="0" w:color="000000"/>
            </w:tcBorders>
          </w:tcPr>
          <w:p w14:paraId="3760AF09" w14:textId="77777777" w:rsidR="000D2103" w:rsidRPr="000E48DF" w:rsidRDefault="000D2103">
            <w:pPr>
              <w:pStyle w:val="TableParagraph"/>
              <w:rPr>
                <w:rFonts w:ascii="Times New Roman"/>
                <w:sz w:val="18"/>
              </w:rPr>
            </w:pPr>
          </w:p>
        </w:tc>
        <w:tc>
          <w:tcPr>
            <w:tcW w:w="204" w:type="dxa"/>
            <w:tcBorders>
              <w:top w:val="double" w:sz="6" w:space="0" w:color="000000"/>
              <w:left w:val="single" w:sz="4" w:space="0" w:color="000000"/>
              <w:bottom w:val="single" w:sz="4" w:space="0" w:color="000000"/>
              <w:right w:val="single" w:sz="4" w:space="0" w:color="000000"/>
            </w:tcBorders>
          </w:tcPr>
          <w:p w14:paraId="1327BF11" w14:textId="77777777" w:rsidR="000D2103" w:rsidRPr="000E48DF" w:rsidRDefault="000D2103">
            <w:pPr>
              <w:pStyle w:val="TableParagraph"/>
              <w:rPr>
                <w:rFonts w:ascii="Times New Roman"/>
                <w:sz w:val="18"/>
              </w:rPr>
            </w:pPr>
          </w:p>
        </w:tc>
        <w:tc>
          <w:tcPr>
            <w:tcW w:w="204" w:type="dxa"/>
            <w:tcBorders>
              <w:top w:val="double" w:sz="6" w:space="0" w:color="000000"/>
              <w:left w:val="single" w:sz="4" w:space="0" w:color="000000"/>
              <w:bottom w:val="single" w:sz="4" w:space="0" w:color="000000"/>
            </w:tcBorders>
          </w:tcPr>
          <w:p w14:paraId="76D9BDFF" w14:textId="77777777" w:rsidR="000D2103" w:rsidRPr="000E48DF" w:rsidRDefault="000D2103">
            <w:pPr>
              <w:pStyle w:val="TableParagraph"/>
              <w:rPr>
                <w:rFonts w:ascii="Times New Roman"/>
                <w:sz w:val="18"/>
              </w:rPr>
            </w:pPr>
          </w:p>
        </w:tc>
        <w:tc>
          <w:tcPr>
            <w:tcW w:w="202" w:type="dxa"/>
            <w:tcBorders>
              <w:top w:val="double" w:sz="6" w:space="0" w:color="000000"/>
              <w:bottom w:val="single" w:sz="4" w:space="0" w:color="000000"/>
              <w:right w:val="single" w:sz="4" w:space="0" w:color="000000"/>
            </w:tcBorders>
          </w:tcPr>
          <w:p w14:paraId="1A5AE323" w14:textId="77777777" w:rsidR="000D2103" w:rsidRPr="000E48DF" w:rsidRDefault="000D2103">
            <w:pPr>
              <w:pStyle w:val="TableParagraph"/>
              <w:rPr>
                <w:rFonts w:ascii="Times New Roman"/>
                <w:sz w:val="18"/>
              </w:rPr>
            </w:pPr>
          </w:p>
        </w:tc>
        <w:tc>
          <w:tcPr>
            <w:tcW w:w="204" w:type="dxa"/>
            <w:tcBorders>
              <w:top w:val="double" w:sz="6" w:space="0" w:color="000000"/>
              <w:left w:val="single" w:sz="4" w:space="0" w:color="000000"/>
              <w:bottom w:val="single" w:sz="4" w:space="0" w:color="000000"/>
              <w:right w:val="single" w:sz="4" w:space="0" w:color="000000"/>
            </w:tcBorders>
          </w:tcPr>
          <w:p w14:paraId="2BC8872A" w14:textId="77777777" w:rsidR="000D2103" w:rsidRPr="000E48DF" w:rsidRDefault="000D2103">
            <w:pPr>
              <w:pStyle w:val="TableParagraph"/>
              <w:rPr>
                <w:rFonts w:ascii="Times New Roman"/>
                <w:sz w:val="18"/>
              </w:rPr>
            </w:pPr>
          </w:p>
        </w:tc>
        <w:tc>
          <w:tcPr>
            <w:tcW w:w="202" w:type="dxa"/>
            <w:tcBorders>
              <w:top w:val="double" w:sz="6" w:space="0" w:color="000000"/>
              <w:left w:val="single" w:sz="4" w:space="0" w:color="000000"/>
              <w:bottom w:val="single" w:sz="4" w:space="0" w:color="000000"/>
              <w:right w:val="single" w:sz="4" w:space="0" w:color="000000"/>
            </w:tcBorders>
          </w:tcPr>
          <w:p w14:paraId="46F61ABE" w14:textId="77777777" w:rsidR="000D2103" w:rsidRPr="000E48DF" w:rsidRDefault="000D2103">
            <w:pPr>
              <w:pStyle w:val="TableParagraph"/>
              <w:rPr>
                <w:rFonts w:ascii="Times New Roman"/>
                <w:sz w:val="18"/>
              </w:rPr>
            </w:pPr>
          </w:p>
        </w:tc>
        <w:tc>
          <w:tcPr>
            <w:tcW w:w="204" w:type="dxa"/>
            <w:tcBorders>
              <w:top w:val="double" w:sz="6" w:space="0" w:color="000000"/>
              <w:left w:val="single" w:sz="4" w:space="0" w:color="000000"/>
              <w:bottom w:val="single" w:sz="4" w:space="0" w:color="000000"/>
            </w:tcBorders>
          </w:tcPr>
          <w:p w14:paraId="6A6CC59C" w14:textId="77777777" w:rsidR="000D2103" w:rsidRPr="000E48DF" w:rsidRDefault="000D2103">
            <w:pPr>
              <w:pStyle w:val="TableParagraph"/>
              <w:rPr>
                <w:rFonts w:ascii="Times New Roman"/>
                <w:sz w:val="18"/>
              </w:rPr>
            </w:pPr>
          </w:p>
        </w:tc>
        <w:tc>
          <w:tcPr>
            <w:tcW w:w="202" w:type="dxa"/>
            <w:tcBorders>
              <w:top w:val="double" w:sz="6" w:space="0" w:color="000000"/>
              <w:bottom w:val="single" w:sz="4" w:space="0" w:color="000000"/>
              <w:right w:val="single" w:sz="4" w:space="0" w:color="000000"/>
            </w:tcBorders>
          </w:tcPr>
          <w:p w14:paraId="69E5E2A9" w14:textId="77777777" w:rsidR="000D2103" w:rsidRPr="000E48DF" w:rsidRDefault="000D2103">
            <w:pPr>
              <w:pStyle w:val="TableParagraph"/>
              <w:rPr>
                <w:rFonts w:ascii="Times New Roman"/>
                <w:sz w:val="18"/>
              </w:rPr>
            </w:pPr>
          </w:p>
        </w:tc>
        <w:tc>
          <w:tcPr>
            <w:tcW w:w="204" w:type="dxa"/>
            <w:tcBorders>
              <w:top w:val="double" w:sz="6" w:space="0" w:color="000000"/>
              <w:left w:val="single" w:sz="4" w:space="0" w:color="000000"/>
              <w:bottom w:val="single" w:sz="4" w:space="0" w:color="000000"/>
              <w:right w:val="single" w:sz="4" w:space="0" w:color="000000"/>
            </w:tcBorders>
          </w:tcPr>
          <w:p w14:paraId="33356A4D" w14:textId="77777777" w:rsidR="000D2103" w:rsidRPr="000E48DF" w:rsidRDefault="000D2103">
            <w:pPr>
              <w:pStyle w:val="TableParagraph"/>
              <w:rPr>
                <w:rFonts w:ascii="Times New Roman"/>
                <w:sz w:val="18"/>
              </w:rPr>
            </w:pPr>
          </w:p>
        </w:tc>
        <w:tc>
          <w:tcPr>
            <w:tcW w:w="204" w:type="dxa"/>
            <w:tcBorders>
              <w:top w:val="double" w:sz="6" w:space="0" w:color="000000"/>
              <w:left w:val="single" w:sz="4" w:space="0" w:color="000000"/>
              <w:bottom w:val="single" w:sz="4" w:space="0" w:color="000000"/>
              <w:right w:val="single" w:sz="4" w:space="0" w:color="000000"/>
            </w:tcBorders>
          </w:tcPr>
          <w:p w14:paraId="233BDDF2" w14:textId="77777777" w:rsidR="000D2103" w:rsidRPr="000E48DF" w:rsidRDefault="000D2103">
            <w:pPr>
              <w:pStyle w:val="TableParagraph"/>
              <w:rPr>
                <w:rFonts w:ascii="Times New Roman"/>
                <w:sz w:val="18"/>
              </w:rPr>
            </w:pPr>
          </w:p>
        </w:tc>
        <w:tc>
          <w:tcPr>
            <w:tcW w:w="202" w:type="dxa"/>
            <w:tcBorders>
              <w:top w:val="double" w:sz="6" w:space="0" w:color="000000"/>
              <w:left w:val="single" w:sz="4" w:space="0" w:color="000000"/>
              <w:bottom w:val="single" w:sz="4" w:space="0" w:color="000000"/>
            </w:tcBorders>
          </w:tcPr>
          <w:p w14:paraId="4ABE5BD0" w14:textId="77777777" w:rsidR="000D2103" w:rsidRPr="000E48DF" w:rsidRDefault="000D2103">
            <w:pPr>
              <w:pStyle w:val="TableParagraph"/>
              <w:rPr>
                <w:rFonts w:ascii="Times New Roman"/>
                <w:sz w:val="18"/>
              </w:rPr>
            </w:pPr>
          </w:p>
        </w:tc>
        <w:tc>
          <w:tcPr>
            <w:tcW w:w="204" w:type="dxa"/>
            <w:tcBorders>
              <w:top w:val="double" w:sz="6" w:space="0" w:color="000000"/>
              <w:bottom w:val="single" w:sz="4" w:space="0" w:color="000000"/>
              <w:right w:val="single" w:sz="4" w:space="0" w:color="000000"/>
            </w:tcBorders>
          </w:tcPr>
          <w:p w14:paraId="03D51EAC" w14:textId="77777777" w:rsidR="000D2103" w:rsidRPr="000E48DF" w:rsidRDefault="000D2103">
            <w:pPr>
              <w:pStyle w:val="TableParagraph"/>
              <w:rPr>
                <w:rFonts w:ascii="Times New Roman"/>
                <w:sz w:val="18"/>
              </w:rPr>
            </w:pPr>
          </w:p>
        </w:tc>
        <w:tc>
          <w:tcPr>
            <w:tcW w:w="202" w:type="dxa"/>
            <w:tcBorders>
              <w:top w:val="double" w:sz="6" w:space="0" w:color="000000"/>
              <w:left w:val="single" w:sz="4" w:space="0" w:color="000000"/>
              <w:bottom w:val="single" w:sz="4" w:space="0" w:color="000000"/>
              <w:right w:val="single" w:sz="4" w:space="0" w:color="000000"/>
            </w:tcBorders>
          </w:tcPr>
          <w:p w14:paraId="22065360" w14:textId="77777777" w:rsidR="000D2103" w:rsidRPr="000E48DF" w:rsidRDefault="000D2103">
            <w:pPr>
              <w:pStyle w:val="TableParagraph"/>
              <w:rPr>
                <w:rFonts w:ascii="Times New Roman"/>
                <w:sz w:val="18"/>
              </w:rPr>
            </w:pPr>
          </w:p>
        </w:tc>
        <w:tc>
          <w:tcPr>
            <w:tcW w:w="204" w:type="dxa"/>
            <w:tcBorders>
              <w:top w:val="double" w:sz="6" w:space="0" w:color="000000"/>
              <w:left w:val="single" w:sz="4" w:space="0" w:color="000000"/>
              <w:bottom w:val="single" w:sz="4" w:space="0" w:color="000000"/>
              <w:right w:val="single" w:sz="4" w:space="0" w:color="000000"/>
            </w:tcBorders>
          </w:tcPr>
          <w:p w14:paraId="67B947C4" w14:textId="77777777" w:rsidR="000D2103" w:rsidRPr="000E48DF" w:rsidRDefault="000D2103">
            <w:pPr>
              <w:pStyle w:val="TableParagraph"/>
              <w:rPr>
                <w:rFonts w:ascii="Times New Roman"/>
                <w:sz w:val="18"/>
              </w:rPr>
            </w:pPr>
          </w:p>
        </w:tc>
        <w:tc>
          <w:tcPr>
            <w:tcW w:w="204" w:type="dxa"/>
            <w:tcBorders>
              <w:top w:val="double" w:sz="6" w:space="0" w:color="000000"/>
              <w:left w:val="single" w:sz="4" w:space="0" w:color="000000"/>
              <w:bottom w:val="single" w:sz="4" w:space="0" w:color="000000"/>
            </w:tcBorders>
          </w:tcPr>
          <w:p w14:paraId="4A030564" w14:textId="77777777" w:rsidR="000D2103" w:rsidRPr="000E48DF" w:rsidRDefault="000D2103">
            <w:pPr>
              <w:pStyle w:val="TableParagraph"/>
              <w:rPr>
                <w:rFonts w:ascii="Times New Roman"/>
                <w:sz w:val="18"/>
              </w:rPr>
            </w:pPr>
          </w:p>
        </w:tc>
        <w:tc>
          <w:tcPr>
            <w:tcW w:w="1500" w:type="dxa"/>
            <w:tcBorders>
              <w:top w:val="double" w:sz="6" w:space="0" w:color="000000"/>
              <w:bottom w:val="single" w:sz="4" w:space="0" w:color="000000"/>
            </w:tcBorders>
          </w:tcPr>
          <w:p w14:paraId="70F2A956"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28574A8B" w14:textId="77777777" w:rsidR="000D2103" w:rsidRPr="000E48DF" w:rsidRDefault="000D2103">
            <w:pPr>
              <w:pStyle w:val="TableParagraph"/>
              <w:rPr>
                <w:rFonts w:ascii="Times New Roman"/>
                <w:sz w:val="18"/>
              </w:rPr>
            </w:pPr>
          </w:p>
        </w:tc>
      </w:tr>
      <w:tr w:rsidR="000D2103" w:rsidRPr="000E48DF" w14:paraId="36565966" w14:textId="77777777">
        <w:trPr>
          <w:trHeight w:val="254"/>
        </w:trPr>
        <w:tc>
          <w:tcPr>
            <w:tcW w:w="2487" w:type="dxa"/>
            <w:tcBorders>
              <w:top w:val="single" w:sz="4" w:space="0" w:color="000000"/>
              <w:bottom w:val="single" w:sz="4" w:space="0" w:color="000000"/>
              <w:right w:val="single" w:sz="4" w:space="0" w:color="000000"/>
            </w:tcBorders>
          </w:tcPr>
          <w:p w14:paraId="499D0D31" w14:textId="77777777" w:rsidR="000D2103" w:rsidRPr="000E48DF" w:rsidRDefault="000D2103">
            <w:pPr>
              <w:pStyle w:val="TableParagraph"/>
              <w:rPr>
                <w:rFonts w:ascii="Times New Roman"/>
                <w:sz w:val="18"/>
              </w:rPr>
            </w:pPr>
          </w:p>
        </w:tc>
        <w:tc>
          <w:tcPr>
            <w:tcW w:w="2456" w:type="dxa"/>
            <w:tcBorders>
              <w:top w:val="single" w:sz="4" w:space="0" w:color="000000"/>
              <w:left w:val="single" w:sz="4" w:space="0" w:color="000000"/>
              <w:bottom w:val="single" w:sz="4" w:space="0" w:color="000000"/>
              <w:right w:val="single" w:sz="4" w:space="0" w:color="000000"/>
            </w:tcBorders>
          </w:tcPr>
          <w:p w14:paraId="290FE566" w14:textId="77777777" w:rsidR="000D2103" w:rsidRPr="000E48DF" w:rsidRDefault="000D2103">
            <w:pPr>
              <w:pStyle w:val="TableParagraph"/>
              <w:rPr>
                <w:rFonts w:ascii="Times New Roman"/>
                <w:sz w:val="18"/>
              </w:rPr>
            </w:pPr>
          </w:p>
        </w:tc>
        <w:tc>
          <w:tcPr>
            <w:tcW w:w="492" w:type="dxa"/>
            <w:tcBorders>
              <w:top w:val="single" w:sz="4" w:space="0" w:color="000000"/>
              <w:left w:val="single" w:sz="4" w:space="0" w:color="000000"/>
              <w:bottom w:val="single" w:sz="4" w:space="0" w:color="000000"/>
              <w:right w:val="single" w:sz="4" w:space="0" w:color="000000"/>
            </w:tcBorders>
          </w:tcPr>
          <w:p w14:paraId="61E0304D" w14:textId="77777777" w:rsidR="000D2103" w:rsidRPr="000E48DF" w:rsidRDefault="000D2103">
            <w:pPr>
              <w:pStyle w:val="TableParagraph"/>
              <w:rPr>
                <w:rFonts w:ascii="Times New Roman"/>
                <w:sz w:val="18"/>
              </w:rPr>
            </w:pPr>
          </w:p>
        </w:tc>
        <w:tc>
          <w:tcPr>
            <w:tcW w:w="958" w:type="dxa"/>
            <w:tcBorders>
              <w:top w:val="single" w:sz="4" w:space="0" w:color="000000"/>
              <w:left w:val="single" w:sz="4" w:space="0" w:color="000000"/>
              <w:bottom w:val="single" w:sz="4" w:space="0" w:color="000000"/>
              <w:right w:val="single" w:sz="4" w:space="0" w:color="000000"/>
            </w:tcBorders>
          </w:tcPr>
          <w:p w14:paraId="70A9E74A" w14:textId="77777777" w:rsidR="000D2103" w:rsidRPr="000E48DF" w:rsidRDefault="000D2103">
            <w:pPr>
              <w:pStyle w:val="TableParagraph"/>
              <w:rPr>
                <w:rFonts w:ascii="Times New Roman"/>
                <w:sz w:val="18"/>
              </w:rPr>
            </w:pPr>
          </w:p>
        </w:tc>
        <w:tc>
          <w:tcPr>
            <w:tcW w:w="2233" w:type="dxa"/>
            <w:tcBorders>
              <w:top w:val="single" w:sz="4" w:space="0" w:color="000000"/>
              <w:left w:val="single" w:sz="4" w:space="0" w:color="000000"/>
              <w:bottom w:val="single" w:sz="4" w:space="0" w:color="000000"/>
              <w:right w:val="single" w:sz="4" w:space="0" w:color="000000"/>
            </w:tcBorders>
          </w:tcPr>
          <w:p w14:paraId="411B029C" w14:textId="77777777" w:rsidR="000D2103" w:rsidRPr="000E48DF" w:rsidRDefault="000D2103">
            <w:pPr>
              <w:pStyle w:val="TableParagraph"/>
              <w:rPr>
                <w:rFonts w:ascii="Times New Roman"/>
                <w:sz w:val="18"/>
              </w:rPr>
            </w:pPr>
          </w:p>
        </w:tc>
        <w:tc>
          <w:tcPr>
            <w:tcW w:w="977" w:type="dxa"/>
            <w:tcBorders>
              <w:top w:val="single" w:sz="4" w:space="0" w:color="000000"/>
              <w:left w:val="single" w:sz="4" w:space="0" w:color="000000"/>
              <w:bottom w:val="single" w:sz="4" w:space="0" w:color="000000"/>
            </w:tcBorders>
          </w:tcPr>
          <w:p w14:paraId="443FF6E9"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64F0131F"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691A7B3A"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37F660A6"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01E68E76"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04F3E34B"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1B635DFC"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4E195DAF"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3E2BE8AA" w14:textId="77777777" w:rsidR="000D2103" w:rsidRPr="000E48DF" w:rsidRDefault="000D2103">
            <w:pPr>
              <w:pStyle w:val="TableParagraph"/>
              <w:rPr>
                <w:rFonts w:ascii="Times New Roman"/>
                <w:sz w:val="18"/>
              </w:rPr>
            </w:pPr>
          </w:p>
        </w:tc>
        <w:tc>
          <w:tcPr>
            <w:tcW w:w="202" w:type="dxa"/>
            <w:tcBorders>
              <w:top w:val="single" w:sz="4" w:space="0" w:color="000000"/>
              <w:bottom w:val="single" w:sz="4" w:space="0" w:color="000000"/>
              <w:right w:val="single" w:sz="4" w:space="0" w:color="000000"/>
            </w:tcBorders>
          </w:tcPr>
          <w:p w14:paraId="35899B13"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7B0EEF28"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06F9C7C6"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tcBorders>
          </w:tcPr>
          <w:p w14:paraId="37719C52" w14:textId="77777777" w:rsidR="000D2103" w:rsidRPr="000E48DF" w:rsidRDefault="000D2103">
            <w:pPr>
              <w:pStyle w:val="TableParagraph"/>
              <w:rPr>
                <w:rFonts w:ascii="Times New Roman"/>
                <w:sz w:val="18"/>
              </w:rPr>
            </w:pPr>
          </w:p>
        </w:tc>
        <w:tc>
          <w:tcPr>
            <w:tcW w:w="204" w:type="dxa"/>
            <w:tcBorders>
              <w:top w:val="single" w:sz="4" w:space="0" w:color="000000"/>
              <w:bottom w:val="single" w:sz="4" w:space="0" w:color="000000"/>
              <w:right w:val="single" w:sz="4" w:space="0" w:color="000000"/>
            </w:tcBorders>
          </w:tcPr>
          <w:p w14:paraId="1C86C1C5" w14:textId="77777777" w:rsidR="000D2103" w:rsidRPr="000E48DF" w:rsidRDefault="000D2103">
            <w:pPr>
              <w:pStyle w:val="TableParagraph"/>
              <w:rPr>
                <w:rFonts w:ascii="Times New Roman"/>
                <w:sz w:val="18"/>
              </w:rPr>
            </w:pPr>
          </w:p>
        </w:tc>
        <w:tc>
          <w:tcPr>
            <w:tcW w:w="202" w:type="dxa"/>
            <w:tcBorders>
              <w:top w:val="single" w:sz="4" w:space="0" w:color="000000"/>
              <w:left w:val="single" w:sz="4" w:space="0" w:color="000000"/>
              <w:bottom w:val="single" w:sz="4" w:space="0" w:color="000000"/>
              <w:right w:val="single" w:sz="4" w:space="0" w:color="000000"/>
            </w:tcBorders>
          </w:tcPr>
          <w:p w14:paraId="78C45D15"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right w:val="single" w:sz="4" w:space="0" w:color="000000"/>
            </w:tcBorders>
          </w:tcPr>
          <w:p w14:paraId="2033E983" w14:textId="77777777" w:rsidR="000D2103" w:rsidRPr="000E48DF" w:rsidRDefault="000D2103">
            <w:pPr>
              <w:pStyle w:val="TableParagraph"/>
              <w:rPr>
                <w:rFonts w:ascii="Times New Roman"/>
                <w:sz w:val="18"/>
              </w:rPr>
            </w:pPr>
          </w:p>
        </w:tc>
        <w:tc>
          <w:tcPr>
            <w:tcW w:w="204" w:type="dxa"/>
            <w:tcBorders>
              <w:top w:val="single" w:sz="4" w:space="0" w:color="000000"/>
              <w:left w:val="single" w:sz="4" w:space="0" w:color="000000"/>
              <w:bottom w:val="single" w:sz="4" w:space="0" w:color="000000"/>
            </w:tcBorders>
          </w:tcPr>
          <w:p w14:paraId="02921C3D" w14:textId="77777777" w:rsidR="000D2103" w:rsidRPr="000E48DF" w:rsidRDefault="000D2103">
            <w:pPr>
              <w:pStyle w:val="TableParagraph"/>
              <w:rPr>
                <w:rFonts w:ascii="Times New Roman"/>
                <w:sz w:val="18"/>
              </w:rPr>
            </w:pPr>
          </w:p>
        </w:tc>
        <w:tc>
          <w:tcPr>
            <w:tcW w:w="1500" w:type="dxa"/>
            <w:tcBorders>
              <w:top w:val="single" w:sz="4" w:space="0" w:color="000000"/>
              <w:bottom w:val="single" w:sz="4" w:space="0" w:color="000000"/>
            </w:tcBorders>
          </w:tcPr>
          <w:p w14:paraId="3A51F4E0" w14:textId="77777777" w:rsidR="000D2103" w:rsidRPr="000E48DF" w:rsidRDefault="000D2103">
            <w:pPr>
              <w:pStyle w:val="TableParagraph"/>
              <w:rPr>
                <w:rFonts w:ascii="Times New Roman"/>
                <w:sz w:val="18"/>
              </w:rPr>
            </w:pPr>
          </w:p>
        </w:tc>
        <w:tc>
          <w:tcPr>
            <w:tcW w:w="146" w:type="dxa"/>
            <w:tcBorders>
              <w:top w:val="nil"/>
              <w:bottom w:val="nil"/>
              <w:right w:val="nil"/>
            </w:tcBorders>
          </w:tcPr>
          <w:p w14:paraId="752C0F5D" w14:textId="77777777" w:rsidR="000D2103" w:rsidRPr="000E48DF" w:rsidRDefault="000D2103">
            <w:pPr>
              <w:pStyle w:val="TableParagraph"/>
              <w:rPr>
                <w:rFonts w:ascii="Times New Roman"/>
                <w:sz w:val="18"/>
              </w:rPr>
            </w:pPr>
          </w:p>
        </w:tc>
      </w:tr>
    </w:tbl>
    <w:p w14:paraId="29B06636" w14:textId="77777777" w:rsidR="000D2103" w:rsidRPr="000E48DF" w:rsidRDefault="000D2103">
      <w:pPr>
        <w:pStyle w:val="TableParagraph"/>
        <w:rPr>
          <w:rFonts w:ascii="Times New Roman"/>
          <w:sz w:val="18"/>
        </w:rPr>
        <w:sectPr w:rsidR="000D2103" w:rsidRPr="000E48DF">
          <w:pgSz w:w="16840" w:h="11910" w:orient="landscape"/>
          <w:pgMar w:top="1340" w:right="850" w:bottom="1420" w:left="850" w:header="0" w:footer="1237" w:gutter="0"/>
          <w:cols w:space="720"/>
        </w:sectPr>
      </w:pPr>
    </w:p>
    <w:p w14:paraId="6F4DFC62" w14:textId="77777777" w:rsidR="000D2103" w:rsidRPr="000E48DF" w:rsidRDefault="004661DF">
      <w:pPr>
        <w:spacing w:before="154"/>
        <w:ind w:left="549"/>
        <w:rPr>
          <w:b/>
        </w:rPr>
      </w:pPr>
      <w:r w:rsidRPr="000E48DF">
        <w:rPr>
          <w:b/>
          <w:sz w:val="24"/>
        </w:rPr>
        <w:lastRenderedPageBreak/>
        <w:t>Pièces</w:t>
      </w:r>
      <w:r w:rsidRPr="000E48DF">
        <w:rPr>
          <w:b/>
          <w:spacing w:val="-9"/>
          <w:sz w:val="24"/>
        </w:rPr>
        <w:t xml:space="preserve"> </w:t>
      </w:r>
      <w:r w:rsidRPr="000E48DF">
        <w:rPr>
          <w:b/>
          <w:sz w:val="24"/>
        </w:rPr>
        <w:t>9.8.2</w:t>
      </w:r>
      <w:r w:rsidRPr="000E48DF">
        <w:rPr>
          <w:b/>
          <w:spacing w:val="-5"/>
          <w:sz w:val="24"/>
        </w:rPr>
        <w:t xml:space="preserve"> </w:t>
      </w:r>
      <w:r w:rsidRPr="000E48DF">
        <w:rPr>
          <w:b/>
          <w:sz w:val="24"/>
        </w:rPr>
        <w:t>&amp;</w:t>
      </w:r>
      <w:r w:rsidRPr="000E48DF">
        <w:rPr>
          <w:b/>
          <w:spacing w:val="-5"/>
          <w:sz w:val="24"/>
        </w:rPr>
        <w:t xml:space="preserve"> </w:t>
      </w:r>
      <w:r w:rsidRPr="000E48DF">
        <w:rPr>
          <w:b/>
          <w:sz w:val="24"/>
        </w:rPr>
        <w:t>9.8.3</w:t>
      </w:r>
      <w:r w:rsidRPr="000E48DF">
        <w:rPr>
          <w:b/>
          <w:spacing w:val="-1"/>
          <w:sz w:val="24"/>
        </w:rPr>
        <w:t xml:space="preserve"> </w:t>
      </w:r>
      <w:r w:rsidRPr="000E48DF">
        <w:rPr>
          <w:b/>
          <w:sz w:val="24"/>
        </w:rPr>
        <w:t>:</w:t>
      </w:r>
      <w:r w:rsidRPr="000E48DF">
        <w:rPr>
          <w:b/>
          <w:spacing w:val="-6"/>
          <w:sz w:val="24"/>
        </w:rPr>
        <w:t xml:space="preserve"> </w:t>
      </w:r>
      <w:r w:rsidRPr="000E48DF">
        <w:rPr>
          <w:b/>
        </w:rPr>
        <w:t>Matériaux</w:t>
      </w:r>
      <w:r w:rsidRPr="000E48DF">
        <w:rPr>
          <w:b/>
          <w:spacing w:val="-2"/>
        </w:rPr>
        <w:t xml:space="preserve"> </w:t>
      </w:r>
      <w:r w:rsidRPr="000E48DF">
        <w:rPr>
          <w:b/>
        </w:rPr>
        <w:t>de</w:t>
      </w:r>
      <w:r w:rsidRPr="000E48DF">
        <w:rPr>
          <w:b/>
          <w:spacing w:val="-6"/>
        </w:rPr>
        <w:t xml:space="preserve"> </w:t>
      </w:r>
      <w:r w:rsidRPr="000E48DF">
        <w:rPr>
          <w:b/>
        </w:rPr>
        <w:t>chantier</w:t>
      </w:r>
      <w:r w:rsidRPr="000E48DF">
        <w:rPr>
          <w:b/>
          <w:spacing w:val="-5"/>
        </w:rPr>
        <w:t xml:space="preserve"> </w:t>
      </w:r>
      <w:r w:rsidRPr="000E48DF">
        <w:rPr>
          <w:b/>
        </w:rPr>
        <w:t>et</w:t>
      </w:r>
      <w:r w:rsidRPr="000E48DF">
        <w:rPr>
          <w:b/>
          <w:spacing w:val="-3"/>
        </w:rPr>
        <w:t xml:space="preserve"> </w:t>
      </w:r>
      <w:r w:rsidRPr="000E48DF">
        <w:rPr>
          <w:b/>
        </w:rPr>
        <w:t>marchés</w:t>
      </w:r>
      <w:r w:rsidRPr="000E48DF">
        <w:rPr>
          <w:b/>
          <w:spacing w:val="-5"/>
        </w:rPr>
        <w:t xml:space="preserve"> </w:t>
      </w:r>
      <w:r w:rsidRPr="000E48DF">
        <w:rPr>
          <w:b/>
        </w:rPr>
        <w:t>de</w:t>
      </w:r>
      <w:r w:rsidRPr="000E48DF">
        <w:rPr>
          <w:b/>
          <w:spacing w:val="-3"/>
        </w:rPr>
        <w:t xml:space="preserve"> </w:t>
      </w:r>
      <w:r w:rsidRPr="000E48DF">
        <w:rPr>
          <w:b/>
        </w:rPr>
        <w:t>sous-traitance</w:t>
      </w:r>
      <w:r w:rsidRPr="000E48DF">
        <w:rPr>
          <w:b/>
          <w:spacing w:val="-4"/>
        </w:rPr>
        <w:t xml:space="preserve"> </w:t>
      </w:r>
      <w:r w:rsidRPr="000E48DF">
        <w:rPr>
          <w:b/>
        </w:rPr>
        <w:t>envisagée</w:t>
      </w:r>
      <w:r w:rsidRPr="000E48DF">
        <w:rPr>
          <w:b/>
          <w:spacing w:val="-7"/>
        </w:rPr>
        <w:t xml:space="preserve"> </w:t>
      </w:r>
      <w:r w:rsidRPr="000E48DF">
        <w:rPr>
          <w:b/>
        </w:rPr>
        <w:t>et</w:t>
      </w:r>
      <w:r w:rsidRPr="000E48DF">
        <w:rPr>
          <w:b/>
          <w:spacing w:val="-3"/>
        </w:rPr>
        <w:t xml:space="preserve"> </w:t>
      </w:r>
      <w:r w:rsidRPr="000E48DF">
        <w:rPr>
          <w:b/>
        </w:rPr>
        <w:t>entreprises</w:t>
      </w:r>
      <w:r w:rsidRPr="000E48DF">
        <w:rPr>
          <w:b/>
          <w:spacing w:val="-4"/>
        </w:rPr>
        <w:t xml:space="preserve"> </w:t>
      </w:r>
      <w:r w:rsidRPr="000E48DF">
        <w:rPr>
          <w:b/>
          <w:spacing w:val="-2"/>
        </w:rPr>
        <w:t>concernées</w:t>
      </w:r>
    </w:p>
    <w:p w14:paraId="1DD8227B" w14:textId="77777777" w:rsidR="000D2103" w:rsidRPr="000E48DF" w:rsidRDefault="004661DF">
      <w:pPr>
        <w:spacing w:before="147"/>
        <w:ind w:left="561"/>
        <w:rPr>
          <w:b/>
          <w:sz w:val="24"/>
        </w:rPr>
      </w:pPr>
      <w:r w:rsidRPr="000E48DF">
        <w:rPr>
          <w:b/>
          <w:sz w:val="24"/>
        </w:rPr>
        <w:t>9.8.2.</w:t>
      </w:r>
      <w:r w:rsidRPr="000E48DF">
        <w:rPr>
          <w:b/>
          <w:spacing w:val="-4"/>
          <w:sz w:val="24"/>
        </w:rPr>
        <w:t xml:space="preserve"> </w:t>
      </w:r>
      <w:r w:rsidRPr="000E48DF">
        <w:rPr>
          <w:b/>
          <w:sz w:val="24"/>
        </w:rPr>
        <w:t>Matériaux</w:t>
      </w:r>
      <w:r w:rsidRPr="000E48DF">
        <w:rPr>
          <w:b/>
          <w:spacing w:val="-4"/>
          <w:sz w:val="24"/>
        </w:rPr>
        <w:t xml:space="preserve"> </w:t>
      </w:r>
      <w:r w:rsidRPr="000E48DF">
        <w:rPr>
          <w:b/>
          <w:sz w:val="24"/>
        </w:rPr>
        <w:t>de</w:t>
      </w:r>
      <w:r w:rsidRPr="000E48DF">
        <w:rPr>
          <w:b/>
          <w:spacing w:val="-1"/>
          <w:sz w:val="24"/>
        </w:rPr>
        <w:t xml:space="preserve"> </w:t>
      </w:r>
      <w:r w:rsidRPr="000E48DF">
        <w:rPr>
          <w:b/>
          <w:spacing w:val="-2"/>
          <w:sz w:val="24"/>
        </w:rPr>
        <w:t>chantier</w:t>
      </w: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2"/>
        <w:gridCol w:w="4450"/>
        <w:gridCol w:w="1298"/>
        <w:gridCol w:w="1099"/>
        <w:gridCol w:w="1877"/>
        <w:gridCol w:w="1988"/>
        <w:gridCol w:w="2179"/>
      </w:tblGrid>
      <w:tr w:rsidR="000D2103" w:rsidRPr="000E48DF" w14:paraId="65B22162" w14:textId="77777777">
        <w:trPr>
          <w:trHeight w:val="500"/>
        </w:trPr>
        <w:tc>
          <w:tcPr>
            <w:tcW w:w="362" w:type="dxa"/>
            <w:tcBorders>
              <w:bottom w:val="nil"/>
            </w:tcBorders>
          </w:tcPr>
          <w:p w14:paraId="07AF8B4C" w14:textId="77777777" w:rsidR="000D2103" w:rsidRPr="000E48DF" w:rsidRDefault="000D2103">
            <w:pPr>
              <w:pStyle w:val="TableParagraph"/>
              <w:rPr>
                <w:rFonts w:ascii="Times New Roman"/>
                <w:sz w:val="18"/>
              </w:rPr>
            </w:pPr>
          </w:p>
        </w:tc>
        <w:tc>
          <w:tcPr>
            <w:tcW w:w="4450" w:type="dxa"/>
          </w:tcPr>
          <w:p w14:paraId="747FA871" w14:textId="77777777" w:rsidR="000D2103" w:rsidRPr="000E48DF" w:rsidRDefault="004661DF">
            <w:pPr>
              <w:pStyle w:val="TableParagraph"/>
              <w:spacing w:before="208" w:line="273" w:lineRule="exact"/>
              <w:ind w:left="862"/>
              <w:rPr>
                <w:b/>
                <w:sz w:val="24"/>
              </w:rPr>
            </w:pPr>
            <w:r w:rsidRPr="000E48DF">
              <w:rPr>
                <w:b/>
                <w:sz w:val="24"/>
              </w:rPr>
              <w:t>Désignation</w:t>
            </w:r>
            <w:r w:rsidRPr="000E48DF">
              <w:rPr>
                <w:b/>
                <w:spacing w:val="-5"/>
                <w:sz w:val="24"/>
              </w:rPr>
              <w:t xml:space="preserve"> </w:t>
            </w:r>
            <w:r w:rsidRPr="000E48DF">
              <w:rPr>
                <w:b/>
                <w:spacing w:val="-2"/>
                <w:sz w:val="24"/>
              </w:rPr>
              <w:t>Matériaux</w:t>
            </w:r>
          </w:p>
        </w:tc>
        <w:tc>
          <w:tcPr>
            <w:tcW w:w="1298" w:type="dxa"/>
          </w:tcPr>
          <w:p w14:paraId="606DDBFA" w14:textId="77777777" w:rsidR="000D2103" w:rsidRPr="000E48DF" w:rsidRDefault="000D2103">
            <w:pPr>
              <w:pStyle w:val="TableParagraph"/>
              <w:rPr>
                <w:rFonts w:ascii="Times New Roman"/>
                <w:sz w:val="18"/>
              </w:rPr>
            </w:pPr>
          </w:p>
        </w:tc>
        <w:tc>
          <w:tcPr>
            <w:tcW w:w="1099" w:type="dxa"/>
          </w:tcPr>
          <w:p w14:paraId="719CF96F" w14:textId="77777777" w:rsidR="000D2103" w:rsidRPr="000E48DF" w:rsidRDefault="000D2103">
            <w:pPr>
              <w:pStyle w:val="TableParagraph"/>
              <w:rPr>
                <w:rFonts w:ascii="Times New Roman"/>
                <w:sz w:val="18"/>
              </w:rPr>
            </w:pPr>
          </w:p>
        </w:tc>
        <w:tc>
          <w:tcPr>
            <w:tcW w:w="1877" w:type="dxa"/>
          </w:tcPr>
          <w:p w14:paraId="2E19FB94" w14:textId="77777777" w:rsidR="000D2103" w:rsidRPr="000E48DF" w:rsidRDefault="000D2103">
            <w:pPr>
              <w:pStyle w:val="TableParagraph"/>
              <w:rPr>
                <w:rFonts w:ascii="Times New Roman"/>
                <w:sz w:val="18"/>
              </w:rPr>
            </w:pPr>
          </w:p>
        </w:tc>
        <w:tc>
          <w:tcPr>
            <w:tcW w:w="1988" w:type="dxa"/>
          </w:tcPr>
          <w:p w14:paraId="35D5381B" w14:textId="77777777" w:rsidR="000D2103" w:rsidRPr="000E48DF" w:rsidRDefault="000D2103">
            <w:pPr>
              <w:pStyle w:val="TableParagraph"/>
              <w:rPr>
                <w:rFonts w:ascii="Times New Roman"/>
                <w:sz w:val="18"/>
              </w:rPr>
            </w:pPr>
          </w:p>
        </w:tc>
        <w:tc>
          <w:tcPr>
            <w:tcW w:w="2179" w:type="dxa"/>
          </w:tcPr>
          <w:p w14:paraId="4FD62765" w14:textId="77777777" w:rsidR="000D2103" w:rsidRPr="000E48DF" w:rsidRDefault="000D2103">
            <w:pPr>
              <w:pStyle w:val="TableParagraph"/>
              <w:rPr>
                <w:rFonts w:ascii="Times New Roman"/>
                <w:sz w:val="18"/>
              </w:rPr>
            </w:pPr>
          </w:p>
        </w:tc>
      </w:tr>
      <w:tr w:rsidR="000D2103" w:rsidRPr="000E48DF" w14:paraId="1B98C40A" w14:textId="77777777">
        <w:trPr>
          <w:trHeight w:val="513"/>
        </w:trPr>
        <w:tc>
          <w:tcPr>
            <w:tcW w:w="362" w:type="dxa"/>
            <w:tcBorders>
              <w:top w:val="nil"/>
              <w:bottom w:val="single" w:sz="4" w:space="0" w:color="000000"/>
            </w:tcBorders>
          </w:tcPr>
          <w:p w14:paraId="7DB7A8AE" w14:textId="77777777" w:rsidR="000D2103" w:rsidRPr="000E48DF" w:rsidRDefault="000D2103">
            <w:pPr>
              <w:pStyle w:val="TableParagraph"/>
              <w:spacing w:before="79"/>
              <w:rPr>
                <w:b/>
                <w:sz w:val="18"/>
              </w:rPr>
            </w:pPr>
          </w:p>
          <w:p w14:paraId="09CF13A0" w14:textId="77777777" w:rsidR="000D2103" w:rsidRPr="000E48DF" w:rsidRDefault="004661DF">
            <w:pPr>
              <w:pStyle w:val="TableParagraph"/>
              <w:spacing w:before="1" w:line="196" w:lineRule="exact"/>
              <w:ind w:left="144"/>
              <w:jc w:val="center"/>
              <w:rPr>
                <w:sz w:val="18"/>
              </w:rPr>
            </w:pPr>
            <w:r w:rsidRPr="000E48DF">
              <w:rPr>
                <w:spacing w:val="-10"/>
                <w:sz w:val="18"/>
              </w:rPr>
              <w:t>1</w:t>
            </w:r>
          </w:p>
        </w:tc>
        <w:tc>
          <w:tcPr>
            <w:tcW w:w="4450" w:type="dxa"/>
            <w:tcBorders>
              <w:bottom w:val="single" w:sz="4" w:space="0" w:color="000000"/>
            </w:tcBorders>
          </w:tcPr>
          <w:p w14:paraId="683090B4" w14:textId="77777777" w:rsidR="000D2103" w:rsidRPr="000E48DF" w:rsidRDefault="000D2103">
            <w:pPr>
              <w:pStyle w:val="TableParagraph"/>
              <w:spacing w:before="79"/>
              <w:rPr>
                <w:b/>
                <w:sz w:val="18"/>
              </w:rPr>
            </w:pPr>
          </w:p>
          <w:p w14:paraId="2A2C3058" w14:textId="77777777" w:rsidR="000D2103" w:rsidRPr="000E48DF" w:rsidRDefault="004661DF">
            <w:pPr>
              <w:pStyle w:val="TableParagraph"/>
              <w:spacing w:before="1" w:line="196" w:lineRule="exact"/>
              <w:ind w:left="72"/>
              <w:rPr>
                <w:b/>
                <w:sz w:val="18"/>
              </w:rPr>
            </w:pPr>
            <w:r w:rsidRPr="000E48DF">
              <w:rPr>
                <w:b/>
                <w:sz w:val="18"/>
              </w:rPr>
              <w:t>Poste/N°</w:t>
            </w:r>
            <w:r w:rsidRPr="000E48DF">
              <w:rPr>
                <w:b/>
                <w:spacing w:val="-3"/>
                <w:sz w:val="18"/>
              </w:rPr>
              <w:t xml:space="preserve"> </w:t>
            </w:r>
            <w:r w:rsidRPr="000E48DF">
              <w:rPr>
                <w:b/>
                <w:sz w:val="18"/>
              </w:rPr>
              <w:t>Prix</w:t>
            </w:r>
            <w:r w:rsidRPr="000E48DF">
              <w:rPr>
                <w:b/>
                <w:spacing w:val="-3"/>
                <w:sz w:val="18"/>
              </w:rPr>
              <w:t xml:space="preserve"> </w:t>
            </w:r>
            <w:r w:rsidRPr="000E48DF">
              <w:rPr>
                <w:b/>
                <w:sz w:val="18"/>
              </w:rPr>
              <w:t>Bordereaux</w:t>
            </w:r>
            <w:r w:rsidRPr="000E48DF">
              <w:rPr>
                <w:b/>
                <w:spacing w:val="-4"/>
                <w:sz w:val="18"/>
              </w:rPr>
              <w:t xml:space="preserve"> </w:t>
            </w:r>
            <w:r w:rsidRPr="000E48DF">
              <w:rPr>
                <w:b/>
                <w:sz w:val="18"/>
              </w:rPr>
              <w:t>des</w:t>
            </w:r>
            <w:r w:rsidRPr="000E48DF">
              <w:rPr>
                <w:b/>
                <w:spacing w:val="-2"/>
                <w:sz w:val="18"/>
              </w:rPr>
              <w:t xml:space="preserve"> </w:t>
            </w:r>
            <w:r w:rsidRPr="000E48DF">
              <w:rPr>
                <w:b/>
                <w:spacing w:val="-4"/>
                <w:sz w:val="18"/>
              </w:rPr>
              <w:t>Prix</w:t>
            </w:r>
          </w:p>
        </w:tc>
        <w:tc>
          <w:tcPr>
            <w:tcW w:w="1298" w:type="dxa"/>
            <w:tcBorders>
              <w:bottom w:val="single" w:sz="4" w:space="0" w:color="000000"/>
            </w:tcBorders>
          </w:tcPr>
          <w:p w14:paraId="7C476978" w14:textId="77777777" w:rsidR="000D2103" w:rsidRPr="000E48DF" w:rsidRDefault="000D2103">
            <w:pPr>
              <w:pStyle w:val="TableParagraph"/>
              <w:rPr>
                <w:rFonts w:ascii="Times New Roman"/>
                <w:sz w:val="18"/>
              </w:rPr>
            </w:pPr>
          </w:p>
        </w:tc>
        <w:tc>
          <w:tcPr>
            <w:tcW w:w="1099" w:type="dxa"/>
            <w:tcBorders>
              <w:bottom w:val="single" w:sz="4" w:space="0" w:color="000000"/>
            </w:tcBorders>
          </w:tcPr>
          <w:p w14:paraId="5AA62810" w14:textId="77777777" w:rsidR="000D2103" w:rsidRPr="000E48DF" w:rsidRDefault="000D2103">
            <w:pPr>
              <w:pStyle w:val="TableParagraph"/>
              <w:rPr>
                <w:rFonts w:ascii="Times New Roman"/>
                <w:sz w:val="18"/>
              </w:rPr>
            </w:pPr>
          </w:p>
        </w:tc>
        <w:tc>
          <w:tcPr>
            <w:tcW w:w="1877" w:type="dxa"/>
            <w:tcBorders>
              <w:bottom w:val="single" w:sz="4" w:space="0" w:color="000000"/>
            </w:tcBorders>
          </w:tcPr>
          <w:p w14:paraId="335BD73D" w14:textId="77777777" w:rsidR="000D2103" w:rsidRPr="000E48DF" w:rsidRDefault="000D2103">
            <w:pPr>
              <w:pStyle w:val="TableParagraph"/>
              <w:rPr>
                <w:rFonts w:ascii="Times New Roman"/>
                <w:sz w:val="18"/>
              </w:rPr>
            </w:pPr>
          </w:p>
        </w:tc>
        <w:tc>
          <w:tcPr>
            <w:tcW w:w="1988" w:type="dxa"/>
            <w:tcBorders>
              <w:bottom w:val="single" w:sz="4" w:space="0" w:color="000000"/>
            </w:tcBorders>
          </w:tcPr>
          <w:p w14:paraId="655D0870" w14:textId="77777777" w:rsidR="000D2103" w:rsidRPr="000E48DF" w:rsidRDefault="000D2103">
            <w:pPr>
              <w:pStyle w:val="TableParagraph"/>
              <w:rPr>
                <w:rFonts w:ascii="Times New Roman"/>
                <w:sz w:val="18"/>
              </w:rPr>
            </w:pPr>
          </w:p>
        </w:tc>
        <w:tc>
          <w:tcPr>
            <w:tcW w:w="2179" w:type="dxa"/>
            <w:tcBorders>
              <w:bottom w:val="single" w:sz="4" w:space="0" w:color="000000"/>
            </w:tcBorders>
          </w:tcPr>
          <w:p w14:paraId="3D19A341" w14:textId="77777777" w:rsidR="000D2103" w:rsidRPr="000E48DF" w:rsidRDefault="000D2103">
            <w:pPr>
              <w:pStyle w:val="TableParagraph"/>
              <w:rPr>
                <w:rFonts w:ascii="Times New Roman"/>
                <w:sz w:val="18"/>
              </w:rPr>
            </w:pPr>
          </w:p>
        </w:tc>
      </w:tr>
      <w:tr w:rsidR="000D2103" w:rsidRPr="000E48DF" w14:paraId="3D801F5F" w14:textId="77777777">
        <w:trPr>
          <w:trHeight w:val="257"/>
        </w:trPr>
        <w:tc>
          <w:tcPr>
            <w:tcW w:w="362" w:type="dxa"/>
            <w:tcBorders>
              <w:top w:val="single" w:sz="4" w:space="0" w:color="000000"/>
              <w:bottom w:val="single" w:sz="4" w:space="0" w:color="000000"/>
            </w:tcBorders>
          </w:tcPr>
          <w:p w14:paraId="4EA57BCA" w14:textId="77777777" w:rsidR="000D2103" w:rsidRPr="000E48DF" w:rsidRDefault="004661DF">
            <w:pPr>
              <w:pStyle w:val="TableParagraph"/>
              <w:spacing w:before="38" w:line="199" w:lineRule="exact"/>
              <w:ind w:left="144"/>
              <w:jc w:val="center"/>
              <w:rPr>
                <w:sz w:val="18"/>
              </w:rPr>
            </w:pPr>
            <w:r w:rsidRPr="000E48DF">
              <w:rPr>
                <w:spacing w:val="-10"/>
                <w:sz w:val="18"/>
              </w:rPr>
              <w:t>2</w:t>
            </w:r>
          </w:p>
        </w:tc>
        <w:tc>
          <w:tcPr>
            <w:tcW w:w="4450" w:type="dxa"/>
            <w:tcBorders>
              <w:top w:val="single" w:sz="4" w:space="0" w:color="000000"/>
              <w:bottom w:val="single" w:sz="4" w:space="0" w:color="000000"/>
            </w:tcBorders>
          </w:tcPr>
          <w:p w14:paraId="3D8ACB26" w14:textId="77777777" w:rsidR="000D2103" w:rsidRPr="000E48DF" w:rsidRDefault="004661DF">
            <w:pPr>
              <w:pStyle w:val="TableParagraph"/>
              <w:spacing w:before="38" w:line="199" w:lineRule="exact"/>
              <w:ind w:left="72"/>
              <w:rPr>
                <w:b/>
                <w:sz w:val="18"/>
              </w:rPr>
            </w:pPr>
            <w:r w:rsidRPr="000E48DF">
              <w:rPr>
                <w:b/>
                <w:spacing w:val="-2"/>
                <w:sz w:val="18"/>
              </w:rPr>
              <w:t>Unité</w:t>
            </w:r>
          </w:p>
        </w:tc>
        <w:tc>
          <w:tcPr>
            <w:tcW w:w="1298" w:type="dxa"/>
            <w:tcBorders>
              <w:top w:val="single" w:sz="4" w:space="0" w:color="000000"/>
              <w:bottom w:val="single" w:sz="4" w:space="0" w:color="000000"/>
            </w:tcBorders>
          </w:tcPr>
          <w:p w14:paraId="10A057AF" w14:textId="77777777" w:rsidR="000D2103" w:rsidRPr="000E48DF" w:rsidRDefault="000D2103">
            <w:pPr>
              <w:pStyle w:val="TableParagraph"/>
              <w:rPr>
                <w:rFonts w:ascii="Times New Roman"/>
                <w:sz w:val="18"/>
              </w:rPr>
            </w:pPr>
          </w:p>
        </w:tc>
        <w:tc>
          <w:tcPr>
            <w:tcW w:w="1099" w:type="dxa"/>
            <w:tcBorders>
              <w:top w:val="single" w:sz="4" w:space="0" w:color="000000"/>
              <w:bottom w:val="single" w:sz="4" w:space="0" w:color="000000"/>
            </w:tcBorders>
          </w:tcPr>
          <w:p w14:paraId="7250971C" w14:textId="77777777" w:rsidR="000D2103" w:rsidRPr="000E48DF" w:rsidRDefault="000D2103">
            <w:pPr>
              <w:pStyle w:val="TableParagraph"/>
              <w:rPr>
                <w:rFonts w:ascii="Times New Roman"/>
                <w:sz w:val="18"/>
              </w:rPr>
            </w:pPr>
          </w:p>
        </w:tc>
        <w:tc>
          <w:tcPr>
            <w:tcW w:w="1877" w:type="dxa"/>
            <w:tcBorders>
              <w:top w:val="single" w:sz="4" w:space="0" w:color="000000"/>
              <w:bottom w:val="single" w:sz="4" w:space="0" w:color="000000"/>
            </w:tcBorders>
          </w:tcPr>
          <w:p w14:paraId="18C1F267" w14:textId="77777777" w:rsidR="000D2103" w:rsidRPr="000E48DF" w:rsidRDefault="000D2103">
            <w:pPr>
              <w:pStyle w:val="TableParagraph"/>
              <w:rPr>
                <w:rFonts w:ascii="Times New Roman"/>
                <w:sz w:val="18"/>
              </w:rPr>
            </w:pPr>
          </w:p>
        </w:tc>
        <w:tc>
          <w:tcPr>
            <w:tcW w:w="1988" w:type="dxa"/>
            <w:tcBorders>
              <w:top w:val="single" w:sz="4" w:space="0" w:color="000000"/>
              <w:bottom w:val="single" w:sz="4" w:space="0" w:color="000000"/>
            </w:tcBorders>
          </w:tcPr>
          <w:p w14:paraId="637D1C2D" w14:textId="77777777" w:rsidR="000D2103" w:rsidRPr="000E48DF" w:rsidRDefault="000D2103">
            <w:pPr>
              <w:pStyle w:val="TableParagraph"/>
              <w:rPr>
                <w:rFonts w:ascii="Times New Roman"/>
                <w:sz w:val="18"/>
              </w:rPr>
            </w:pPr>
          </w:p>
        </w:tc>
        <w:tc>
          <w:tcPr>
            <w:tcW w:w="2179" w:type="dxa"/>
            <w:tcBorders>
              <w:top w:val="single" w:sz="4" w:space="0" w:color="000000"/>
              <w:bottom w:val="single" w:sz="4" w:space="0" w:color="000000"/>
            </w:tcBorders>
          </w:tcPr>
          <w:p w14:paraId="51AEE47B" w14:textId="77777777" w:rsidR="000D2103" w:rsidRPr="000E48DF" w:rsidRDefault="000D2103">
            <w:pPr>
              <w:pStyle w:val="TableParagraph"/>
              <w:rPr>
                <w:rFonts w:ascii="Times New Roman"/>
                <w:sz w:val="18"/>
              </w:rPr>
            </w:pPr>
          </w:p>
        </w:tc>
      </w:tr>
      <w:tr w:rsidR="000D2103" w:rsidRPr="000E48DF" w14:paraId="4517DB29" w14:textId="77777777">
        <w:trPr>
          <w:trHeight w:val="345"/>
        </w:trPr>
        <w:tc>
          <w:tcPr>
            <w:tcW w:w="362" w:type="dxa"/>
            <w:tcBorders>
              <w:top w:val="single" w:sz="4" w:space="0" w:color="000000"/>
              <w:bottom w:val="single" w:sz="4" w:space="0" w:color="000000"/>
            </w:tcBorders>
          </w:tcPr>
          <w:p w14:paraId="77404D6F" w14:textId="77777777" w:rsidR="000D2103" w:rsidRPr="000E48DF" w:rsidRDefault="004661DF">
            <w:pPr>
              <w:pStyle w:val="TableParagraph"/>
              <w:spacing w:before="127" w:line="198" w:lineRule="exact"/>
              <w:ind w:left="144"/>
              <w:jc w:val="center"/>
              <w:rPr>
                <w:sz w:val="18"/>
              </w:rPr>
            </w:pPr>
            <w:r w:rsidRPr="000E48DF">
              <w:rPr>
                <w:spacing w:val="-10"/>
                <w:sz w:val="18"/>
              </w:rPr>
              <w:t>3</w:t>
            </w:r>
          </w:p>
        </w:tc>
        <w:tc>
          <w:tcPr>
            <w:tcW w:w="4450" w:type="dxa"/>
            <w:tcBorders>
              <w:top w:val="single" w:sz="4" w:space="0" w:color="000000"/>
              <w:bottom w:val="single" w:sz="4" w:space="0" w:color="000000"/>
            </w:tcBorders>
          </w:tcPr>
          <w:p w14:paraId="78E797ED" w14:textId="77777777" w:rsidR="000D2103" w:rsidRPr="000E48DF" w:rsidRDefault="004661DF">
            <w:pPr>
              <w:pStyle w:val="TableParagraph"/>
              <w:spacing w:before="127" w:line="198" w:lineRule="exact"/>
              <w:ind w:left="72"/>
              <w:rPr>
                <w:b/>
                <w:sz w:val="18"/>
              </w:rPr>
            </w:pPr>
            <w:r w:rsidRPr="000E48DF">
              <w:rPr>
                <w:b/>
                <w:spacing w:val="-2"/>
                <w:sz w:val="18"/>
              </w:rPr>
              <w:t>Quantité</w:t>
            </w:r>
          </w:p>
        </w:tc>
        <w:tc>
          <w:tcPr>
            <w:tcW w:w="1298" w:type="dxa"/>
            <w:tcBorders>
              <w:top w:val="single" w:sz="4" w:space="0" w:color="000000"/>
              <w:bottom w:val="single" w:sz="4" w:space="0" w:color="000000"/>
            </w:tcBorders>
          </w:tcPr>
          <w:p w14:paraId="67BC61FF" w14:textId="77777777" w:rsidR="000D2103" w:rsidRPr="000E48DF" w:rsidRDefault="000D2103">
            <w:pPr>
              <w:pStyle w:val="TableParagraph"/>
              <w:rPr>
                <w:rFonts w:ascii="Times New Roman"/>
                <w:sz w:val="18"/>
              </w:rPr>
            </w:pPr>
          </w:p>
        </w:tc>
        <w:tc>
          <w:tcPr>
            <w:tcW w:w="1099" w:type="dxa"/>
            <w:tcBorders>
              <w:top w:val="single" w:sz="4" w:space="0" w:color="000000"/>
              <w:bottom w:val="single" w:sz="4" w:space="0" w:color="000000"/>
            </w:tcBorders>
          </w:tcPr>
          <w:p w14:paraId="41085A10" w14:textId="77777777" w:rsidR="000D2103" w:rsidRPr="000E48DF" w:rsidRDefault="000D2103">
            <w:pPr>
              <w:pStyle w:val="TableParagraph"/>
              <w:rPr>
                <w:rFonts w:ascii="Times New Roman"/>
                <w:sz w:val="18"/>
              </w:rPr>
            </w:pPr>
          </w:p>
        </w:tc>
        <w:tc>
          <w:tcPr>
            <w:tcW w:w="1877" w:type="dxa"/>
            <w:tcBorders>
              <w:top w:val="single" w:sz="4" w:space="0" w:color="000000"/>
              <w:bottom w:val="single" w:sz="4" w:space="0" w:color="000000"/>
            </w:tcBorders>
          </w:tcPr>
          <w:p w14:paraId="7873FD43" w14:textId="77777777" w:rsidR="000D2103" w:rsidRPr="000E48DF" w:rsidRDefault="000D2103">
            <w:pPr>
              <w:pStyle w:val="TableParagraph"/>
              <w:rPr>
                <w:rFonts w:ascii="Times New Roman"/>
                <w:sz w:val="18"/>
              </w:rPr>
            </w:pPr>
          </w:p>
        </w:tc>
        <w:tc>
          <w:tcPr>
            <w:tcW w:w="1988" w:type="dxa"/>
            <w:tcBorders>
              <w:top w:val="single" w:sz="4" w:space="0" w:color="000000"/>
              <w:bottom w:val="single" w:sz="4" w:space="0" w:color="000000"/>
            </w:tcBorders>
          </w:tcPr>
          <w:p w14:paraId="14C7F14C" w14:textId="77777777" w:rsidR="000D2103" w:rsidRPr="000E48DF" w:rsidRDefault="000D2103">
            <w:pPr>
              <w:pStyle w:val="TableParagraph"/>
              <w:rPr>
                <w:rFonts w:ascii="Times New Roman"/>
                <w:sz w:val="18"/>
              </w:rPr>
            </w:pPr>
          </w:p>
        </w:tc>
        <w:tc>
          <w:tcPr>
            <w:tcW w:w="2179" w:type="dxa"/>
            <w:tcBorders>
              <w:top w:val="single" w:sz="4" w:space="0" w:color="000000"/>
              <w:bottom w:val="single" w:sz="4" w:space="0" w:color="000000"/>
            </w:tcBorders>
          </w:tcPr>
          <w:p w14:paraId="5580B11F" w14:textId="77777777" w:rsidR="000D2103" w:rsidRPr="000E48DF" w:rsidRDefault="000D2103">
            <w:pPr>
              <w:pStyle w:val="TableParagraph"/>
              <w:rPr>
                <w:rFonts w:ascii="Times New Roman"/>
                <w:sz w:val="18"/>
              </w:rPr>
            </w:pPr>
          </w:p>
        </w:tc>
      </w:tr>
      <w:tr w:rsidR="000D2103" w:rsidRPr="000E48DF" w14:paraId="32383DE2" w14:textId="77777777">
        <w:trPr>
          <w:trHeight w:val="352"/>
        </w:trPr>
        <w:tc>
          <w:tcPr>
            <w:tcW w:w="362" w:type="dxa"/>
            <w:tcBorders>
              <w:top w:val="single" w:sz="4" w:space="0" w:color="000000"/>
              <w:bottom w:val="single" w:sz="4" w:space="0" w:color="000000"/>
            </w:tcBorders>
          </w:tcPr>
          <w:p w14:paraId="3F3F991F" w14:textId="77777777" w:rsidR="000D2103" w:rsidRPr="000E48DF" w:rsidRDefault="004661DF">
            <w:pPr>
              <w:pStyle w:val="TableParagraph"/>
              <w:spacing w:before="136" w:line="196" w:lineRule="exact"/>
              <w:ind w:left="144"/>
              <w:jc w:val="center"/>
              <w:rPr>
                <w:sz w:val="18"/>
              </w:rPr>
            </w:pPr>
            <w:r w:rsidRPr="000E48DF">
              <w:rPr>
                <w:spacing w:val="-10"/>
                <w:sz w:val="18"/>
              </w:rPr>
              <w:t>4</w:t>
            </w:r>
          </w:p>
        </w:tc>
        <w:tc>
          <w:tcPr>
            <w:tcW w:w="4450" w:type="dxa"/>
            <w:tcBorders>
              <w:top w:val="single" w:sz="4" w:space="0" w:color="000000"/>
              <w:bottom w:val="single" w:sz="4" w:space="0" w:color="000000"/>
            </w:tcBorders>
          </w:tcPr>
          <w:p w14:paraId="05E22351" w14:textId="77777777" w:rsidR="000D2103" w:rsidRPr="000E48DF" w:rsidRDefault="004661DF">
            <w:pPr>
              <w:pStyle w:val="TableParagraph"/>
              <w:spacing w:before="136" w:line="196" w:lineRule="exact"/>
              <w:ind w:left="72"/>
              <w:rPr>
                <w:b/>
                <w:sz w:val="18"/>
              </w:rPr>
            </w:pPr>
            <w:r w:rsidRPr="000E48DF">
              <w:rPr>
                <w:b/>
                <w:sz w:val="18"/>
              </w:rPr>
              <w:t>Prix</w:t>
            </w:r>
            <w:r w:rsidRPr="000E48DF">
              <w:rPr>
                <w:b/>
                <w:spacing w:val="-5"/>
                <w:sz w:val="18"/>
              </w:rPr>
              <w:t xml:space="preserve"> </w:t>
            </w:r>
            <w:r w:rsidRPr="000E48DF">
              <w:rPr>
                <w:b/>
                <w:sz w:val="18"/>
              </w:rPr>
              <w:t>unitaire</w:t>
            </w:r>
            <w:r w:rsidRPr="000E48DF">
              <w:rPr>
                <w:b/>
                <w:spacing w:val="-1"/>
                <w:sz w:val="18"/>
              </w:rPr>
              <w:t xml:space="preserve"> </w:t>
            </w:r>
            <w:r w:rsidRPr="000E48DF">
              <w:rPr>
                <w:b/>
                <w:spacing w:val="-4"/>
                <w:sz w:val="18"/>
              </w:rPr>
              <w:t>FCFA</w:t>
            </w:r>
          </w:p>
        </w:tc>
        <w:tc>
          <w:tcPr>
            <w:tcW w:w="1298" w:type="dxa"/>
            <w:tcBorders>
              <w:top w:val="single" w:sz="4" w:space="0" w:color="000000"/>
              <w:bottom w:val="single" w:sz="4" w:space="0" w:color="000000"/>
            </w:tcBorders>
          </w:tcPr>
          <w:p w14:paraId="4F7180DD" w14:textId="77777777" w:rsidR="000D2103" w:rsidRPr="000E48DF" w:rsidRDefault="000D2103">
            <w:pPr>
              <w:pStyle w:val="TableParagraph"/>
              <w:rPr>
                <w:rFonts w:ascii="Times New Roman"/>
                <w:sz w:val="18"/>
              </w:rPr>
            </w:pPr>
          </w:p>
        </w:tc>
        <w:tc>
          <w:tcPr>
            <w:tcW w:w="1099" w:type="dxa"/>
            <w:tcBorders>
              <w:top w:val="single" w:sz="4" w:space="0" w:color="000000"/>
              <w:bottom w:val="single" w:sz="4" w:space="0" w:color="000000"/>
            </w:tcBorders>
          </w:tcPr>
          <w:p w14:paraId="50697F18" w14:textId="77777777" w:rsidR="000D2103" w:rsidRPr="000E48DF" w:rsidRDefault="000D2103">
            <w:pPr>
              <w:pStyle w:val="TableParagraph"/>
              <w:rPr>
                <w:rFonts w:ascii="Times New Roman"/>
                <w:sz w:val="18"/>
              </w:rPr>
            </w:pPr>
          </w:p>
        </w:tc>
        <w:tc>
          <w:tcPr>
            <w:tcW w:w="1877" w:type="dxa"/>
            <w:tcBorders>
              <w:top w:val="single" w:sz="4" w:space="0" w:color="000000"/>
              <w:bottom w:val="single" w:sz="4" w:space="0" w:color="000000"/>
            </w:tcBorders>
          </w:tcPr>
          <w:p w14:paraId="7A3D8944" w14:textId="77777777" w:rsidR="000D2103" w:rsidRPr="000E48DF" w:rsidRDefault="000D2103">
            <w:pPr>
              <w:pStyle w:val="TableParagraph"/>
              <w:rPr>
                <w:rFonts w:ascii="Times New Roman"/>
                <w:sz w:val="18"/>
              </w:rPr>
            </w:pPr>
          </w:p>
        </w:tc>
        <w:tc>
          <w:tcPr>
            <w:tcW w:w="1988" w:type="dxa"/>
            <w:tcBorders>
              <w:top w:val="single" w:sz="4" w:space="0" w:color="000000"/>
              <w:bottom w:val="single" w:sz="4" w:space="0" w:color="000000"/>
            </w:tcBorders>
          </w:tcPr>
          <w:p w14:paraId="25C7F5D5" w14:textId="77777777" w:rsidR="000D2103" w:rsidRPr="000E48DF" w:rsidRDefault="000D2103">
            <w:pPr>
              <w:pStyle w:val="TableParagraph"/>
              <w:rPr>
                <w:rFonts w:ascii="Times New Roman"/>
                <w:sz w:val="18"/>
              </w:rPr>
            </w:pPr>
          </w:p>
        </w:tc>
        <w:tc>
          <w:tcPr>
            <w:tcW w:w="2179" w:type="dxa"/>
            <w:tcBorders>
              <w:top w:val="single" w:sz="4" w:space="0" w:color="000000"/>
              <w:bottom w:val="single" w:sz="4" w:space="0" w:color="000000"/>
            </w:tcBorders>
          </w:tcPr>
          <w:p w14:paraId="032EB73C" w14:textId="77777777" w:rsidR="000D2103" w:rsidRPr="000E48DF" w:rsidRDefault="000D2103">
            <w:pPr>
              <w:pStyle w:val="TableParagraph"/>
              <w:rPr>
                <w:rFonts w:ascii="Times New Roman"/>
                <w:sz w:val="18"/>
              </w:rPr>
            </w:pPr>
          </w:p>
        </w:tc>
      </w:tr>
      <w:tr w:rsidR="000D2103" w:rsidRPr="000E48DF" w14:paraId="3E390E82" w14:textId="77777777">
        <w:trPr>
          <w:trHeight w:val="345"/>
        </w:trPr>
        <w:tc>
          <w:tcPr>
            <w:tcW w:w="362" w:type="dxa"/>
            <w:tcBorders>
              <w:top w:val="single" w:sz="4" w:space="0" w:color="000000"/>
              <w:bottom w:val="single" w:sz="4" w:space="0" w:color="000000"/>
            </w:tcBorders>
          </w:tcPr>
          <w:p w14:paraId="32AACCB7" w14:textId="77777777" w:rsidR="000D2103" w:rsidRPr="000E48DF" w:rsidRDefault="004661DF">
            <w:pPr>
              <w:pStyle w:val="TableParagraph"/>
              <w:spacing w:before="129" w:line="196" w:lineRule="exact"/>
              <w:ind w:left="144"/>
              <w:jc w:val="center"/>
              <w:rPr>
                <w:sz w:val="18"/>
              </w:rPr>
            </w:pPr>
            <w:r w:rsidRPr="000E48DF">
              <w:rPr>
                <w:spacing w:val="-10"/>
                <w:sz w:val="18"/>
              </w:rPr>
              <w:t>5</w:t>
            </w:r>
          </w:p>
        </w:tc>
        <w:tc>
          <w:tcPr>
            <w:tcW w:w="4450" w:type="dxa"/>
            <w:tcBorders>
              <w:top w:val="single" w:sz="4" w:space="0" w:color="000000"/>
              <w:bottom w:val="single" w:sz="4" w:space="0" w:color="000000"/>
            </w:tcBorders>
          </w:tcPr>
          <w:p w14:paraId="5D7C4924" w14:textId="77777777" w:rsidR="000D2103" w:rsidRPr="000E48DF" w:rsidRDefault="004661DF">
            <w:pPr>
              <w:pStyle w:val="TableParagraph"/>
              <w:spacing w:before="129" w:line="196" w:lineRule="exact"/>
              <w:ind w:left="72"/>
              <w:rPr>
                <w:b/>
                <w:sz w:val="18"/>
              </w:rPr>
            </w:pPr>
            <w:r w:rsidRPr="000E48DF">
              <w:rPr>
                <w:b/>
                <w:sz w:val="18"/>
              </w:rPr>
              <w:t>Montant</w:t>
            </w:r>
            <w:r w:rsidRPr="000E48DF">
              <w:rPr>
                <w:b/>
                <w:spacing w:val="-3"/>
                <w:sz w:val="18"/>
              </w:rPr>
              <w:t xml:space="preserve"> </w:t>
            </w:r>
            <w:r w:rsidRPr="000E48DF">
              <w:rPr>
                <w:b/>
                <w:spacing w:val="-4"/>
                <w:sz w:val="18"/>
              </w:rPr>
              <w:t>FCFA</w:t>
            </w:r>
          </w:p>
        </w:tc>
        <w:tc>
          <w:tcPr>
            <w:tcW w:w="1298" w:type="dxa"/>
            <w:tcBorders>
              <w:top w:val="single" w:sz="4" w:space="0" w:color="000000"/>
              <w:bottom w:val="single" w:sz="4" w:space="0" w:color="000000"/>
            </w:tcBorders>
          </w:tcPr>
          <w:p w14:paraId="040EE0EB" w14:textId="77777777" w:rsidR="000D2103" w:rsidRPr="000E48DF" w:rsidRDefault="000D2103">
            <w:pPr>
              <w:pStyle w:val="TableParagraph"/>
              <w:rPr>
                <w:rFonts w:ascii="Times New Roman"/>
                <w:sz w:val="18"/>
              </w:rPr>
            </w:pPr>
          </w:p>
        </w:tc>
        <w:tc>
          <w:tcPr>
            <w:tcW w:w="1099" w:type="dxa"/>
            <w:tcBorders>
              <w:top w:val="single" w:sz="4" w:space="0" w:color="000000"/>
              <w:bottom w:val="single" w:sz="4" w:space="0" w:color="000000"/>
            </w:tcBorders>
          </w:tcPr>
          <w:p w14:paraId="49D74DFE" w14:textId="77777777" w:rsidR="000D2103" w:rsidRPr="000E48DF" w:rsidRDefault="000D2103">
            <w:pPr>
              <w:pStyle w:val="TableParagraph"/>
              <w:rPr>
                <w:rFonts w:ascii="Times New Roman"/>
                <w:sz w:val="18"/>
              </w:rPr>
            </w:pPr>
          </w:p>
        </w:tc>
        <w:tc>
          <w:tcPr>
            <w:tcW w:w="1877" w:type="dxa"/>
            <w:tcBorders>
              <w:top w:val="single" w:sz="4" w:space="0" w:color="000000"/>
              <w:bottom w:val="single" w:sz="4" w:space="0" w:color="000000"/>
            </w:tcBorders>
          </w:tcPr>
          <w:p w14:paraId="63D7F312" w14:textId="77777777" w:rsidR="000D2103" w:rsidRPr="000E48DF" w:rsidRDefault="000D2103">
            <w:pPr>
              <w:pStyle w:val="TableParagraph"/>
              <w:rPr>
                <w:rFonts w:ascii="Times New Roman"/>
                <w:sz w:val="18"/>
              </w:rPr>
            </w:pPr>
          </w:p>
        </w:tc>
        <w:tc>
          <w:tcPr>
            <w:tcW w:w="1988" w:type="dxa"/>
            <w:tcBorders>
              <w:top w:val="single" w:sz="4" w:space="0" w:color="000000"/>
              <w:bottom w:val="single" w:sz="4" w:space="0" w:color="000000"/>
            </w:tcBorders>
          </w:tcPr>
          <w:p w14:paraId="6E94E5A8" w14:textId="77777777" w:rsidR="000D2103" w:rsidRPr="000E48DF" w:rsidRDefault="000D2103">
            <w:pPr>
              <w:pStyle w:val="TableParagraph"/>
              <w:rPr>
                <w:rFonts w:ascii="Times New Roman"/>
                <w:sz w:val="18"/>
              </w:rPr>
            </w:pPr>
          </w:p>
        </w:tc>
        <w:tc>
          <w:tcPr>
            <w:tcW w:w="2179" w:type="dxa"/>
            <w:tcBorders>
              <w:top w:val="single" w:sz="4" w:space="0" w:color="000000"/>
              <w:bottom w:val="single" w:sz="4" w:space="0" w:color="000000"/>
            </w:tcBorders>
          </w:tcPr>
          <w:p w14:paraId="613B625A" w14:textId="77777777" w:rsidR="000D2103" w:rsidRPr="000E48DF" w:rsidRDefault="000D2103">
            <w:pPr>
              <w:pStyle w:val="TableParagraph"/>
              <w:rPr>
                <w:rFonts w:ascii="Times New Roman"/>
                <w:sz w:val="18"/>
              </w:rPr>
            </w:pPr>
          </w:p>
        </w:tc>
      </w:tr>
      <w:tr w:rsidR="000D2103" w:rsidRPr="000E48DF" w14:paraId="6295B1B7" w14:textId="77777777">
        <w:trPr>
          <w:trHeight w:val="354"/>
        </w:trPr>
        <w:tc>
          <w:tcPr>
            <w:tcW w:w="362" w:type="dxa"/>
            <w:tcBorders>
              <w:top w:val="single" w:sz="4" w:space="0" w:color="000000"/>
              <w:bottom w:val="single" w:sz="4" w:space="0" w:color="000000"/>
            </w:tcBorders>
          </w:tcPr>
          <w:p w14:paraId="2DEE55B6" w14:textId="77777777" w:rsidR="000D2103" w:rsidRPr="000E48DF" w:rsidRDefault="004661DF">
            <w:pPr>
              <w:pStyle w:val="TableParagraph"/>
              <w:spacing w:before="139" w:line="196" w:lineRule="exact"/>
              <w:ind w:left="144"/>
              <w:jc w:val="center"/>
              <w:rPr>
                <w:sz w:val="18"/>
              </w:rPr>
            </w:pPr>
            <w:r w:rsidRPr="000E48DF">
              <w:rPr>
                <w:spacing w:val="-10"/>
                <w:sz w:val="18"/>
              </w:rPr>
              <w:t>6</w:t>
            </w:r>
          </w:p>
        </w:tc>
        <w:tc>
          <w:tcPr>
            <w:tcW w:w="4450" w:type="dxa"/>
            <w:tcBorders>
              <w:top w:val="single" w:sz="4" w:space="0" w:color="000000"/>
              <w:bottom w:val="single" w:sz="4" w:space="0" w:color="000000"/>
            </w:tcBorders>
          </w:tcPr>
          <w:p w14:paraId="2B5B01B5" w14:textId="77777777" w:rsidR="000D2103" w:rsidRPr="000E48DF" w:rsidRDefault="004661DF">
            <w:pPr>
              <w:pStyle w:val="TableParagraph"/>
              <w:spacing w:before="139" w:line="196" w:lineRule="exact"/>
              <w:ind w:left="72"/>
              <w:rPr>
                <w:b/>
                <w:sz w:val="18"/>
              </w:rPr>
            </w:pPr>
            <w:r w:rsidRPr="000E48DF">
              <w:rPr>
                <w:b/>
                <w:sz w:val="18"/>
              </w:rPr>
              <w:t>Source</w:t>
            </w:r>
            <w:r w:rsidRPr="000E48DF">
              <w:rPr>
                <w:b/>
                <w:spacing w:val="-2"/>
                <w:sz w:val="18"/>
              </w:rPr>
              <w:t xml:space="preserve"> </w:t>
            </w:r>
            <w:proofErr w:type="spellStart"/>
            <w:r w:rsidRPr="000E48DF">
              <w:rPr>
                <w:b/>
                <w:spacing w:val="-2"/>
                <w:sz w:val="18"/>
              </w:rPr>
              <w:t>approvision</w:t>
            </w:r>
            <w:proofErr w:type="spellEnd"/>
          </w:p>
        </w:tc>
        <w:tc>
          <w:tcPr>
            <w:tcW w:w="1298" w:type="dxa"/>
            <w:tcBorders>
              <w:top w:val="single" w:sz="4" w:space="0" w:color="000000"/>
              <w:bottom w:val="single" w:sz="4" w:space="0" w:color="000000"/>
            </w:tcBorders>
          </w:tcPr>
          <w:p w14:paraId="5D5D4762" w14:textId="77777777" w:rsidR="000D2103" w:rsidRPr="000E48DF" w:rsidRDefault="000D2103">
            <w:pPr>
              <w:pStyle w:val="TableParagraph"/>
              <w:rPr>
                <w:rFonts w:ascii="Times New Roman"/>
                <w:sz w:val="18"/>
              </w:rPr>
            </w:pPr>
          </w:p>
        </w:tc>
        <w:tc>
          <w:tcPr>
            <w:tcW w:w="1099" w:type="dxa"/>
            <w:tcBorders>
              <w:top w:val="single" w:sz="4" w:space="0" w:color="000000"/>
              <w:bottom w:val="single" w:sz="4" w:space="0" w:color="000000"/>
            </w:tcBorders>
          </w:tcPr>
          <w:p w14:paraId="5E885124" w14:textId="77777777" w:rsidR="000D2103" w:rsidRPr="000E48DF" w:rsidRDefault="000D2103">
            <w:pPr>
              <w:pStyle w:val="TableParagraph"/>
              <w:rPr>
                <w:rFonts w:ascii="Times New Roman"/>
                <w:sz w:val="18"/>
              </w:rPr>
            </w:pPr>
          </w:p>
        </w:tc>
        <w:tc>
          <w:tcPr>
            <w:tcW w:w="1877" w:type="dxa"/>
            <w:tcBorders>
              <w:top w:val="single" w:sz="4" w:space="0" w:color="000000"/>
              <w:bottom w:val="single" w:sz="4" w:space="0" w:color="000000"/>
            </w:tcBorders>
          </w:tcPr>
          <w:p w14:paraId="2E9DCA6A" w14:textId="77777777" w:rsidR="000D2103" w:rsidRPr="000E48DF" w:rsidRDefault="000D2103">
            <w:pPr>
              <w:pStyle w:val="TableParagraph"/>
              <w:rPr>
                <w:rFonts w:ascii="Times New Roman"/>
                <w:sz w:val="18"/>
              </w:rPr>
            </w:pPr>
          </w:p>
        </w:tc>
        <w:tc>
          <w:tcPr>
            <w:tcW w:w="1988" w:type="dxa"/>
            <w:tcBorders>
              <w:top w:val="single" w:sz="4" w:space="0" w:color="000000"/>
              <w:bottom w:val="single" w:sz="4" w:space="0" w:color="000000"/>
            </w:tcBorders>
          </w:tcPr>
          <w:p w14:paraId="766B1368" w14:textId="77777777" w:rsidR="000D2103" w:rsidRPr="000E48DF" w:rsidRDefault="000D2103">
            <w:pPr>
              <w:pStyle w:val="TableParagraph"/>
              <w:rPr>
                <w:rFonts w:ascii="Times New Roman"/>
                <w:sz w:val="18"/>
              </w:rPr>
            </w:pPr>
          </w:p>
        </w:tc>
        <w:tc>
          <w:tcPr>
            <w:tcW w:w="2179" w:type="dxa"/>
            <w:tcBorders>
              <w:top w:val="single" w:sz="4" w:space="0" w:color="000000"/>
              <w:bottom w:val="single" w:sz="4" w:space="0" w:color="000000"/>
            </w:tcBorders>
          </w:tcPr>
          <w:p w14:paraId="04D460E4" w14:textId="77777777" w:rsidR="000D2103" w:rsidRPr="000E48DF" w:rsidRDefault="000D2103">
            <w:pPr>
              <w:pStyle w:val="TableParagraph"/>
              <w:rPr>
                <w:rFonts w:ascii="Times New Roman"/>
                <w:sz w:val="18"/>
              </w:rPr>
            </w:pPr>
          </w:p>
        </w:tc>
      </w:tr>
      <w:tr w:rsidR="000D2103" w:rsidRPr="000E48DF" w14:paraId="64F07571" w14:textId="77777777">
        <w:trPr>
          <w:trHeight w:val="345"/>
        </w:trPr>
        <w:tc>
          <w:tcPr>
            <w:tcW w:w="362" w:type="dxa"/>
            <w:tcBorders>
              <w:top w:val="single" w:sz="4" w:space="0" w:color="000000"/>
              <w:bottom w:val="single" w:sz="4" w:space="0" w:color="000000"/>
            </w:tcBorders>
          </w:tcPr>
          <w:p w14:paraId="23CF9DBD" w14:textId="77777777" w:rsidR="000D2103" w:rsidRPr="000E48DF" w:rsidRDefault="004661DF">
            <w:pPr>
              <w:pStyle w:val="TableParagraph"/>
              <w:spacing w:before="127" w:line="198" w:lineRule="exact"/>
              <w:ind w:left="144"/>
              <w:jc w:val="center"/>
              <w:rPr>
                <w:sz w:val="18"/>
              </w:rPr>
            </w:pPr>
            <w:r w:rsidRPr="000E48DF">
              <w:rPr>
                <w:spacing w:val="-10"/>
                <w:sz w:val="18"/>
              </w:rPr>
              <w:t>7</w:t>
            </w:r>
          </w:p>
        </w:tc>
        <w:tc>
          <w:tcPr>
            <w:tcW w:w="4450" w:type="dxa"/>
            <w:tcBorders>
              <w:top w:val="single" w:sz="4" w:space="0" w:color="000000"/>
              <w:bottom w:val="single" w:sz="4" w:space="0" w:color="000000"/>
            </w:tcBorders>
          </w:tcPr>
          <w:p w14:paraId="6EE3107B" w14:textId="77777777" w:rsidR="000D2103" w:rsidRPr="000E48DF" w:rsidRDefault="004661DF">
            <w:pPr>
              <w:pStyle w:val="TableParagraph"/>
              <w:spacing w:before="127" w:line="198" w:lineRule="exact"/>
              <w:ind w:left="72"/>
              <w:rPr>
                <w:b/>
                <w:sz w:val="18"/>
              </w:rPr>
            </w:pPr>
            <w:r w:rsidRPr="000E48DF">
              <w:rPr>
                <w:b/>
                <w:sz w:val="18"/>
              </w:rPr>
              <w:t>Délais</w:t>
            </w:r>
            <w:r w:rsidRPr="000E48DF">
              <w:rPr>
                <w:b/>
                <w:spacing w:val="-1"/>
                <w:sz w:val="18"/>
              </w:rPr>
              <w:t xml:space="preserve"> </w:t>
            </w:r>
            <w:r w:rsidRPr="000E48DF">
              <w:rPr>
                <w:b/>
                <w:sz w:val="18"/>
              </w:rPr>
              <w:t>de</w:t>
            </w:r>
            <w:r w:rsidRPr="000E48DF">
              <w:rPr>
                <w:b/>
                <w:spacing w:val="-2"/>
                <w:sz w:val="18"/>
              </w:rPr>
              <w:t xml:space="preserve"> livraison</w:t>
            </w:r>
          </w:p>
        </w:tc>
        <w:tc>
          <w:tcPr>
            <w:tcW w:w="1298" w:type="dxa"/>
            <w:tcBorders>
              <w:top w:val="single" w:sz="4" w:space="0" w:color="000000"/>
              <w:bottom w:val="single" w:sz="4" w:space="0" w:color="000000"/>
            </w:tcBorders>
          </w:tcPr>
          <w:p w14:paraId="17FC4110" w14:textId="77777777" w:rsidR="000D2103" w:rsidRPr="000E48DF" w:rsidRDefault="000D2103">
            <w:pPr>
              <w:pStyle w:val="TableParagraph"/>
              <w:rPr>
                <w:rFonts w:ascii="Times New Roman"/>
                <w:sz w:val="18"/>
              </w:rPr>
            </w:pPr>
          </w:p>
        </w:tc>
        <w:tc>
          <w:tcPr>
            <w:tcW w:w="1099" w:type="dxa"/>
            <w:tcBorders>
              <w:top w:val="single" w:sz="4" w:space="0" w:color="000000"/>
              <w:bottom w:val="single" w:sz="4" w:space="0" w:color="000000"/>
            </w:tcBorders>
          </w:tcPr>
          <w:p w14:paraId="4358B863" w14:textId="77777777" w:rsidR="000D2103" w:rsidRPr="000E48DF" w:rsidRDefault="000D2103">
            <w:pPr>
              <w:pStyle w:val="TableParagraph"/>
              <w:rPr>
                <w:rFonts w:ascii="Times New Roman"/>
                <w:sz w:val="18"/>
              </w:rPr>
            </w:pPr>
          </w:p>
        </w:tc>
        <w:tc>
          <w:tcPr>
            <w:tcW w:w="1877" w:type="dxa"/>
            <w:tcBorders>
              <w:top w:val="single" w:sz="4" w:space="0" w:color="000000"/>
              <w:bottom w:val="single" w:sz="4" w:space="0" w:color="000000"/>
            </w:tcBorders>
          </w:tcPr>
          <w:p w14:paraId="3DA682EF" w14:textId="77777777" w:rsidR="000D2103" w:rsidRPr="000E48DF" w:rsidRDefault="000D2103">
            <w:pPr>
              <w:pStyle w:val="TableParagraph"/>
              <w:rPr>
                <w:rFonts w:ascii="Times New Roman"/>
                <w:sz w:val="18"/>
              </w:rPr>
            </w:pPr>
          </w:p>
        </w:tc>
        <w:tc>
          <w:tcPr>
            <w:tcW w:w="1988" w:type="dxa"/>
            <w:tcBorders>
              <w:top w:val="single" w:sz="4" w:space="0" w:color="000000"/>
              <w:bottom w:val="single" w:sz="4" w:space="0" w:color="000000"/>
            </w:tcBorders>
          </w:tcPr>
          <w:p w14:paraId="37F9E3EA" w14:textId="77777777" w:rsidR="000D2103" w:rsidRPr="000E48DF" w:rsidRDefault="000D2103">
            <w:pPr>
              <w:pStyle w:val="TableParagraph"/>
              <w:rPr>
                <w:rFonts w:ascii="Times New Roman"/>
                <w:sz w:val="18"/>
              </w:rPr>
            </w:pPr>
          </w:p>
        </w:tc>
        <w:tc>
          <w:tcPr>
            <w:tcW w:w="2179" w:type="dxa"/>
            <w:tcBorders>
              <w:top w:val="single" w:sz="4" w:space="0" w:color="000000"/>
              <w:bottom w:val="single" w:sz="4" w:space="0" w:color="000000"/>
            </w:tcBorders>
          </w:tcPr>
          <w:p w14:paraId="08A960BA" w14:textId="77777777" w:rsidR="000D2103" w:rsidRPr="000E48DF" w:rsidRDefault="000D2103">
            <w:pPr>
              <w:pStyle w:val="TableParagraph"/>
              <w:rPr>
                <w:rFonts w:ascii="Times New Roman"/>
                <w:sz w:val="18"/>
              </w:rPr>
            </w:pPr>
          </w:p>
        </w:tc>
      </w:tr>
      <w:tr w:rsidR="000D2103" w:rsidRPr="000E48DF" w14:paraId="1B7162FC" w14:textId="77777777">
        <w:trPr>
          <w:trHeight w:val="354"/>
        </w:trPr>
        <w:tc>
          <w:tcPr>
            <w:tcW w:w="362" w:type="dxa"/>
            <w:tcBorders>
              <w:top w:val="single" w:sz="4" w:space="0" w:color="000000"/>
              <w:bottom w:val="single" w:sz="4" w:space="0" w:color="000000"/>
            </w:tcBorders>
          </w:tcPr>
          <w:p w14:paraId="77D660E4" w14:textId="77777777" w:rsidR="000D2103" w:rsidRPr="000E48DF" w:rsidRDefault="004661DF">
            <w:pPr>
              <w:pStyle w:val="TableParagraph"/>
              <w:spacing w:before="136" w:line="198" w:lineRule="exact"/>
              <w:ind w:left="144"/>
              <w:jc w:val="center"/>
              <w:rPr>
                <w:sz w:val="18"/>
              </w:rPr>
            </w:pPr>
            <w:r w:rsidRPr="000E48DF">
              <w:rPr>
                <w:spacing w:val="-10"/>
                <w:sz w:val="18"/>
              </w:rPr>
              <w:t>8</w:t>
            </w:r>
          </w:p>
        </w:tc>
        <w:tc>
          <w:tcPr>
            <w:tcW w:w="4450" w:type="dxa"/>
            <w:tcBorders>
              <w:top w:val="single" w:sz="4" w:space="0" w:color="000000"/>
              <w:bottom w:val="single" w:sz="4" w:space="0" w:color="000000"/>
            </w:tcBorders>
          </w:tcPr>
          <w:p w14:paraId="764FF9CB" w14:textId="77777777" w:rsidR="000D2103" w:rsidRPr="000E48DF" w:rsidRDefault="004661DF">
            <w:pPr>
              <w:pStyle w:val="TableParagraph"/>
              <w:spacing w:before="136" w:line="198" w:lineRule="exact"/>
              <w:ind w:left="72"/>
              <w:rPr>
                <w:b/>
                <w:sz w:val="18"/>
              </w:rPr>
            </w:pPr>
            <w:r w:rsidRPr="000E48DF">
              <w:rPr>
                <w:b/>
                <w:sz w:val="18"/>
              </w:rPr>
              <w:t>Consommation</w:t>
            </w:r>
            <w:r w:rsidRPr="000E48DF">
              <w:rPr>
                <w:b/>
                <w:spacing w:val="-3"/>
                <w:sz w:val="18"/>
              </w:rPr>
              <w:t xml:space="preserve"> </w:t>
            </w:r>
            <w:r w:rsidRPr="000E48DF">
              <w:rPr>
                <w:b/>
                <w:sz w:val="18"/>
              </w:rPr>
              <w:t>par</w:t>
            </w:r>
            <w:r w:rsidRPr="000E48DF">
              <w:rPr>
                <w:b/>
                <w:spacing w:val="-2"/>
                <w:sz w:val="18"/>
              </w:rPr>
              <w:t xml:space="preserve"> semaine</w:t>
            </w:r>
          </w:p>
        </w:tc>
        <w:tc>
          <w:tcPr>
            <w:tcW w:w="1298" w:type="dxa"/>
            <w:tcBorders>
              <w:top w:val="single" w:sz="4" w:space="0" w:color="000000"/>
              <w:bottom w:val="single" w:sz="4" w:space="0" w:color="000000"/>
            </w:tcBorders>
          </w:tcPr>
          <w:p w14:paraId="752EE165" w14:textId="77777777" w:rsidR="000D2103" w:rsidRPr="000E48DF" w:rsidRDefault="000D2103">
            <w:pPr>
              <w:pStyle w:val="TableParagraph"/>
              <w:rPr>
                <w:rFonts w:ascii="Times New Roman"/>
                <w:sz w:val="18"/>
              </w:rPr>
            </w:pPr>
          </w:p>
        </w:tc>
        <w:tc>
          <w:tcPr>
            <w:tcW w:w="1099" w:type="dxa"/>
            <w:tcBorders>
              <w:top w:val="single" w:sz="4" w:space="0" w:color="000000"/>
              <w:bottom w:val="single" w:sz="4" w:space="0" w:color="000000"/>
            </w:tcBorders>
          </w:tcPr>
          <w:p w14:paraId="2289DB40" w14:textId="77777777" w:rsidR="000D2103" w:rsidRPr="000E48DF" w:rsidRDefault="000D2103">
            <w:pPr>
              <w:pStyle w:val="TableParagraph"/>
              <w:rPr>
                <w:rFonts w:ascii="Times New Roman"/>
                <w:sz w:val="18"/>
              </w:rPr>
            </w:pPr>
          </w:p>
        </w:tc>
        <w:tc>
          <w:tcPr>
            <w:tcW w:w="1877" w:type="dxa"/>
            <w:tcBorders>
              <w:top w:val="single" w:sz="4" w:space="0" w:color="000000"/>
              <w:bottom w:val="single" w:sz="4" w:space="0" w:color="000000"/>
            </w:tcBorders>
          </w:tcPr>
          <w:p w14:paraId="1DACEDF5" w14:textId="77777777" w:rsidR="000D2103" w:rsidRPr="000E48DF" w:rsidRDefault="000D2103">
            <w:pPr>
              <w:pStyle w:val="TableParagraph"/>
              <w:rPr>
                <w:rFonts w:ascii="Times New Roman"/>
                <w:sz w:val="18"/>
              </w:rPr>
            </w:pPr>
          </w:p>
        </w:tc>
        <w:tc>
          <w:tcPr>
            <w:tcW w:w="1988" w:type="dxa"/>
            <w:tcBorders>
              <w:top w:val="single" w:sz="4" w:space="0" w:color="000000"/>
              <w:bottom w:val="single" w:sz="4" w:space="0" w:color="000000"/>
            </w:tcBorders>
          </w:tcPr>
          <w:p w14:paraId="0E31A354" w14:textId="77777777" w:rsidR="000D2103" w:rsidRPr="000E48DF" w:rsidRDefault="000D2103">
            <w:pPr>
              <w:pStyle w:val="TableParagraph"/>
              <w:rPr>
                <w:rFonts w:ascii="Times New Roman"/>
                <w:sz w:val="18"/>
              </w:rPr>
            </w:pPr>
          </w:p>
        </w:tc>
        <w:tc>
          <w:tcPr>
            <w:tcW w:w="2179" w:type="dxa"/>
            <w:tcBorders>
              <w:top w:val="single" w:sz="4" w:space="0" w:color="000000"/>
              <w:bottom w:val="single" w:sz="4" w:space="0" w:color="000000"/>
            </w:tcBorders>
          </w:tcPr>
          <w:p w14:paraId="21538065" w14:textId="77777777" w:rsidR="000D2103" w:rsidRPr="000E48DF" w:rsidRDefault="000D2103">
            <w:pPr>
              <w:pStyle w:val="TableParagraph"/>
              <w:rPr>
                <w:rFonts w:ascii="Times New Roman"/>
                <w:sz w:val="18"/>
              </w:rPr>
            </w:pPr>
          </w:p>
        </w:tc>
      </w:tr>
      <w:tr w:rsidR="000D2103" w:rsidRPr="000E48DF" w14:paraId="2F4D26CA" w14:textId="77777777">
        <w:trPr>
          <w:trHeight w:val="352"/>
        </w:trPr>
        <w:tc>
          <w:tcPr>
            <w:tcW w:w="362" w:type="dxa"/>
            <w:tcBorders>
              <w:top w:val="single" w:sz="4" w:space="0" w:color="000000"/>
              <w:bottom w:val="single" w:sz="4" w:space="0" w:color="000000"/>
            </w:tcBorders>
          </w:tcPr>
          <w:p w14:paraId="67EF0B2D" w14:textId="77777777" w:rsidR="000D2103" w:rsidRPr="000E48DF" w:rsidRDefault="004661DF">
            <w:pPr>
              <w:pStyle w:val="TableParagraph"/>
              <w:spacing w:before="137" w:line="196" w:lineRule="exact"/>
              <w:ind w:left="144"/>
              <w:jc w:val="center"/>
              <w:rPr>
                <w:sz w:val="18"/>
              </w:rPr>
            </w:pPr>
            <w:r w:rsidRPr="000E48DF">
              <w:rPr>
                <w:spacing w:val="-10"/>
                <w:sz w:val="18"/>
              </w:rPr>
              <w:t>9</w:t>
            </w:r>
          </w:p>
        </w:tc>
        <w:tc>
          <w:tcPr>
            <w:tcW w:w="4450" w:type="dxa"/>
            <w:tcBorders>
              <w:top w:val="single" w:sz="4" w:space="0" w:color="000000"/>
              <w:bottom w:val="single" w:sz="4" w:space="0" w:color="000000"/>
            </w:tcBorders>
          </w:tcPr>
          <w:p w14:paraId="588CAEF0" w14:textId="77777777" w:rsidR="000D2103" w:rsidRPr="000E48DF" w:rsidRDefault="004661DF">
            <w:pPr>
              <w:pStyle w:val="TableParagraph"/>
              <w:spacing w:before="137" w:line="196" w:lineRule="exact"/>
              <w:ind w:left="72"/>
              <w:rPr>
                <w:b/>
                <w:sz w:val="18"/>
              </w:rPr>
            </w:pPr>
            <w:r w:rsidRPr="000E48DF">
              <w:rPr>
                <w:b/>
                <w:sz w:val="18"/>
              </w:rPr>
              <w:t>Total</w:t>
            </w:r>
            <w:r w:rsidRPr="000E48DF">
              <w:rPr>
                <w:b/>
                <w:spacing w:val="-2"/>
                <w:sz w:val="18"/>
              </w:rPr>
              <w:t xml:space="preserve"> </w:t>
            </w:r>
            <w:r w:rsidRPr="000E48DF">
              <w:rPr>
                <w:b/>
                <w:sz w:val="18"/>
              </w:rPr>
              <w:t>poids</w:t>
            </w:r>
            <w:r w:rsidRPr="000E48DF">
              <w:rPr>
                <w:b/>
                <w:spacing w:val="-2"/>
                <w:sz w:val="18"/>
              </w:rPr>
              <w:t xml:space="preserve"> </w:t>
            </w:r>
            <w:r w:rsidRPr="000E48DF">
              <w:rPr>
                <w:b/>
                <w:sz w:val="18"/>
              </w:rPr>
              <w:t>de</w:t>
            </w:r>
            <w:r w:rsidRPr="000E48DF">
              <w:rPr>
                <w:b/>
                <w:spacing w:val="-2"/>
                <w:sz w:val="18"/>
              </w:rPr>
              <w:t xml:space="preserve"> </w:t>
            </w:r>
            <w:r w:rsidRPr="000E48DF">
              <w:rPr>
                <w:b/>
                <w:sz w:val="18"/>
              </w:rPr>
              <w:t>matériaux</w:t>
            </w:r>
            <w:r w:rsidRPr="000E48DF">
              <w:rPr>
                <w:b/>
                <w:spacing w:val="-2"/>
                <w:sz w:val="18"/>
              </w:rPr>
              <w:t xml:space="preserve"> </w:t>
            </w:r>
            <w:r w:rsidRPr="000E48DF">
              <w:rPr>
                <w:b/>
                <w:spacing w:val="-10"/>
                <w:sz w:val="18"/>
              </w:rPr>
              <w:t>T</w:t>
            </w:r>
          </w:p>
        </w:tc>
        <w:tc>
          <w:tcPr>
            <w:tcW w:w="1298" w:type="dxa"/>
            <w:tcBorders>
              <w:top w:val="single" w:sz="4" w:space="0" w:color="000000"/>
              <w:bottom w:val="single" w:sz="4" w:space="0" w:color="000000"/>
            </w:tcBorders>
          </w:tcPr>
          <w:p w14:paraId="2820151D" w14:textId="77777777" w:rsidR="000D2103" w:rsidRPr="000E48DF" w:rsidRDefault="000D2103">
            <w:pPr>
              <w:pStyle w:val="TableParagraph"/>
              <w:rPr>
                <w:rFonts w:ascii="Times New Roman"/>
                <w:sz w:val="18"/>
              </w:rPr>
            </w:pPr>
          </w:p>
        </w:tc>
        <w:tc>
          <w:tcPr>
            <w:tcW w:w="1099" w:type="dxa"/>
            <w:tcBorders>
              <w:top w:val="single" w:sz="4" w:space="0" w:color="000000"/>
              <w:bottom w:val="single" w:sz="4" w:space="0" w:color="000000"/>
            </w:tcBorders>
          </w:tcPr>
          <w:p w14:paraId="71D6D0E6" w14:textId="77777777" w:rsidR="000D2103" w:rsidRPr="000E48DF" w:rsidRDefault="000D2103">
            <w:pPr>
              <w:pStyle w:val="TableParagraph"/>
              <w:rPr>
                <w:rFonts w:ascii="Times New Roman"/>
                <w:sz w:val="18"/>
              </w:rPr>
            </w:pPr>
          </w:p>
        </w:tc>
        <w:tc>
          <w:tcPr>
            <w:tcW w:w="1877" w:type="dxa"/>
            <w:tcBorders>
              <w:top w:val="single" w:sz="4" w:space="0" w:color="000000"/>
              <w:bottom w:val="single" w:sz="4" w:space="0" w:color="000000"/>
            </w:tcBorders>
          </w:tcPr>
          <w:p w14:paraId="5918FFD0" w14:textId="77777777" w:rsidR="000D2103" w:rsidRPr="000E48DF" w:rsidRDefault="000D2103">
            <w:pPr>
              <w:pStyle w:val="TableParagraph"/>
              <w:rPr>
                <w:rFonts w:ascii="Times New Roman"/>
                <w:sz w:val="18"/>
              </w:rPr>
            </w:pPr>
          </w:p>
        </w:tc>
        <w:tc>
          <w:tcPr>
            <w:tcW w:w="1988" w:type="dxa"/>
            <w:tcBorders>
              <w:top w:val="single" w:sz="4" w:space="0" w:color="000000"/>
              <w:bottom w:val="single" w:sz="4" w:space="0" w:color="000000"/>
            </w:tcBorders>
          </w:tcPr>
          <w:p w14:paraId="2F1ABCEF" w14:textId="77777777" w:rsidR="000D2103" w:rsidRPr="000E48DF" w:rsidRDefault="000D2103">
            <w:pPr>
              <w:pStyle w:val="TableParagraph"/>
              <w:rPr>
                <w:rFonts w:ascii="Times New Roman"/>
                <w:sz w:val="18"/>
              </w:rPr>
            </w:pPr>
          </w:p>
        </w:tc>
        <w:tc>
          <w:tcPr>
            <w:tcW w:w="2179" w:type="dxa"/>
            <w:tcBorders>
              <w:top w:val="single" w:sz="4" w:space="0" w:color="000000"/>
              <w:bottom w:val="single" w:sz="4" w:space="0" w:color="000000"/>
            </w:tcBorders>
          </w:tcPr>
          <w:p w14:paraId="2FCEE5A8" w14:textId="77777777" w:rsidR="000D2103" w:rsidRPr="000E48DF" w:rsidRDefault="000D2103">
            <w:pPr>
              <w:pStyle w:val="TableParagraph"/>
              <w:rPr>
                <w:rFonts w:ascii="Times New Roman"/>
                <w:sz w:val="18"/>
              </w:rPr>
            </w:pPr>
          </w:p>
        </w:tc>
      </w:tr>
      <w:tr w:rsidR="000D2103" w:rsidRPr="000E48DF" w14:paraId="0F8C45A4" w14:textId="77777777">
        <w:trPr>
          <w:trHeight w:val="381"/>
        </w:trPr>
        <w:tc>
          <w:tcPr>
            <w:tcW w:w="362" w:type="dxa"/>
            <w:tcBorders>
              <w:top w:val="single" w:sz="4" w:space="0" w:color="000000"/>
              <w:bottom w:val="single" w:sz="4" w:space="0" w:color="000000"/>
            </w:tcBorders>
          </w:tcPr>
          <w:p w14:paraId="3DD5D52C" w14:textId="77777777" w:rsidR="000D2103" w:rsidRPr="000E48DF" w:rsidRDefault="004661DF">
            <w:pPr>
              <w:pStyle w:val="TableParagraph"/>
              <w:spacing w:before="165" w:line="196" w:lineRule="exact"/>
              <w:ind w:left="46"/>
              <w:jc w:val="center"/>
              <w:rPr>
                <w:sz w:val="18"/>
              </w:rPr>
            </w:pPr>
            <w:r w:rsidRPr="000E48DF">
              <w:rPr>
                <w:spacing w:val="-5"/>
                <w:sz w:val="18"/>
              </w:rPr>
              <w:t>10</w:t>
            </w:r>
          </w:p>
        </w:tc>
        <w:tc>
          <w:tcPr>
            <w:tcW w:w="4450" w:type="dxa"/>
            <w:tcBorders>
              <w:top w:val="single" w:sz="4" w:space="0" w:color="000000"/>
              <w:bottom w:val="single" w:sz="4" w:space="0" w:color="000000"/>
            </w:tcBorders>
          </w:tcPr>
          <w:p w14:paraId="4F5FBEE4" w14:textId="77777777" w:rsidR="000D2103" w:rsidRPr="000E48DF" w:rsidRDefault="004661DF">
            <w:pPr>
              <w:pStyle w:val="TableParagraph"/>
              <w:spacing w:before="165" w:line="196" w:lineRule="exact"/>
              <w:ind w:left="72"/>
              <w:rPr>
                <w:b/>
                <w:sz w:val="18"/>
              </w:rPr>
            </w:pPr>
            <w:r w:rsidRPr="000E48DF">
              <w:rPr>
                <w:b/>
                <w:sz w:val="18"/>
              </w:rPr>
              <w:t>Transport</w:t>
            </w:r>
            <w:r w:rsidRPr="000E48DF">
              <w:rPr>
                <w:b/>
                <w:spacing w:val="-3"/>
                <w:sz w:val="18"/>
              </w:rPr>
              <w:t xml:space="preserve"> </w:t>
            </w:r>
            <w:r w:rsidRPr="000E48DF">
              <w:rPr>
                <w:b/>
                <w:sz w:val="18"/>
              </w:rPr>
              <w:t>au</w:t>
            </w:r>
            <w:r w:rsidRPr="000E48DF">
              <w:rPr>
                <w:b/>
                <w:spacing w:val="-3"/>
                <w:sz w:val="18"/>
              </w:rPr>
              <w:t xml:space="preserve"> </w:t>
            </w:r>
            <w:r w:rsidRPr="000E48DF">
              <w:rPr>
                <w:b/>
                <w:sz w:val="18"/>
              </w:rPr>
              <w:t>chantier</w:t>
            </w:r>
            <w:r w:rsidRPr="000E48DF">
              <w:rPr>
                <w:b/>
                <w:spacing w:val="-2"/>
                <w:sz w:val="18"/>
              </w:rPr>
              <w:t xml:space="preserve"> </w:t>
            </w:r>
            <w:r w:rsidRPr="000E48DF">
              <w:rPr>
                <w:b/>
                <w:sz w:val="18"/>
              </w:rPr>
              <w:t>KM</w:t>
            </w:r>
            <w:r w:rsidRPr="000E48DF">
              <w:rPr>
                <w:b/>
                <w:spacing w:val="-2"/>
                <w:sz w:val="18"/>
              </w:rPr>
              <w:t xml:space="preserve"> </w:t>
            </w:r>
            <w:proofErr w:type="gramStart"/>
            <w:r w:rsidRPr="000E48DF">
              <w:rPr>
                <w:b/>
                <w:spacing w:val="-2"/>
                <w:sz w:val="18"/>
              </w:rPr>
              <w:t>aller</w:t>
            </w:r>
            <w:proofErr w:type="gramEnd"/>
          </w:p>
        </w:tc>
        <w:tc>
          <w:tcPr>
            <w:tcW w:w="1298" w:type="dxa"/>
            <w:tcBorders>
              <w:top w:val="single" w:sz="4" w:space="0" w:color="000000"/>
              <w:bottom w:val="single" w:sz="4" w:space="0" w:color="000000"/>
            </w:tcBorders>
          </w:tcPr>
          <w:p w14:paraId="272B1CBA" w14:textId="77777777" w:rsidR="000D2103" w:rsidRPr="000E48DF" w:rsidRDefault="000D2103">
            <w:pPr>
              <w:pStyle w:val="TableParagraph"/>
              <w:rPr>
                <w:rFonts w:ascii="Times New Roman"/>
                <w:sz w:val="18"/>
              </w:rPr>
            </w:pPr>
          </w:p>
        </w:tc>
        <w:tc>
          <w:tcPr>
            <w:tcW w:w="1099" w:type="dxa"/>
            <w:tcBorders>
              <w:top w:val="single" w:sz="4" w:space="0" w:color="000000"/>
              <w:bottom w:val="single" w:sz="4" w:space="0" w:color="000000"/>
            </w:tcBorders>
          </w:tcPr>
          <w:p w14:paraId="3BF9D4A0" w14:textId="77777777" w:rsidR="000D2103" w:rsidRPr="000E48DF" w:rsidRDefault="000D2103">
            <w:pPr>
              <w:pStyle w:val="TableParagraph"/>
              <w:rPr>
                <w:rFonts w:ascii="Times New Roman"/>
                <w:sz w:val="18"/>
              </w:rPr>
            </w:pPr>
          </w:p>
        </w:tc>
        <w:tc>
          <w:tcPr>
            <w:tcW w:w="1877" w:type="dxa"/>
            <w:tcBorders>
              <w:top w:val="single" w:sz="4" w:space="0" w:color="000000"/>
              <w:bottom w:val="single" w:sz="4" w:space="0" w:color="000000"/>
            </w:tcBorders>
          </w:tcPr>
          <w:p w14:paraId="7A5EDBC8" w14:textId="77777777" w:rsidR="000D2103" w:rsidRPr="000E48DF" w:rsidRDefault="000D2103">
            <w:pPr>
              <w:pStyle w:val="TableParagraph"/>
              <w:rPr>
                <w:rFonts w:ascii="Times New Roman"/>
                <w:sz w:val="18"/>
              </w:rPr>
            </w:pPr>
          </w:p>
        </w:tc>
        <w:tc>
          <w:tcPr>
            <w:tcW w:w="1988" w:type="dxa"/>
            <w:tcBorders>
              <w:top w:val="single" w:sz="4" w:space="0" w:color="000000"/>
              <w:bottom w:val="single" w:sz="4" w:space="0" w:color="000000"/>
            </w:tcBorders>
          </w:tcPr>
          <w:p w14:paraId="242289CF" w14:textId="77777777" w:rsidR="000D2103" w:rsidRPr="000E48DF" w:rsidRDefault="000D2103">
            <w:pPr>
              <w:pStyle w:val="TableParagraph"/>
              <w:rPr>
                <w:rFonts w:ascii="Times New Roman"/>
                <w:sz w:val="18"/>
              </w:rPr>
            </w:pPr>
          </w:p>
        </w:tc>
        <w:tc>
          <w:tcPr>
            <w:tcW w:w="2179" w:type="dxa"/>
            <w:tcBorders>
              <w:top w:val="single" w:sz="4" w:space="0" w:color="000000"/>
              <w:bottom w:val="single" w:sz="4" w:space="0" w:color="000000"/>
            </w:tcBorders>
          </w:tcPr>
          <w:p w14:paraId="5C0D914E" w14:textId="77777777" w:rsidR="000D2103" w:rsidRPr="000E48DF" w:rsidRDefault="000D2103">
            <w:pPr>
              <w:pStyle w:val="TableParagraph"/>
              <w:rPr>
                <w:rFonts w:ascii="Times New Roman"/>
                <w:sz w:val="18"/>
              </w:rPr>
            </w:pPr>
          </w:p>
        </w:tc>
      </w:tr>
      <w:tr w:rsidR="000D2103" w:rsidRPr="000E48DF" w14:paraId="71BC18BE" w14:textId="77777777">
        <w:trPr>
          <w:trHeight w:val="354"/>
        </w:trPr>
        <w:tc>
          <w:tcPr>
            <w:tcW w:w="362" w:type="dxa"/>
            <w:tcBorders>
              <w:top w:val="single" w:sz="4" w:space="0" w:color="000000"/>
              <w:bottom w:val="single" w:sz="4" w:space="0" w:color="000000"/>
            </w:tcBorders>
          </w:tcPr>
          <w:p w14:paraId="13585210" w14:textId="77777777" w:rsidR="000D2103" w:rsidRPr="000E48DF" w:rsidRDefault="004661DF">
            <w:pPr>
              <w:pStyle w:val="TableParagraph"/>
              <w:spacing w:before="136" w:line="198" w:lineRule="exact"/>
              <w:ind w:left="46"/>
              <w:jc w:val="center"/>
              <w:rPr>
                <w:sz w:val="18"/>
              </w:rPr>
            </w:pPr>
            <w:r w:rsidRPr="000E48DF">
              <w:rPr>
                <w:spacing w:val="-5"/>
                <w:sz w:val="18"/>
              </w:rPr>
              <w:t>11</w:t>
            </w:r>
          </w:p>
        </w:tc>
        <w:tc>
          <w:tcPr>
            <w:tcW w:w="4450" w:type="dxa"/>
            <w:tcBorders>
              <w:top w:val="single" w:sz="4" w:space="0" w:color="000000"/>
              <w:bottom w:val="single" w:sz="4" w:space="0" w:color="000000"/>
            </w:tcBorders>
          </w:tcPr>
          <w:p w14:paraId="3E50ED1B" w14:textId="77777777" w:rsidR="000D2103" w:rsidRPr="000E48DF" w:rsidRDefault="004661DF">
            <w:pPr>
              <w:pStyle w:val="TableParagraph"/>
              <w:spacing w:before="136" w:line="198" w:lineRule="exact"/>
              <w:ind w:left="72"/>
              <w:rPr>
                <w:b/>
                <w:sz w:val="18"/>
              </w:rPr>
            </w:pPr>
            <w:r w:rsidRPr="000E48DF">
              <w:rPr>
                <w:b/>
                <w:sz w:val="18"/>
              </w:rPr>
              <w:t>Temps de</w:t>
            </w:r>
            <w:r w:rsidRPr="000E48DF">
              <w:rPr>
                <w:b/>
                <w:spacing w:val="-1"/>
                <w:sz w:val="18"/>
              </w:rPr>
              <w:t xml:space="preserve"> </w:t>
            </w:r>
            <w:r w:rsidRPr="000E48DF">
              <w:rPr>
                <w:b/>
                <w:spacing w:val="-2"/>
                <w:sz w:val="18"/>
              </w:rPr>
              <w:t>transport</w:t>
            </w:r>
          </w:p>
        </w:tc>
        <w:tc>
          <w:tcPr>
            <w:tcW w:w="1298" w:type="dxa"/>
            <w:tcBorders>
              <w:top w:val="single" w:sz="4" w:space="0" w:color="000000"/>
              <w:bottom w:val="single" w:sz="4" w:space="0" w:color="000000"/>
            </w:tcBorders>
          </w:tcPr>
          <w:p w14:paraId="41A4EE9D" w14:textId="77777777" w:rsidR="000D2103" w:rsidRPr="000E48DF" w:rsidRDefault="000D2103">
            <w:pPr>
              <w:pStyle w:val="TableParagraph"/>
              <w:rPr>
                <w:rFonts w:ascii="Times New Roman"/>
                <w:sz w:val="18"/>
              </w:rPr>
            </w:pPr>
          </w:p>
        </w:tc>
        <w:tc>
          <w:tcPr>
            <w:tcW w:w="1099" w:type="dxa"/>
            <w:tcBorders>
              <w:top w:val="single" w:sz="4" w:space="0" w:color="000000"/>
              <w:bottom w:val="single" w:sz="4" w:space="0" w:color="000000"/>
            </w:tcBorders>
          </w:tcPr>
          <w:p w14:paraId="6F62D3A6" w14:textId="77777777" w:rsidR="000D2103" w:rsidRPr="000E48DF" w:rsidRDefault="000D2103">
            <w:pPr>
              <w:pStyle w:val="TableParagraph"/>
              <w:rPr>
                <w:rFonts w:ascii="Times New Roman"/>
                <w:sz w:val="18"/>
              </w:rPr>
            </w:pPr>
          </w:p>
        </w:tc>
        <w:tc>
          <w:tcPr>
            <w:tcW w:w="1877" w:type="dxa"/>
            <w:tcBorders>
              <w:top w:val="single" w:sz="4" w:space="0" w:color="000000"/>
              <w:bottom w:val="single" w:sz="4" w:space="0" w:color="000000"/>
            </w:tcBorders>
          </w:tcPr>
          <w:p w14:paraId="3D5E869C" w14:textId="77777777" w:rsidR="000D2103" w:rsidRPr="000E48DF" w:rsidRDefault="000D2103">
            <w:pPr>
              <w:pStyle w:val="TableParagraph"/>
              <w:rPr>
                <w:rFonts w:ascii="Times New Roman"/>
                <w:sz w:val="18"/>
              </w:rPr>
            </w:pPr>
          </w:p>
        </w:tc>
        <w:tc>
          <w:tcPr>
            <w:tcW w:w="1988" w:type="dxa"/>
            <w:tcBorders>
              <w:top w:val="single" w:sz="4" w:space="0" w:color="000000"/>
              <w:bottom w:val="single" w:sz="4" w:space="0" w:color="000000"/>
            </w:tcBorders>
          </w:tcPr>
          <w:p w14:paraId="6E5ED986" w14:textId="77777777" w:rsidR="000D2103" w:rsidRPr="000E48DF" w:rsidRDefault="000D2103">
            <w:pPr>
              <w:pStyle w:val="TableParagraph"/>
              <w:rPr>
                <w:rFonts w:ascii="Times New Roman"/>
                <w:sz w:val="18"/>
              </w:rPr>
            </w:pPr>
          </w:p>
        </w:tc>
        <w:tc>
          <w:tcPr>
            <w:tcW w:w="2179" w:type="dxa"/>
            <w:tcBorders>
              <w:top w:val="single" w:sz="4" w:space="0" w:color="000000"/>
              <w:bottom w:val="single" w:sz="4" w:space="0" w:color="000000"/>
            </w:tcBorders>
          </w:tcPr>
          <w:p w14:paraId="47CBD520" w14:textId="77777777" w:rsidR="000D2103" w:rsidRPr="000E48DF" w:rsidRDefault="000D2103">
            <w:pPr>
              <w:pStyle w:val="TableParagraph"/>
              <w:rPr>
                <w:rFonts w:ascii="Times New Roman"/>
                <w:sz w:val="18"/>
              </w:rPr>
            </w:pPr>
          </w:p>
        </w:tc>
      </w:tr>
      <w:tr w:rsidR="000D2103" w:rsidRPr="000E48DF" w14:paraId="0D9A3A1A" w14:textId="77777777">
        <w:trPr>
          <w:trHeight w:val="313"/>
        </w:trPr>
        <w:tc>
          <w:tcPr>
            <w:tcW w:w="362" w:type="dxa"/>
            <w:tcBorders>
              <w:top w:val="single" w:sz="4" w:space="0" w:color="000000"/>
              <w:bottom w:val="single" w:sz="4" w:space="0" w:color="000000"/>
            </w:tcBorders>
          </w:tcPr>
          <w:p w14:paraId="580E3558" w14:textId="77777777" w:rsidR="000D2103" w:rsidRPr="000E48DF" w:rsidRDefault="004661DF">
            <w:pPr>
              <w:pStyle w:val="TableParagraph"/>
              <w:spacing w:before="100" w:line="193" w:lineRule="exact"/>
              <w:ind w:left="46"/>
              <w:jc w:val="center"/>
              <w:rPr>
                <w:sz w:val="18"/>
              </w:rPr>
            </w:pPr>
            <w:r w:rsidRPr="000E48DF">
              <w:rPr>
                <w:spacing w:val="-5"/>
                <w:sz w:val="18"/>
              </w:rPr>
              <w:t>12</w:t>
            </w:r>
          </w:p>
        </w:tc>
        <w:tc>
          <w:tcPr>
            <w:tcW w:w="4450" w:type="dxa"/>
            <w:tcBorders>
              <w:top w:val="single" w:sz="4" w:space="0" w:color="000000"/>
              <w:bottom w:val="single" w:sz="4" w:space="0" w:color="000000"/>
            </w:tcBorders>
          </w:tcPr>
          <w:p w14:paraId="342168C8" w14:textId="77777777" w:rsidR="000D2103" w:rsidRPr="000E48DF" w:rsidRDefault="004661DF">
            <w:pPr>
              <w:pStyle w:val="TableParagraph"/>
              <w:spacing w:before="100" w:line="193" w:lineRule="exact"/>
              <w:ind w:left="72"/>
              <w:rPr>
                <w:b/>
                <w:sz w:val="18"/>
              </w:rPr>
            </w:pPr>
            <w:r w:rsidRPr="000E48DF">
              <w:rPr>
                <w:b/>
                <w:sz w:val="18"/>
              </w:rPr>
              <w:t>Coût</w:t>
            </w:r>
            <w:r w:rsidRPr="000E48DF">
              <w:rPr>
                <w:b/>
                <w:spacing w:val="-2"/>
                <w:sz w:val="18"/>
              </w:rPr>
              <w:t xml:space="preserve"> </w:t>
            </w:r>
            <w:r w:rsidRPr="000E48DF">
              <w:rPr>
                <w:b/>
                <w:sz w:val="18"/>
              </w:rPr>
              <w:t>de</w:t>
            </w:r>
            <w:r w:rsidRPr="000E48DF">
              <w:rPr>
                <w:b/>
                <w:spacing w:val="-1"/>
                <w:sz w:val="18"/>
              </w:rPr>
              <w:t xml:space="preserve"> </w:t>
            </w:r>
            <w:r w:rsidRPr="000E48DF">
              <w:rPr>
                <w:b/>
                <w:spacing w:val="-2"/>
                <w:sz w:val="18"/>
              </w:rPr>
              <w:t>transport</w:t>
            </w:r>
          </w:p>
        </w:tc>
        <w:tc>
          <w:tcPr>
            <w:tcW w:w="1298" w:type="dxa"/>
            <w:tcBorders>
              <w:top w:val="single" w:sz="4" w:space="0" w:color="000000"/>
            </w:tcBorders>
          </w:tcPr>
          <w:p w14:paraId="00BD8525" w14:textId="77777777" w:rsidR="000D2103" w:rsidRPr="000E48DF" w:rsidRDefault="000D2103">
            <w:pPr>
              <w:pStyle w:val="TableParagraph"/>
              <w:rPr>
                <w:rFonts w:ascii="Times New Roman"/>
                <w:sz w:val="18"/>
              </w:rPr>
            </w:pPr>
          </w:p>
        </w:tc>
        <w:tc>
          <w:tcPr>
            <w:tcW w:w="1099" w:type="dxa"/>
            <w:tcBorders>
              <w:top w:val="single" w:sz="4" w:space="0" w:color="000000"/>
            </w:tcBorders>
          </w:tcPr>
          <w:p w14:paraId="01A990AC" w14:textId="77777777" w:rsidR="000D2103" w:rsidRPr="000E48DF" w:rsidRDefault="000D2103">
            <w:pPr>
              <w:pStyle w:val="TableParagraph"/>
              <w:rPr>
                <w:rFonts w:ascii="Times New Roman"/>
                <w:sz w:val="18"/>
              </w:rPr>
            </w:pPr>
          </w:p>
        </w:tc>
        <w:tc>
          <w:tcPr>
            <w:tcW w:w="1877" w:type="dxa"/>
            <w:tcBorders>
              <w:top w:val="single" w:sz="4" w:space="0" w:color="000000"/>
            </w:tcBorders>
          </w:tcPr>
          <w:p w14:paraId="611FBAC0" w14:textId="77777777" w:rsidR="000D2103" w:rsidRPr="000E48DF" w:rsidRDefault="000D2103">
            <w:pPr>
              <w:pStyle w:val="TableParagraph"/>
              <w:rPr>
                <w:rFonts w:ascii="Times New Roman"/>
                <w:sz w:val="18"/>
              </w:rPr>
            </w:pPr>
          </w:p>
        </w:tc>
        <w:tc>
          <w:tcPr>
            <w:tcW w:w="1988" w:type="dxa"/>
            <w:tcBorders>
              <w:top w:val="single" w:sz="4" w:space="0" w:color="000000"/>
            </w:tcBorders>
          </w:tcPr>
          <w:p w14:paraId="194C39CB" w14:textId="77777777" w:rsidR="000D2103" w:rsidRPr="000E48DF" w:rsidRDefault="000D2103">
            <w:pPr>
              <w:pStyle w:val="TableParagraph"/>
              <w:rPr>
                <w:rFonts w:ascii="Times New Roman"/>
                <w:sz w:val="18"/>
              </w:rPr>
            </w:pPr>
          </w:p>
        </w:tc>
        <w:tc>
          <w:tcPr>
            <w:tcW w:w="2179" w:type="dxa"/>
            <w:tcBorders>
              <w:top w:val="single" w:sz="4" w:space="0" w:color="000000"/>
            </w:tcBorders>
          </w:tcPr>
          <w:p w14:paraId="1C51EA67" w14:textId="77777777" w:rsidR="000D2103" w:rsidRPr="000E48DF" w:rsidRDefault="000D2103">
            <w:pPr>
              <w:pStyle w:val="TableParagraph"/>
              <w:rPr>
                <w:rFonts w:ascii="Times New Roman"/>
                <w:sz w:val="18"/>
              </w:rPr>
            </w:pPr>
          </w:p>
        </w:tc>
      </w:tr>
      <w:tr w:rsidR="000D2103" w:rsidRPr="000E48DF" w14:paraId="086C394F" w14:textId="77777777">
        <w:trPr>
          <w:trHeight w:val="347"/>
        </w:trPr>
        <w:tc>
          <w:tcPr>
            <w:tcW w:w="362" w:type="dxa"/>
            <w:tcBorders>
              <w:top w:val="single" w:sz="4" w:space="0" w:color="000000"/>
            </w:tcBorders>
          </w:tcPr>
          <w:p w14:paraId="70B3B243" w14:textId="77777777" w:rsidR="000D2103" w:rsidRPr="000E48DF" w:rsidRDefault="004661DF">
            <w:pPr>
              <w:pStyle w:val="TableParagraph"/>
              <w:spacing w:before="131" w:line="196" w:lineRule="exact"/>
              <w:ind w:left="46"/>
              <w:jc w:val="center"/>
              <w:rPr>
                <w:sz w:val="18"/>
              </w:rPr>
            </w:pPr>
            <w:r w:rsidRPr="000E48DF">
              <w:rPr>
                <w:spacing w:val="-5"/>
                <w:sz w:val="18"/>
              </w:rPr>
              <w:t>13</w:t>
            </w:r>
          </w:p>
        </w:tc>
        <w:tc>
          <w:tcPr>
            <w:tcW w:w="4450" w:type="dxa"/>
            <w:tcBorders>
              <w:top w:val="single" w:sz="4" w:space="0" w:color="000000"/>
            </w:tcBorders>
          </w:tcPr>
          <w:p w14:paraId="38CAA4BC" w14:textId="77777777" w:rsidR="000D2103" w:rsidRPr="000E48DF" w:rsidRDefault="004661DF">
            <w:pPr>
              <w:pStyle w:val="TableParagraph"/>
              <w:spacing w:before="131" w:line="196" w:lineRule="exact"/>
              <w:ind w:left="72"/>
              <w:rPr>
                <w:b/>
                <w:sz w:val="18"/>
              </w:rPr>
            </w:pPr>
            <w:r w:rsidRPr="000E48DF">
              <w:rPr>
                <w:b/>
                <w:sz w:val="18"/>
              </w:rPr>
              <w:t>Somme</w:t>
            </w:r>
            <w:r w:rsidRPr="000E48DF">
              <w:rPr>
                <w:b/>
                <w:spacing w:val="-3"/>
                <w:sz w:val="18"/>
              </w:rPr>
              <w:t xml:space="preserve"> </w:t>
            </w:r>
            <w:r w:rsidRPr="000E48DF">
              <w:rPr>
                <w:b/>
                <w:sz w:val="18"/>
              </w:rPr>
              <w:t>5 +</w:t>
            </w:r>
            <w:r w:rsidRPr="000E48DF">
              <w:rPr>
                <w:b/>
                <w:spacing w:val="-2"/>
                <w:sz w:val="18"/>
              </w:rPr>
              <w:t xml:space="preserve"> </w:t>
            </w:r>
            <w:r w:rsidRPr="000E48DF">
              <w:rPr>
                <w:b/>
                <w:sz w:val="18"/>
              </w:rPr>
              <w:t xml:space="preserve">12 </w:t>
            </w:r>
            <w:proofErr w:type="gramStart"/>
            <w:r w:rsidRPr="000E48DF">
              <w:rPr>
                <w:b/>
                <w:sz w:val="18"/>
              </w:rPr>
              <w:t>(</w:t>
            </w:r>
            <w:r w:rsidRPr="000E48DF">
              <w:rPr>
                <w:b/>
                <w:spacing w:val="-1"/>
                <w:sz w:val="18"/>
              </w:rPr>
              <w:t xml:space="preserve"> </w:t>
            </w:r>
            <w:r w:rsidRPr="000E48DF">
              <w:rPr>
                <w:b/>
                <w:spacing w:val="-4"/>
                <w:sz w:val="18"/>
              </w:rPr>
              <w:t>FCFA</w:t>
            </w:r>
            <w:proofErr w:type="gramEnd"/>
            <w:r w:rsidRPr="000E48DF">
              <w:rPr>
                <w:b/>
                <w:spacing w:val="-4"/>
                <w:sz w:val="18"/>
              </w:rPr>
              <w:t>)</w:t>
            </w:r>
          </w:p>
        </w:tc>
        <w:tc>
          <w:tcPr>
            <w:tcW w:w="1298" w:type="dxa"/>
          </w:tcPr>
          <w:p w14:paraId="511E8574" w14:textId="77777777" w:rsidR="000D2103" w:rsidRPr="000E48DF" w:rsidRDefault="000D2103">
            <w:pPr>
              <w:pStyle w:val="TableParagraph"/>
              <w:rPr>
                <w:rFonts w:ascii="Times New Roman"/>
                <w:sz w:val="18"/>
              </w:rPr>
            </w:pPr>
          </w:p>
        </w:tc>
        <w:tc>
          <w:tcPr>
            <w:tcW w:w="1099" w:type="dxa"/>
          </w:tcPr>
          <w:p w14:paraId="1AF2A615" w14:textId="77777777" w:rsidR="000D2103" w:rsidRPr="000E48DF" w:rsidRDefault="000D2103">
            <w:pPr>
              <w:pStyle w:val="TableParagraph"/>
              <w:rPr>
                <w:rFonts w:ascii="Times New Roman"/>
                <w:sz w:val="18"/>
              </w:rPr>
            </w:pPr>
          </w:p>
        </w:tc>
        <w:tc>
          <w:tcPr>
            <w:tcW w:w="1877" w:type="dxa"/>
          </w:tcPr>
          <w:p w14:paraId="69DA3F87" w14:textId="77777777" w:rsidR="000D2103" w:rsidRPr="000E48DF" w:rsidRDefault="000D2103">
            <w:pPr>
              <w:pStyle w:val="TableParagraph"/>
              <w:rPr>
                <w:rFonts w:ascii="Times New Roman"/>
                <w:sz w:val="18"/>
              </w:rPr>
            </w:pPr>
          </w:p>
        </w:tc>
        <w:tc>
          <w:tcPr>
            <w:tcW w:w="1988" w:type="dxa"/>
          </w:tcPr>
          <w:p w14:paraId="74C41E51" w14:textId="77777777" w:rsidR="000D2103" w:rsidRPr="000E48DF" w:rsidRDefault="000D2103">
            <w:pPr>
              <w:pStyle w:val="TableParagraph"/>
              <w:rPr>
                <w:rFonts w:ascii="Times New Roman"/>
                <w:sz w:val="18"/>
              </w:rPr>
            </w:pPr>
          </w:p>
        </w:tc>
        <w:tc>
          <w:tcPr>
            <w:tcW w:w="2179" w:type="dxa"/>
          </w:tcPr>
          <w:p w14:paraId="22CC086E" w14:textId="77777777" w:rsidR="000D2103" w:rsidRPr="000E48DF" w:rsidRDefault="000D2103">
            <w:pPr>
              <w:pStyle w:val="TableParagraph"/>
              <w:rPr>
                <w:rFonts w:ascii="Times New Roman"/>
                <w:sz w:val="18"/>
              </w:rPr>
            </w:pPr>
          </w:p>
        </w:tc>
      </w:tr>
    </w:tbl>
    <w:p w14:paraId="3ADF3AE8" w14:textId="77777777" w:rsidR="000D2103" w:rsidRPr="000E48DF" w:rsidRDefault="004661DF">
      <w:pPr>
        <w:spacing w:before="269" w:after="4"/>
        <w:ind w:left="561"/>
        <w:rPr>
          <w:b/>
          <w:sz w:val="24"/>
        </w:rPr>
      </w:pPr>
      <w:r w:rsidRPr="000E48DF">
        <w:rPr>
          <w:b/>
          <w:sz w:val="24"/>
        </w:rPr>
        <w:t>9.8.3</w:t>
      </w:r>
      <w:r w:rsidRPr="000E48DF">
        <w:rPr>
          <w:b/>
          <w:spacing w:val="-5"/>
          <w:sz w:val="24"/>
        </w:rPr>
        <w:t xml:space="preserve"> </w:t>
      </w:r>
      <w:r w:rsidRPr="000E48DF">
        <w:rPr>
          <w:b/>
          <w:sz w:val="24"/>
        </w:rPr>
        <w:t>Marché</w:t>
      </w:r>
      <w:r w:rsidRPr="000E48DF">
        <w:rPr>
          <w:b/>
          <w:spacing w:val="-4"/>
          <w:sz w:val="24"/>
        </w:rPr>
        <w:t xml:space="preserve"> </w:t>
      </w:r>
      <w:r w:rsidRPr="000E48DF">
        <w:rPr>
          <w:b/>
          <w:sz w:val="24"/>
        </w:rPr>
        <w:t>de</w:t>
      </w:r>
      <w:r w:rsidRPr="000E48DF">
        <w:rPr>
          <w:b/>
          <w:spacing w:val="-3"/>
          <w:sz w:val="24"/>
        </w:rPr>
        <w:t xml:space="preserve"> </w:t>
      </w:r>
      <w:r w:rsidRPr="000E48DF">
        <w:rPr>
          <w:b/>
          <w:sz w:val="24"/>
        </w:rPr>
        <w:t>sous-traitance</w:t>
      </w:r>
      <w:r w:rsidRPr="000E48DF">
        <w:rPr>
          <w:b/>
          <w:spacing w:val="-3"/>
          <w:sz w:val="24"/>
        </w:rPr>
        <w:t xml:space="preserve"> </w:t>
      </w:r>
      <w:r w:rsidRPr="000E48DF">
        <w:rPr>
          <w:b/>
          <w:sz w:val="24"/>
        </w:rPr>
        <w:t>envisagé</w:t>
      </w:r>
      <w:r w:rsidRPr="000E48DF">
        <w:rPr>
          <w:b/>
          <w:spacing w:val="-3"/>
          <w:sz w:val="24"/>
        </w:rPr>
        <w:t xml:space="preserve"> </w:t>
      </w:r>
      <w:r w:rsidRPr="000E48DF">
        <w:rPr>
          <w:b/>
          <w:sz w:val="24"/>
        </w:rPr>
        <w:t>et</w:t>
      </w:r>
      <w:r w:rsidRPr="000E48DF">
        <w:rPr>
          <w:b/>
          <w:spacing w:val="-2"/>
          <w:sz w:val="24"/>
        </w:rPr>
        <w:t xml:space="preserve"> </w:t>
      </w:r>
      <w:r w:rsidRPr="000E48DF">
        <w:rPr>
          <w:b/>
          <w:sz w:val="24"/>
        </w:rPr>
        <w:t>entreprise</w:t>
      </w:r>
      <w:r w:rsidRPr="000E48DF">
        <w:rPr>
          <w:b/>
          <w:spacing w:val="-4"/>
          <w:sz w:val="24"/>
        </w:rPr>
        <w:t xml:space="preserve"> </w:t>
      </w:r>
      <w:proofErr w:type="gramStart"/>
      <w:r w:rsidRPr="000E48DF">
        <w:rPr>
          <w:b/>
          <w:sz w:val="24"/>
        </w:rPr>
        <w:t>concernées</w:t>
      </w:r>
      <w:r w:rsidRPr="000E48DF">
        <w:rPr>
          <w:b/>
          <w:spacing w:val="-3"/>
          <w:sz w:val="24"/>
        </w:rPr>
        <w:t xml:space="preserve"> </w:t>
      </w:r>
      <w:r w:rsidRPr="000E48DF">
        <w:rPr>
          <w:b/>
          <w:spacing w:val="-10"/>
          <w:sz w:val="24"/>
        </w:rPr>
        <w:t>.</w:t>
      </w:r>
      <w:proofErr w:type="gramEnd"/>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2"/>
        <w:gridCol w:w="4450"/>
        <w:gridCol w:w="2200"/>
        <w:gridCol w:w="2755"/>
        <w:gridCol w:w="3484"/>
      </w:tblGrid>
      <w:tr w:rsidR="000D2103" w:rsidRPr="000E48DF" w14:paraId="15B6FAD7" w14:textId="77777777">
        <w:trPr>
          <w:trHeight w:val="269"/>
        </w:trPr>
        <w:tc>
          <w:tcPr>
            <w:tcW w:w="362" w:type="dxa"/>
            <w:vMerge w:val="restart"/>
            <w:tcBorders>
              <w:bottom w:val="single" w:sz="4" w:space="0" w:color="000000"/>
            </w:tcBorders>
          </w:tcPr>
          <w:p w14:paraId="20E39A65" w14:textId="77777777" w:rsidR="000D2103" w:rsidRPr="000E48DF" w:rsidRDefault="000D2103">
            <w:pPr>
              <w:pStyle w:val="TableParagraph"/>
              <w:rPr>
                <w:rFonts w:ascii="Times New Roman"/>
                <w:sz w:val="18"/>
              </w:rPr>
            </w:pPr>
          </w:p>
        </w:tc>
        <w:tc>
          <w:tcPr>
            <w:tcW w:w="4450" w:type="dxa"/>
            <w:tcBorders>
              <w:bottom w:val="nil"/>
            </w:tcBorders>
          </w:tcPr>
          <w:p w14:paraId="56A6CC70" w14:textId="77777777" w:rsidR="000D2103" w:rsidRPr="000E48DF" w:rsidRDefault="004661DF">
            <w:pPr>
              <w:pStyle w:val="TableParagraph"/>
              <w:spacing w:before="38" w:line="211" w:lineRule="exact"/>
              <w:ind w:left="72"/>
              <w:rPr>
                <w:sz w:val="18"/>
              </w:rPr>
            </w:pPr>
            <w:r w:rsidRPr="000E48DF">
              <w:rPr>
                <w:sz w:val="18"/>
              </w:rPr>
              <w:t>poste</w:t>
            </w:r>
            <w:r w:rsidRPr="000E48DF">
              <w:rPr>
                <w:spacing w:val="-2"/>
                <w:sz w:val="18"/>
              </w:rPr>
              <w:t xml:space="preserve"> </w:t>
            </w:r>
            <w:r w:rsidRPr="000E48DF">
              <w:rPr>
                <w:sz w:val="18"/>
              </w:rPr>
              <w:t>/</w:t>
            </w:r>
            <w:r w:rsidRPr="000E48DF">
              <w:rPr>
                <w:spacing w:val="-3"/>
                <w:sz w:val="18"/>
              </w:rPr>
              <w:t xml:space="preserve"> </w:t>
            </w:r>
            <w:r w:rsidRPr="000E48DF">
              <w:rPr>
                <w:sz w:val="18"/>
              </w:rPr>
              <w:t>cadre</w:t>
            </w:r>
            <w:r w:rsidRPr="000E48DF">
              <w:rPr>
                <w:spacing w:val="-2"/>
                <w:sz w:val="18"/>
              </w:rPr>
              <w:t xml:space="preserve"> </w:t>
            </w:r>
            <w:r w:rsidRPr="000E48DF">
              <w:rPr>
                <w:sz w:val="18"/>
              </w:rPr>
              <w:t>du</w:t>
            </w:r>
            <w:r w:rsidRPr="000E48DF">
              <w:rPr>
                <w:spacing w:val="-3"/>
                <w:sz w:val="18"/>
              </w:rPr>
              <w:t xml:space="preserve"> </w:t>
            </w:r>
            <w:r w:rsidRPr="000E48DF">
              <w:rPr>
                <w:sz w:val="18"/>
              </w:rPr>
              <w:t>devis</w:t>
            </w:r>
            <w:r w:rsidRPr="000E48DF">
              <w:rPr>
                <w:spacing w:val="-1"/>
                <w:sz w:val="18"/>
              </w:rPr>
              <w:t xml:space="preserve"> </w:t>
            </w:r>
            <w:r w:rsidRPr="000E48DF">
              <w:rPr>
                <w:spacing w:val="-2"/>
                <w:sz w:val="18"/>
              </w:rPr>
              <w:t>estimatif</w:t>
            </w:r>
          </w:p>
        </w:tc>
        <w:tc>
          <w:tcPr>
            <w:tcW w:w="2200" w:type="dxa"/>
            <w:tcBorders>
              <w:bottom w:val="nil"/>
            </w:tcBorders>
          </w:tcPr>
          <w:p w14:paraId="57FDC3EC" w14:textId="77777777" w:rsidR="000D2103" w:rsidRPr="000E48DF" w:rsidRDefault="004661DF">
            <w:pPr>
              <w:pStyle w:val="TableParagraph"/>
              <w:spacing w:before="38" w:line="211" w:lineRule="exact"/>
              <w:ind w:left="72"/>
              <w:rPr>
                <w:sz w:val="18"/>
              </w:rPr>
            </w:pPr>
            <w:r w:rsidRPr="000E48DF">
              <w:rPr>
                <w:sz w:val="18"/>
              </w:rPr>
              <w:t>Valeur</w:t>
            </w:r>
            <w:r w:rsidRPr="000E48DF">
              <w:rPr>
                <w:spacing w:val="-4"/>
                <w:sz w:val="18"/>
              </w:rPr>
              <w:t xml:space="preserve"> </w:t>
            </w:r>
            <w:r w:rsidRPr="000E48DF">
              <w:rPr>
                <w:sz w:val="18"/>
              </w:rPr>
              <w:t>de</w:t>
            </w:r>
            <w:r w:rsidRPr="000E48DF">
              <w:rPr>
                <w:spacing w:val="-4"/>
                <w:sz w:val="18"/>
              </w:rPr>
              <w:t xml:space="preserve"> </w:t>
            </w:r>
            <w:r w:rsidRPr="000E48DF">
              <w:rPr>
                <w:spacing w:val="-2"/>
                <w:sz w:val="18"/>
              </w:rPr>
              <w:t>marché</w:t>
            </w:r>
          </w:p>
        </w:tc>
        <w:tc>
          <w:tcPr>
            <w:tcW w:w="2755" w:type="dxa"/>
            <w:tcBorders>
              <w:bottom w:val="nil"/>
              <w:right w:val="nil"/>
            </w:tcBorders>
          </w:tcPr>
          <w:p w14:paraId="3D520967" w14:textId="77777777" w:rsidR="000D2103" w:rsidRPr="000E48DF" w:rsidRDefault="004661DF">
            <w:pPr>
              <w:pStyle w:val="TableParagraph"/>
              <w:spacing w:before="38" w:line="211" w:lineRule="exact"/>
              <w:ind w:left="270"/>
              <w:rPr>
                <w:sz w:val="18"/>
              </w:rPr>
            </w:pPr>
            <w:r w:rsidRPr="000E48DF">
              <w:rPr>
                <w:sz w:val="18"/>
              </w:rPr>
              <w:t>Entreprise</w:t>
            </w:r>
            <w:r w:rsidRPr="000E48DF">
              <w:rPr>
                <w:spacing w:val="-14"/>
                <w:sz w:val="18"/>
              </w:rPr>
              <w:t xml:space="preserve"> </w:t>
            </w:r>
            <w:r w:rsidRPr="000E48DF">
              <w:rPr>
                <w:sz w:val="18"/>
              </w:rPr>
              <w:t>sous-</w:t>
            </w:r>
            <w:r w:rsidRPr="000E48DF">
              <w:rPr>
                <w:spacing w:val="-2"/>
                <w:sz w:val="18"/>
              </w:rPr>
              <w:t>traitante</w:t>
            </w:r>
          </w:p>
        </w:tc>
        <w:tc>
          <w:tcPr>
            <w:tcW w:w="3484" w:type="dxa"/>
            <w:tcBorders>
              <w:left w:val="nil"/>
              <w:bottom w:val="nil"/>
            </w:tcBorders>
          </w:tcPr>
          <w:p w14:paraId="0F3F9800" w14:textId="77777777" w:rsidR="000D2103" w:rsidRPr="000E48DF" w:rsidRDefault="004661DF">
            <w:pPr>
              <w:pStyle w:val="TableParagraph"/>
              <w:spacing w:before="38" w:line="211" w:lineRule="exact"/>
              <w:ind w:left="547"/>
              <w:rPr>
                <w:sz w:val="18"/>
              </w:rPr>
            </w:pPr>
            <w:proofErr w:type="spellStart"/>
            <w:r w:rsidRPr="000E48DF">
              <w:rPr>
                <w:sz w:val="18"/>
              </w:rPr>
              <w:t>Experience</w:t>
            </w:r>
            <w:proofErr w:type="spellEnd"/>
            <w:r w:rsidRPr="000E48DF">
              <w:rPr>
                <w:spacing w:val="-3"/>
                <w:sz w:val="18"/>
              </w:rPr>
              <w:t xml:space="preserve"> </w:t>
            </w:r>
            <w:r w:rsidRPr="000E48DF">
              <w:rPr>
                <w:sz w:val="18"/>
              </w:rPr>
              <w:t>en</w:t>
            </w:r>
            <w:r w:rsidRPr="000E48DF">
              <w:rPr>
                <w:spacing w:val="-3"/>
                <w:sz w:val="18"/>
              </w:rPr>
              <w:t xml:space="preserve"> </w:t>
            </w:r>
            <w:r w:rsidRPr="000E48DF">
              <w:rPr>
                <w:sz w:val="18"/>
              </w:rPr>
              <w:t>matière</w:t>
            </w:r>
            <w:r w:rsidRPr="000E48DF">
              <w:rPr>
                <w:spacing w:val="-2"/>
                <w:sz w:val="18"/>
              </w:rPr>
              <w:t xml:space="preserve"> </w:t>
            </w:r>
            <w:r w:rsidRPr="000E48DF">
              <w:rPr>
                <w:sz w:val="18"/>
              </w:rPr>
              <w:t>de</w:t>
            </w:r>
            <w:r w:rsidRPr="000E48DF">
              <w:rPr>
                <w:spacing w:val="-5"/>
                <w:sz w:val="18"/>
              </w:rPr>
              <w:t xml:space="preserve"> </w:t>
            </w:r>
            <w:r w:rsidRPr="000E48DF">
              <w:rPr>
                <w:spacing w:val="-2"/>
                <w:sz w:val="18"/>
              </w:rPr>
              <w:t>travaux</w:t>
            </w:r>
          </w:p>
        </w:tc>
      </w:tr>
      <w:tr w:rsidR="000D2103" w:rsidRPr="000E48DF" w14:paraId="080306D4" w14:textId="77777777">
        <w:trPr>
          <w:trHeight w:val="231"/>
        </w:trPr>
        <w:tc>
          <w:tcPr>
            <w:tcW w:w="362" w:type="dxa"/>
            <w:vMerge/>
            <w:tcBorders>
              <w:top w:val="nil"/>
              <w:bottom w:val="single" w:sz="4" w:space="0" w:color="000000"/>
            </w:tcBorders>
          </w:tcPr>
          <w:p w14:paraId="27C1BE7B" w14:textId="77777777" w:rsidR="000D2103" w:rsidRPr="000E48DF" w:rsidRDefault="000D2103">
            <w:pPr>
              <w:rPr>
                <w:sz w:val="2"/>
                <w:szCs w:val="2"/>
              </w:rPr>
            </w:pPr>
          </w:p>
        </w:tc>
        <w:tc>
          <w:tcPr>
            <w:tcW w:w="4450" w:type="dxa"/>
            <w:tcBorders>
              <w:top w:val="nil"/>
            </w:tcBorders>
          </w:tcPr>
          <w:p w14:paraId="4EB54D40" w14:textId="77777777" w:rsidR="000D2103" w:rsidRPr="000E48DF" w:rsidRDefault="004661DF">
            <w:pPr>
              <w:pStyle w:val="TableParagraph"/>
              <w:spacing w:before="14" w:line="198" w:lineRule="exact"/>
              <w:ind w:left="72"/>
              <w:rPr>
                <w:sz w:val="18"/>
              </w:rPr>
            </w:pPr>
            <w:r w:rsidRPr="000E48DF">
              <w:rPr>
                <w:sz w:val="18"/>
              </w:rPr>
              <w:t>sections</w:t>
            </w:r>
            <w:r w:rsidRPr="000E48DF">
              <w:rPr>
                <w:spacing w:val="-7"/>
                <w:sz w:val="18"/>
              </w:rPr>
              <w:t xml:space="preserve"> </w:t>
            </w:r>
            <w:r w:rsidRPr="000E48DF">
              <w:rPr>
                <w:sz w:val="18"/>
              </w:rPr>
              <w:t>des</w:t>
            </w:r>
            <w:r w:rsidRPr="000E48DF">
              <w:rPr>
                <w:spacing w:val="-7"/>
                <w:sz w:val="18"/>
              </w:rPr>
              <w:t xml:space="preserve"> </w:t>
            </w:r>
            <w:r w:rsidRPr="000E48DF">
              <w:rPr>
                <w:spacing w:val="-2"/>
                <w:sz w:val="18"/>
              </w:rPr>
              <w:t>travaux</w:t>
            </w:r>
          </w:p>
        </w:tc>
        <w:tc>
          <w:tcPr>
            <w:tcW w:w="2200" w:type="dxa"/>
            <w:tcBorders>
              <w:top w:val="nil"/>
            </w:tcBorders>
          </w:tcPr>
          <w:p w14:paraId="1C615E8D" w14:textId="77777777" w:rsidR="000D2103" w:rsidRPr="000E48DF" w:rsidRDefault="004661DF">
            <w:pPr>
              <w:pStyle w:val="TableParagraph"/>
              <w:spacing w:before="14" w:line="198" w:lineRule="exact"/>
              <w:ind w:left="72"/>
              <w:rPr>
                <w:sz w:val="18"/>
              </w:rPr>
            </w:pPr>
            <w:r w:rsidRPr="000E48DF">
              <w:rPr>
                <w:sz w:val="18"/>
              </w:rPr>
              <w:t>de</w:t>
            </w:r>
            <w:r w:rsidRPr="000E48DF">
              <w:rPr>
                <w:spacing w:val="-7"/>
                <w:sz w:val="18"/>
              </w:rPr>
              <w:t xml:space="preserve"> </w:t>
            </w:r>
            <w:r w:rsidRPr="000E48DF">
              <w:rPr>
                <w:sz w:val="18"/>
              </w:rPr>
              <w:t>sous-</w:t>
            </w:r>
            <w:r w:rsidRPr="000E48DF">
              <w:rPr>
                <w:spacing w:val="-2"/>
                <w:sz w:val="18"/>
              </w:rPr>
              <w:t>traitance</w:t>
            </w:r>
          </w:p>
        </w:tc>
        <w:tc>
          <w:tcPr>
            <w:tcW w:w="2755" w:type="dxa"/>
            <w:tcBorders>
              <w:top w:val="nil"/>
              <w:right w:val="nil"/>
            </w:tcBorders>
          </w:tcPr>
          <w:p w14:paraId="5E7519F1" w14:textId="77777777" w:rsidR="000D2103" w:rsidRPr="000E48DF" w:rsidRDefault="004661DF">
            <w:pPr>
              <w:pStyle w:val="TableParagraph"/>
              <w:spacing w:before="14" w:line="198" w:lineRule="exact"/>
              <w:ind w:left="270"/>
              <w:rPr>
                <w:sz w:val="18"/>
              </w:rPr>
            </w:pPr>
            <w:r w:rsidRPr="000E48DF">
              <w:rPr>
                <w:sz w:val="18"/>
              </w:rPr>
              <w:t>nom</w:t>
            </w:r>
            <w:r w:rsidRPr="000E48DF">
              <w:rPr>
                <w:spacing w:val="-4"/>
                <w:sz w:val="18"/>
              </w:rPr>
              <w:t xml:space="preserve"> </w:t>
            </w:r>
            <w:r w:rsidRPr="000E48DF">
              <w:rPr>
                <w:sz w:val="18"/>
              </w:rPr>
              <w:t>et</w:t>
            </w:r>
            <w:r w:rsidRPr="000E48DF">
              <w:rPr>
                <w:spacing w:val="-3"/>
                <w:sz w:val="18"/>
              </w:rPr>
              <w:t xml:space="preserve"> </w:t>
            </w:r>
            <w:r w:rsidRPr="000E48DF">
              <w:rPr>
                <w:spacing w:val="-2"/>
                <w:sz w:val="18"/>
              </w:rPr>
              <w:t>adresse</w:t>
            </w:r>
          </w:p>
        </w:tc>
        <w:tc>
          <w:tcPr>
            <w:tcW w:w="3484" w:type="dxa"/>
            <w:tcBorders>
              <w:top w:val="nil"/>
              <w:left w:val="nil"/>
            </w:tcBorders>
          </w:tcPr>
          <w:p w14:paraId="4D7120C5" w14:textId="77777777" w:rsidR="000D2103" w:rsidRPr="000E48DF" w:rsidRDefault="004661DF">
            <w:pPr>
              <w:pStyle w:val="TableParagraph"/>
              <w:spacing w:before="14" w:line="198" w:lineRule="exact"/>
              <w:ind w:left="547"/>
              <w:rPr>
                <w:sz w:val="18"/>
              </w:rPr>
            </w:pPr>
            <w:r w:rsidRPr="000E48DF">
              <w:rPr>
                <w:spacing w:val="-2"/>
                <w:sz w:val="18"/>
              </w:rPr>
              <w:t>analogues</w:t>
            </w:r>
          </w:p>
        </w:tc>
      </w:tr>
      <w:tr w:rsidR="000D2103" w:rsidRPr="000E48DF" w14:paraId="7BEEA82C" w14:textId="77777777">
        <w:trPr>
          <w:trHeight w:val="306"/>
        </w:trPr>
        <w:tc>
          <w:tcPr>
            <w:tcW w:w="362" w:type="dxa"/>
            <w:tcBorders>
              <w:top w:val="single" w:sz="4" w:space="0" w:color="000000"/>
              <w:bottom w:val="single" w:sz="4" w:space="0" w:color="000000"/>
            </w:tcBorders>
          </w:tcPr>
          <w:p w14:paraId="77299DA6" w14:textId="77777777" w:rsidR="000D2103" w:rsidRPr="000E48DF" w:rsidRDefault="004661DF">
            <w:pPr>
              <w:pStyle w:val="TableParagraph"/>
              <w:spacing w:before="90" w:line="196" w:lineRule="exact"/>
              <w:ind w:right="47"/>
              <w:jc w:val="right"/>
              <w:rPr>
                <w:sz w:val="18"/>
              </w:rPr>
            </w:pPr>
            <w:r w:rsidRPr="000E48DF">
              <w:rPr>
                <w:spacing w:val="-10"/>
                <w:sz w:val="18"/>
              </w:rPr>
              <w:t>1</w:t>
            </w:r>
          </w:p>
        </w:tc>
        <w:tc>
          <w:tcPr>
            <w:tcW w:w="4450" w:type="dxa"/>
          </w:tcPr>
          <w:p w14:paraId="1291D0B5" w14:textId="77777777" w:rsidR="000D2103" w:rsidRPr="000E48DF" w:rsidRDefault="000D2103">
            <w:pPr>
              <w:pStyle w:val="TableParagraph"/>
              <w:rPr>
                <w:rFonts w:ascii="Times New Roman"/>
                <w:sz w:val="18"/>
              </w:rPr>
            </w:pPr>
          </w:p>
        </w:tc>
        <w:tc>
          <w:tcPr>
            <w:tcW w:w="2200" w:type="dxa"/>
          </w:tcPr>
          <w:p w14:paraId="7F007CB4" w14:textId="77777777" w:rsidR="000D2103" w:rsidRPr="000E48DF" w:rsidRDefault="000D2103">
            <w:pPr>
              <w:pStyle w:val="TableParagraph"/>
              <w:rPr>
                <w:rFonts w:ascii="Times New Roman"/>
                <w:sz w:val="18"/>
              </w:rPr>
            </w:pPr>
          </w:p>
        </w:tc>
        <w:tc>
          <w:tcPr>
            <w:tcW w:w="6239" w:type="dxa"/>
            <w:gridSpan w:val="2"/>
          </w:tcPr>
          <w:p w14:paraId="50BCF422" w14:textId="77777777" w:rsidR="000D2103" w:rsidRPr="000E48DF" w:rsidRDefault="000D2103">
            <w:pPr>
              <w:pStyle w:val="TableParagraph"/>
              <w:rPr>
                <w:rFonts w:ascii="Times New Roman"/>
                <w:sz w:val="18"/>
              </w:rPr>
            </w:pPr>
          </w:p>
        </w:tc>
      </w:tr>
      <w:tr w:rsidR="000D2103" w:rsidRPr="000E48DF" w14:paraId="3C4E5652" w14:textId="77777777">
        <w:trPr>
          <w:trHeight w:val="253"/>
        </w:trPr>
        <w:tc>
          <w:tcPr>
            <w:tcW w:w="362" w:type="dxa"/>
            <w:tcBorders>
              <w:top w:val="single" w:sz="4" w:space="0" w:color="000000"/>
              <w:bottom w:val="single" w:sz="4" w:space="0" w:color="000000"/>
            </w:tcBorders>
          </w:tcPr>
          <w:p w14:paraId="0DB68870" w14:textId="77777777" w:rsidR="000D2103" w:rsidRPr="000E48DF" w:rsidRDefault="004661DF">
            <w:pPr>
              <w:pStyle w:val="TableParagraph"/>
              <w:spacing w:before="38" w:line="196" w:lineRule="exact"/>
              <w:ind w:right="47"/>
              <w:jc w:val="right"/>
              <w:rPr>
                <w:sz w:val="18"/>
              </w:rPr>
            </w:pPr>
            <w:r w:rsidRPr="000E48DF">
              <w:rPr>
                <w:spacing w:val="-10"/>
                <w:sz w:val="18"/>
              </w:rPr>
              <w:t>2</w:t>
            </w:r>
          </w:p>
        </w:tc>
        <w:tc>
          <w:tcPr>
            <w:tcW w:w="4450" w:type="dxa"/>
          </w:tcPr>
          <w:p w14:paraId="2E9CEC42" w14:textId="77777777" w:rsidR="000D2103" w:rsidRPr="000E48DF" w:rsidRDefault="000D2103">
            <w:pPr>
              <w:pStyle w:val="TableParagraph"/>
              <w:rPr>
                <w:rFonts w:ascii="Times New Roman"/>
                <w:sz w:val="18"/>
              </w:rPr>
            </w:pPr>
          </w:p>
        </w:tc>
        <w:tc>
          <w:tcPr>
            <w:tcW w:w="2200" w:type="dxa"/>
          </w:tcPr>
          <w:p w14:paraId="552062F6" w14:textId="77777777" w:rsidR="000D2103" w:rsidRPr="000E48DF" w:rsidRDefault="000D2103">
            <w:pPr>
              <w:pStyle w:val="TableParagraph"/>
              <w:rPr>
                <w:rFonts w:ascii="Times New Roman"/>
                <w:sz w:val="18"/>
              </w:rPr>
            </w:pPr>
          </w:p>
        </w:tc>
        <w:tc>
          <w:tcPr>
            <w:tcW w:w="6239" w:type="dxa"/>
            <w:gridSpan w:val="2"/>
          </w:tcPr>
          <w:p w14:paraId="5681600A" w14:textId="77777777" w:rsidR="000D2103" w:rsidRPr="000E48DF" w:rsidRDefault="000D2103">
            <w:pPr>
              <w:pStyle w:val="TableParagraph"/>
              <w:rPr>
                <w:rFonts w:ascii="Times New Roman"/>
                <w:sz w:val="18"/>
              </w:rPr>
            </w:pPr>
          </w:p>
        </w:tc>
      </w:tr>
      <w:tr w:rsidR="000D2103" w:rsidRPr="000E48DF" w14:paraId="4F04A501" w14:textId="77777777">
        <w:trPr>
          <w:trHeight w:val="419"/>
        </w:trPr>
        <w:tc>
          <w:tcPr>
            <w:tcW w:w="362" w:type="dxa"/>
            <w:tcBorders>
              <w:top w:val="single" w:sz="4" w:space="0" w:color="000000"/>
            </w:tcBorders>
          </w:tcPr>
          <w:p w14:paraId="245256D7" w14:textId="77777777" w:rsidR="000D2103" w:rsidRPr="000E48DF" w:rsidRDefault="004661DF">
            <w:pPr>
              <w:pStyle w:val="TableParagraph"/>
              <w:spacing w:before="201" w:line="198" w:lineRule="exact"/>
              <w:ind w:right="47"/>
              <w:jc w:val="right"/>
              <w:rPr>
                <w:sz w:val="18"/>
              </w:rPr>
            </w:pPr>
            <w:r w:rsidRPr="000E48DF">
              <w:rPr>
                <w:spacing w:val="-10"/>
                <w:sz w:val="18"/>
              </w:rPr>
              <w:t>3</w:t>
            </w:r>
          </w:p>
        </w:tc>
        <w:tc>
          <w:tcPr>
            <w:tcW w:w="4450" w:type="dxa"/>
          </w:tcPr>
          <w:p w14:paraId="05DA41C9" w14:textId="77777777" w:rsidR="000D2103" w:rsidRPr="000E48DF" w:rsidRDefault="000D2103">
            <w:pPr>
              <w:pStyle w:val="TableParagraph"/>
              <w:rPr>
                <w:rFonts w:ascii="Times New Roman"/>
                <w:sz w:val="18"/>
              </w:rPr>
            </w:pPr>
          </w:p>
        </w:tc>
        <w:tc>
          <w:tcPr>
            <w:tcW w:w="2200" w:type="dxa"/>
          </w:tcPr>
          <w:p w14:paraId="211A8108" w14:textId="77777777" w:rsidR="000D2103" w:rsidRPr="000E48DF" w:rsidRDefault="000D2103">
            <w:pPr>
              <w:pStyle w:val="TableParagraph"/>
              <w:rPr>
                <w:rFonts w:ascii="Times New Roman"/>
                <w:sz w:val="18"/>
              </w:rPr>
            </w:pPr>
          </w:p>
        </w:tc>
        <w:tc>
          <w:tcPr>
            <w:tcW w:w="6239" w:type="dxa"/>
            <w:gridSpan w:val="2"/>
          </w:tcPr>
          <w:p w14:paraId="10D4CE8D" w14:textId="77777777" w:rsidR="000D2103" w:rsidRPr="000E48DF" w:rsidRDefault="000D2103">
            <w:pPr>
              <w:pStyle w:val="TableParagraph"/>
              <w:rPr>
                <w:rFonts w:ascii="Times New Roman"/>
                <w:sz w:val="18"/>
              </w:rPr>
            </w:pPr>
          </w:p>
        </w:tc>
      </w:tr>
    </w:tbl>
    <w:p w14:paraId="003AF088" w14:textId="77777777" w:rsidR="000D2103" w:rsidRPr="000E48DF" w:rsidRDefault="000D2103">
      <w:pPr>
        <w:pStyle w:val="TableParagraph"/>
        <w:rPr>
          <w:rFonts w:ascii="Times New Roman"/>
          <w:sz w:val="18"/>
        </w:rPr>
        <w:sectPr w:rsidR="000D2103" w:rsidRPr="000E48DF">
          <w:pgSz w:w="16840" w:h="11910" w:orient="landscape"/>
          <w:pgMar w:top="1340" w:right="850" w:bottom="1420" w:left="850" w:header="0" w:footer="1237" w:gutter="0"/>
          <w:cols w:space="720"/>
        </w:sectPr>
      </w:pPr>
    </w:p>
    <w:p w14:paraId="702A4AB9" w14:textId="77777777" w:rsidR="000D2103" w:rsidRPr="000E48DF" w:rsidRDefault="004661DF">
      <w:pPr>
        <w:spacing w:before="72"/>
        <w:ind w:left="1011" w:right="1335"/>
        <w:jc w:val="center"/>
        <w:rPr>
          <w:b/>
          <w:sz w:val="24"/>
        </w:rPr>
      </w:pPr>
      <w:r w:rsidRPr="000E48DF">
        <w:rPr>
          <w:b/>
          <w:sz w:val="24"/>
        </w:rPr>
        <w:lastRenderedPageBreak/>
        <w:t>Pièce</w:t>
      </w:r>
      <w:r w:rsidRPr="000E48DF">
        <w:rPr>
          <w:b/>
          <w:spacing w:val="-2"/>
          <w:sz w:val="24"/>
        </w:rPr>
        <w:t xml:space="preserve"> </w:t>
      </w:r>
      <w:r w:rsidRPr="000E48DF">
        <w:rPr>
          <w:b/>
          <w:sz w:val="24"/>
        </w:rPr>
        <w:t>9.9</w:t>
      </w:r>
      <w:r w:rsidRPr="000E48DF">
        <w:rPr>
          <w:b/>
          <w:spacing w:val="-1"/>
          <w:sz w:val="24"/>
        </w:rPr>
        <w:t xml:space="preserve"> </w:t>
      </w:r>
      <w:r w:rsidRPr="000E48DF">
        <w:rPr>
          <w:b/>
          <w:sz w:val="24"/>
        </w:rPr>
        <w:t>: Modèle</w:t>
      </w:r>
      <w:r w:rsidRPr="000E48DF">
        <w:rPr>
          <w:b/>
          <w:spacing w:val="-3"/>
          <w:sz w:val="24"/>
        </w:rPr>
        <w:t xml:space="preserve"> </w:t>
      </w:r>
      <w:r w:rsidRPr="000E48DF">
        <w:rPr>
          <w:b/>
          <w:sz w:val="24"/>
        </w:rPr>
        <w:t>de</w:t>
      </w:r>
      <w:r w:rsidRPr="000E48DF">
        <w:rPr>
          <w:b/>
          <w:spacing w:val="-3"/>
          <w:sz w:val="24"/>
        </w:rPr>
        <w:t xml:space="preserve"> </w:t>
      </w:r>
      <w:r w:rsidRPr="000E48DF">
        <w:rPr>
          <w:b/>
          <w:sz w:val="24"/>
        </w:rPr>
        <w:t>Sous Détail</w:t>
      </w:r>
      <w:r w:rsidRPr="000E48DF">
        <w:rPr>
          <w:b/>
          <w:spacing w:val="-2"/>
          <w:sz w:val="24"/>
        </w:rPr>
        <w:t xml:space="preserve"> </w:t>
      </w:r>
      <w:r w:rsidRPr="000E48DF">
        <w:rPr>
          <w:b/>
          <w:sz w:val="24"/>
        </w:rPr>
        <w:t>des</w:t>
      </w:r>
      <w:r w:rsidRPr="000E48DF">
        <w:rPr>
          <w:b/>
          <w:spacing w:val="-2"/>
          <w:sz w:val="24"/>
        </w:rPr>
        <w:t xml:space="preserve"> </w:t>
      </w:r>
      <w:r w:rsidRPr="000E48DF">
        <w:rPr>
          <w:b/>
          <w:spacing w:val="-4"/>
          <w:sz w:val="24"/>
        </w:rPr>
        <w:t>Prix</w:t>
      </w:r>
    </w:p>
    <w:p w14:paraId="218199B1" w14:textId="77777777" w:rsidR="000D2103" w:rsidRPr="000E48DF" w:rsidRDefault="000D2103">
      <w:pPr>
        <w:pStyle w:val="Corpsdetexte"/>
        <w:spacing w:before="1"/>
        <w:rPr>
          <w:b/>
          <w:sz w:val="5"/>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9"/>
        <w:gridCol w:w="3135"/>
        <w:gridCol w:w="1798"/>
        <w:gridCol w:w="1875"/>
        <w:gridCol w:w="2052"/>
      </w:tblGrid>
      <w:tr w:rsidR="000D2103" w:rsidRPr="000E48DF" w14:paraId="6E7F7AFF" w14:textId="77777777">
        <w:trPr>
          <w:trHeight w:val="278"/>
        </w:trPr>
        <w:tc>
          <w:tcPr>
            <w:tcW w:w="9859" w:type="dxa"/>
            <w:gridSpan w:val="5"/>
          </w:tcPr>
          <w:p w14:paraId="03F1CE2E" w14:textId="77777777" w:rsidR="000D2103" w:rsidRPr="000E48DF" w:rsidRDefault="004661DF">
            <w:pPr>
              <w:pStyle w:val="TableParagraph"/>
              <w:spacing w:line="258" w:lineRule="exact"/>
              <w:ind w:left="8"/>
              <w:jc w:val="center"/>
              <w:rPr>
                <w:b/>
                <w:sz w:val="23"/>
              </w:rPr>
            </w:pPr>
            <w:r w:rsidRPr="000E48DF">
              <w:rPr>
                <w:b/>
                <w:sz w:val="23"/>
              </w:rPr>
              <w:t>SOUS-DETAIL</w:t>
            </w:r>
            <w:r w:rsidRPr="000E48DF">
              <w:rPr>
                <w:b/>
                <w:spacing w:val="-4"/>
                <w:sz w:val="23"/>
              </w:rPr>
              <w:t xml:space="preserve"> </w:t>
            </w:r>
            <w:r w:rsidRPr="000E48DF">
              <w:rPr>
                <w:b/>
                <w:sz w:val="23"/>
              </w:rPr>
              <w:t>DE</w:t>
            </w:r>
            <w:r w:rsidRPr="000E48DF">
              <w:rPr>
                <w:b/>
                <w:spacing w:val="-4"/>
                <w:sz w:val="23"/>
              </w:rPr>
              <w:t xml:space="preserve"> PRIX</w:t>
            </w:r>
          </w:p>
        </w:tc>
      </w:tr>
      <w:tr w:rsidR="000D2103" w:rsidRPr="000E48DF" w14:paraId="524C5515" w14:textId="77777777">
        <w:trPr>
          <w:trHeight w:val="266"/>
        </w:trPr>
        <w:tc>
          <w:tcPr>
            <w:tcW w:w="999" w:type="dxa"/>
          </w:tcPr>
          <w:p w14:paraId="2B9E82FF" w14:textId="77777777" w:rsidR="000D2103" w:rsidRPr="000E48DF" w:rsidRDefault="000D2103">
            <w:pPr>
              <w:pStyle w:val="TableParagraph"/>
              <w:rPr>
                <w:rFonts w:ascii="Times New Roman"/>
                <w:sz w:val="18"/>
              </w:rPr>
            </w:pPr>
          </w:p>
        </w:tc>
        <w:tc>
          <w:tcPr>
            <w:tcW w:w="8860" w:type="dxa"/>
            <w:gridSpan w:val="4"/>
          </w:tcPr>
          <w:p w14:paraId="7B143BF0" w14:textId="77777777" w:rsidR="000D2103" w:rsidRPr="000E48DF" w:rsidRDefault="004661DF">
            <w:pPr>
              <w:pStyle w:val="TableParagraph"/>
              <w:spacing w:line="246" w:lineRule="exact"/>
              <w:ind w:left="107"/>
              <w:rPr>
                <w:rFonts w:ascii="Times New Roman"/>
                <w:b/>
                <w:sz w:val="23"/>
              </w:rPr>
            </w:pPr>
            <w:r w:rsidRPr="000E48DF">
              <w:rPr>
                <w:rFonts w:ascii="Times New Roman"/>
                <w:b/>
                <w:sz w:val="23"/>
              </w:rPr>
              <w:t>DESIGNATION</w:t>
            </w:r>
            <w:r w:rsidRPr="000E48DF">
              <w:rPr>
                <w:rFonts w:ascii="Times New Roman"/>
                <w:b/>
                <w:spacing w:val="-6"/>
                <w:sz w:val="23"/>
              </w:rPr>
              <w:t xml:space="preserve"> </w:t>
            </w:r>
            <w:r w:rsidRPr="000E48DF">
              <w:rPr>
                <w:rFonts w:ascii="Times New Roman"/>
                <w:b/>
                <w:spacing w:val="-10"/>
                <w:sz w:val="23"/>
              </w:rPr>
              <w:t>:</w:t>
            </w:r>
          </w:p>
        </w:tc>
      </w:tr>
      <w:tr w:rsidR="000D2103" w:rsidRPr="000E48DF" w14:paraId="1AB4E469" w14:textId="77777777">
        <w:trPr>
          <w:trHeight w:val="527"/>
        </w:trPr>
        <w:tc>
          <w:tcPr>
            <w:tcW w:w="999" w:type="dxa"/>
          </w:tcPr>
          <w:p w14:paraId="5568D9E0" w14:textId="77777777" w:rsidR="000D2103" w:rsidRPr="000E48DF" w:rsidRDefault="004661DF">
            <w:pPr>
              <w:pStyle w:val="TableParagraph"/>
              <w:spacing w:line="264" w:lineRule="exact"/>
              <w:ind w:left="108" w:right="314"/>
              <w:rPr>
                <w:rFonts w:ascii="Times New Roman" w:hAnsi="Times New Roman"/>
                <w:b/>
                <w:sz w:val="23"/>
              </w:rPr>
            </w:pPr>
            <w:r w:rsidRPr="000E48DF">
              <w:rPr>
                <w:rFonts w:ascii="Times New Roman" w:hAnsi="Times New Roman"/>
                <w:b/>
                <w:spacing w:val="-6"/>
                <w:sz w:val="23"/>
              </w:rPr>
              <w:t xml:space="preserve">N° </w:t>
            </w:r>
            <w:r w:rsidRPr="000E48DF">
              <w:rPr>
                <w:rFonts w:ascii="Times New Roman" w:hAnsi="Times New Roman"/>
                <w:b/>
                <w:spacing w:val="-4"/>
                <w:sz w:val="23"/>
              </w:rPr>
              <w:t>PRIX</w:t>
            </w:r>
          </w:p>
        </w:tc>
        <w:tc>
          <w:tcPr>
            <w:tcW w:w="3135" w:type="dxa"/>
          </w:tcPr>
          <w:p w14:paraId="327B38A6" w14:textId="77777777" w:rsidR="000D2103" w:rsidRPr="000E48DF" w:rsidRDefault="004661DF">
            <w:pPr>
              <w:pStyle w:val="TableParagraph"/>
              <w:spacing w:line="263" w:lineRule="exact"/>
              <w:ind w:left="107"/>
              <w:rPr>
                <w:rFonts w:ascii="Times New Roman"/>
                <w:b/>
                <w:sz w:val="23"/>
              </w:rPr>
            </w:pPr>
            <w:r w:rsidRPr="000E48DF">
              <w:rPr>
                <w:rFonts w:ascii="Times New Roman"/>
                <w:b/>
                <w:sz w:val="23"/>
              </w:rPr>
              <w:t>Rendement</w:t>
            </w:r>
            <w:r w:rsidRPr="000E48DF">
              <w:rPr>
                <w:rFonts w:ascii="Times New Roman"/>
                <w:b/>
                <w:spacing w:val="-7"/>
                <w:sz w:val="23"/>
              </w:rPr>
              <w:t xml:space="preserve"> </w:t>
            </w:r>
            <w:r w:rsidRPr="000E48DF">
              <w:rPr>
                <w:rFonts w:ascii="Times New Roman"/>
                <w:b/>
                <w:spacing w:val="-2"/>
                <w:sz w:val="23"/>
              </w:rPr>
              <w:t>journalier</w:t>
            </w:r>
          </w:p>
        </w:tc>
        <w:tc>
          <w:tcPr>
            <w:tcW w:w="1798" w:type="dxa"/>
          </w:tcPr>
          <w:p w14:paraId="3C38FCB7" w14:textId="77777777" w:rsidR="000D2103" w:rsidRPr="000E48DF" w:rsidRDefault="004661DF">
            <w:pPr>
              <w:pStyle w:val="TableParagraph"/>
              <w:spacing w:line="263" w:lineRule="exact"/>
              <w:ind w:left="107"/>
              <w:rPr>
                <w:rFonts w:ascii="Times New Roman" w:hAnsi="Times New Roman"/>
                <w:b/>
                <w:sz w:val="23"/>
              </w:rPr>
            </w:pPr>
            <w:r w:rsidRPr="000E48DF">
              <w:rPr>
                <w:rFonts w:ascii="Times New Roman" w:hAnsi="Times New Roman"/>
                <w:b/>
                <w:sz w:val="23"/>
              </w:rPr>
              <w:t>Quantité</w:t>
            </w:r>
            <w:r w:rsidRPr="000E48DF">
              <w:rPr>
                <w:rFonts w:ascii="Times New Roman" w:hAnsi="Times New Roman"/>
                <w:b/>
                <w:spacing w:val="-2"/>
                <w:sz w:val="23"/>
              </w:rPr>
              <w:t xml:space="preserve"> totale</w:t>
            </w:r>
          </w:p>
        </w:tc>
        <w:tc>
          <w:tcPr>
            <w:tcW w:w="1875" w:type="dxa"/>
          </w:tcPr>
          <w:p w14:paraId="7143CC19" w14:textId="77777777" w:rsidR="000D2103" w:rsidRPr="000E48DF" w:rsidRDefault="004661DF">
            <w:pPr>
              <w:pStyle w:val="TableParagraph"/>
              <w:spacing w:line="263" w:lineRule="exact"/>
              <w:ind w:left="105"/>
              <w:rPr>
                <w:rFonts w:ascii="Times New Roman" w:hAnsi="Times New Roman"/>
                <w:b/>
                <w:sz w:val="23"/>
              </w:rPr>
            </w:pPr>
            <w:r w:rsidRPr="000E48DF">
              <w:rPr>
                <w:rFonts w:ascii="Times New Roman" w:hAnsi="Times New Roman"/>
                <w:b/>
                <w:spacing w:val="-2"/>
                <w:sz w:val="23"/>
              </w:rPr>
              <w:t>Unité</w:t>
            </w:r>
          </w:p>
        </w:tc>
        <w:tc>
          <w:tcPr>
            <w:tcW w:w="2052" w:type="dxa"/>
          </w:tcPr>
          <w:p w14:paraId="50F9D032" w14:textId="77777777" w:rsidR="000D2103" w:rsidRPr="000E48DF" w:rsidRDefault="004661DF">
            <w:pPr>
              <w:pStyle w:val="TableParagraph"/>
              <w:spacing w:line="263" w:lineRule="exact"/>
              <w:ind w:left="107"/>
              <w:rPr>
                <w:rFonts w:ascii="Times New Roman" w:hAnsi="Times New Roman"/>
                <w:b/>
                <w:sz w:val="23"/>
              </w:rPr>
            </w:pPr>
            <w:r w:rsidRPr="000E48DF">
              <w:rPr>
                <w:rFonts w:ascii="Times New Roman" w:hAnsi="Times New Roman"/>
                <w:b/>
                <w:sz w:val="23"/>
              </w:rPr>
              <w:t>Durée</w:t>
            </w:r>
            <w:r w:rsidRPr="000E48DF">
              <w:rPr>
                <w:rFonts w:ascii="Times New Roman" w:hAnsi="Times New Roman"/>
                <w:b/>
                <w:spacing w:val="-2"/>
                <w:sz w:val="23"/>
              </w:rPr>
              <w:t xml:space="preserve"> activité</w:t>
            </w:r>
          </w:p>
        </w:tc>
      </w:tr>
      <w:tr w:rsidR="000D2103" w:rsidRPr="000E48DF" w14:paraId="049F78EF" w14:textId="77777777">
        <w:trPr>
          <w:trHeight w:val="277"/>
        </w:trPr>
        <w:tc>
          <w:tcPr>
            <w:tcW w:w="999" w:type="dxa"/>
          </w:tcPr>
          <w:p w14:paraId="28AB463F" w14:textId="77777777" w:rsidR="000D2103" w:rsidRPr="000E48DF" w:rsidRDefault="000D2103">
            <w:pPr>
              <w:pStyle w:val="TableParagraph"/>
              <w:rPr>
                <w:rFonts w:ascii="Times New Roman"/>
                <w:sz w:val="20"/>
              </w:rPr>
            </w:pPr>
          </w:p>
        </w:tc>
        <w:tc>
          <w:tcPr>
            <w:tcW w:w="3135" w:type="dxa"/>
          </w:tcPr>
          <w:p w14:paraId="4DB297E8" w14:textId="77777777" w:rsidR="000D2103" w:rsidRPr="000E48DF" w:rsidRDefault="000D2103">
            <w:pPr>
              <w:pStyle w:val="TableParagraph"/>
              <w:rPr>
                <w:rFonts w:ascii="Times New Roman"/>
                <w:sz w:val="20"/>
              </w:rPr>
            </w:pPr>
          </w:p>
        </w:tc>
        <w:tc>
          <w:tcPr>
            <w:tcW w:w="1798" w:type="dxa"/>
          </w:tcPr>
          <w:p w14:paraId="577A81E3" w14:textId="77777777" w:rsidR="000D2103" w:rsidRPr="000E48DF" w:rsidRDefault="000D2103">
            <w:pPr>
              <w:pStyle w:val="TableParagraph"/>
              <w:rPr>
                <w:rFonts w:ascii="Times New Roman"/>
                <w:sz w:val="20"/>
              </w:rPr>
            </w:pPr>
          </w:p>
        </w:tc>
        <w:tc>
          <w:tcPr>
            <w:tcW w:w="1875" w:type="dxa"/>
          </w:tcPr>
          <w:p w14:paraId="11D5BCCE" w14:textId="77777777" w:rsidR="000D2103" w:rsidRPr="000E48DF" w:rsidRDefault="000D2103">
            <w:pPr>
              <w:pStyle w:val="TableParagraph"/>
              <w:rPr>
                <w:rFonts w:ascii="Times New Roman"/>
                <w:sz w:val="20"/>
              </w:rPr>
            </w:pPr>
          </w:p>
        </w:tc>
        <w:tc>
          <w:tcPr>
            <w:tcW w:w="2052" w:type="dxa"/>
          </w:tcPr>
          <w:p w14:paraId="4FB8EE6C" w14:textId="77777777" w:rsidR="000D2103" w:rsidRPr="000E48DF" w:rsidRDefault="000D2103">
            <w:pPr>
              <w:pStyle w:val="TableParagraph"/>
              <w:rPr>
                <w:rFonts w:ascii="Times New Roman"/>
                <w:sz w:val="20"/>
              </w:rPr>
            </w:pPr>
          </w:p>
        </w:tc>
      </w:tr>
      <w:tr w:rsidR="000D2103" w:rsidRPr="000E48DF" w14:paraId="762BA4A3" w14:textId="77777777">
        <w:trPr>
          <w:trHeight w:val="556"/>
        </w:trPr>
        <w:tc>
          <w:tcPr>
            <w:tcW w:w="999" w:type="dxa"/>
          </w:tcPr>
          <w:p w14:paraId="74EF182D" w14:textId="77777777" w:rsidR="000D2103" w:rsidRPr="000E48DF" w:rsidRDefault="000D2103">
            <w:pPr>
              <w:pStyle w:val="TableParagraph"/>
              <w:rPr>
                <w:rFonts w:ascii="Times New Roman"/>
                <w:sz w:val="20"/>
              </w:rPr>
            </w:pPr>
          </w:p>
        </w:tc>
        <w:tc>
          <w:tcPr>
            <w:tcW w:w="3135" w:type="dxa"/>
          </w:tcPr>
          <w:p w14:paraId="137F6EC3" w14:textId="77777777" w:rsidR="000D2103" w:rsidRPr="000E48DF" w:rsidRDefault="004661DF">
            <w:pPr>
              <w:pStyle w:val="TableParagraph"/>
              <w:spacing w:line="275" w:lineRule="exact"/>
              <w:ind w:left="107"/>
              <w:rPr>
                <w:sz w:val="23"/>
              </w:rPr>
            </w:pPr>
            <w:r w:rsidRPr="000E48DF">
              <w:rPr>
                <w:spacing w:val="-2"/>
                <w:sz w:val="23"/>
              </w:rPr>
              <w:t>CATEGORIE</w:t>
            </w:r>
          </w:p>
        </w:tc>
        <w:tc>
          <w:tcPr>
            <w:tcW w:w="1798" w:type="dxa"/>
          </w:tcPr>
          <w:p w14:paraId="1AC8DE6C" w14:textId="77777777" w:rsidR="000D2103" w:rsidRPr="000E48DF" w:rsidRDefault="004661DF">
            <w:pPr>
              <w:pStyle w:val="TableParagraph"/>
              <w:spacing w:line="278" w:lineRule="exact"/>
              <w:ind w:left="107" w:right="66"/>
              <w:rPr>
                <w:sz w:val="23"/>
              </w:rPr>
            </w:pPr>
            <w:r w:rsidRPr="000E48DF">
              <w:rPr>
                <w:spacing w:val="-2"/>
                <w:sz w:val="23"/>
              </w:rPr>
              <w:t>Salaire Journalier</w:t>
            </w:r>
          </w:p>
        </w:tc>
        <w:tc>
          <w:tcPr>
            <w:tcW w:w="1875" w:type="dxa"/>
          </w:tcPr>
          <w:p w14:paraId="270995D3" w14:textId="77777777" w:rsidR="000D2103" w:rsidRPr="000E48DF" w:rsidRDefault="004661DF">
            <w:pPr>
              <w:pStyle w:val="TableParagraph"/>
              <w:spacing w:line="275" w:lineRule="exact"/>
              <w:ind w:left="105"/>
              <w:rPr>
                <w:sz w:val="23"/>
              </w:rPr>
            </w:pPr>
            <w:r w:rsidRPr="000E48DF">
              <w:rPr>
                <w:sz w:val="23"/>
              </w:rPr>
              <w:t>Jours</w:t>
            </w:r>
            <w:r w:rsidRPr="000E48DF">
              <w:rPr>
                <w:spacing w:val="-4"/>
                <w:sz w:val="23"/>
              </w:rPr>
              <w:t xml:space="preserve"> </w:t>
            </w:r>
            <w:r w:rsidRPr="000E48DF">
              <w:rPr>
                <w:spacing w:val="-2"/>
                <w:sz w:val="23"/>
              </w:rPr>
              <w:t>facturés</w:t>
            </w:r>
          </w:p>
        </w:tc>
        <w:tc>
          <w:tcPr>
            <w:tcW w:w="2052" w:type="dxa"/>
          </w:tcPr>
          <w:p w14:paraId="35C58928" w14:textId="77777777" w:rsidR="000D2103" w:rsidRPr="000E48DF" w:rsidRDefault="004661DF">
            <w:pPr>
              <w:pStyle w:val="TableParagraph"/>
              <w:spacing w:line="275" w:lineRule="exact"/>
              <w:ind w:left="107"/>
              <w:rPr>
                <w:sz w:val="23"/>
              </w:rPr>
            </w:pPr>
            <w:r w:rsidRPr="000E48DF">
              <w:rPr>
                <w:spacing w:val="-2"/>
                <w:sz w:val="23"/>
              </w:rPr>
              <w:t>Montant</w:t>
            </w:r>
          </w:p>
        </w:tc>
      </w:tr>
      <w:tr w:rsidR="000D2103" w:rsidRPr="000E48DF" w14:paraId="20EB2FA6" w14:textId="77777777">
        <w:trPr>
          <w:trHeight w:val="275"/>
        </w:trPr>
        <w:tc>
          <w:tcPr>
            <w:tcW w:w="999" w:type="dxa"/>
            <w:vMerge w:val="restart"/>
            <w:textDirection w:val="btLr"/>
          </w:tcPr>
          <w:p w14:paraId="0357EAA5" w14:textId="77777777" w:rsidR="000D2103" w:rsidRPr="000E48DF" w:rsidRDefault="000D2103">
            <w:pPr>
              <w:pStyle w:val="TableParagraph"/>
              <w:spacing w:before="130"/>
              <w:rPr>
                <w:b/>
                <w:sz w:val="23"/>
              </w:rPr>
            </w:pPr>
          </w:p>
          <w:p w14:paraId="5ED15EEE" w14:textId="77777777" w:rsidR="000D2103" w:rsidRPr="000E48DF" w:rsidRDefault="004661DF">
            <w:pPr>
              <w:pStyle w:val="TableParagraph"/>
              <w:spacing w:before="1"/>
              <w:ind w:left="806"/>
              <w:rPr>
                <w:b/>
                <w:sz w:val="23"/>
              </w:rPr>
            </w:pPr>
            <w:r w:rsidRPr="000E48DF">
              <w:rPr>
                <w:b/>
                <w:sz w:val="23"/>
              </w:rPr>
              <w:t>MAIN</w:t>
            </w:r>
            <w:r w:rsidRPr="000E48DF">
              <w:rPr>
                <w:b/>
                <w:spacing w:val="-1"/>
                <w:sz w:val="23"/>
              </w:rPr>
              <w:t xml:space="preserve"> </w:t>
            </w:r>
            <w:r w:rsidRPr="000E48DF">
              <w:rPr>
                <w:b/>
                <w:spacing w:val="-2"/>
                <w:sz w:val="23"/>
              </w:rPr>
              <w:t>D’ŒUVRE</w:t>
            </w:r>
          </w:p>
        </w:tc>
        <w:tc>
          <w:tcPr>
            <w:tcW w:w="3135" w:type="dxa"/>
          </w:tcPr>
          <w:p w14:paraId="2133C9FF" w14:textId="77777777" w:rsidR="000D2103" w:rsidRPr="000E48DF" w:rsidRDefault="000D2103">
            <w:pPr>
              <w:pStyle w:val="TableParagraph"/>
              <w:rPr>
                <w:rFonts w:ascii="Times New Roman"/>
                <w:sz w:val="20"/>
              </w:rPr>
            </w:pPr>
          </w:p>
        </w:tc>
        <w:tc>
          <w:tcPr>
            <w:tcW w:w="1798" w:type="dxa"/>
          </w:tcPr>
          <w:p w14:paraId="5AD906F0" w14:textId="77777777" w:rsidR="000D2103" w:rsidRPr="000E48DF" w:rsidRDefault="000D2103">
            <w:pPr>
              <w:pStyle w:val="TableParagraph"/>
              <w:rPr>
                <w:rFonts w:ascii="Times New Roman"/>
                <w:sz w:val="20"/>
              </w:rPr>
            </w:pPr>
          </w:p>
        </w:tc>
        <w:tc>
          <w:tcPr>
            <w:tcW w:w="1875" w:type="dxa"/>
          </w:tcPr>
          <w:p w14:paraId="52EC1415" w14:textId="77777777" w:rsidR="000D2103" w:rsidRPr="000E48DF" w:rsidRDefault="000D2103">
            <w:pPr>
              <w:pStyle w:val="TableParagraph"/>
              <w:rPr>
                <w:rFonts w:ascii="Times New Roman"/>
                <w:sz w:val="20"/>
              </w:rPr>
            </w:pPr>
          </w:p>
        </w:tc>
        <w:tc>
          <w:tcPr>
            <w:tcW w:w="2052" w:type="dxa"/>
          </w:tcPr>
          <w:p w14:paraId="45CB3CE0" w14:textId="77777777" w:rsidR="000D2103" w:rsidRPr="000E48DF" w:rsidRDefault="000D2103">
            <w:pPr>
              <w:pStyle w:val="TableParagraph"/>
              <w:rPr>
                <w:rFonts w:ascii="Times New Roman"/>
                <w:sz w:val="20"/>
              </w:rPr>
            </w:pPr>
          </w:p>
        </w:tc>
      </w:tr>
      <w:tr w:rsidR="000D2103" w:rsidRPr="000E48DF" w14:paraId="740B4D03" w14:textId="77777777">
        <w:trPr>
          <w:trHeight w:val="277"/>
        </w:trPr>
        <w:tc>
          <w:tcPr>
            <w:tcW w:w="999" w:type="dxa"/>
            <w:vMerge/>
            <w:tcBorders>
              <w:top w:val="nil"/>
            </w:tcBorders>
            <w:textDirection w:val="btLr"/>
          </w:tcPr>
          <w:p w14:paraId="798FB7B6" w14:textId="77777777" w:rsidR="000D2103" w:rsidRPr="000E48DF" w:rsidRDefault="000D2103">
            <w:pPr>
              <w:rPr>
                <w:sz w:val="2"/>
                <w:szCs w:val="2"/>
              </w:rPr>
            </w:pPr>
          </w:p>
        </w:tc>
        <w:tc>
          <w:tcPr>
            <w:tcW w:w="3135" w:type="dxa"/>
          </w:tcPr>
          <w:p w14:paraId="1987BB1A" w14:textId="77777777" w:rsidR="000D2103" w:rsidRPr="000E48DF" w:rsidRDefault="000D2103">
            <w:pPr>
              <w:pStyle w:val="TableParagraph"/>
              <w:rPr>
                <w:rFonts w:ascii="Times New Roman"/>
                <w:sz w:val="20"/>
              </w:rPr>
            </w:pPr>
          </w:p>
        </w:tc>
        <w:tc>
          <w:tcPr>
            <w:tcW w:w="1798" w:type="dxa"/>
          </w:tcPr>
          <w:p w14:paraId="0721A333" w14:textId="77777777" w:rsidR="000D2103" w:rsidRPr="000E48DF" w:rsidRDefault="000D2103">
            <w:pPr>
              <w:pStyle w:val="TableParagraph"/>
              <w:rPr>
                <w:rFonts w:ascii="Times New Roman"/>
                <w:sz w:val="20"/>
              </w:rPr>
            </w:pPr>
          </w:p>
        </w:tc>
        <w:tc>
          <w:tcPr>
            <w:tcW w:w="1875" w:type="dxa"/>
          </w:tcPr>
          <w:p w14:paraId="307E8B55" w14:textId="77777777" w:rsidR="000D2103" w:rsidRPr="000E48DF" w:rsidRDefault="000D2103">
            <w:pPr>
              <w:pStyle w:val="TableParagraph"/>
              <w:rPr>
                <w:rFonts w:ascii="Times New Roman"/>
                <w:sz w:val="20"/>
              </w:rPr>
            </w:pPr>
          </w:p>
        </w:tc>
        <w:tc>
          <w:tcPr>
            <w:tcW w:w="2052" w:type="dxa"/>
          </w:tcPr>
          <w:p w14:paraId="01B41160" w14:textId="77777777" w:rsidR="000D2103" w:rsidRPr="000E48DF" w:rsidRDefault="000D2103">
            <w:pPr>
              <w:pStyle w:val="TableParagraph"/>
              <w:rPr>
                <w:rFonts w:ascii="Times New Roman"/>
                <w:sz w:val="20"/>
              </w:rPr>
            </w:pPr>
          </w:p>
        </w:tc>
      </w:tr>
      <w:tr w:rsidR="000D2103" w:rsidRPr="000E48DF" w14:paraId="590B2671" w14:textId="77777777">
        <w:trPr>
          <w:trHeight w:val="277"/>
        </w:trPr>
        <w:tc>
          <w:tcPr>
            <w:tcW w:w="999" w:type="dxa"/>
            <w:vMerge/>
            <w:tcBorders>
              <w:top w:val="nil"/>
            </w:tcBorders>
            <w:textDirection w:val="btLr"/>
          </w:tcPr>
          <w:p w14:paraId="709674AF" w14:textId="77777777" w:rsidR="000D2103" w:rsidRPr="000E48DF" w:rsidRDefault="000D2103">
            <w:pPr>
              <w:rPr>
                <w:sz w:val="2"/>
                <w:szCs w:val="2"/>
              </w:rPr>
            </w:pPr>
          </w:p>
        </w:tc>
        <w:tc>
          <w:tcPr>
            <w:tcW w:w="3135" w:type="dxa"/>
          </w:tcPr>
          <w:p w14:paraId="5707536F" w14:textId="77777777" w:rsidR="000D2103" w:rsidRPr="000E48DF" w:rsidRDefault="000D2103">
            <w:pPr>
              <w:pStyle w:val="TableParagraph"/>
              <w:rPr>
                <w:rFonts w:ascii="Times New Roman"/>
                <w:sz w:val="20"/>
              </w:rPr>
            </w:pPr>
          </w:p>
        </w:tc>
        <w:tc>
          <w:tcPr>
            <w:tcW w:w="1798" w:type="dxa"/>
          </w:tcPr>
          <w:p w14:paraId="4F18BEE3" w14:textId="77777777" w:rsidR="000D2103" w:rsidRPr="000E48DF" w:rsidRDefault="000D2103">
            <w:pPr>
              <w:pStyle w:val="TableParagraph"/>
              <w:rPr>
                <w:rFonts w:ascii="Times New Roman"/>
                <w:sz w:val="20"/>
              </w:rPr>
            </w:pPr>
          </w:p>
        </w:tc>
        <w:tc>
          <w:tcPr>
            <w:tcW w:w="1875" w:type="dxa"/>
          </w:tcPr>
          <w:p w14:paraId="035FE415" w14:textId="77777777" w:rsidR="000D2103" w:rsidRPr="000E48DF" w:rsidRDefault="000D2103">
            <w:pPr>
              <w:pStyle w:val="TableParagraph"/>
              <w:rPr>
                <w:rFonts w:ascii="Times New Roman"/>
                <w:sz w:val="20"/>
              </w:rPr>
            </w:pPr>
          </w:p>
        </w:tc>
        <w:tc>
          <w:tcPr>
            <w:tcW w:w="2052" w:type="dxa"/>
          </w:tcPr>
          <w:p w14:paraId="10BDB666" w14:textId="77777777" w:rsidR="000D2103" w:rsidRPr="000E48DF" w:rsidRDefault="000D2103">
            <w:pPr>
              <w:pStyle w:val="TableParagraph"/>
              <w:rPr>
                <w:rFonts w:ascii="Times New Roman"/>
                <w:sz w:val="20"/>
              </w:rPr>
            </w:pPr>
          </w:p>
        </w:tc>
      </w:tr>
      <w:tr w:rsidR="000D2103" w:rsidRPr="000E48DF" w14:paraId="7E027815" w14:textId="77777777">
        <w:trPr>
          <w:trHeight w:val="278"/>
        </w:trPr>
        <w:tc>
          <w:tcPr>
            <w:tcW w:w="999" w:type="dxa"/>
            <w:vMerge/>
            <w:tcBorders>
              <w:top w:val="nil"/>
            </w:tcBorders>
            <w:textDirection w:val="btLr"/>
          </w:tcPr>
          <w:p w14:paraId="1BCEB085" w14:textId="77777777" w:rsidR="000D2103" w:rsidRPr="000E48DF" w:rsidRDefault="000D2103">
            <w:pPr>
              <w:rPr>
                <w:sz w:val="2"/>
                <w:szCs w:val="2"/>
              </w:rPr>
            </w:pPr>
          </w:p>
        </w:tc>
        <w:tc>
          <w:tcPr>
            <w:tcW w:w="3135" w:type="dxa"/>
          </w:tcPr>
          <w:p w14:paraId="63568E45" w14:textId="77777777" w:rsidR="000D2103" w:rsidRPr="000E48DF" w:rsidRDefault="000D2103">
            <w:pPr>
              <w:pStyle w:val="TableParagraph"/>
              <w:rPr>
                <w:rFonts w:ascii="Times New Roman"/>
                <w:sz w:val="20"/>
              </w:rPr>
            </w:pPr>
          </w:p>
        </w:tc>
        <w:tc>
          <w:tcPr>
            <w:tcW w:w="1798" w:type="dxa"/>
          </w:tcPr>
          <w:p w14:paraId="0A9CD080" w14:textId="77777777" w:rsidR="000D2103" w:rsidRPr="000E48DF" w:rsidRDefault="000D2103">
            <w:pPr>
              <w:pStyle w:val="TableParagraph"/>
              <w:rPr>
                <w:rFonts w:ascii="Times New Roman"/>
                <w:sz w:val="20"/>
              </w:rPr>
            </w:pPr>
          </w:p>
        </w:tc>
        <w:tc>
          <w:tcPr>
            <w:tcW w:w="1875" w:type="dxa"/>
          </w:tcPr>
          <w:p w14:paraId="3CF77366" w14:textId="77777777" w:rsidR="000D2103" w:rsidRPr="000E48DF" w:rsidRDefault="000D2103">
            <w:pPr>
              <w:pStyle w:val="TableParagraph"/>
              <w:rPr>
                <w:rFonts w:ascii="Times New Roman"/>
                <w:sz w:val="20"/>
              </w:rPr>
            </w:pPr>
          </w:p>
        </w:tc>
        <w:tc>
          <w:tcPr>
            <w:tcW w:w="2052" w:type="dxa"/>
          </w:tcPr>
          <w:p w14:paraId="7C12F308" w14:textId="77777777" w:rsidR="000D2103" w:rsidRPr="000E48DF" w:rsidRDefault="000D2103">
            <w:pPr>
              <w:pStyle w:val="TableParagraph"/>
              <w:rPr>
                <w:rFonts w:ascii="Times New Roman"/>
                <w:sz w:val="20"/>
              </w:rPr>
            </w:pPr>
          </w:p>
        </w:tc>
      </w:tr>
      <w:tr w:rsidR="000D2103" w:rsidRPr="000E48DF" w14:paraId="4944482E" w14:textId="77777777">
        <w:trPr>
          <w:trHeight w:val="277"/>
        </w:trPr>
        <w:tc>
          <w:tcPr>
            <w:tcW w:w="999" w:type="dxa"/>
            <w:vMerge/>
            <w:tcBorders>
              <w:top w:val="nil"/>
            </w:tcBorders>
            <w:textDirection w:val="btLr"/>
          </w:tcPr>
          <w:p w14:paraId="3FC5B956" w14:textId="77777777" w:rsidR="000D2103" w:rsidRPr="000E48DF" w:rsidRDefault="000D2103">
            <w:pPr>
              <w:rPr>
                <w:sz w:val="2"/>
                <w:szCs w:val="2"/>
              </w:rPr>
            </w:pPr>
          </w:p>
        </w:tc>
        <w:tc>
          <w:tcPr>
            <w:tcW w:w="3135" w:type="dxa"/>
          </w:tcPr>
          <w:p w14:paraId="1F63EDE3" w14:textId="77777777" w:rsidR="000D2103" w:rsidRPr="000E48DF" w:rsidRDefault="000D2103">
            <w:pPr>
              <w:pStyle w:val="TableParagraph"/>
              <w:rPr>
                <w:rFonts w:ascii="Times New Roman"/>
                <w:sz w:val="20"/>
              </w:rPr>
            </w:pPr>
          </w:p>
        </w:tc>
        <w:tc>
          <w:tcPr>
            <w:tcW w:w="1798" w:type="dxa"/>
          </w:tcPr>
          <w:p w14:paraId="57A9E88B" w14:textId="77777777" w:rsidR="000D2103" w:rsidRPr="000E48DF" w:rsidRDefault="000D2103">
            <w:pPr>
              <w:pStyle w:val="TableParagraph"/>
              <w:rPr>
                <w:rFonts w:ascii="Times New Roman"/>
                <w:sz w:val="20"/>
              </w:rPr>
            </w:pPr>
          </w:p>
        </w:tc>
        <w:tc>
          <w:tcPr>
            <w:tcW w:w="1875" w:type="dxa"/>
          </w:tcPr>
          <w:p w14:paraId="2C4AF67D" w14:textId="77777777" w:rsidR="000D2103" w:rsidRPr="000E48DF" w:rsidRDefault="000D2103">
            <w:pPr>
              <w:pStyle w:val="TableParagraph"/>
              <w:rPr>
                <w:rFonts w:ascii="Times New Roman"/>
                <w:sz w:val="20"/>
              </w:rPr>
            </w:pPr>
          </w:p>
        </w:tc>
        <w:tc>
          <w:tcPr>
            <w:tcW w:w="2052" w:type="dxa"/>
          </w:tcPr>
          <w:p w14:paraId="52DED2A8" w14:textId="77777777" w:rsidR="000D2103" w:rsidRPr="000E48DF" w:rsidRDefault="000D2103">
            <w:pPr>
              <w:pStyle w:val="TableParagraph"/>
              <w:rPr>
                <w:rFonts w:ascii="Times New Roman"/>
                <w:sz w:val="20"/>
              </w:rPr>
            </w:pPr>
          </w:p>
        </w:tc>
      </w:tr>
      <w:tr w:rsidR="000D2103" w:rsidRPr="000E48DF" w14:paraId="47A80C1B" w14:textId="77777777">
        <w:trPr>
          <w:trHeight w:val="278"/>
        </w:trPr>
        <w:tc>
          <w:tcPr>
            <w:tcW w:w="999" w:type="dxa"/>
            <w:vMerge/>
            <w:tcBorders>
              <w:top w:val="nil"/>
            </w:tcBorders>
            <w:textDirection w:val="btLr"/>
          </w:tcPr>
          <w:p w14:paraId="5B91DBAF" w14:textId="77777777" w:rsidR="000D2103" w:rsidRPr="000E48DF" w:rsidRDefault="000D2103">
            <w:pPr>
              <w:rPr>
                <w:sz w:val="2"/>
                <w:szCs w:val="2"/>
              </w:rPr>
            </w:pPr>
          </w:p>
        </w:tc>
        <w:tc>
          <w:tcPr>
            <w:tcW w:w="3135" w:type="dxa"/>
          </w:tcPr>
          <w:p w14:paraId="05A5B3A7" w14:textId="77777777" w:rsidR="000D2103" w:rsidRPr="000E48DF" w:rsidRDefault="000D2103">
            <w:pPr>
              <w:pStyle w:val="TableParagraph"/>
              <w:rPr>
                <w:rFonts w:ascii="Times New Roman"/>
                <w:sz w:val="20"/>
              </w:rPr>
            </w:pPr>
          </w:p>
        </w:tc>
        <w:tc>
          <w:tcPr>
            <w:tcW w:w="1798" w:type="dxa"/>
          </w:tcPr>
          <w:p w14:paraId="40E9B06F" w14:textId="77777777" w:rsidR="000D2103" w:rsidRPr="000E48DF" w:rsidRDefault="000D2103">
            <w:pPr>
              <w:pStyle w:val="TableParagraph"/>
              <w:rPr>
                <w:rFonts w:ascii="Times New Roman"/>
                <w:sz w:val="20"/>
              </w:rPr>
            </w:pPr>
          </w:p>
        </w:tc>
        <w:tc>
          <w:tcPr>
            <w:tcW w:w="1875" w:type="dxa"/>
          </w:tcPr>
          <w:p w14:paraId="602276F4" w14:textId="77777777" w:rsidR="000D2103" w:rsidRPr="000E48DF" w:rsidRDefault="000D2103">
            <w:pPr>
              <w:pStyle w:val="TableParagraph"/>
              <w:rPr>
                <w:rFonts w:ascii="Times New Roman"/>
                <w:sz w:val="20"/>
              </w:rPr>
            </w:pPr>
          </w:p>
        </w:tc>
        <w:tc>
          <w:tcPr>
            <w:tcW w:w="2052" w:type="dxa"/>
          </w:tcPr>
          <w:p w14:paraId="253A464F" w14:textId="77777777" w:rsidR="000D2103" w:rsidRPr="000E48DF" w:rsidRDefault="000D2103">
            <w:pPr>
              <w:pStyle w:val="TableParagraph"/>
              <w:rPr>
                <w:rFonts w:ascii="Times New Roman"/>
                <w:sz w:val="20"/>
              </w:rPr>
            </w:pPr>
          </w:p>
        </w:tc>
      </w:tr>
      <w:tr w:rsidR="000D2103" w:rsidRPr="000E48DF" w14:paraId="53CF7DBA" w14:textId="77777777">
        <w:trPr>
          <w:trHeight w:val="275"/>
        </w:trPr>
        <w:tc>
          <w:tcPr>
            <w:tcW w:w="999" w:type="dxa"/>
            <w:vMerge/>
            <w:tcBorders>
              <w:top w:val="nil"/>
            </w:tcBorders>
            <w:textDirection w:val="btLr"/>
          </w:tcPr>
          <w:p w14:paraId="14E5459F" w14:textId="77777777" w:rsidR="000D2103" w:rsidRPr="000E48DF" w:rsidRDefault="000D2103">
            <w:pPr>
              <w:rPr>
                <w:sz w:val="2"/>
                <w:szCs w:val="2"/>
              </w:rPr>
            </w:pPr>
          </w:p>
        </w:tc>
        <w:tc>
          <w:tcPr>
            <w:tcW w:w="3135" w:type="dxa"/>
          </w:tcPr>
          <w:p w14:paraId="3AACA81F" w14:textId="77777777" w:rsidR="000D2103" w:rsidRPr="000E48DF" w:rsidRDefault="000D2103">
            <w:pPr>
              <w:pStyle w:val="TableParagraph"/>
              <w:rPr>
                <w:rFonts w:ascii="Times New Roman"/>
                <w:sz w:val="20"/>
              </w:rPr>
            </w:pPr>
          </w:p>
        </w:tc>
        <w:tc>
          <w:tcPr>
            <w:tcW w:w="1798" w:type="dxa"/>
          </w:tcPr>
          <w:p w14:paraId="0CBA926B" w14:textId="77777777" w:rsidR="000D2103" w:rsidRPr="000E48DF" w:rsidRDefault="000D2103">
            <w:pPr>
              <w:pStyle w:val="TableParagraph"/>
              <w:rPr>
                <w:rFonts w:ascii="Times New Roman"/>
                <w:sz w:val="20"/>
              </w:rPr>
            </w:pPr>
          </w:p>
        </w:tc>
        <w:tc>
          <w:tcPr>
            <w:tcW w:w="1875" w:type="dxa"/>
          </w:tcPr>
          <w:p w14:paraId="6C8FCE96" w14:textId="77777777" w:rsidR="000D2103" w:rsidRPr="000E48DF" w:rsidRDefault="000D2103">
            <w:pPr>
              <w:pStyle w:val="TableParagraph"/>
              <w:rPr>
                <w:rFonts w:ascii="Times New Roman"/>
                <w:sz w:val="20"/>
              </w:rPr>
            </w:pPr>
          </w:p>
        </w:tc>
        <w:tc>
          <w:tcPr>
            <w:tcW w:w="2052" w:type="dxa"/>
          </w:tcPr>
          <w:p w14:paraId="63F547C7" w14:textId="77777777" w:rsidR="000D2103" w:rsidRPr="000E48DF" w:rsidRDefault="000D2103">
            <w:pPr>
              <w:pStyle w:val="TableParagraph"/>
              <w:rPr>
                <w:rFonts w:ascii="Times New Roman"/>
                <w:sz w:val="20"/>
              </w:rPr>
            </w:pPr>
          </w:p>
        </w:tc>
      </w:tr>
      <w:tr w:rsidR="000D2103" w:rsidRPr="000E48DF" w14:paraId="37B0381B" w14:textId="77777777">
        <w:trPr>
          <w:trHeight w:val="278"/>
        </w:trPr>
        <w:tc>
          <w:tcPr>
            <w:tcW w:w="999" w:type="dxa"/>
            <w:vMerge/>
            <w:tcBorders>
              <w:top w:val="nil"/>
            </w:tcBorders>
            <w:textDirection w:val="btLr"/>
          </w:tcPr>
          <w:p w14:paraId="5A1719A4" w14:textId="77777777" w:rsidR="000D2103" w:rsidRPr="000E48DF" w:rsidRDefault="000D2103">
            <w:pPr>
              <w:rPr>
                <w:sz w:val="2"/>
                <w:szCs w:val="2"/>
              </w:rPr>
            </w:pPr>
          </w:p>
        </w:tc>
        <w:tc>
          <w:tcPr>
            <w:tcW w:w="3135" w:type="dxa"/>
          </w:tcPr>
          <w:p w14:paraId="433F96F3" w14:textId="77777777" w:rsidR="000D2103" w:rsidRPr="000E48DF" w:rsidRDefault="000D2103">
            <w:pPr>
              <w:pStyle w:val="TableParagraph"/>
              <w:rPr>
                <w:rFonts w:ascii="Times New Roman"/>
                <w:sz w:val="20"/>
              </w:rPr>
            </w:pPr>
          </w:p>
        </w:tc>
        <w:tc>
          <w:tcPr>
            <w:tcW w:w="1798" w:type="dxa"/>
          </w:tcPr>
          <w:p w14:paraId="798EB11B" w14:textId="77777777" w:rsidR="000D2103" w:rsidRPr="000E48DF" w:rsidRDefault="000D2103">
            <w:pPr>
              <w:pStyle w:val="TableParagraph"/>
              <w:rPr>
                <w:rFonts w:ascii="Times New Roman"/>
                <w:sz w:val="20"/>
              </w:rPr>
            </w:pPr>
          </w:p>
        </w:tc>
        <w:tc>
          <w:tcPr>
            <w:tcW w:w="1875" w:type="dxa"/>
          </w:tcPr>
          <w:p w14:paraId="722D47ED" w14:textId="77777777" w:rsidR="000D2103" w:rsidRPr="000E48DF" w:rsidRDefault="000D2103">
            <w:pPr>
              <w:pStyle w:val="TableParagraph"/>
              <w:rPr>
                <w:rFonts w:ascii="Times New Roman"/>
                <w:sz w:val="20"/>
              </w:rPr>
            </w:pPr>
          </w:p>
        </w:tc>
        <w:tc>
          <w:tcPr>
            <w:tcW w:w="2052" w:type="dxa"/>
          </w:tcPr>
          <w:p w14:paraId="4E2D3753" w14:textId="77777777" w:rsidR="000D2103" w:rsidRPr="000E48DF" w:rsidRDefault="000D2103">
            <w:pPr>
              <w:pStyle w:val="TableParagraph"/>
              <w:rPr>
                <w:rFonts w:ascii="Times New Roman"/>
                <w:sz w:val="20"/>
              </w:rPr>
            </w:pPr>
          </w:p>
        </w:tc>
      </w:tr>
      <w:tr w:rsidR="000D2103" w:rsidRPr="000E48DF" w14:paraId="65695AC2" w14:textId="77777777">
        <w:trPr>
          <w:trHeight w:val="277"/>
        </w:trPr>
        <w:tc>
          <w:tcPr>
            <w:tcW w:w="999" w:type="dxa"/>
            <w:vMerge/>
            <w:tcBorders>
              <w:top w:val="nil"/>
            </w:tcBorders>
            <w:textDirection w:val="btLr"/>
          </w:tcPr>
          <w:p w14:paraId="7E652C30" w14:textId="77777777" w:rsidR="000D2103" w:rsidRPr="000E48DF" w:rsidRDefault="000D2103">
            <w:pPr>
              <w:rPr>
                <w:sz w:val="2"/>
                <w:szCs w:val="2"/>
              </w:rPr>
            </w:pPr>
          </w:p>
        </w:tc>
        <w:tc>
          <w:tcPr>
            <w:tcW w:w="3135" w:type="dxa"/>
          </w:tcPr>
          <w:p w14:paraId="0A5D191D" w14:textId="77777777" w:rsidR="000D2103" w:rsidRPr="000E48DF" w:rsidRDefault="000D2103">
            <w:pPr>
              <w:pStyle w:val="TableParagraph"/>
              <w:rPr>
                <w:rFonts w:ascii="Times New Roman"/>
                <w:sz w:val="20"/>
              </w:rPr>
            </w:pPr>
          </w:p>
        </w:tc>
        <w:tc>
          <w:tcPr>
            <w:tcW w:w="1798" w:type="dxa"/>
          </w:tcPr>
          <w:p w14:paraId="309921C3" w14:textId="77777777" w:rsidR="000D2103" w:rsidRPr="000E48DF" w:rsidRDefault="000D2103">
            <w:pPr>
              <w:pStyle w:val="TableParagraph"/>
              <w:rPr>
                <w:rFonts w:ascii="Times New Roman"/>
                <w:sz w:val="20"/>
              </w:rPr>
            </w:pPr>
          </w:p>
        </w:tc>
        <w:tc>
          <w:tcPr>
            <w:tcW w:w="1875" w:type="dxa"/>
          </w:tcPr>
          <w:p w14:paraId="7DB10077" w14:textId="77777777" w:rsidR="000D2103" w:rsidRPr="000E48DF" w:rsidRDefault="000D2103">
            <w:pPr>
              <w:pStyle w:val="TableParagraph"/>
              <w:rPr>
                <w:rFonts w:ascii="Times New Roman"/>
                <w:sz w:val="20"/>
              </w:rPr>
            </w:pPr>
          </w:p>
        </w:tc>
        <w:tc>
          <w:tcPr>
            <w:tcW w:w="2052" w:type="dxa"/>
          </w:tcPr>
          <w:p w14:paraId="0A6BD224" w14:textId="77777777" w:rsidR="000D2103" w:rsidRPr="000E48DF" w:rsidRDefault="000D2103">
            <w:pPr>
              <w:pStyle w:val="TableParagraph"/>
              <w:rPr>
                <w:rFonts w:ascii="Times New Roman"/>
                <w:sz w:val="20"/>
              </w:rPr>
            </w:pPr>
          </w:p>
        </w:tc>
      </w:tr>
      <w:tr w:rsidR="000D2103" w:rsidRPr="000E48DF" w14:paraId="0E88F80D" w14:textId="77777777">
        <w:trPr>
          <w:trHeight w:val="277"/>
        </w:trPr>
        <w:tc>
          <w:tcPr>
            <w:tcW w:w="999" w:type="dxa"/>
            <w:vMerge/>
            <w:tcBorders>
              <w:top w:val="nil"/>
            </w:tcBorders>
            <w:textDirection w:val="btLr"/>
          </w:tcPr>
          <w:p w14:paraId="15CBC0B6" w14:textId="77777777" w:rsidR="000D2103" w:rsidRPr="000E48DF" w:rsidRDefault="000D2103">
            <w:pPr>
              <w:rPr>
                <w:sz w:val="2"/>
                <w:szCs w:val="2"/>
              </w:rPr>
            </w:pPr>
          </w:p>
        </w:tc>
        <w:tc>
          <w:tcPr>
            <w:tcW w:w="3135" w:type="dxa"/>
          </w:tcPr>
          <w:p w14:paraId="44ACBFBD" w14:textId="77777777" w:rsidR="000D2103" w:rsidRPr="000E48DF" w:rsidRDefault="000D2103">
            <w:pPr>
              <w:pStyle w:val="TableParagraph"/>
              <w:rPr>
                <w:rFonts w:ascii="Times New Roman"/>
                <w:sz w:val="20"/>
              </w:rPr>
            </w:pPr>
          </w:p>
        </w:tc>
        <w:tc>
          <w:tcPr>
            <w:tcW w:w="1798" w:type="dxa"/>
          </w:tcPr>
          <w:p w14:paraId="32448349" w14:textId="77777777" w:rsidR="000D2103" w:rsidRPr="000E48DF" w:rsidRDefault="000D2103">
            <w:pPr>
              <w:pStyle w:val="TableParagraph"/>
              <w:rPr>
                <w:rFonts w:ascii="Times New Roman"/>
                <w:sz w:val="20"/>
              </w:rPr>
            </w:pPr>
          </w:p>
        </w:tc>
        <w:tc>
          <w:tcPr>
            <w:tcW w:w="1875" w:type="dxa"/>
          </w:tcPr>
          <w:p w14:paraId="096D6841" w14:textId="77777777" w:rsidR="000D2103" w:rsidRPr="000E48DF" w:rsidRDefault="000D2103">
            <w:pPr>
              <w:pStyle w:val="TableParagraph"/>
              <w:rPr>
                <w:rFonts w:ascii="Times New Roman"/>
                <w:sz w:val="20"/>
              </w:rPr>
            </w:pPr>
          </w:p>
        </w:tc>
        <w:tc>
          <w:tcPr>
            <w:tcW w:w="2052" w:type="dxa"/>
          </w:tcPr>
          <w:p w14:paraId="45454C32" w14:textId="77777777" w:rsidR="000D2103" w:rsidRPr="000E48DF" w:rsidRDefault="000D2103">
            <w:pPr>
              <w:pStyle w:val="TableParagraph"/>
              <w:rPr>
                <w:rFonts w:ascii="Times New Roman"/>
                <w:sz w:val="20"/>
              </w:rPr>
            </w:pPr>
          </w:p>
        </w:tc>
      </w:tr>
      <w:tr w:rsidR="000D2103" w:rsidRPr="000E48DF" w14:paraId="645C148D" w14:textId="77777777">
        <w:trPr>
          <w:trHeight w:val="278"/>
        </w:trPr>
        <w:tc>
          <w:tcPr>
            <w:tcW w:w="999" w:type="dxa"/>
            <w:vMerge/>
            <w:tcBorders>
              <w:top w:val="nil"/>
            </w:tcBorders>
            <w:textDirection w:val="btLr"/>
          </w:tcPr>
          <w:p w14:paraId="37A0D50D" w14:textId="77777777" w:rsidR="000D2103" w:rsidRPr="000E48DF" w:rsidRDefault="000D2103">
            <w:pPr>
              <w:rPr>
                <w:sz w:val="2"/>
                <w:szCs w:val="2"/>
              </w:rPr>
            </w:pPr>
          </w:p>
        </w:tc>
        <w:tc>
          <w:tcPr>
            <w:tcW w:w="3135" w:type="dxa"/>
          </w:tcPr>
          <w:p w14:paraId="301A34C2" w14:textId="77777777" w:rsidR="000D2103" w:rsidRPr="000E48DF" w:rsidRDefault="000D2103">
            <w:pPr>
              <w:pStyle w:val="TableParagraph"/>
              <w:rPr>
                <w:rFonts w:ascii="Times New Roman"/>
                <w:sz w:val="20"/>
              </w:rPr>
            </w:pPr>
          </w:p>
        </w:tc>
        <w:tc>
          <w:tcPr>
            <w:tcW w:w="1798" w:type="dxa"/>
          </w:tcPr>
          <w:p w14:paraId="7866B291" w14:textId="77777777" w:rsidR="000D2103" w:rsidRPr="000E48DF" w:rsidRDefault="000D2103">
            <w:pPr>
              <w:pStyle w:val="TableParagraph"/>
              <w:rPr>
                <w:rFonts w:ascii="Times New Roman"/>
                <w:sz w:val="20"/>
              </w:rPr>
            </w:pPr>
          </w:p>
        </w:tc>
        <w:tc>
          <w:tcPr>
            <w:tcW w:w="1875" w:type="dxa"/>
          </w:tcPr>
          <w:p w14:paraId="16DD5871" w14:textId="77777777" w:rsidR="000D2103" w:rsidRPr="000E48DF" w:rsidRDefault="000D2103">
            <w:pPr>
              <w:pStyle w:val="TableParagraph"/>
              <w:rPr>
                <w:rFonts w:ascii="Times New Roman"/>
                <w:sz w:val="20"/>
              </w:rPr>
            </w:pPr>
          </w:p>
        </w:tc>
        <w:tc>
          <w:tcPr>
            <w:tcW w:w="2052" w:type="dxa"/>
          </w:tcPr>
          <w:p w14:paraId="4496B2F4" w14:textId="77777777" w:rsidR="000D2103" w:rsidRPr="000E48DF" w:rsidRDefault="000D2103">
            <w:pPr>
              <w:pStyle w:val="TableParagraph"/>
              <w:rPr>
                <w:rFonts w:ascii="Times New Roman"/>
                <w:sz w:val="20"/>
              </w:rPr>
            </w:pPr>
          </w:p>
        </w:tc>
      </w:tr>
      <w:tr w:rsidR="000D2103" w:rsidRPr="000E48DF" w14:paraId="773F5B7B" w14:textId="77777777">
        <w:trPr>
          <w:trHeight w:val="277"/>
        </w:trPr>
        <w:tc>
          <w:tcPr>
            <w:tcW w:w="999" w:type="dxa"/>
            <w:vMerge/>
            <w:tcBorders>
              <w:top w:val="nil"/>
            </w:tcBorders>
            <w:textDirection w:val="btLr"/>
          </w:tcPr>
          <w:p w14:paraId="3B8D643A" w14:textId="77777777" w:rsidR="000D2103" w:rsidRPr="000E48DF" w:rsidRDefault="000D2103">
            <w:pPr>
              <w:rPr>
                <w:sz w:val="2"/>
                <w:szCs w:val="2"/>
              </w:rPr>
            </w:pPr>
          </w:p>
        </w:tc>
        <w:tc>
          <w:tcPr>
            <w:tcW w:w="6808" w:type="dxa"/>
            <w:gridSpan w:val="3"/>
          </w:tcPr>
          <w:p w14:paraId="3A4ADA57" w14:textId="77777777" w:rsidR="000D2103" w:rsidRPr="000E48DF" w:rsidRDefault="004661DF">
            <w:pPr>
              <w:pStyle w:val="TableParagraph"/>
              <w:spacing w:line="258" w:lineRule="exact"/>
              <w:ind w:right="95"/>
              <w:jc w:val="right"/>
              <w:rPr>
                <w:b/>
                <w:sz w:val="23"/>
              </w:rPr>
            </w:pPr>
            <w:r w:rsidRPr="000E48DF">
              <w:rPr>
                <w:b/>
                <w:sz w:val="23"/>
              </w:rPr>
              <w:t>TOTAL</w:t>
            </w:r>
            <w:r w:rsidRPr="000E48DF">
              <w:rPr>
                <w:b/>
                <w:spacing w:val="-2"/>
                <w:sz w:val="23"/>
              </w:rPr>
              <w:t xml:space="preserve"> </w:t>
            </w:r>
            <w:r w:rsidRPr="000E48DF">
              <w:rPr>
                <w:b/>
                <w:spacing w:val="-10"/>
                <w:sz w:val="23"/>
              </w:rPr>
              <w:t>A</w:t>
            </w:r>
          </w:p>
        </w:tc>
        <w:tc>
          <w:tcPr>
            <w:tcW w:w="2052" w:type="dxa"/>
          </w:tcPr>
          <w:p w14:paraId="64A70A34" w14:textId="77777777" w:rsidR="000D2103" w:rsidRPr="000E48DF" w:rsidRDefault="000D2103">
            <w:pPr>
              <w:pStyle w:val="TableParagraph"/>
              <w:rPr>
                <w:rFonts w:ascii="Times New Roman"/>
                <w:sz w:val="20"/>
              </w:rPr>
            </w:pPr>
          </w:p>
        </w:tc>
      </w:tr>
      <w:tr w:rsidR="000D2103" w:rsidRPr="000E48DF" w14:paraId="0069AEC3" w14:textId="77777777">
        <w:trPr>
          <w:trHeight w:val="277"/>
        </w:trPr>
        <w:tc>
          <w:tcPr>
            <w:tcW w:w="999" w:type="dxa"/>
            <w:vMerge w:val="restart"/>
            <w:textDirection w:val="btLr"/>
          </w:tcPr>
          <w:p w14:paraId="54A581C8" w14:textId="77777777" w:rsidR="000D2103" w:rsidRPr="000E48DF" w:rsidRDefault="000D2103">
            <w:pPr>
              <w:pStyle w:val="TableParagraph"/>
              <w:spacing w:before="130"/>
              <w:rPr>
                <w:b/>
                <w:sz w:val="23"/>
              </w:rPr>
            </w:pPr>
          </w:p>
          <w:p w14:paraId="6C70B87C" w14:textId="77777777" w:rsidR="000D2103" w:rsidRPr="000E48DF" w:rsidRDefault="004661DF">
            <w:pPr>
              <w:pStyle w:val="TableParagraph"/>
              <w:spacing w:before="1"/>
              <w:ind w:left="306"/>
              <w:rPr>
                <w:b/>
                <w:sz w:val="23"/>
              </w:rPr>
            </w:pPr>
            <w:r w:rsidRPr="000E48DF">
              <w:rPr>
                <w:b/>
                <w:sz w:val="23"/>
              </w:rPr>
              <w:t>MATERIEL</w:t>
            </w:r>
            <w:r w:rsidRPr="000E48DF">
              <w:rPr>
                <w:b/>
                <w:spacing w:val="-3"/>
                <w:sz w:val="23"/>
              </w:rPr>
              <w:t xml:space="preserve"> </w:t>
            </w:r>
            <w:r w:rsidRPr="000E48DF">
              <w:rPr>
                <w:b/>
                <w:sz w:val="23"/>
              </w:rPr>
              <w:t>ET</w:t>
            </w:r>
            <w:r w:rsidRPr="000E48DF">
              <w:rPr>
                <w:b/>
                <w:spacing w:val="-3"/>
                <w:sz w:val="23"/>
              </w:rPr>
              <w:t xml:space="preserve"> </w:t>
            </w:r>
            <w:r w:rsidRPr="000E48DF">
              <w:rPr>
                <w:b/>
                <w:spacing w:val="-2"/>
                <w:sz w:val="23"/>
              </w:rPr>
              <w:t>ENGINS</w:t>
            </w:r>
          </w:p>
        </w:tc>
        <w:tc>
          <w:tcPr>
            <w:tcW w:w="3135" w:type="dxa"/>
          </w:tcPr>
          <w:p w14:paraId="3B625D4A" w14:textId="77777777" w:rsidR="000D2103" w:rsidRPr="000E48DF" w:rsidRDefault="004661DF">
            <w:pPr>
              <w:pStyle w:val="TableParagraph"/>
              <w:spacing w:line="258" w:lineRule="exact"/>
              <w:ind w:left="107"/>
              <w:rPr>
                <w:sz w:val="23"/>
              </w:rPr>
            </w:pPr>
            <w:r w:rsidRPr="000E48DF">
              <w:rPr>
                <w:spacing w:val="-4"/>
                <w:sz w:val="23"/>
              </w:rPr>
              <w:t>TYPE</w:t>
            </w:r>
          </w:p>
        </w:tc>
        <w:tc>
          <w:tcPr>
            <w:tcW w:w="1798" w:type="dxa"/>
          </w:tcPr>
          <w:p w14:paraId="47A1BD9E" w14:textId="77777777" w:rsidR="000D2103" w:rsidRPr="000E48DF" w:rsidRDefault="004661DF">
            <w:pPr>
              <w:pStyle w:val="TableParagraph"/>
              <w:spacing w:line="258" w:lineRule="exact"/>
              <w:ind w:left="107"/>
              <w:rPr>
                <w:sz w:val="23"/>
              </w:rPr>
            </w:pPr>
            <w:r w:rsidRPr="000E48DF">
              <w:rPr>
                <w:sz w:val="23"/>
              </w:rPr>
              <w:t xml:space="preserve">Taux </w:t>
            </w:r>
            <w:r w:rsidRPr="000E48DF">
              <w:rPr>
                <w:spacing w:val="-2"/>
                <w:sz w:val="23"/>
              </w:rPr>
              <w:t>Journalier</w:t>
            </w:r>
          </w:p>
        </w:tc>
        <w:tc>
          <w:tcPr>
            <w:tcW w:w="1875" w:type="dxa"/>
          </w:tcPr>
          <w:p w14:paraId="22F43928" w14:textId="77777777" w:rsidR="000D2103" w:rsidRPr="000E48DF" w:rsidRDefault="004661DF">
            <w:pPr>
              <w:pStyle w:val="TableParagraph"/>
              <w:spacing w:line="258" w:lineRule="exact"/>
              <w:ind w:left="105"/>
              <w:rPr>
                <w:sz w:val="23"/>
              </w:rPr>
            </w:pPr>
            <w:r w:rsidRPr="000E48DF">
              <w:rPr>
                <w:sz w:val="23"/>
              </w:rPr>
              <w:t>Jours</w:t>
            </w:r>
            <w:r w:rsidRPr="000E48DF">
              <w:rPr>
                <w:spacing w:val="-4"/>
                <w:sz w:val="23"/>
              </w:rPr>
              <w:t xml:space="preserve"> </w:t>
            </w:r>
            <w:r w:rsidRPr="000E48DF">
              <w:rPr>
                <w:spacing w:val="-2"/>
                <w:sz w:val="23"/>
              </w:rPr>
              <w:t>facturés</w:t>
            </w:r>
          </w:p>
        </w:tc>
        <w:tc>
          <w:tcPr>
            <w:tcW w:w="2052" w:type="dxa"/>
          </w:tcPr>
          <w:p w14:paraId="0E417672" w14:textId="77777777" w:rsidR="000D2103" w:rsidRPr="000E48DF" w:rsidRDefault="004661DF">
            <w:pPr>
              <w:pStyle w:val="TableParagraph"/>
              <w:spacing w:line="258" w:lineRule="exact"/>
              <w:ind w:left="107"/>
              <w:rPr>
                <w:sz w:val="23"/>
              </w:rPr>
            </w:pPr>
            <w:r w:rsidRPr="000E48DF">
              <w:rPr>
                <w:spacing w:val="-2"/>
                <w:sz w:val="23"/>
              </w:rPr>
              <w:t>Montant</w:t>
            </w:r>
          </w:p>
        </w:tc>
      </w:tr>
      <w:tr w:rsidR="000D2103" w:rsidRPr="000E48DF" w14:paraId="66F08BA9" w14:textId="77777777">
        <w:trPr>
          <w:trHeight w:val="275"/>
        </w:trPr>
        <w:tc>
          <w:tcPr>
            <w:tcW w:w="999" w:type="dxa"/>
            <w:vMerge/>
            <w:tcBorders>
              <w:top w:val="nil"/>
            </w:tcBorders>
            <w:textDirection w:val="btLr"/>
          </w:tcPr>
          <w:p w14:paraId="71621CEB" w14:textId="77777777" w:rsidR="000D2103" w:rsidRPr="000E48DF" w:rsidRDefault="000D2103">
            <w:pPr>
              <w:rPr>
                <w:sz w:val="2"/>
                <w:szCs w:val="2"/>
              </w:rPr>
            </w:pPr>
          </w:p>
        </w:tc>
        <w:tc>
          <w:tcPr>
            <w:tcW w:w="3135" w:type="dxa"/>
          </w:tcPr>
          <w:p w14:paraId="5BFC5869" w14:textId="77777777" w:rsidR="000D2103" w:rsidRPr="000E48DF" w:rsidRDefault="000D2103">
            <w:pPr>
              <w:pStyle w:val="TableParagraph"/>
              <w:rPr>
                <w:rFonts w:ascii="Times New Roman"/>
                <w:sz w:val="20"/>
              </w:rPr>
            </w:pPr>
          </w:p>
        </w:tc>
        <w:tc>
          <w:tcPr>
            <w:tcW w:w="1798" w:type="dxa"/>
          </w:tcPr>
          <w:p w14:paraId="7AD891BA" w14:textId="77777777" w:rsidR="000D2103" w:rsidRPr="000E48DF" w:rsidRDefault="000D2103">
            <w:pPr>
              <w:pStyle w:val="TableParagraph"/>
              <w:rPr>
                <w:rFonts w:ascii="Times New Roman"/>
                <w:sz w:val="20"/>
              </w:rPr>
            </w:pPr>
          </w:p>
        </w:tc>
        <w:tc>
          <w:tcPr>
            <w:tcW w:w="1875" w:type="dxa"/>
          </w:tcPr>
          <w:p w14:paraId="615B87C0" w14:textId="77777777" w:rsidR="000D2103" w:rsidRPr="000E48DF" w:rsidRDefault="000D2103">
            <w:pPr>
              <w:pStyle w:val="TableParagraph"/>
              <w:rPr>
                <w:rFonts w:ascii="Times New Roman"/>
                <w:sz w:val="20"/>
              </w:rPr>
            </w:pPr>
          </w:p>
        </w:tc>
        <w:tc>
          <w:tcPr>
            <w:tcW w:w="2052" w:type="dxa"/>
          </w:tcPr>
          <w:p w14:paraId="0F73C245" w14:textId="77777777" w:rsidR="000D2103" w:rsidRPr="000E48DF" w:rsidRDefault="000D2103">
            <w:pPr>
              <w:pStyle w:val="TableParagraph"/>
              <w:rPr>
                <w:rFonts w:ascii="Times New Roman"/>
                <w:sz w:val="20"/>
              </w:rPr>
            </w:pPr>
          </w:p>
        </w:tc>
      </w:tr>
      <w:tr w:rsidR="000D2103" w:rsidRPr="000E48DF" w14:paraId="71EB387E" w14:textId="77777777">
        <w:trPr>
          <w:trHeight w:val="277"/>
        </w:trPr>
        <w:tc>
          <w:tcPr>
            <w:tcW w:w="999" w:type="dxa"/>
            <w:vMerge/>
            <w:tcBorders>
              <w:top w:val="nil"/>
            </w:tcBorders>
            <w:textDirection w:val="btLr"/>
          </w:tcPr>
          <w:p w14:paraId="352AADE2" w14:textId="77777777" w:rsidR="000D2103" w:rsidRPr="000E48DF" w:rsidRDefault="000D2103">
            <w:pPr>
              <w:rPr>
                <w:sz w:val="2"/>
                <w:szCs w:val="2"/>
              </w:rPr>
            </w:pPr>
          </w:p>
        </w:tc>
        <w:tc>
          <w:tcPr>
            <w:tcW w:w="3135" w:type="dxa"/>
          </w:tcPr>
          <w:p w14:paraId="415D88A0" w14:textId="77777777" w:rsidR="000D2103" w:rsidRPr="000E48DF" w:rsidRDefault="000D2103">
            <w:pPr>
              <w:pStyle w:val="TableParagraph"/>
              <w:rPr>
                <w:rFonts w:ascii="Times New Roman"/>
                <w:sz w:val="20"/>
              </w:rPr>
            </w:pPr>
          </w:p>
        </w:tc>
        <w:tc>
          <w:tcPr>
            <w:tcW w:w="1798" w:type="dxa"/>
          </w:tcPr>
          <w:p w14:paraId="3C4F2D94" w14:textId="77777777" w:rsidR="000D2103" w:rsidRPr="000E48DF" w:rsidRDefault="000D2103">
            <w:pPr>
              <w:pStyle w:val="TableParagraph"/>
              <w:rPr>
                <w:rFonts w:ascii="Times New Roman"/>
                <w:sz w:val="20"/>
              </w:rPr>
            </w:pPr>
          </w:p>
        </w:tc>
        <w:tc>
          <w:tcPr>
            <w:tcW w:w="1875" w:type="dxa"/>
          </w:tcPr>
          <w:p w14:paraId="44945D3C" w14:textId="77777777" w:rsidR="000D2103" w:rsidRPr="000E48DF" w:rsidRDefault="000D2103">
            <w:pPr>
              <w:pStyle w:val="TableParagraph"/>
              <w:rPr>
                <w:rFonts w:ascii="Times New Roman"/>
                <w:sz w:val="20"/>
              </w:rPr>
            </w:pPr>
          </w:p>
        </w:tc>
        <w:tc>
          <w:tcPr>
            <w:tcW w:w="2052" w:type="dxa"/>
          </w:tcPr>
          <w:p w14:paraId="0AC991CE" w14:textId="77777777" w:rsidR="000D2103" w:rsidRPr="000E48DF" w:rsidRDefault="000D2103">
            <w:pPr>
              <w:pStyle w:val="TableParagraph"/>
              <w:rPr>
                <w:rFonts w:ascii="Times New Roman"/>
                <w:sz w:val="20"/>
              </w:rPr>
            </w:pPr>
          </w:p>
        </w:tc>
      </w:tr>
      <w:tr w:rsidR="000D2103" w:rsidRPr="000E48DF" w14:paraId="5A0DC05F" w14:textId="77777777">
        <w:trPr>
          <w:trHeight w:val="278"/>
        </w:trPr>
        <w:tc>
          <w:tcPr>
            <w:tcW w:w="999" w:type="dxa"/>
            <w:vMerge/>
            <w:tcBorders>
              <w:top w:val="nil"/>
            </w:tcBorders>
            <w:textDirection w:val="btLr"/>
          </w:tcPr>
          <w:p w14:paraId="67E31D80" w14:textId="77777777" w:rsidR="000D2103" w:rsidRPr="000E48DF" w:rsidRDefault="000D2103">
            <w:pPr>
              <w:rPr>
                <w:sz w:val="2"/>
                <w:szCs w:val="2"/>
              </w:rPr>
            </w:pPr>
          </w:p>
        </w:tc>
        <w:tc>
          <w:tcPr>
            <w:tcW w:w="3135" w:type="dxa"/>
          </w:tcPr>
          <w:p w14:paraId="0EEFAEB7" w14:textId="77777777" w:rsidR="000D2103" w:rsidRPr="000E48DF" w:rsidRDefault="000D2103">
            <w:pPr>
              <w:pStyle w:val="TableParagraph"/>
              <w:rPr>
                <w:rFonts w:ascii="Times New Roman"/>
                <w:sz w:val="20"/>
              </w:rPr>
            </w:pPr>
          </w:p>
        </w:tc>
        <w:tc>
          <w:tcPr>
            <w:tcW w:w="1798" w:type="dxa"/>
          </w:tcPr>
          <w:p w14:paraId="1C0E5596" w14:textId="77777777" w:rsidR="000D2103" w:rsidRPr="000E48DF" w:rsidRDefault="000D2103">
            <w:pPr>
              <w:pStyle w:val="TableParagraph"/>
              <w:rPr>
                <w:rFonts w:ascii="Times New Roman"/>
                <w:sz w:val="20"/>
              </w:rPr>
            </w:pPr>
          </w:p>
        </w:tc>
        <w:tc>
          <w:tcPr>
            <w:tcW w:w="1875" w:type="dxa"/>
          </w:tcPr>
          <w:p w14:paraId="6CF60A52" w14:textId="77777777" w:rsidR="000D2103" w:rsidRPr="000E48DF" w:rsidRDefault="000D2103">
            <w:pPr>
              <w:pStyle w:val="TableParagraph"/>
              <w:rPr>
                <w:rFonts w:ascii="Times New Roman"/>
                <w:sz w:val="20"/>
              </w:rPr>
            </w:pPr>
          </w:p>
        </w:tc>
        <w:tc>
          <w:tcPr>
            <w:tcW w:w="2052" w:type="dxa"/>
          </w:tcPr>
          <w:p w14:paraId="35F6D9C9" w14:textId="77777777" w:rsidR="000D2103" w:rsidRPr="000E48DF" w:rsidRDefault="000D2103">
            <w:pPr>
              <w:pStyle w:val="TableParagraph"/>
              <w:rPr>
                <w:rFonts w:ascii="Times New Roman"/>
                <w:sz w:val="20"/>
              </w:rPr>
            </w:pPr>
          </w:p>
        </w:tc>
      </w:tr>
      <w:tr w:rsidR="000D2103" w:rsidRPr="000E48DF" w14:paraId="6723C6ED" w14:textId="77777777">
        <w:trPr>
          <w:trHeight w:val="278"/>
        </w:trPr>
        <w:tc>
          <w:tcPr>
            <w:tcW w:w="999" w:type="dxa"/>
            <w:vMerge/>
            <w:tcBorders>
              <w:top w:val="nil"/>
            </w:tcBorders>
            <w:textDirection w:val="btLr"/>
          </w:tcPr>
          <w:p w14:paraId="5C99D9DF" w14:textId="77777777" w:rsidR="000D2103" w:rsidRPr="000E48DF" w:rsidRDefault="000D2103">
            <w:pPr>
              <w:rPr>
                <w:sz w:val="2"/>
                <w:szCs w:val="2"/>
              </w:rPr>
            </w:pPr>
          </w:p>
        </w:tc>
        <w:tc>
          <w:tcPr>
            <w:tcW w:w="3135" w:type="dxa"/>
          </w:tcPr>
          <w:p w14:paraId="1548264B" w14:textId="77777777" w:rsidR="000D2103" w:rsidRPr="000E48DF" w:rsidRDefault="000D2103">
            <w:pPr>
              <w:pStyle w:val="TableParagraph"/>
              <w:rPr>
                <w:rFonts w:ascii="Times New Roman"/>
                <w:sz w:val="20"/>
              </w:rPr>
            </w:pPr>
          </w:p>
        </w:tc>
        <w:tc>
          <w:tcPr>
            <w:tcW w:w="1798" w:type="dxa"/>
          </w:tcPr>
          <w:p w14:paraId="0BF1BC67" w14:textId="77777777" w:rsidR="000D2103" w:rsidRPr="000E48DF" w:rsidRDefault="000D2103">
            <w:pPr>
              <w:pStyle w:val="TableParagraph"/>
              <w:rPr>
                <w:rFonts w:ascii="Times New Roman"/>
                <w:sz w:val="20"/>
              </w:rPr>
            </w:pPr>
          </w:p>
        </w:tc>
        <w:tc>
          <w:tcPr>
            <w:tcW w:w="1875" w:type="dxa"/>
          </w:tcPr>
          <w:p w14:paraId="53D574E3" w14:textId="77777777" w:rsidR="000D2103" w:rsidRPr="000E48DF" w:rsidRDefault="000D2103">
            <w:pPr>
              <w:pStyle w:val="TableParagraph"/>
              <w:rPr>
                <w:rFonts w:ascii="Times New Roman"/>
                <w:sz w:val="20"/>
              </w:rPr>
            </w:pPr>
          </w:p>
        </w:tc>
        <w:tc>
          <w:tcPr>
            <w:tcW w:w="2052" w:type="dxa"/>
          </w:tcPr>
          <w:p w14:paraId="3EF20E84" w14:textId="77777777" w:rsidR="000D2103" w:rsidRPr="000E48DF" w:rsidRDefault="000D2103">
            <w:pPr>
              <w:pStyle w:val="TableParagraph"/>
              <w:rPr>
                <w:rFonts w:ascii="Times New Roman"/>
                <w:sz w:val="20"/>
              </w:rPr>
            </w:pPr>
          </w:p>
        </w:tc>
      </w:tr>
      <w:tr w:rsidR="000D2103" w:rsidRPr="000E48DF" w14:paraId="227B8A46" w14:textId="77777777">
        <w:trPr>
          <w:trHeight w:val="278"/>
        </w:trPr>
        <w:tc>
          <w:tcPr>
            <w:tcW w:w="999" w:type="dxa"/>
            <w:vMerge/>
            <w:tcBorders>
              <w:top w:val="nil"/>
            </w:tcBorders>
            <w:textDirection w:val="btLr"/>
          </w:tcPr>
          <w:p w14:paraId="62935E4B" w14:textId="77777777" w:rsidR="000D2103" w:rsidRPr="000E48DF" w:rsidRDefault="000D2103">
            <w:pPr>
              <w:rPr>
                <w:sz w:val="2"/>
                <w:szCs w:val="2"/>
              </w:rPr>
            </w:pPr>
          </w:p>
        </w:tc>
        <w:tc>
          <w:tcPr>
            <w:tcW w:w="3135" w:type="dxa"/>
          </w:tcPr>
          <w:p w14:paraId="4A95482D" w14:textId="77777777" w:rsidR="000D2103" w:rsidRPr="000E48DF" w:rsidRDefault="000D2103">
            <w:pPr>
              <w:pStyle w:val="TableParagraph"/>
              <w:rPr>
                <w:rFonts w:ascii="Times New Roman"/>
                <w:sz w:val="20"/>
              </w:rPr>
            </w:pPr>
          </w:p>
        </w:tc>
        <w:tc>
          <w:tcPr>
            <w:tcW w:w="1798" w:type="dxa"/>
          </w:tcPr>
          <w:p w14:paraId="5BFEB386" w14:textId="77777777" w:rsidR="000D2103" w:rsidRPr="000E48DF" w:rsidRDefault="000D2103">
            <w:pPr>
              <w:pStyle w:val="TableParagraph"/>
              <w:rPr>
                <w:rFonts w:ascii="Times New Roman"/>
                <w:sz w:val="20"/>
              </w:rPr>
            </w:pPr>
          </w:p>
        </w:tc>
        <w:tc>
          <w:tcPr>
            <w:tcW w:w="1875" w:type="dxa"/>
          </w:tcPr>
          <w:p w14:paraId="5539F8F7" w14:textId="77777777" w:rsidR="000D2103" w:rsidRPr="000E48DF" w:rsidRDefault="000D2103">
            <w:pPr>
              <w:pStyle w:val="TableParagraph"/>
              <w:rPr>
                <w:rFonts w:ascii="Times New Roman"/>
                <w:sz w:val="20"/>
              </w:rPr>
            </w:pPr>
          </w:p>
        </w:tc>
        <w:tc>
          <w:tcPr>
            <w:tcW w:w="2052" w:type="dxa"/>
          </w:tcPr>
          <w:p w14:paraId="2C10FB0A" w14:textId="77777777" w:rsidR="000D2103" w:rsidRPr="000E48DF" w:rsidRDefault="000D2103">
            <w:pPr>
              <w:pStyle w:val="TableParagraph"/>
              <w:rPr>
                <w:rFonts w:ascii="Times New Roman"/>
                <w:sz w:val="20"/>
              </w:rPr>
            </w:pPr>
          </w:p>
        </w:tc>
      </w:tr>
      <w:tr w:rsidR="000D2103" w:rsidRPr="000E48DF" w14:paraId="48E0FFF9" w14:textId="77777777">
        <w:trPr>
          <w:trHeight w:val="278"/>
        </w:trPr>
        <w:tc>
          <w:tcPr>
            <w:tcW w:w="999" w:type="dxa"/>
            <w:vMerge/>
            <w:tcBorders>
              <w:top w:val="nil"/>
            </w:tcBorders>
            <w:textDirection w:val="btLr"/>
          </w:tcPr>
          <w:p w14:paraId="78745886" w14:textId="77777777" w:rsidR="000D2103" w:rsidRPr="000E48DF" w:rsidRDefault="000D2103">
            <w:pPr>
              <w:rPr>
                <w:sz w:val="2"/>
                <w:szCs w:val="2"/>
              </w:rPr>
            </w:pPr>
          </w:p>
        </w:tc>
        <w:tc>
          <w:tcPr>
            <w:tcW w:w="3135" w:type="dxa"/>
          </w:tcPr>
          <w:p w14:paraId="2274F641" w14:textId="77777777" w:rsidR="000D2103" w:rsidRPr="000E48DF" w:rsidRDefault="000D2103">
            <w:pPr>
              <w:pStyle w:val="TableParagraph"/>
              <w:rPr>
                <w:rFonts w:ascii="Times New Roman"/>
                <w:sz w:val="20"/>
              </w:rPr>
            </w:pPr>
          </w:p>
        </w:tc>
        <w:tc>
          <w:tcPr>
            <w:tcW w:w="1798" w:type="dxa"/>
          </w:tcPr>
          <w:p w14:paraId="7C17F2E7" w14:textId="77777777" w:rsidR="000D2103" w:rsidRPr="000E48DF" w:rsidRDefault="000D2103">
            <w:pPr>
              <w:pStyle w:val="TableParagraph"/>
              <w:rPr>
                <w:rFonts w:ascii="Times New Roman"/>
                <w:sz w:val="20"/>
              </w:rPr>
            </w:pPr>
          </w:p>
        </w:tc>
        <w:tc>
          <w:tcPr>
            <w:tcW w:w="1875" w:type="dxa"/>
          </w:tcPr>
          <w:p w14:paraId="3DCE7936" w14:textId="77777777" w:rsidR="000D2103" w:rsidRPr="000E48DF" w:rsidRDefault="000D2103">
            <w:pPr>
              <w:pStyle w:val="TableParagraph"/>
              <w:rPr>
                <w:rFonts w:ascii="Times New Roman"/>
                <w:sz w:val="20"/>
              </w:rPr>
            </w:pPr>
          </w:p>
        </w:tc>
        <w:tc>
          <w:tcPr>
            <w:tcW w:w="2052" w:type="dxa"/>
          </w:tcPr>
          <w:p w14:paraId="350CD8AC" w14:textId="77777777" w:rsidR="000D2103" w:rsidRPr="000E48DF" w:rsidRDefault="000D2103">
            <w:pPr>
              <w:pStyle w:val="TableParagraph"/>
              <w:rPr>
                <w:rFonts w:ascii="Times New Roman"/>
                <w:sz w:val="20"/>
              </w:rPr>
            </w:pPr>
          </w:p>
        </w:tc>
      </w:tr>
      <w:tr w:rsidR="000D2103" w:rsidRPr="000E48DF" w14:paraId="36CB5E73" w14:textId="77777777">
        <w:trPr>
          <w:trHeight w:val="275"/>
        </w:trPr>
        <w:tc>
          <w:tcPr>
            <w:tcW w:w="999" w:type="dxa"/>
            <w:vMerge/>
            <w:tcBorders>
              <w:top w:val="nil"/>
            </w:tcBorders>
            <w:textDirection w:val="btLr"/>
          </w:tcPr>
          <w:p w14:paraId="7AC8C3DA" w14:textId="77777777" w:rsidR="000D2103" w:rsidRPr="000E48DF" w:rsidRDefault="000D2103">
            <w:pPr>
              <w:rPr>
                <w:sz w:val="2"/>
                <w:szCs w:val="2"/>
              </w:rPr>
            </w:pPr>
          </w:p>
        </w:tc>
        <w:tc>
          <w:tcPr>
            <w:tcW w:w="3135" w:type="dxa"/>
          </w:tcPr>
          <w:p w14:paraId="030E7E95" w14:textId="77777777" w:rsidR="000D2103" w:rsidRPr="000E48DF" w:rsidRDefault="000D2103">
            <w:pPr>
              <w:pStyle w:val="TableParagraph"/>
              <w:rPr>
                <w:rFonts w:ascii="Times New Roman"/>
                <w:sz w:val="20"/>
              </w:rPr>
            </w:pPr>
          </w:p>
        </w:tc>
        <w:tc>
          <w:tcPr>
            <w:tcW w:w="1798" w:type="dxa"/>
          </w:tcPr>
          <w:p w14:paraId="5E1ABB52" w14:textId="77777777" w:rsidR="000D2103" w:rsidRPr="000E48DF" w:rsidRDefault="000D2103">
            <w:pPr>
              <w:pStyle w:val="TableParagraph"/>
              <w:rPr>
                <w:rFonts w:ascii="Times New Roman"/>
                <w:sz w:val="20"/>
              </w:rPr>
            </w:pPr>
          </w:p>
        </w:tc>
        <w:tc>
          <w:tcPr>
            <w:tcW w:w="1875" w:type="dxa"/>
          </w:tcPr>
          <w:p w14:paraId="4291248A" w14:textId="77777777" w:rsidR="000D2103" w:rsidRPr="000E48DF" w:rsidRDefault="000D2103">
            <w:pPr>
              <w:pStyle w:val="TableParagraph"/>
              <w:rPr>
                <w:rFonts w:ascii="Times New Roman"/>
                <w:sz w:val="20"/>
              </w:rPr>
            </w:pPr>
          </w:p>
        </w:tc>
        <w:tc>
          <w:tcPr>
            <w:tcW w:w="2052" w:type="dxa"/>
          </w:tcPr>
          <w:p w14:paraId="55339441" w14:textId="77777777" w:rsidR="000D2103" w:rsidRPr="000E48DF" w:rsidRDefault="000D2103">
            <w:pPr>
              <w:pStyle w:val="TableParagraph"/>
              <w:rPr>
                <w:rFonts w:ascii="Times New Roman"/>
                <w:sz w:val="20"/>
              </w:rPr>
            </w:pPr>
          </w:p>
        </w:tc>
      </w:tr>
      <w:tr w:rsidR="000D2103" w:rsidRPr="000E48DF" w14:paraId="6E7F3CC0" w14:textId="77777777">
        <w:trPr>
          <w:trHeight w:val="278"/>
        </w:trPr>
        <w:tc>
          <w:tcPr>
            <w:tcW w:w="999" w:type="dxa"/>
            <w:vMerge/>
            <w:tcBorders>
              <w:top w:val="nil"/>
            </w:tcBorders>
            <w:textDirection w:val="btLr"/>
          </w:tcPr>
          <w:p w14:paraId="32F33DA4" w14:textId="77777777" w:rsidR="000D2103" w:rsidRPr="000E48DF" w:rsidRDefault="000D2103">
            <w:pPr>
              <w:rPr>
                <w:sz w:val="2"/>
                <w:szCs w:val="2"/>
              </w:rPr>
            </w:pPr>
          </w:p>
        </w:tc>
        <w:tc>
          <w:tcPr>
            <w:tcW w:w="3135" w:type="dxa"/>
          </w:tcPr>
          <w:p w14:paraId="38908A94" w14:textId="77777777" w:rsidR="000D2103" w:rsidRPr="000E48DF" w:rsidRDefault="000D2103">
            <w:pPr>
              <w:pStyle w:val="TableParagraph"/>
              <w:rPr>
                <w:rFonts w:ascii="Times New Roman"/>
                <w:sz w:val="20"/>
              </w:rPr>
            </w:pPr>
          </w:p>
        </w:tc>
        <w:tc>
          <w:tcPr>
            <w:tcW w:w="1798" w:type="dxa"/>
          </w:tcPr>
          <w:p w14:paraId="1C212CFB" w14:textId="77777777" w:rsidR="000D2103" w:rsidRPr="000E48DF" w:rsidRDefault="000D2103">
            <w:pPr>
              <w:pStyle w:val="TableParagraph"/>
              <w:rPr>
                <w:rFonts w:ascii="Times New Roman"/>
                <w:sz w:val="20"/>
              </w:rPr>
            </w:pPr>
          </w:p>
        </w:tc>
        <w:tc>
          <w:tcPr>
            <w:tcW w:w="1875" w:type="dxa"/>
          </w:tcPr>
          <w:p w14:paraId="3FC74B29" w14:textId="77777777" w:rsidR="000D2103" w:rsidRPr="000E48DF" w:rsidRDefault="000D2103">
            <w:pPr>
              <w:pStyle w:val="TableParagraph"/>
              <w:rPr>
                <w:rFonts w:ascii="Times New Roman"/>
                <w:sz w:val="20"/>
              </w:rPr>
            </w:pPr>
          </w:p>
        </w:tc>
        <w:tc>
          <w:tcPr>
            <w:tcW w:w="2052" w:type="dxa"/>
          </w:tcPr>
          <w:p w14:paraId="5B9B43A7" w14:textId="77777777" w:rsidR="000D2103" w:rsidRPr="000E48DF" w:rsidRDefault="000D2103">
            <w:pPr>
              <w:pStyle w:val="TableParagraph"/>
              <w:rPr>
                <w:rFonts w:ascii="Times New Roman"/>
                <w:sz w:val="20"/>
              </w:rPr>
            </w:pPr>
          </w:p>
        </w:tc>
      </w:tr>
      <w:tr w:rsidR="000D2103" w:rsidRPr="000E48DF" w14:paraId="698F9EC0" w14:textId="77777777">
        <w:trPr>
          <w:trHeight w:val="277"/>
        </w:trPr>
        <w:tc>
          <w:tcPr>
            <w:tcW w:w="999" w:type="dxa"/>
            <w:vMerge/>
            <w:tcBorders>
              <w:top w:val="nil"/>
            </w:tcBorders>
            <w:textDirection w:val="btLr"/>
          </w:tcPr>
          <w:p w14:paraId="224A7ED9" w14:textId="77777777" w:rsidR="000D2103" w:rsidRPr="000E48DF" w:rsidRDefault="000D2103">
            <w:pPr>
              <w:rPr>
                <w:sz w:val="2"/>
                <w:szCs w:val="2"/>
              </w:rPr>
            </w:pPr>
          </w:p>
        </w:tc>
        <w:tc>
          <w:tcPr>
            <w:tcW w:w="3135" w:type="dxa"/>
          </w:tcPr>
          <w:p w14:paraId="1EF1104B" w14:textId="77777777" w:rsidR="000D2103" w:rsidRPr="000E48DF" w:rsidRDefault="000D2103">
            <w:pPr>
              <w:pStyle w:val="TableParagraph"/>
              <w:rPr>
                <w:rFonts w:ascii="Times New Roman"/>
                <w:sz w:val="20"/>
              </w:rPr>
            </w:pPr>
          </w:p>
        </w:tc>
        <w:tc>
          <w:tcPr>
            <w:tcW w:w="1798" w:type="dxa"/>
          </w:tcPr>
          <w:p w14:paraId="210ACF56" w14:textId="77777777" w:rsidR="000D2103" w:rsidRPr="000E48DF" w:rsidRDefault="000D2103">
            <w:pPr>
              <w:pStyle w:val="TableParagraph"/>
              <w:rPr>
                <w:rFonts w:ascii="Times New Roman"/>
                <w:sz w:val="20"/>
              </w:rPr>
            </w:pPr>
          </w:p>
        </w:tc>
        <w:tc>
          <w:tcPr>
            <w:tcW w:w="1875" w:type="dxa"/>
          </w:tcPr>
          <w:p w14:paraId="36C0D1A9" w14:textId="77777777" w:rsidR="000D2103" w:rsidRPr="000E48DF" w:rsidRDefault="000D2103">
            <w:pPr>
              <w:pStyle w:val="TableParagraph"/>
              <w:rPr>
                <w:rFonts w:ascii="Times New Roman"/>
                <w:sz w:val="20"/>
              </w:rPr>
            </w:pPr>
          </w:p>
        </w:tc>
        <w:tc>
          <w:tcPr>
            <w:tcW w:w="2052" w:type="dxa"/>
          </w:tcPr>
          <w:p w14:paraId="1E381BCF" w14:textId="77777777" w:rsidR="000D2103" w:rsidRPr="000E48DF" w:rsidRDefault="000D2103">
            <w:pPr>
              <w:pStyle w:val="TableParagraph"/>
              <w:rPr>
                <w:rFonts w:ascii="Times New Roman"/>
                <w:sz w:val="20"/>
              </w:rPr>
            </w:pPr>
          </w:p>
        </w:tc>
      </w:tr>
      <w:tr w:rsidR="000D2103" w:rsidRPr="000E48DF" w14:paraId="0BBBCB97" w14:textId="77777777">
        <w:trPr>
          <w:trHeight w:val="278"/>
        </w:trPr>
        <w:tc>
          <w:tcPr>
            <w:tcW w:w="999" w:type="dxa"/>
            <w:vMerge/>
            <w:tcBorders>
              <w:top w:val="nil"/>
            </w:tcBorders>
            <w:textDirection w:val="btLr"/>
          </w:tcPr>
          <w:p w14:paraId="45CA21B0" w14:textId="77777777" w:rsidR="000D2103" w:rsidRPr="000E48DF" w:rsidRDefault="000D2103">
            <w:pPr>
              <w:rPr>
                <w:sz w:val="2"/>
                <w:szCs w:val="2"/>
              </w:rPr>
            </w:pPr>
          </w:p>
        </w:tc>
        <w:tc>
          <w:tcPr>
            <w:tcW w:w="6808" w:type="dxa"/>
            <w:gridSpan w:val="3"/>
          </w:tcPr>
          <w:p w14:paraId="767B3307" w14:textId="77777777" w:rsidR="000D2103" w:rsidRPr="000E48DF" w:rsidRDefault="004661DF">
            <w:pPr>
              <w:pStyle w:val="TableParagraph"/>
              <w:spacing w:line="258" w:lineRule="exact"/>
              <w:ind w:right="95"/>
              <w:jc w:val="right"/>
              <w:rPr>
                <w:b/>
                <w:sz w:val="23"/>
              </w:rPr>
            </w:pPr>
            <w:r w:rsidRPr="000E48DF">
              <w:rPr>
                <w:b/>
                <w:sz w:val="23"/>
              </w:rPr>
              <w:t>TOTAL</w:t>
            </w:r>
            <w:r w:rsidRPr="000E48DF">
              <w:rPr>
                <w:b/>
                <w:spacing w:val="-2"/>
                <w:sz w:val="23"/>
              </w:rPr>
              <w:t xml:space="preserve"> </w:t>
            </w:r>
            <w:r w:rsidRPr="000E48DF">
              <w:rPr>
                <w:b/>
                <w:spacing w:val="-10"/>
                <w:sz w:val="23"/>
              </w:rPr>
              <w:t>B</w:t>
            </w:r>
          </w:p>
        </w:tc>
        <w:tc>
          <w:tcPr>
            <w:tcW w:w="2052" w:type="dxa"/>
          </w:tcPr>
          <w:p w14:paraId="6F61886E" w14:textId="77777777" w:rsidR="000D2103" w:rsidRPr="000E48DF" w:rsidRDefault="000D2103">
            <w:pPr>
              <w:pStyle w:val="TableParagraph"/>
              <w:rPr>
                <w:rFonts w:ascii="Times New Roman"/>
                <w:sz w:val="20"/>
              </w:rPr>
            </w:pPr>
          </w:p>
        </w:tc>
      </w:tr>
      <w:tr w:rsidR="000D2103" w:rsidRPr="000E48DF" w14:paraId="12308098" w14:textId="77777777">
        <w:trPr>
          <w:trHeight w:val="278"/>
        </w:trPr>
        <w:tc>
          <w:tcPr>
            <w:tcW w:w="999" w:type="dxa"/>
            <w:vMerge w:val="restart"/>
            <w:textDirection w:val="btLr"/>
          </w:tcPr>
          <w:p w14:paraId="3E7E1B6D" w14:textId="77777777" w:rsidR="000D2103" w:rsidRPr="000E48DF" w:rsidRDefault="004661DF">
            <w:pPr>
              <w:pStyle w:val="TableParagraph"/>
              <w:spacing w:before="267" w:line="244" w:lineRule="auto"/>
              <w:ind w:left="112" w:right="923"/>
              <w:rPr>
                <w:b/>
                <w:sz w:val="23"/>
              </w:rPr>
            </w:pPr>
            <w:r w:rsidRPr="000E48DF">
              <w:rPr>
                <w:b/>
                <w:sz w:val="23"/>
              </w:rPr>
              <w:t>MATERIAUX</w:t>
            </w:r>
            <w:r w:rsidRPr="000E48DF">
              <w:rPr>
                <w:b/>
                <w:spacing w:val="26"/>
                <w:sz w:val="23"/>
              </w:rPr>
              <w:t xml:space="preserve"> </w:t>
            </w:r>
            <w:r w:rsidRPr="000E48DF">
              <w:rPr>
                <w:b/>
                <w:sz w:val="23"/>
              </w:rPr>
              <w:t xml:space="preserve">ET </w:t>
            </w:r>
            <w:r w:rsidRPr="000E48DF">
              <w:rPr>
                <w:b/>
                <w:spacing w:val="-2"/>
                <w:sz w:val="23"/>
              </w:rPr>
              <w:t>DIVERS</w:t>
            </w:r>
          </w:p>
        </w:tc>
        <w:tc>
          <w:tcPr>
            <w:tcW w:w="3135" w:type="dxa"/>
          </w:tcPr>
          <w:p w14:paraId="06EEE796" w14:textId="77777777" w:rsidR="000D2103" w:rsidRPr="000E48DF" w:rsidRDefault="000D2103">
            <w:pPr>
              <w:pStyle w:val="TableParagraph"/>
              <w:rPr>
                <w:rFonts w:ascii="Times New Roman"/>
                <w:sz w:val="20"/>
              </w:rPr>
            </w:pPr>
          </w:p>
        </w:tc>
        <w:tc>
          <w:tcPr>
            <w:tcW w:w="1798" w:type="dxa"/>
          </w:tcPr>
          <w:p w14:paraId="163727CE" w14:textId="77777777" w:rsidR="000D2103" w:rsidRPr="000E48DF" w:rsidRDefault="000D2103">
            <w:pPr>
              <w:pStyle w:val="TableParagraph"/>
              <w:rPr>
                <w:rFonts w:ascii="Times New Roman"/>
                <w:sz w:val="20"/>
              </w:rPr>
            </w:pPr>
          </w:p>
        </w:tc>
        <w:tc>
          <w:tcPr>
            <w:tcW w:w="1875" w:type="dxa"/>
          </w:tcPr>
          <w:p w14:paraId="5CFEDA28" w14:textId="77777777" w:rsidR="000D2103" w:rsidRPr="000E48DF" w:rsidRDefault="000D2103">
            <w:pPr>
              <w:pStyle w:val="TableParagraph"/>
              <w:rPr>
                <w:rFonts w:ascii="Times New Roman"/>
                <w:sz w:val="20"/>
              </w:rPr>
            </w:pPr>
          </w:p>
        </w:tc>
        <w:tc>
          <w:tcPr>
            <w:tcW w:w="2052" w:type="dxa"/>
          </w:tcPr>
          <w:p w14:paraId="380425F2" w14:textId="77777777" w:rsidR="000D2103" w:rsidRPr="000E48DF" w:rsidRDefault="000D2103">
            <w:pPr>
              <w:pStyle w:val="TableParagraph"/>
              <w:rPr>
                <w:rFonts w:ascii="Times New Roman"/>
                <w:sz w:val="20"/>
              </w:rPr>
            </w:pPr>
          </w:p>
        </w:tc>
      </w:tr>
      <w:tr w:rsidR="000D2103" w:rsidRPr="000E48DF" w14:paraId="7E80EBF9" w14:textId="77777777">
        <w:trPr>
          <w:trHeight w:val="277"/>
        </w:trPr>
        <w:tc>
          <w:tcPr>
            <w:tcW w:w="999" w:type="dxa"/>
            <w:vMerge/>
            <w:tcBorders>
              <w:top w:val="nil"/>
            </w:tcBorders>
            <w:textDirection w:val="btLr"/>
          </w:tcPr>
          <w:p w14:paraId="69C20C3A" w14:textId="77777777" w:rsidR="000D2103" w:rsidRPr="000E48DF" w:rsidRDefault="000D2103">
            <w:pPr>
              <w:rPr>
                <w:sz w:val="2"/>
                <w:szCs w:val="2"/>
              </w:rPr>
            </w:pPr>
          </w:p>
        </w:tc>
        <w:tc>
          <w:tcPr>
            <w:tcW w:w="3135" w:type="dxa"/>
          </w:tcPr>
          <w:p w14:paraId="545BF213" w14:textId="77777777" w:rsidR="000D2103" w:rsidRPr="000E48DF" w:rsidRDefault="000D2103">
            <w:pPr>
              <w:pStyle w:val="TableParagraph"/>
              <w:rPr>
                <w:rFonts w:ascii="Times New Roman"/>
                <w:sz w:val="20"/>
              </w:rPr>
            </w:pPr>
          </w:p>
        </w:tc>
        <w:tc>
          <w:tcPr>
            <w:tcW w:w="1798" w:type="dxa"/>
          </w:tcPr>
          <w:p w14:paraId="6662970B" w14:textId="77777777" w:rsidR="000D2103" w:rsidRPr="000E48DF" w:rsidRDefault="000D2103">
            <w:pPr>
              <w:pStyle w:val="TableParagraph"/>
              <w:rPr>
                <w:rFonts w:ascii="Times New Roman"/>
                <w:sz w:val="20"/>
              </w:rPr>
            </w:pPr>
          </w:p>
        </w:tc>
        <w:tc>
          <w:tcPr>
            <w:tcW w:w="1875" w:type="dxa"/>
          </w:tcPr>
          <w:p w14:paraId="6F498085" w14:textId="77777777" w:rsidR="000D2103" w:rsidRPr="000E48DF" w:rsidRDefault="000D2103">
            <w:pPr>
              <w:pStyle w:val="TableParagraph"/>
              <w:rPr>
                <w:rFonts w:ascii="Times New Roman"/>
                <w:sz w:val="20"/>
              </w:rPr>
            </w:pPr>
          </w:p>
        </w:tc>
        <w:tc>
          <w:tcPr>
            <w:tcW w:w="2052" w:type="dxa"/>
          </w:tcPr>
          <w:p w14:paraId="71D4745C" w14:textId="77777777" w:rsidR="000D2103" w:rsidRPr="000E48DF" w:rsidRDefault="000D2103">
            <w:pPr>
              <w:pStyle w:val="TableParagraph"/>
              <w:rPr>
                <w:rFonts w:ascii="Times New Roman"/>
                <w:sz w:val="20"/>
              </w:rPr>
            </w:pPr>
          </w:p>
        </w:tc>
      </w:tr>
      <w:tr w:rsidR="000D2103" w:rsidRPr="000E48DF" w14:paraId="76DAD3BF" w14:textId="77777777">
        <w:trPr>
          <w:trHeight w:val="275"/>
        </w:trPr>
        <w:tc>
          <w:tcPr>
            <w:tcW w:w="999" w:type="dxa"/>
            <w:vMerge/>
            <w:tcBorders>
              <w:top w:val="nil"/>
            </w:tcBorders>
            <w:textDirection w:val="btLr"/>
          </w:tcPr>
          <w:p w14:paraId="32E9A7B8" w14:textId="77777777" w:rsidR="000D2103" w:rsidRPr="000E48DF" w:rsidRDefault="000D2103">
            <w:pPr>
              <w:rPr>
                <w:sz w:val="2"/>
                <w:szCs w:val="2"/>
              </w:rPr>
            </w:pPr>
          </w:p>
        </w:tc>
        <w:tc>
          <w:tcPr>
            <w:tcW w:w="3135" w:type="dxa"/>
          </w:tcPr>
          <w:p w14:paraId="48D405DA" w14:textId="77777777" w:rsidR="000D2103" w:rsidRPr="000E48DF" w:rsidRDefault="000D2103">
            <w:pPr>
              <w:pStyle w:val="TableParagraph"/>
              <w:rPr>
                <w:rFonts w:ascii="Times New Roman"/>
                <w:sz w:val="20"/>
              </w:rPr>
            </w:pPr>
          </w:p>
        </w:tc>
        <w:tc>
          <w:tcPr>
            <w:tcW w:w="1798" w:type="dxa"/>
          </w:tcPr>
          <w:p w14:paraId="08F14508" w14:textId="77777777" w:rsidR="000D2103" w:rsidRPr="000E48DF" w:rsidRDefault="000D2103">
            <w:pPr>
              <w:pStyle w:val="TableParagraph"/>
              <w:rPr>
                <w:rFonts w:ascii="Times New Roman"/>
                <w:sz w:val="20"/>
              </w:rPr>
            </w:pPr>
          </w:p>
        </w:tc>
        <w:tc>
          <w:tcPr>
            <w:tcW w:w="1875" w:type="dxa"/>
          </w:tcPr>
          <w:p w14:paraId="2AF1E64D" w14:textId="77777777" w:rsidR="000D2103" w:rsidRPr="000E48DF" w:rsidRDefault="000D2103">
            <w:pPr>
              <w:pStyle w:val="TableParagraph"/>
              <w:rPr>
                <w:rFonts w:ascii="Times New Roman"/>
                <w:sz w:val="20"/>
              </w:rPr>
            </w:pPr>
          </w:p>
        </w:tc>
        <w:tc>
          <w:tcPr>
            <w:tcW w:w="2052" w:type="dxa"/>
          </w:tcPr>
          <w:p w14:paraId="1D1CD9C3" w14:textId="77777777" w:rsidR="000D2103" w:rsidRPr="000E48DF" w:rsidRDefault="000D2103">
            <w:pPr>
              <w:pStyle w:val="TableParagraph"/>
              <w:rPr>
                <w:rFonts w:ascii="Times New Roman"/>
                <w:sz w:val="20"/>
              </w:rPr>
            </w:pPr>
          </w:p>
        </w:tc>
      </w:tr>
      <w:tr w:rsidR="000D2103" w:rsidRPr="000E48DF" w14:paraId="21D43316" w14:textId="77777777">
        <w:trPr>
          <w:trHeight w:val="277"/>
        </w:trPr>
        <w:tc>
          <w:tcPr>
            <w:tcW w:w="999" w:type="dxa"/>
            <w:vMerge/>
            <w:tcBorders>
              <w:top w:val="nil"/>
            </w:tcBorders>
            <w:textDirection w:val="btLr"/>
          </w:tcPr>
          <w:p w14:paraId="43FA3249" w14:textId="77777777" w:rsidR="000D2103" w:rsidRPr="000E48DF" w:rsidRDefault="000D2103">
            <w:pPr>
              <w:rPr>
                <w:sz w:val="2"/>
                <w:szCs w:val="2"/>
              </w:rPr>
            </w:pPr>
          </w:p>
        </w:tc>
        <w:tc>
          <w:tcPr>
            <w:tcW w:w="3135" w:type="dxa"/>
          </w:tcPr>
          <w:p w14:paraId="7067E392" w14:textId="77777777" w:rsidR="000D2103" w:rsidRPr="000E48DF" w:rsidRDefault="000D2103">
            <w:pPr>
              <w:pStyle w:val="TableParagraph"/>
              <w:rPr>
                <w:rFonts w:ascii="Times New Roman"/>
                <w:sz w:val="20"/>
              </w:rPr>
            </w:pPr>
          </w:p>
        </w:tc>
        <w:tc>
          <w:tcPr>
            <w:tcW w:w="1798" w:type="dxa"/>
          </w:tcPr>
          <w:p w14:paraId="5C925C10" w14:textId="77777777" w:rsidR="000D2103" w:rsidRPr="000E48DF" w:rsidRDefault="000D2103">
            <w:pPr>
              <w:pStyle w:val="TableParagraph"/>
              <w:rPr>
                <w:rFonts w:ascii="Times New Roman"/>
                <w:sz w:val="20"/>
              </w:rPr>
            </w:pPr>
          </w:p>
        </w:tc>
        <w:tc>
          <w:tcPr>
            <w:tcW w:w="1875" w:type="dxa"/>
          </w:tcPr>
          <w:p w14:paraId="75E2ADBF" w14:textId="77777777" w:rsidR="000D2103" w:rsidRPr="000E48DF" w:rsidRDefault="000D2103">
            <w:pPr>
              <w:pStyle w:val="TableParagraph"/>
              <w:rPr>
                <w:rFonts w:ascii="Times New Roman"/>
                <w:sz w:val="20"/>
              </w:rPr>
            </w:pPr>
          </w:p>
        </w:tc>
        <w:tc>
          <w:tcPr>
            <w:tcW w:w="2052" w:type="dxa"/>
          </w:tcPr>
          <w:p w14:paraId="143073B9" w14:textId="77777777" w:rsidR="000D2103" w:rsidRPr="000E48DF" w:rsidRDefault="000D2103">
            <w:pPr>
              <w:pStyle w:val="TableParagraph"/>
              <w:rPr>
                <w:rFonts w:ascii="Times New Roman"/>
                <w:sz w:val="20"/>
              </w:rPr>
            </w:pPr>
          </w:p>
        </w:tc>
      </w:tr>
      <w:tr w:rsidR="000D2103" w:rsidRPr="000E48DF" w14:paraId="58D222F8" w14:textId="77777777">
        <w:trPr>
          <w:trHeight w:val="278"/>
        </w:trPr>
        <w:tc>
          <w:tcPr>
            <w:tcW w:w="999" w:type="dxa"/>
            <w:vMerge/>
            <w:tcBorders>
              <w:top w:val="nil"/>
            </w:tcBorders>
            <w:textDirection w:val="btLr"/>
          </w:tcPr>
          <w:p w14:paraId="64B89347" w14:textId="77777777" w:rsidR="000D2103" w:rsidRPr="000E48DF" w:rsidRDefault="000D2103">
            <w:pPr>
              <w:rPr>
                <w:sz w:val="2"/>
                <w:szCs w:val="2"/>
              </w:rPr>
            </w:pPr>
          </w:p>
        </w:tc>
        <w:tc>
          <w:tcPr>
            <w:tcW w:w="3135" w:type="dxa"/>
          </w:tcPr>
          <w:p w14:paraId="17F70527" w14:textId="77777777" w:rsidR="000D2103" w:rsidRPr="000E48DF" w:rsidRDefault="000D2103">
            <w:pPr>
              <w:pStyle w:val="TableParagraph"/>
              <w:rPr>
                <w:rFonts w:ascii="Times New Roman"/>
                <w:sz w:val="20"/>
              </w:rPr>
            </w:pPr>
          </w:p>
        </w:tc>
        <w:tc>
          <w:tcPr>
            <w:tcW w:w="1798" w:type="dxa"/>
          </w:tcPr>
          <w:p w14:paraId="7A8D7465" w14:textId="77777777" w:rsidR="000D2103" w:rsidRPr="000E48DF" w:rsidRDefault="000D2103">
            <w:pPr>
              <w:pStyle w:val="TableParagraph"/>
              <w:rPr>
                <w:rFonts w:ascii="Times New Roman"/>
                <w:sz w:val="20"/>
              </w:rPr>
            </w:pPr>
          </w:p>
        </w:tc>
        <w:tc>
          <w:tcPr>
            <w:tcW w:w="1875" w:type="dxa"/>
          </w:tcPr>
          <w:p w14:paraId="1FB72E9F" w14:textId="77777777" w:rsidR="000D2103" w:rsidRPr="000E48DF" w:rsidRDefault="000D2103">
            <w:pPr>
              <w:pStyle w:val="TableParagraph"/>
              <w:rPr>
                <w:rFonts w:ascii="Times New Roman"/>
                <w:sz w:val="20"/>
              </w:rPr>
            </w:pPr>
          </w:p>
        </w:tc>
        <w:tc>
          <w:tcPr>
            <w:tcW w:w="2052" w:type="dxa"/>
          </w:tcPr>
          <w:p w14:paraId="51843AD7" w14:textId="77777777" w:rsidR="000D2103" w:rsidRPr="000E48DF" w:rsidRDefault="000D2103">
            <w:pPr>
              <w:pStyle w:val="TableParagraph"/>
              <w:rPr>
                <w:rFonts w:ascii="Times New Roman"/>
                <w:sz w:val="20"/>
              </w:rPr>
            </w:pPr>
          </w:p>
        </w:tc>
      </w:tr>
      <w:tr w:rsidR="000D2103" w:rsidRPr="000E48DF" w14:paraId="5A3968DF" w14:textId="77777777">
        <w:trPr>
          <w:trHeight w:val="278"/>
        </w:trPr>
        <w:tc>
          <w:tcPr>
            <w:tcW w:w="999" w:type="dxa"/>
            <w:vMerge/>
            <w:tcBorders>
              <w:top w:val="nil"/>
            </w:tcBorders>
            <w:textDirection w:val="btLr"/>
          </w:tcPr>
          <w:p w14:paraId="10946E45" w14:textId="77777777" w:rsidR="000D2103" w:rsidRPr="000E48DF" w:rsidRDefault="000D2103">
            <w:pPr>
              <w:rPr>
                <w:sz w:val="2"/>
                <w:szCs w:val="2"/>
              </w:rPr>
            </w:pPr>
          </w:p>
        </w:tc>
        <w:tc>
          <w:tcPr>
            <w:tcW w:w="3135" w:type="dxa"/>
          </w:tcPr>
          <w:p w14:paraId="29570F4E" w14:textId="77777777" w:rsidR="000D2103" w:rsidRPr="000E48DF" w:rsidRDefault="000D2103">
            <w:pPr>
              <w:pStyle w:val="TableParagraph"/>
              <w:rPr>
                <w:rFonts w:ascii="Times New Roman"/>
                <w:sz w:val="20"/>
              </w:rPr>
            </w:pPr>
          </w:p>
        </w:tc>
        <w:tc>
          <w:tcPr>
            <w:tcW w:w="1798" w:type="dxa"/>
          </w:tcPr>
          <w:p w14:paraId="0BF2ECB2" w14:textId="77777777" w:rsidR="000D2103" w:rsidRPr="000E48DF" w:rsidRDefault="000D2103">
            <w:pPr>
              <w:pStyle w:val="TableParagraph"/>
              <w:rPr>
                <w:rFonts w:ascii="Times New Roman"/>
                <w:sz w:val="20"/>
              </w:rPr>
            </w:pPr>
          </w:p>
        </w:tc>
        <w:tc>
          <w:tcPr>
            <w:tcW w:w="1875" w:type="dxa"/>
          </w:tcPr>
          <w:p w14:paraId="016F157A" w14:textId="77777777" w:rsidR="000D2103" w:rsidRPr="000E48DF" w:rsidRDefault="000D2103">
            <w:pPr>
              <w:pStyle w:val="TableParagraph"/>
              <w:rPr>
                <w:rFonts w:ascii="Times New Roman"/>
                <w:sz w:val="20"/>
              </w:rPr>
            </w:pPr>
          </w:p>
        </w:tc>
        <w:tc>
          <w:tcPr>
            <w:tcW w:w="2052" w:type="dxa"/>
          </w:tcPr>
          <w:p w14:paraId="1D978E43" w14:textId="77777777" w:rsidR="000D2103" w:rsidRPr="000E48DF" w:rsidRDefault="000D2103">
            <w:pPr>
              <w:pStyle w:val="TableParagraph"/>
              <w:rPr>
                <w:rFonts w:ascii="Times New Roman"/>
                <w:sz w:val="20"/>
              </w:rPr>
            </w:pPr>
          </w:p>
        </w:tc>
      </w:tr>
      <w:tr w:rsidR="000D2103" w:rsidRPr="000E48DF" w14:paraId="2D8393E0" w14:textId="77777777">
        <w:trPr>
          <w:trHeight w:val="277"/>
        </w:trPr>
        <w:tc>
          <w:tcPr>
            <w:tcW w:w="999" w:type="dxa"/>
            <w:vMerge/>
            <w:tcBorders>
              <w:top w:val="nil"/>
            </w:tcBorders>
            <w:textDirection w:val="btLr"/>
          </w:tcPr>
          <w:p w14:paraId="677911C2" w14:textId="77777777" w:rsidR="000D2103" w:rsidRPr="000E48DF" w:rsidRDefault="000D2103">
            <w:pPr>
              <w:rPr>
                <w:sz w:val="2"/>
                <w:szCs w:val="2"/>
              </w:rPr>
            </w:pPr>
          </w:p>
        </w:tc>
        <w:tc>
          <w:tcPr>
            <w:tcW w:w="3135" w:type="dxa"/>
          </w:tcPr>
          <w:p w14:paraId="2AAB206F" w14:textId="77777777" w:rsidR="000D2103" w:rsidRPr="000E48DF" w:rsidRDefault="000D2103">
            <w:pPr>
              <w:pStyle w:val="TableParagraph"/>
              <w:rPr>
                <w:rFonts w:ascii="Times New Roman"/>
                <w:sz w:val="20"/>
              </w:rPr>
            </w:pPr>
          </w:p>
        </w:tc>
        <w:tc>
          <w:tcPr>
            <w:tcW w:w="1798" w:type="dxa"/>
          </w:tcPr>
          <w:p w14:paraId="02081DD1" w14:textId="77777777" w:rsidR="000D2103" w:rsidRPr="000E48DF" w:rsidRDefault="000D2103">
            <w:pPr>
              <w:pStyle w:val="TableParagraph"/>
              <w:rPr>
                <w:rFonts w:ascii="Times New Roman"/>
                <w:sz w:val="20"/>
              </w:rPr>
            </w:pPr>
          </w:p>
        </w:tc>
        <w:tc>
          <w:tcPr>
            <w:tcW w:w="1875" w:type="dxa"/>
          </w:tcPr>
          <w:p w14:paraId="0C6C8617" w14:textId="77777777" w:rsidR="000D2103" w:rsidRPr="000E48DF" w:rsidRDefault="000D2103">
            <w:pPr>
              <w:pStyle w:val="TableParagraph"/>
              <w:rPr>
                <w:rFonts w:ascii="Times New Roman"/>
                <w:sz w:val="20"/>
              </w:rPr>
            </w:pPr>
          </w:p>
        </w:tc>
        <w:tc>
          <w:tcPr>
            <w:tcW w:w="2052" w:type="dxa"/>
          </w:tcPr>
          <w:p w14:paraId="3A60C573" w14:textId="77777777" w:rsidR="000D2103" w:rsidRPr="000E48DF" w:rsidRDefault="000D2103">
            <w:pPr>
              <w:pStyle w:val="TableParagraph"/>
              <w:rPr>
                <w:rFonts w:ascii="Times New Roman"/>
                <w:sz w:val="20"/>
              </w:rPr>
            </w:pPr>
          </w:p>
        </w:tc>
      </w:tr>
      <w:tr w:rsidR="000D2103" w:rsidRPr="000E48DF" w14:paraId="6CE4E9BB" w14:textId="77777777">
        <w:trPr>
          <w:trHeight w:val="278"/>
        </w:trPr>
        <w:tc>
          <w:tcPr>
            <w:tcW w:w="999" w:type="dxa"/>
            <w:vMerge/>
            <w:tcBorders>
              <w:top w:val="nil"/>
            </w:tcBorders>
            <w:textDirection w:val="btLr"/>
          </w:tcPr>
          <w:p w14:paraId="2BCCD164" w14:textId="77777777" w:rsidR="000D2103" w:rsidRPr="000E48DF" w:rsidRDefault="000D2103">
            <w:pPr>
              <w:rPr>
                <w:sz w:val="2"/>
                <w:szCs w:val="2"/>
              </w:rPr>
            </w:pPr>
          </w:p>
        </w:tc>
        <w:tc>
          <w:tcPr>
            <w:tcW w:w="3135" w:type="dxa"/>
          </w:tcPr>
          <w:p w14:paraId="6B89BB13" w14:textId="77777777" w:rsidR="000D2103" w:rsidRPr="000E48DF" w:rsidRDefault="000D2103">
            <w:pPr>
              <w:pStyle w:val="TableParagraph"/>
              <w:rPr>
                <w:rFonts w:ascii="Times New Roman"/>
                <w:sz w:val="20"/>
              </w:rPr>
            </w:pPr>
          </w:p>
        </w:tc>
        <w:tc>
          <w:tcPr>
            <w:tcW w:w="1798" w:type="dxa"/>
          </w:tcPr>
          <w:p w14:paraId="1DDAA843" w14:textId="77777777" w:rsidR="000D2103" w:rsidRPr="000E48DF" w:rsidRDefault="000D2103">
            <w:pPr>
              <w:pStyle w:val="TableParagraph"/>
              <w:rPr>
                <w:rFonts w:ascii="Times New Roman"/>
                <w:sz w:val="20"/>
              </w:rPr>
            </w:pPr>
          </w:p>
        </w:tc>
        <w:tc>
          <w:tcPr>
            <w:tcW w:w="1875" w:type="dxa"/>
          </w:tcPr>
          <w:p w14:paraId="6875DC97" w14:textId="77777777" w:rsidR="000D2103" w:rsidRPr="000E48DF" w:rsidRDefault="000D2103">
            <w:pPr>
              <w:pStyle w:val="TableParagraph"/>
              <w:rPr>
                <w:rFonts w:ascii="Times New Roman"/>
                <w:sz w:val="20"/>
              </w:rPr>
            </w:pPr>
          </w:p>
        </w:tc>
        <w:tc>
          <w:tcPr>
            <w:tcW w:w="2052" w:type="dxa"/>
          </w:tcPr>
          <w:p w14:paraId="0C9C8D49" w14:textId="77777777" w:rsidR="000D2103" w:rsidRPr="000E48DF" w:rsidRDefault="000D2103">
            <w:pPr>
              <w:pStyle w:val="TableParagraph"/>
              <w:rPr>
                <w:rFonts w:ascii="Times New Roman"/>
                <w:sz w:val="20"/>
              </w:rPr>
            </w:pPr>
          </w:p>
        </w:tc>
      </w:tr>
      <w:tr w:rsidR="000D2103" w:rsidRPr="000E48DF" w14:paraId="01FE6769" w14:textId="77777777">
        <w:trPr>
          <w:trHeight w:val="275"/>
        </w:trPr>
        <w:tc>
          <w:tcPr>
            <w:tcW w:w="999" w:type="dxa"/>
            <w:vMerge/>
            <w:tcBorders>
              <w:top w:val="nil"/>
            </w:tcBorders>
            <w:textDirection w:val="btLr"/>
          </w:tcPr>
          <w:p w14:paraId="24E79E53" w14:textId="77777777" w:rsidR="000D2103" w:rsidRPr="000E48DF" w:rsidRDefault="000D2103">
            <w:pPr>
              <w:rPr>
                <w:sz w:val="2"/>
                <w:szCs w:val="2"/>
              </w:rPr>
            </w:pPr>
          </w:p>
        </w:tc>
        <w:tc>
          <w:tcPr>
            <w:tcW w:w="3135" w:type="dxa"/>
          </w:tcPr>
          <w:p w14:paraId="64B1A580" w14:textId="77777777" w:rsidR="000D2103" w:rsidRPr="000E48DF" w:rsidRDefault="000D2103">
            <w:pPr>
              <w:pStyle w:val="TableParagraph"/>
              <w:rPr>
                <w:rFonts w:ascii="Times New Roman"/>
                <w:sz w:val="20"/>
              </w:rPr>
            </w:pPr>
          </w:p>
        </w:tc>
        <w:tc>
          <w:tcPr>
            <w:tcW w:w="1798" w:type="dxa"/>
          </w:tcPr>
          <w:p w14:paraId="0E27070E" w14:textId="77777777" w:rsidR="000D2103" w:rsidRPr="000E48DF" w:rsidRDefault="000D2103">
            <w:pPr>
              <w:pStyle w:val="TableParagraph"/>
              <w:rPr>
                <w:rFonts w:ascii="Times New Roman"/>
                <w:sz w:val="20"/>
              </w:rPr>
            </w:pPr>
          </w:p>
        </w:tc>
        <w:tc>
          <w:tcPr>
            <w:tcW w:w="1875" w:type="dxa"/>
          </w:tcPr>
          <w:p w14:paraId="0A46589D" w14:textId="77777777" w:rsidR="000D2103" w:rsidRPr="000E48DF" w:rsidRDefault="000D2103">
            <w:pPr>
              <w:pStyle w:val="TableParagraph"/>
              <w:rPr>
                <w:rFonts w:ascii="Times New Roman"/>
                <w:sz w:val="20"/>
              </w:rPr>
            </w:pPr>
          </w:p>
        </w:tc>
        <w:tc>
          <w:tcPr>
            <w:tcW w:w="2052" w:type="dxa"/>
          </w:tcPr>
          <w:p w14:paraId="47C23F2C" w14:textId="77777777" w:rsidR="000D2103" w:rsidRPr="000E48DF" w:rsidRDefault="000D2103">
            <w:pPr>
              <w:pStyle w:val="TableParagraph"/>
              <w:rPr>
                <w:rFonts w:ascii="Times New Roman"/>
                <w:sz w:val="20"/>
              </w:rPr>
            </w:pPr>
          </w:p>
        </w:tc>
      </w:tr>
      <w:tr w:rsidR="000D2103" w:rsidRPr="000E48DF" w14:paraId="503B8FC4" w14:textId="77777777">
        <w:trPr>
          <w:trHeight w:val="277"/>
        </w:trPr>
        <w:tc>
          <w:tcPr>
            <w:tcW w:w="999" w:type="dxa"/>
            <w:vMerge/>
            <w:tcBorders>
              <w:top w:val="nil"/>
            </w:tcBorders>
            <w:textDirection w:val="btLr"/>
          </w:tcPr>
          <w:p w14:paraId="17D1D441" w14:textId="77777777" w:rsidR="000D2103" w:rsidRPr="000E48DF" w:rsidRDefault="000D2103">
            <w:pPr>
              <w:rPr>
                <w:sz w:val="2"/>
                <w:szCs w:val="2"/>
              </w:rPr>
            </w:pPr>
          </w:p>
        </w:tc>
        <w:tc>
          <w:tcPr>
            <w:tcW w:w="6808" w:type="dxa"/>
            <w:gridSpan w:val="3"/>
          </w:tcPr>
          <w:p w14:paraId="67C8826D" w14:textId="77777777" w:rsidR="000D2103" w:rsidRPr="000E48DF" w:rsidRDefault="004661DF">
            <w:pPr>
              <w:pStyle w:val="TableParagraph"/>
              <w:spacing w:line="258" w:lineRule="exact"/>
              <w:ind w:right="94"/>
              <w:jc w:val="right"/>
              <w:rPr>
                <w:b/>
                <w:sz w:val="23"/>
              </w:rPr>
            </w:pPr>
            <w:r w:rsidRPr="000E48DF">
              <w:rPr>
                <w:b/>
                <w:sz w:val="23"/>
              </w:rPr>
              <w:t>TOTAL</w:t>
            </w:r>
            <w:r w:rsidRPr="000E48DF">
              <w:rPr>
                <w:b/>
                <w:spacing w:val="1"/>
                <w:sz w:val="23"/>
              </w:rPr>
              <w:t xml:space="preserve"> </w:t>
            </w:r>
            <w:r w:rsidRPr="000E48DF">
              <w:rPr>
                <w:b/>
                <w:spacing w:val="-10"/>
                <w:sz w:val="23"/>
              </w:rPr>
              <w:t>C</w:t>
            </w:r>
          </w:p>
        </w:tc>
        <w:tc>
          <w:tcPr>
            <w:tcW w:w="2052" w:type="dxa"/>
          </w:tcPr>
          <w:p w14:paraId="12408503" w14:textId="77777777" w:rsidR="000D2103" w:rsidRPr="000E48DF" w:rsidRDefault="000D2103">
            <w:pPr>
              <w:pStyle w:val="TableParagraph"/>
              <w:rPr>
                <w:rFonts w:ascii="Times New Roman"/>
                <w:sz w:val="20"/>
              </w:rPr>
            </w:pPr>
          </w:p>
        </w:tc>
      </w:tr>
      <w:tr w:rsidR="000D2103" w:rsidRPr="001F2182" w14:paraId="3D8BFF43" w14:textId="77777777">
        <w:trPr>
          <w:trHeight w:val="230"/>
        </w:trPr>
        <w:tc>
          <w:tcPr>
            <w:tcW w:w="999" w:type="dxa"/>
          </w:tcPr>
          <w:p w14:paraId="18073D94" w14:textId="77777777" w:rsidR="000D2103" w:rsidRPr="000E48DF" w:rsidRDefault="004661DF">
            <w:pPr>
              <w:pStyle w:val="TableParagraph"/>
              <w:spacing w:line="210" w:lineRule="exact"/>
              <w:ind w:left="108"/>
              <w:rPr>
                <w:b/>
                <w:sz w:val="19"/>
              </w:rPr>
            </w:pPr>
            <w:r w:rsidRPr="000E48DF">
              <w:rPr>
                <w:b/>
                <w:spacing w:val="-10"/>
                <w:sz w:val="19"/>
              </w:rPr>
              <w:t>D</w:t>
            </w:r>
          </w:p>
        </w:tc>
        <w:tc>
          <w:tcPr>
            <w:tcW w:w="6808" w:type="dxa"/>
            <w:gridSpan w:val="3"/>
          </w:tcPr>
          <w:p w14:paraId="68D21567" w14:textId="77777777" w:rsidR="000D2103" w:rsidRPr="000E48DF" w:rsidRDefault="004661DF">
            <w:pPr>
              <w:pStyle w:val="TableParagraph"/>
              <w:spacing w:line="210" w:lineRule="exact"/>
              <w:ind w:left="107"/>
              <w:rPr>
                <w:b/>
                <w:sz w:val="19"/>
                <w:lang w:val="en-US"/>
              </w:rPr>
            </w:pPr>
            <w:r w:rsidRPr="000E48DF">
              <w:rPr>
                <w:b/>
                <w:sz w:val="19"/>
                <w:lang w:val="en-US"/>
              </w:rPr>
              <w:t>TOTAL</w:t>
            </w:r>
            <w:r w:rsidRPr="000E48DF">
              <w:rPr>
                <w:b/>
                <w:spacing w:val="-8"/>
                <w:sz w:val="19"/>
                <w:lang w:val="en-US"/>
              </w:rPr>
              <w:t xml:space="preserve"> </w:t>
            </w:r>
            <w:r w:rsidRPr="000E48DF">
              <w:rPr>
                <w:b/>
                <w:sz w:val="19"/>
                <w:lang w:val="en-US"/>
              </w:rPr>
              <w:t>COUTS</w:t>
            </w:r>
            <w:r w:rsidRPr="000E48DF">
              <w:rPr>
                <w:b/>
                <w:spacing w:val="-10"/>
                <w:sz w:val="19"/>
                <w:lang w:val="en-US"/>
              </w:rPr>
              <w:t xml:space="preserve"> </w:t>
            </w:r>
            <w:r w:rsidRPr="000E48DF">
              <w:rPr>
                <w:b/>
                <w:sz w:val="19"/>
                <w:lang w:val="en-US"/>
              </w:rPr>
              <w:t>DIRECTS</w:t>
            </w:r>
            <w:r w:rsidRPr="000E48DF">
              <w:rPr>
                <w:b/>
                <w:spacing w:val="-10"/>
                <w:sz w:val="19"/>
                <w:lang w:val="en-US"/>
              </w:rPr>
              <w:t xml:space="preserve"> </w:t>
            </w:r>
            <w:r w:rsidRPr="000E48DF">
              <w:rPr>
                <w:b/>
                <w:spacing w:val="-2"/>
                <w:sz w:val="19"/>
                <w:lang w:val="en-US"/>
              </w:rPr>
              <w:t>A+B+C</w:t>
            </w:r>
          </w:p>
        </w:tc>
        <w:tc>
          <w:tcPr>
            <w:tcW w:w="2052" w:type="dxa"/>
          </w:tcPr>
          <w:p w14:paraId="5E8C0AED" w14:textId="77777777" w:rsidR="000D2103" w:rsidRPr="000E48DF" w:rsidRDefault="000D2103">
            <w:pPr>
              <w:pStyle w:val="TableParagraph"/>
              <w:rPr>
                <w:rFonts w:ascii="Times New Roman"/>
                <w:sz w:val="16"/>
                <w:lang w:val="en-US"/>
              </w:rPr>
            </w:pPr>
          </w:p>
        </w:tc>
      </w:tr>
      <w:tr w:rsidR="000D2103" w:rsidRPr="000E48DF" w14:paraId="526D051C" w14:textId="77777777">
        <w:trPr>
          <w:trHeight w:val="230"/>
        </w:trPr>
        <w:tc>
          <w:tcPr>
            <w:tcW w:w="999" w:type="dxa"/>
          </w:tcPr>
          <w:p w14:paraId="3ECC8D06" w14:textId="77777777" w:rsidR="000D2103" w:rsidRPr="000E48DF" w:rsidRDefault="004661DF">
            <w:pPr>
              <w:pStyle w:val="TableParagraph"/>
              <w:spacing w:line="210" w:lineRule="exact"/>
              <w:ind w:left="108"/>
              <w:rPr>
                <w:b/>
                <w:sz w:val="19"/>
              </w:rPr>
            </w:pPr>
            <w:r w:rsidRPr="000E48DF">
              <w:rPr>
                <w:b/>
                <w:spacing w:val="-10"/>
                <w:sz w:val="19"/>
              </w:rPr>
              <w:t>E</w:t>
            </w:r>
          </w:p>
        </w:tc>
        <w:tc>
          <w:tcPr>
            <w:tcW w:w="3135" w:type="dxa"/>
          </w:tcPr>
          <w:p w14:paraId="484AF74C" w14:textId="77777777" w:rsidR="000D2103" w:rsidRPr="000E48DF" w:rsidRDefault="004661DF">
            <w:pPr>
              <w:pStyle w:val="TableParagraph"/>
              <w:spacing w:line="210" w:lineRule="exact"/>
              <w:ind w:left="107"/>
              <w:rPr>
                <w:b/>
                <w:sz w:val="19"/>
              </w:rPr>
            </w:pPr>
            <w:r w:rsidRPr="000E48DF">
              <w:rPr>
                <w:b/>
                <w:sz w:val="19"/>
              </w:rPr>
              <w:t>Frais</w:t>
            </w:r>
            <w:r w:rsidRPr="000E48DF">
              <w:rPr>
                <w:b/>
                <w:spacing w:val="-8"/>
                <w:sz w:val="19"/>
              </w:rPr>
              <w:t xml:space="preserve"> </w:t>
            </w:r>
            <w:r w:rsidRPr="000E48DF">
              <w:rPr>
                <w:b/>
                <w:sz w:val="19"/>
              </w:rPr>
              <w:t>généraux</w:t>
            </w:r>
            <w:r w:rsidRPr="000E48DF">
              <w:rPr>
                <w:b/>
                <w:spacing w:val="-7"/>
                <w:sz w:val="19"/>
              </w:rPr>
              <w:t xml:space="preserve"> </w:t>
            </w:r>
            <w:r w:rsidRPr="000E48DF">
              <w:rPr>
                <w:b/>
                <w:sz w:val="19"/>
              </w:rPr>
              <w:t>de</w:t>
            </w:r>
            <w:r w:rsidRPr="000E48DF">
              <w:rPr>
                <w:b/>
                <w:spacing w:val="-7"/>
                <w:sz w:val="19"/>
              </w:rPr>
              <w:t xml:space="preserve"> </w:t>
            </w:r>
            <w:r w:rsidRPr="000E48DF">
              <w:rPr>
                <w:b/>
                <w:spacing w:val="-2"/>
                <w:sz w:val="19"/>
              </w:rPr>
              <w:t>chantier</w:t>
            </w:r>
          </w:p>
        </w:tc>
        <w:tc>
          <w:tcPr>
            <w:tcW w:w="1798" w:type="dxa"/>
          </w:tcPr>
          <w:p w14:paraId="7EFDE976" w14:textId="77777777" w:rsidR="000D2103" w:rsidRPr="000E48DF" w:rsidRDefault="004661DF">
            <w:pPr>
              <w:pStyle w:val="TableParagraph"/>
              <w:spacing w:line="210" w:lineRule="exact"/>
              <w:ind w:left="107"/>
              <w:rPr>
                <w:b/>
                <w:sz w:val="19"/>
              </w:rPr>
            </w:pPr>
            <w:r w:rsidRPr="000E48DF">
              <w:rPr>
                <w:b/>
                <w:spacing w:val="-10"/>
                <w:sz w:val="19"/>
              </w:rPr>
              <w:t>%</w:t>
            </w:r>
          </w:p>
        </w:tc>
        <w:tc>
          <w:tcPr>
            <w:tcW w:w="1875" w:type="dxa"/>
          </w:tcPr>
          <w:p w14:paraId="6DF23F50" w14:textId="77777777" w:rsidR="000D2103" w:rsidRPr="000E48DF" w:rsidRDefault="004661DF">
            <w:pPr>
              <w:pStyle w:val="TableParagraph"/>
              <w:spacing w:line="210" w:lineRule="exact"/>
              <w:ind w:left="585"/>
              <w:rPr>
                <w:b/>
                <w:sz w:val="19"/>
              </w:rPr>
            </w:pPr>
            <w:r w:rsidRPr="000E48DF">
              <w:rPr>
                <w:b/>
                <w:sz w:val="19"/>
              </w:rPr>
              <w:t>=</w:t>
            </w:r>
            <w:r w:rsidRPr="000E48DF">
              <w:rPr>
                <w:b/>
                <w:spacing w:val="-2"/>
                <w:sz w:val="19"/>
              </w:rPr>
              <w:t xml:space="preserve"> </w:t>
            </w:r>
            <w:proofErr w:type="spellStart"/>
            <w:r w:rsidRPr="000E48DF">
              <w:rPr>
                <w:b/>
                <w:spacing w:val="-5"/>
                <w:sz w:val="19"/>
              </w:rPr>
              <w:t>Dx</w:t>
            </w:r>
            <w:proofErr w:type="spellEnd"/>
            <w:r w:rsidRPr="000E48DF">
              <w:rPr>
                <w:b/>
                <w:spacing w:val="-5"/>
                <w:sz w:val="19"/>
              </w:rPr>
              <w:t>%</w:t>
            </w:r>
          </w:p>
        </w:tc>
        <w:tc>
          <w:tcPr>
            <w:tcW w:w="2052" w:type="dxa"/>
          </w:tcPr>
          <w:p w14:paraId="0173CC30" w14:textId="77777777" w:rsidR="000D2103" w:rsidRPr="000E48DF" w:rsidRDefault="000D2103">
            <w:pPr>
              <w:pStyle w:val="TableParagraph"/>
              <w:rPr>
                <w:rFonts w:ascii="Times New Roman"/>
                <w:sz w:val="16"/>
              </w:rPr>
            </w:pPr>
          </w:p>
        </w:tc>
      </w:tr>
      <w:tr w:rsidR="000D2103" w:rsidRPr="000E48DF" w14:paraId="1D72FF35" w14:textId="77777777">
        <w:trPr>
          <w:trHeight w:val="227"/>
        </w:trPr>
        <w:tc>
          <w:tcPr>
            <w:tcW w:w="999" w:type="dxa"/>
          </w:tcPr>
          <w:p w14:paraId="3B69DB70" w14:textId="77777777" w:rsidR="000D2103" w:rsidRPr="000E48DF" w:rsidRDefault="004661DF">
            <w:pPr>
              <w:pStyle w:val="TableParagraph"/>
              <w:spacing w:line="208" w:lineRule="exact"/>
              <w:ind w:left="108"/>
              <w:rPr>
                <w:b/>
                <w:sz w:val="19"/>
              </w:rPr>
            </w:pPr>
            <w:r w:rsidRPr="000E48DF">
              <w:rPr>
                <w:b/>
                <w:spacing w:val="-10"/>
                <w:sz w:val="19"/>
              </w:rPr>
              <w:t>F</w:t>
            </w:r>
          </w:p>
        </w:tc>
        <w:tc>
          <w:tcPr>
            <w:tcW w:w="3135" w:type="dxa"/>
          </w:tcPr>
          <w:p w14:paraId="67143BF1" w14:textId="77777777" w:rsidR="000D2103" w:rsidRPr="000E48DF" w:rsidRDefault="004661DF">
            <w:pPr>
              <w:pStyle w:val="TableParagraph"/>
              <w:spacing w:line="208" w:lineRule="exact"/>
              <w:ind w:left="107"/>
              <w:rPr>
                <w:b/>
                <w:sz w:val="19"/>
              </w:rPr>
            </w:pPr>
            <w:r w:rsidRPr="000E48DF">
              <w:rPr>
                <w:b/>
                <w:sz w:val="19"/>
              </w:rPr>
              <w:t>Frais</w:t>
            </w:r>
            <w:r w:rsidRPr="000E48DF">
              <w:rPr>
                <w:b/>
                <w:spacing w:val="-5"/>
                <w:sz w:val="19"/>
              </w:rPr>
              <w:t xml:space="preserve"> </w:t>
            </w:r>
            <w:r w:rsidRPr="000E48DF">
              <w:rPr>
                <w:b/>
                <w:sz w:val="19"/>
              </w:rPr>
              <w:t>généraux</w:t>
            </w:r>
            <w:r w:rsidRPr="000E48DF">
              <w:rPr>
                <w:b/>
                <w:spacing w:val="-4"/>
                <w:sz w:val="19"/>
              </w:rPr>
              <w:t xml:space="preserve"> </w:t>
            </w:r>
            <w:proofErr w:type="gramStart"/>
            <w:r w:rsidRPr="000E48DF">
              <w:rPr>
                <w:b/>
                <w:sz w:val="19"/>
              </w:rPr>
              <w:t>de</w:t>
            </w:r>
            <w:r w:rsidRPr="000E48DF">
              <w:rPr>
                <w:b/>
                <w:spacing w:val="63"/>
                <w:w w:val="150"/>
                <w:sz w:val="19"/>
              </w:rPr>
              <w:t xml:space="preserve"> </w:t>
            </w:r>
            <w:proofErr w:type="spellStart"/>
            <w:r w:rsidRPr="000E48DF">
              <w:rPr>
                <w:b/>
                <w:spacing w:val="-4"/>
                <w:sz w:val="19"/>
              </w:rPr>
              <w:t>iege</w:t>
            </w:r>
            <w:proofErr w:type="spellEnd"/>
            <w:proofErr w:type="gramEnd"/>
          </w:p>
        </w:tc>
        <w:tc>
          <w:tcPr>
            <w:tcW w:w="1798" w:type="dxa"/>
          </w:tcPr>
          <w:p w14:paraId="0E4C67BE" w14:textId="77777777" w:rsidR="000D2103" w:rsidRPr="000E48DF" w:rsidRDefault="004661DF">
            <w:pPr>
              <w:pStyle w:val="TableParagraph"/>
              <w:spacing w:line="208" w:lineRule="exact"/>
              <w:ind w:left="107"/>
              <w:rPr>
                <w:b/>
                <w:sz w:val="19"/>
              </w:rPr>
            </w:pPr>
            <w:r w:rsidRPr="000E48DF">
              <w:rPr>
                <w:b/>
                <w:spacing w:val="-10"/>
                <w:sz w:val="19"/>
              </w:rPr>
              <w:t>%</w:t>
            </w:r>
          </w:p>
        </w:tc>
        <w:tc>
          <w:tcPr>
            <w:tcW w:w="1875" w:type="dxa"/>
          </w:tcPr>
          <w:p w14:paraId="243499AD" w14:textId="77777777" w:rsidR="000D2103" w:rsidRPr="000E48DF" w:rsidRDefault="004661DF">
            <w:pPr>
              <w:pStyle w:val="TableParagraph"/>
              <w:spacing w:line="208" w:lineRule="exact"/>
              <w:ind w:left="585"/>
              <w:rPr>
                <w:b/>
                <w:sz w:val="19"/>
              </w:rPr>
            </w:pPr>
            <w:r w:rsidRPr="000E48DF">
              <w:rPr>
                <w:b/>
                <w:sz w:val="19"/>
              </w:rPr>
              <w:t>=</w:t>
            </w:r>
            <w:r w:rsidRPr="000E48DF">
              <w:rPr>
                <w:b/>
                <w:spacing w:val="-2"/>
                <w:sz w:val="19"/>
              </w:rPr>
              <w:t xml:space="preserve"> </w:t>
            </w:r>
            <w:proofErr w:type="spellStart"/>
            <w:r w:rsidRPr="000E48DF">
              <w:rPr>
                <w:b/>
                <w:spacing w:val="-5"/>
                <w:sz w:val="19"/>
              </w:rPr>
              <w:t>Dx</w:t>
            </w:r>
            <w:proofErr w:type="spellEnd"/>
            <w:r w:rsidRPr="000E48DF">
              <w:rPr>
                <w:b/>
                <w:spacing w:val="-5"/>
                <w:sz w:val="19"/>
              </w:rPr>
              <w:t>%</w:t>
            </w:r>
          </w:p>
        </w:tc>
        <w:tc>
          <w:tcPr>
            <w:tcW w:w="2052" w:type="dxa"/>
          </w:tcPr>
          <w:p w14:paraId="10F8376D" w14:textId="77777777" w:rsidR="000D2103" w:rsidRPr="000E48DF" w:rsidRDefault="000D2103">
            <w:pPr>
              <w:pStyle w:val="TableParagraph"/>
              <w:rPr>
                <w:rFonts w:ascii="Times New Roman"/>
                <w:sz w:val="16"/>
              </w:rPr>
            </w:pPr>
          </w:p>
        </w:tc>
      </w:tr>
      <w:tr w:rsidR="000D2103" w:rsidRPr="000E48DF" w14:paraId="00F81411" w14:textId="77777777">
        <w:trPr>
          <w:trHeight w:val="230"/>
        </w:trPr>
        <w:tc>
          <w:tcPr>
            <w:tcW w:w="999" w:type="dxa"/>
          </w:tcPr>
          <w:p w14:paraId="5FB546FB" w14:textId="77777777" w:rsidR="000D2103" w:rsidRPr="000E48DF" w:rsidRDefault="004661DF">
            <w:pPr>
              <w:pStyle w:val="TableParagraph"/>
              <w:spacing w:before="1" w:line="208" w:lineRule="exact"/>
              <w:ind w:left="108"/>
              <w:rPr>
                <w:b/>
                <w:sz w:val="19"/>
              </w:rPr>
            </w:pPr>
            <w:r w:rsidRPr="000E48DF">
              <w:rPr>
                <w:b/>
                <w:spacing w:val="-10"/>
                <w:sz w:val="19"/>
              </w:rPr>
              <w:t>G</w:t>
            </w:r>
          </w:p>
        </w:tc>
        <w:tc>
          <w:tcPr>
            <w:tcW w:w="3135" w:type="dxa"/>
          </w:tcPr>
          <w:p w14:paraId="4870E3E6" w14:textId="77777777" w:rsidR="000D2103" w:rsidRPr="000E48DF" w:rsidRDefault="004661DF">
            <w:pPr>
              <w:pStyle w:val="TableParagraph"/>
              <w:spacing w:before="1" w:line="208" w:lineRule="exact"/>
              <w:ind w:left="107"/>
              <w:rPr>
                <w:b/>
                <w:sz w:val="19"/>
              </w:rPr>
            </w:pPr>
            <w:r w:rsidRPr="000E48DF">
              <w:rPr>
                <w:b/>
                <w:sz w:val="19"/>
              </w:rPr>
              <w:t>COUT</w:t>
            </w:r>
            <w:r w:rsidRPr="000E48DF">
              <w:rPr>
                <w:b/>
                <w:spacing w:val="-8"/>
                <w:sz w:val="19"/>
              </w:rPr>
              <w:t xml:space="preserve"> </w:t>
            </w:r>
            <w:r w:rsidRPr="000E48DF">
              <w:rPr>
                <w:b/>
                <w:sz w:val="19"/>
              </w:rPr>
              <w:t>DE</w:t>
            </w:r>
            <w:r w:rsidRPr="000E48DF">
              <w:rPr>
                <w:b/>
                <w:spacing w:val="-5"/>
                <w:sz w:val="19"/>
              </w:rPr>
              <w:t xml:space="preserve"> </w:t>
            </w:r>
            <w:r w:rsidRPr="000E48DF">
              <w:rPr>
                <w:b/>
                <w:spacing w:val="-2"/>
                <w:sz w:val="19"/>
              </w:rPr>
              <w:t>REVIENT</w:t>
            </w:r>
          </w:p>
        </w:tc>
        <w:tc>
          <w:tcPr>
            <w:tcW w:w="1798" w:type="dxa"/>
          </w:tcPr>
          <w:p w14:paraId="2DE3CACB" w14:textId="77777777" w:rsidR="000D2103" w:rsidRPr="000E48DF" w:rsidRDefault="004661DF">
            <w:pPr>
              <w:pStyle w:val="TableParagraph"/>
              <w:spacing w:before="1" w:line="208" w:lineRule="exact"/>
              <w:ind w:left="107"/>
              <w:rPr>
                <w:b/>
                <w:sz w:val="19"/>
              </w:rPr>
            </w:pPr>
            <w:r w:rsidRPr="000E48DF">
              <w:rPr>
                <w:b/>
                <w:spacing w:val="-10"/>
                <w:sz w:val="19"/>
              </w:rPr>
              <w:t>-</w:t>
            </w:r>
          </w:p>
        </w:tc>
        <w:tc>
          <w:tcPr>
            <w:tcW w:w="1875" w:type="dxa"/>
          </w:tcPr>
          <w:p w14:paraId="16E7983A" w14:textId="77777777" w:rsidR="000D2103" w:rsidRPr="000E48DF" w:rsidRDefault="004661DF">
            <w:pPr>
              <w:pStyle w:val="TableParagraph"/>
              <w:spacing w:before="1" w:line="208" w:lineRule="exact"/>
              <w:ind w:left="486"/>
              <w:rPr>
                <w:b/>
                <w:sz w:val="19"/>
              </w:rPr>
            </w:pPr>
            <w:r w:rsidRPr="000E48DF">
              <w:rPr>
                <w:b/>
                <w:sz w:val="19"/>
              </w:rPr>
              <w:t>=</w:t>
            </w:r>
            <w:r w:rsidRPr="000E48DF">
              <w:rPr>
                <w:b/>
                <w:spacing w:val="-2"/>
                <w:sz w:val="19"/>
              </w:rPr>
              <w:t xml:space="preserve"> D+E+F</w:t>
            </w:r>
          </w:p>
        </w:tc>
        <w:tc>
          <w:tcPr>
            <w:tcW w:w="2052" w:type="dxa"/>
          </w:tcPr>
          <w:p w14:paraId="4DC7B1AD" w14:textId="77777777" w:rsidR="000D2103" w:rsidRPr="000E48DF" w:rsidRDefault="000D2103">
            <w:pPr>
              <w:pStyle w:val="TableParagraph"/>
              <w:rPr>
                <w:rFonts w:ascii="Times New Roman"/>
                <w:sz w:val="16"/>
              </w:rPr>
            </w:pPr>
          </w:p>
        </w:tc>
      </w:tr>
      <w:tr w:rsidR="000D2103" w:rsidRPr="000E48DF" w14:paraId="2E7FA43B" w14:textId="77777777">
        <w:trPr>
          <w:trHeight w:val="230"/>
        </w:trPr>
        <w:tc>
          <w:tcPr>
            <w:tcW w:w="999" w:type="dxa"/>
          </w:tcPr>
          <w:p w14:paraId="482677F6" w14:textId="77777777" w:rsidR="000D2103" w:rsidRPr="000E48DF" w:rsidRDefault="004661DF">
            <w:pPr>
              <w:pStyle w:val="TableParagraph"/>
              <w:spacing w:line="210" w:lineRule="exact"/>
              <w:ind w:left="108"/>
              <w:rPr>
                <w:b/>
                <w:sz w:val="19"/>
              </w:rPr>
            </w:pPr>
            <w:r w:rsidRPr="000E48DF">
              <w:rPr>
                <w:b/>
                <w:spacing w:val="-10"/>
                <w:sz w:val="19"/>
              </w:rPr>
              <w:t>H</w:t>
            </w:r>
          </w:p>
        </w:tc>
        <w:tc>
          <w:tcPr>
            <w:tcW w:w="3135" w:type="dxa"/>
          </w:tcPr>
          <w:p w14:paraId="06D50385" w14:textId="77777777" w:rsidR="000D2103" w:rsidRPr="000E48DF" w:rsidRDefault="004661DF">
            <w:pPr>
              <w:pStyle w:val="TableParagraph"/>
              <w:spacing w:line="210" w:lineRule="exact"/>
              <w:ind w:left="107"/>
              <w:rPr>
                <w:b/>
                <w:sz w:val="19"/>
              </w:rPr>
            </w:pPr>
            <w:r w:rsidRPr="000E48DF">
              <w:rPr>
                <w:b/>
                <w:sz w:val="19"/>
              </w:rPr>
              <w:t>Risques</w:t>
            </w:r>
            <w:r w:rsidRPr="000E48DF">
              <w:rPr>
                <w:b/>
                <w:spacing w:val="-5"/>
                <w:sz w:val="19"/>
              </w:rPr>
              <w:t xml:space="preserve"> </w:t>
            </w:r>
            <w:r w:rsidRPr="000E48DF">
              <w:rPr>
                <w:b/>
                <w:sz w:val="19"/>
              </w:rPr>
              <w:t>et</w:t>
            </w:r>
            <w:r w:rsidRPr="000E48DF">
              <w:rPr>
                <w:b/>
                <w:spacing w:val="-6"/>
                <w:sz w:val="19"/>
              </w:rPr>
              <w:t xml:space="preserve"> </w:t>
            </w:r>
            <w:r w:rsidRPr="000E48DF">
              <w:rPr>
                <w:b/>
                <w:spacing w:val="-2"/>
                <w:sz w:val="19"/>
              </w:rPr>
              <w:t>Bénéfices</w:t>
            </w:r>
          </w:p>
        </w:tc>
        <w:tc>
          <w:tcPr>
            <w:tcW w:w="1798" w:type="dxa"/>
          </w:tcPr>
          <w:p w14:paraId="34F4BA84" w14:textId="77777777" w:rsidR="000D2103" w:rsidRPr="000E48DF" w:rsidRDefault="004661DF">
            <w:pPr>
              <w:pStyle w:val="TableParagraph"/>
              <w:spacing w:line="210" w:lineRule="exact"/>
              <w:ind w:left="107"/>
              <w:rPr>
                <w:b/>
                <w:sz w:val="19"/>
              </w:rPr>
            </w:pPr>
            <w:r w:rsidRPr="000E48DF">
              <w:rPr>
                <w:b/>
                <w:spacing w:val="-10"/>
                <w:sz w:val="19"/>
              </w:rPr>
              <w:t>%</w:t>
            </w:r>
          </w:p>
        </w:tc>
        <w:tc>
          <w:tcPr>
            <w:tcW w:w="1875" w:type="dxa"/>
          </w:tcPr>
          <w:p w14:paraId="2BA43272" w14:textId="77777777" w:rsidR="000D2103" w:rsidRPr="000E48DF" w:rsidRDefault="004661DF">
            <w:pPr>
              <w:pStyle w:val="TableParagraph"/>
              <w:spacing w:line="210" w:lineRule="exact"/>
              <w:jc w:val="center"/>
              <w:rPr>
                <w:b/>
                <w:sz w:val="19"/>
              </w:rPr>
            </w:pPr>
            <w:r w:rsidRPr="000E48DF">
              <w:rPr>
                <w:b/>
                <w:spacing w:val="-5"/>
                <w:sz w:val="19"/>
              </w:rPr>
              <w:t>GX%</w:t>
            </w:r>
          </w:p>
        </w:tc>
        <w:tc>
          <w:tcPr>
            <w:tcW w:w="2052" w:type="dxa"/>
          </w:tcPr>
          <w:p w14:paraId="553006BF" w14:textId="77777777" w:rsidR="000D2103" w:rsidRPr="000E48DF" w:rsidRDefault="000D2103">
            <w:pPr>
              <w:pStyle w:val="TableParagraph"/>
              <w:rPr>
                <w:rFonts w:ascii="Times New Roman"/>
                <w:sz w:val="16"/>
              </w:rPr>
            </w:pPr>
          </w:p>
        </w:tc>
      </w:tr>
      <w:tr w:rsidR="000D2103" w:rsidRPr="000E48DF" w14:paraId="4F59DDF0" w14:textId="77777777">
        <w:trPr>
          <w:trHeight w:val="230"/>
        </w:trPr>
        <w:tc>
          <w:tcPr>
            <w:tcW w:w="999" w:type="dxa"/>
          </w:tcPr>
          <w:p w14:paraId="71CC32EA" w14:textId="77777777" w:rsidR="000D2103" w:rsidRPr="000E48DF" w:rsidRDefault="004661DF">
            <w:pPr>
              <w:pStyle w:val="TableParagraph"/>
              <w:spacing w:line="210" w:lineRule="exact"/>
              <w:ind w:left="108"/>
              <w:rPr>
                <w:b/>
                <w:sz w:val="19"/>
              </w:rPr>
            </w:pPr>
            <w:r w:rsidRPr="000E48DF">
              <w:rPr>
                <w:b/>
                <w:spacing w:val="-10"/>
                <w:sz w:val="19"/>
              </w:rPr>
              <w:t>P</w:t>
            </w:r>
          </w:p>
        </w:tc>
        <w:tc>
          <w:tcPr>
            <w:tcW w:w="3135" w:type="dxa"/>
          </w:tcPr>
          <w:p w14:paraId="41CA1FC9" w14:textId="77777777" w:rsidR="000D2103" w:rsidRPr="000E48DF" w:rsidRDefault="004661DF">
            <w:pPr>
              <w:pStyle w:val="TableParagraph"/>
              <w:spacing w:line="210" w:lineRule="exact"/>
              <w:ind w:left="107"/>
              <w:rPr>
                <w:b/>
                <w:sz w:val="19"/>
              </w:rPr>
            </w:pPr>
            <w:r w:rsidRPr="000E48DF">
              <w:rPr>
                <w:b/>
                <w:sz w:val="19"/>
              </w:rPr>
              <w:t>PRIX</w:t>
            </w:r>
            <w:r w:rsidRPr="000E48DF">
              <w:rPr>
                <w:b/>
                <w:spacing w:val="-7"/>
                <w:sz w:val="19"/>
              </w:rPr>
              <w:t xml:space="preserve"> </w:t>
            </w:r>
            <w:r w:rsidRPr="000E48DF">
              <w:rPr>
                <w:b/>
                <w:sz w:val="19"/>
              </w:rPr>
              <w:t>DE</w:t>
            </w:r>
            <w:r w:rsidRPr="000E48DF">
              <w:rPr>
                <w:b/>
                <w:spacing w:val="-7"/>
                <w:sz w:val="19"/>
              </w:rPr>
              <w:t xml:space="preserve"> </w:t>
            </w:r>
            <w:r w:rsidRPr="000E48DF">
              <w:rPr>
                <w:b/>
                <w:sz w:val="19"/>
              </w:rPr>
              <w:t>VENTE</w:t>
            </w:r>
            <w:r w:rsidRPr="000E48DF">
              <w:rPr>
                <w:b/>
                <w:spacing w:val="-6"/>
                <w:sz w:val="19"/>
              </w:rPr>
              <w:t xml:space="preserve"> </w:t>
            </w:r>
            <w:r w:rsidRPr="000E48DF">
              <w:rPr>
                <w:b/>
                <w:sz w:val="19"/>
              </w:rPr>
              <w:t>HORS</w:t>
            </w:r>
            <w:r w:rsidRPr="000E48DF">
              <w:rPr>
                <w:b/>
                <w:spacing w:val="-7"/>
                <w:sz w:val="19"/>
              </w:rPr>
              <w:t xml:space="preserve"> </w:t>
            </w:r>
            <w:r w:rsidRPr="000E48DF">
              <w:rPr>
                <w:b/>
                <w:spacing w:val="-4"/>
                <w:sz w:val="19"/>
              </w:rPr>
              <w:t>TAXES</w:t>
            </w:r>
          </w:p>
        </w:tc>
        <w:tc>
          <w:tcPr>
            <w:tcW w:w="1798" w:type="dxa"/>
          </w:tcPr>
          <w:p w14:paraId="023247B4" w14:textId="77777777" w:rsidR="000D2103" w:rsidRPr="000E48DF" w:rsidRDefault="000D2103">
            <w:pPr>
              <w:pStyle w:val="TableParagraph"/>
              <w:rPr>
                <w:rFonts w:ascii="Times New Roman"/>
                <w:sz w:val="16"/>
              </w:rPr>
            </w:pPr>
          </w:p>
        </w:tc>
        <w:tc>
          <w:tcPr>
            <w:tcW w:w="1875" w:type="dxa"/>
          </w:tcPr>
          <w:p w14:paraId="5DF56429" w14:textId="77777777" w:rsidR="000D2103" w:rsidRPr="000E48DF" w:rsidRDefault="004661DF">
            <w:pPr>
              <w:pStyle w:val="TableParagraph"/>
              <w:spacing w:line="210" w:lineRule="exact"/>
              <w:ind w:left="606"/>
              <w:rPr>
                <w:b/>
                <w:sz w:val="19"/>
              </w:rPr>
            </w:pPr>
            <w:r w:rsidRPr="000E48DF">
              <w:rPr>
                <w:b/>
                <w:sz w:val="19"/>
              </w:rPr>
              <w:t>=</w:t>
            </w:r>
            <w:r w:rsidRPr="000E48DF">
              <w:rPr>
                <w:b/>
                <w:spacing w:val="-2"/>
                <w:sz w:val="19"/>
              </w:rPr>
              <w:t xml:space="preserve"> </w:t>
            </w:r>
            <w:r w:rsidRPr="000E48DF">
              <w:rPr>
                <w:b/>
                <w:spacing w:val="-5"/>
                <w:sz w:val="19"/>
              </w:rPr>
              <w:t>G+H</w:t>
            </w:r>
          </w:p>
        </w:tc>
        <w:tc>
          <w:tcPr>
            <w:tcW w:w="2052" w:type="dxa"/>
          </w:tcPr>
          <w:p w14:paraId="2A105356" w14:textId="77777777" w:rsidR="000D2103" w:rsidRPr="000E48DF" w:rsidRDefault="000D2103">
            <w:pPr>
              <w:pStyle w:val="TableParagraph"/>
              <w:rPr>
                <w:rFonts w:ascii="Times New Roman"/>
                <w:sz w:val="16"/>
              </w:rPr>
            </w:pPr>
          </w:p>
        </w:tc>
      </w:tr>
      <w:tr w:rsidR="000D2103" w:rsidRPr="000E48DF" w14:paraId="432ED1A2" w14:textId="77777777">
        <w:trPr>
          <w:trHeight w:val="458"/>
        </w:trPr>
        <w:tc>
          <w:tcPr>
            <w:tcW w:w="999" w:type="dxa"/>
          </w:tcPr>
          <w:p w14:paraId="45A415E8" w14:textId="77777777" w:rsidR="000D2103" w:rsidRPr="000E48DF" w:rsidRDefault="004661DF">
            <w:pPr>
              <w:pStyle w:val="TableParagraph"/>
              <w:spacing w:line="229" w:lineRule="exact"/>
              <w:ind w:left="108"/>
              <w:rPr>
                <w:b/>
                <w:sz w:val="19"/>
              </w:rPr>
            </w:pPr>
            <w:r w:rsidRPr="000E48DF">
              <w:rPr>
                <w:b/>
                <w:spacing w:val="-10"/>
                <w:sz w:val="19"/>
              </w:rPr>
              <w:t>V</w:t>
            </w:r>
          </w:p>
        </w:tc>
        <w:tc>
          <w:tcPr>
            <w:tcW w:w="3135" w:type="dxa"/>
          </w:tcPr>
          <w:p w14:paraId="42E93754" w14:textId="77777777" w:rsidR="000D2103" w:rsidRPr="000E48DF" w:rsidRDefault="004661DF">
            <w:pPr>
              <w:pStyle w:val="TableParagraph"/>
              <w:spacing w:line="228" w:lineRule="exact"/>
              <w:ind w:left="107"/>
              <w:rPr>
                <w:b/>
                <w:sz w:val="19"/>
              </w:rPr>
            </w:pPr>
            <w:r w:rsidRPr="000E48DF">
              <w:rPr>
                <w:b/>
                <w:sz w:val="19"/>
              </w:rPr>
              <w:t>PRIX</w:t>
            </w:r>
            <w:r w:rsidRPr="000E48DF">
              <w:rPr>
                <w:b/>
                <w:spacing w:val="-13"/>
                <w:sz w:val="19"/>
              </w:rPr>
              <w:t xml:space="preserve"> </w:t>
            </w:r>
            <w:r w:rsidRPr="000E48DF">
              <w:rPr>
                <w:b/>
                <w:sz w:val="19"/>
              </w:rPr>
              <w:t>VENTE</w:t>
            </w:r>
            <w:r w:rsidRPr="000E48DF">
              <w:rPr>
                <w:b/>
                <w:spacing w:val="-14"/>
                <w:sz w:val="19"/>
              </w:rPr>
              <w:t xml:space="preserve"> </w:t>
            </w:r>
            <w:r w:rsidRPr="000E48DF">
              <w:rPr>
                <w:b/>
                <w:sz w:val="19"/>
              </w:rPr>
              <w:t>UNITAIRE</w:t>
            </w:r>
            <w:r w:rsidRPr="000E48DF">
              <w:rPr>
                <w:b/>
                <w:spacing w:val="-14"/>
                <w:sz w:val="19"/>
              </w:rPr>
              <w:t xml:space="preserve"> </w:t>
            </w:r>
            <w:r w:rsidRPr="000E48DF">
              <w:rPr>
                <w:b/>
                <w:sz w:val="19"/>
              </w:rPr>
              <w:t xml:space="preserve">HORS </w:t>
            </w:r>
            <w:r w:rsidRPr="000E48DF">
              <w:rPr>
                <w:b/>
                <w:spacing w:val="-2"/>
                <w:sz w:val="19"/>
              </w:rPr>
              <w:t>TAXES</w:t>
            </w:r>
          </w:p>
        </w:tc>
        <w:tc>
          <w:tcPr>
            <w:tcW w:w="1798" w:type="dxa"/>
          </w:tcPr>
          <w:p w14:paraId="07FC6763" w14:textId="77777777" w:rsidR="000D2103" w:rsidRPr="000E48DF" w:rsidRDefault="000D2103">
            <w:pPr>
              <w:pStyle w:val="TableParagraph"/>
              <w:rPr>
                <w:rFonts w:ascii="Times New Roman"/>
                <w:sz w:val="20"/>
              </w:rPr>
            </w:pPr>
          </w:p>
        </w:tc>
        <w:tc>
          <w:tcPr>
            <w:tcW w:w="1875" w:type="dxa"/>
          </w:tcPr>
          <w:p w14:paraId="7916FA95" w14:textId="77777777" w:rsidR="000D2103" w:rsidRPr="000E48DF" w:rsidRDefault="004661DF">
            <w:pPr>
              <w:pStyle w:val="TableParagraph"/>
              <w:spacing w:line="229" w:lineRule="exact"/>
              <w:ind w:left="294"/>
              <w:rPr>
                <w:b/>
                <w:sz w:val="19"/>
              </w:rPr>
            </w:pPr>
            <w:r w:rsidRPr="000E48DF">
              <w:rPr>
                <w:b/>
                <w:sz w:val="19"/>
              </w:rPr>
              <w:t>=</w:t>
            </w:r>
            <w:r w:rsidRPr="000E48DF">
              <w:rPr>
                <w:b/>
                <w:spacing w:val="-2"/>
                <w:sz w:val="19"/>
              </w:rPr>
              <w:t xml:space="preserve"> P/Quantité</w:t>
            </w:r>
          </w:p>
        </w:tc>
        <w:tc>
          <w:tcPr>
            <w:tcW w:w="2052" w:type="dxa"/>
          </w:tcPr>
          <w:p w14:paraId="01981A1F" w14:textId="77777777" w:rsidR="000D2103" w:rsidRPr="000E48DF" w:rsidRDefault="000D2103">
            <w:pPr>
              <w:pStyle w:val="TableParagraph"/>
              <w:rPr>
                <w:rFonts w:ascii="Times New Roman"/>
                <w:sz w:val="20"/>
              </w:rPr>
            </w:pPr>
          </w:p>
        </w:tc>
      </w:tr>
    </w:tbl>
    <w:p w14:paraId="762CFA6F" w14:textId="77777777" w:rsidR="000D2103" w:rsidRPr="000E48DF" w:rsidRDefault="000D2103">
      <w:pPr>
        <w:pStyle w:val="Corpsdetexte"/>
        <w:rPr>
          <w:b/>
          <w:sz w:val="20"/>
        </w:rPr>
      </w:pPr>
    </w:p>
    <w:p w14:paraId="36905DAD" w14:textId="77777777" w:rsidR="000D2103" w:rsidRPr="000E48DF" w:rsidRDefault="004661DF">
      <w:pPr>
        <w:spacing w:before="74"/>
        <w:ind w:left="1011" w:right="2005"/>
        <w:jc w:val="center"/>
        <w:rPr>
          <w:b/>
          <w:sz w:val="20"/>
        </w:rPr>
      </w:pPr>
      <w:r w:rsidRPr="000E48DF">
        <w:rPr>
          <w:b/>
          <w:sz w:val="20"/>
        </w:rPr>
        <w:lastRenderedPageBreak/>
        <w:t>Pièce</w:t>
      </w:r>
      <w:r w:rsidRPr="000E48DF">
        <w:rPr>
          <w:b/>
          <w:spacing w:val="-9"/>
          <w:sz w:val="20"/>
        </w:rPr>
        <w:t xml:space="preserve"> </w:t>
      </w:r>
      <w:r w:rsidRPr="000E48DF">
        <w:rPr>
          <w:b/>
          <w:spacing w:val="-4"/>
          <w:sz w:val="20"/>
        </w:rPr>
        <w:t>9.10</w:t>
      </w:r>
    </w:p>
    <w:p w14:paraId="5B66784F" w14:textId="77777777" w:rsidR="000D2103" w:rsidRPr="000E48DF" w:rsidRDefault="000D2103">
      <w:pPr>
        <w:pStyle w:val="Corpsdetexte"/>
        <w:spacing w:before="2"/>
        <w:rPr>
          <w:b/>
          <w:sz w:val="20"/>
        </w:rPr>
      </w:pPr>
    </w:p>
    <w:p w14:paraId="05224CF7" w14:textId="77777777" w:rsidR="000D2103" w:rsidRPr="000E48DF" w:rsidRDefault="004661DF">
      <w:pPr>
        <w:ind w:left="1011" w:right="2006"/>
        <w:jc w:val="center"/>
        <w:rPr>
          <w:b/>
          <w:sz w:val="20"/>
        </w:rPr>
      </w:pPr>
      <w:r w:rsidRPr="000E48DF">
        <w:rPr>
          <w:b/>
          <w:sz w:val="20"/>
        </w:rPr>
        <w:t>Modèle</w:t>
      </w:r>
      <w:r w:rsidRPr="000E48DF">
        <w:rPr>
          <w:b/>
          <w:spacing w:val="-7"/>
          <w:sz w:val="20"/>
        </w:rPr>
        <w:t xml:space="preserve"> </w:t>
      </w:r>
      <w:r w:rsidRPr="000E48DF">
        <w:rPr>
          <w:b/>
          <w:sz w:val="20"/>
        </w:rPr>
        <w:t>de</w:t>
      </w:r>
      <w:r w:rsidRPr="000E48DF">
        <w:rPr>
          <w:b/>
          <w:spacing w:val="-8"/>
          <w:sz w:val="20"/>
        </w:rPr>
        <w:t xml:space="preserve"> </w:t>
      </w:r>
      <w:r w:rsidRPr="000E48DF">
        <w:rPr>
          <w:b/>
          <w:sz w:val="20"/>
        </w:rPr>
        <w:t>Pouvoirs</w:t>
      </w:r>
      <w:r w:rsidRPr="000E48DF">
        <w:rPr>
          <w:b/>
          <w:spacing w:val="-8"/>
          <w:sz w:val="20"/>
        </w:rPr>
        <w:t xml:space="preserve"> </w:t>
      </w:r>
      <w:r w:rsidRPr="000E48DF">
        <w:rPr>
          <w:b/>
          <w:sz w:val="20"/>
        </w:rPr>
        <w:t>(en</w:t>
      </w:r>
      <w:r w:rsidRPr="000E48DF">
        <w:rPr>
          <w:b/>
          <w:spacing w:val="-6"/>
          <w:sz w:val="20"/>
        </w:rPr>
        <w:t xml:space="preserve"> </w:t>
      </w:r>
      <w:r w:rsidRPr="000E48DF">
        <w:rPr>
          <w:b/>
          <w:sz w:val="20"/>
        </w:rPr>
        <w:t>cas</w:t>
      </w:r>
      <w:r w:rsidRPr="000E48DF">
        <w:rPr>
          <w:b/>
          <w:spacing w:val="-7"/>
          <w:sz w:val="20"/>
        </w:rPr>
        <w:t xml:space="preserve"> </w:t>
      </w:r>
      <w:r w:rsidRPr="000E48DF">
        <w:rPr>
          <w:b/>
          <w:sz w:val="20"/>
        </w:rPr>
        <w:t>de</w:t>
      </w:r>
      <w:r w:rsidRPr="000E48DF">
        <w:rPr>
          <w:b/>
          <w:spacing w:val="-7"/>
          <w:sz w:val="20"/>
        </w:rPr>
        <w:t xml:space="preserve"> </w:t>
      </w:r>
      <w:r w:rsidRPr="000E48DF">
        <w:rPr>
          <w:b/>
          <w:sz w:val="20"/>
        </w:rPr>
        <w:t>Groupement</w:t>
      </w:r>
      <w:r w:rsidRPr="000E48DF">
        <w:rPr>
          <w:b/>
          <w:spacing w:val="-7"/>
          <w:sz w:val="20"/>
        </w:rPr>
        <w:t xml:space="preserve"> </w:t>
      </w:r>
      <w:r w:rsidRPr="000E48DF">
        <w:rPr>
          <w:b/>
          <w:sz w:val="20"/>
        </w:rPr>
        <w:t>d’entreprises</w:t>
      </w:r>
      <w:r w:rsidRPr="000E48DF">
        <w:rPr>
          <w:b/>
          <w:spacing w:val="-6"/>
          <w:sz w:val="20"/>
        </w:rPr>
        <w:t xml:space="preserve"> </w:t>
      </w:r>
      <w:r w:rsidRPr="000E48DF">
        <w:rPr>
          <w:b/>
          <w:spacing w:val="-2"/>
          <w:sz w:val="20"/>
        </w:rPr>
        <w:t>solidaires)</w:t>
      </w:r>
    </w:p>
    <w:p w14:paraId="0FEF402D" w14:textId="77777777" w:rsidR="000D2103" w:rsidRPr="000E48DF" w:rsidRDefault="000D2103">
      <w:pPr>
        <w:pStyle w:val="Corpsdetexte"/>
        <w:rPr>
          <w:b/>
          <w:sz w:val="20"/>
        </w:rPr>
      </w:pPr>
    </w:p>
    <w:p w14:paraId="687DCAC6" w14:textId="77777777" w:rsidR="000D2103" w:rsidRPr="000E48DF" w:rsidRDefault="000D2103">
      <w:pPr>
        <w:pStyle w:val="Corpsdetexte"/>
        <w:rPr>
          <w:b/>
          <w:sz w:val="20"/>
        </w:rPr>
      </w:pPr>
    </w:p>
    <w:p w14:paraId="3CD8F242" w14:textId="77777777" w:rsidR="000D2103" w:rsidRPr="000E48DF" w:rsidRDefault="000D2103">
      <w:pPr>
        <w:pStyle w:val="Corpsdetexte"/>
        <w:spacing w:before="206"/>
        <w:rPr>
          <w:b/>
          <w:sz w:val="20"/>
        </w:rPr>
      </w:pPr>
    </w:p>
    <w:p w14:paraId="69D2B021" w14:textId="77777777" w:rsidR="000D2103" w:rsidRPr="000E48DF" w:rsidRDefault="004661DF">
      <w:pPr>
        <w:tabs>
          <w:tab w:val="left" w:pos="3487"/>
          <w:tab w:val="left" w:pos="5579"/>
          <w:tab w:val="left" w:pos="7730"/>
          <w:tab w:val="left" w:pos="8107"/>
          <w:tab w:val="left" w:pos="8567"/>
        </w:tabs>
        <w:spacing w:line="350" w:lineRule="auto"/>
        <w:ind w:left="426" w:right="2345"/>
        <w:rPr>
          <w:sz w:val="20"/>
        </w:rPr>
      </w:pPr>
      <w:r w:rsidRPr="000E48DF">
        <w:rPr>
          <w:sz w:val="20"/>
        </w:rPr>
        <w:t xml:space="preserve">Je soussigné Mme/M. </w:t>
      </w:r>
      <w:r w:rsidRPr="000E48DF">
        <w:rPr>
          <w:sz w:val="20"/>
          <w:u w:val="single"/>
        </w:rPr>
        <w:tab/>
      </w:r>
      <w:r w:rsidRPr="000E48DF">
        <w:rPr>
          <w:sz w:val="20"/>
          <w:u w:val="single"/>
        </w:rPr>
        <w:tab/>
      </w:r>
      <w:r w:rsidRPr="000E48DF">
        <w:rPr>
          <w:sz w:val="20"/>
          <w:u w:val="single"/>
        </w:rPr>
        <w:tab/>
      </w:r>
      <w:r w:rsidRPr="000E48DF">
        <w:rPr>
          <w:sz w:val="20"/>
          <w:u w:val="single"/>
        </w:rPr>
        <w:tab/>
      </w:r>
      <w:r w:rsidRPr="000E48DF">
        <w:rPr>
          <w:sz w:val="20"/>
        </w:rPr>
        <w:t xml:space="preserve"> Directeur Général de (</w:t>
      </w:r>
      <w:r w:rsidRPr="000E48DF">
        <w:rPr>
          <w:sz w:val="21"/>
        </w:rPr>
        <w:t>Entreprise mandante</w:t>
      </w:r>
      <w:r w:rsidRPr="000E48DF">
        <w:rPr>
          <w:sz w:val="20"/>
        </w:rPr>
        <w:t xml:space="preserve">) </w:t>
      </w:r>
      <w:r w:rsidRPr="000E48DF">
        <w:rPr>
          <w:sz w:val="20"/>
          <w:u w:val="single"/>
        </w:rPr>
        <w:tab/>
      </w:r>
      <w:r w:rsidRPr="000E48DF">
        <w:rPr>
          <w:sz w:val="20"/>
          <w:u w:val="single"/>
        </w:rPr>
        <w:tab/>
      </w:r>
      <w:r w:rsidRPr="000E48DF">
        <w:rPr>
          <w:sz w:val="20"/>
          <w:u w:val="single"/>
        </w:rPr>
        <w:tab/>
      </w:r>
      <w:r w:rsidRPr="000E48DF">
        <w:rPr>
          <w:sz w:val="20"/>
          <w:u w:val="single"/>
        </w:rPr>
        <w:tab/>
      </w:r>
      <w:r w:rsidRPr="000E48DF">
        <w:rPr>
          <w:sz w:val="20"/>
        </w:rPr>
        <w:t xml:space="preserve"> Demeurant à </w:t>
      </w:r>
      <w:r w:rsidRPr="000E48DF">
        <w:rPr>
          <w:sz w:val="20"/>
          <w:u w:val="single"/>
        </w:rPr>
        <w:tab/>
      </w:r>
      <w:r w:rsidRPr="000E48DF">
        <w:rPr>
          <w:sz w:val="20"/>
        </w:rPr>
        <w:t xml:space="preserve">BP </w:t>
      </w:r>
      <w:r w:rsidRPr="000E48DF">
        <w:rPr>
          <w:sz w:val="20"/>
          <w:u w:val="single"/>
        </w:rPr>
        <w:tab/>
      </w:r>
      <w:r w:rsidRPr="000E48DF">
        <w:rPr>
          <w:sz w:val="20"/>
        </w:rPr>
        <w:t xml:space="preserve">tél. </w:t>
      </w:r>
      <w:r w:rsidRPr="000E48DF">
        <w:rPr>
          <w:sz w:val="20"/>
          <w:u w:val="single"/>
        </w:rPr>
        <w:tab/>
      </w:r>
    </w:p>
    <w:p w14:paraId="52BBE03E" w14:textId="77777777" w:rsidR="000D2103" w:rsidRPr="000E48DF" w:rsidRDefault="004661DF">
      <w:pPr>
        <w:tabs>
          <w:tab w:val="left" w:pos="6690"/>
          <w:tab w:val="left" w:pos="8489"/>
        </w:tabs>
        <w:spacing w:before="12" w:line="350" w:lineRule="auto"/>
        <w:ind w:left="426" w:right="2423"/>
        <w:rPr>
          <w:sz w:val="20"/>
        </w:rPr>
      </w:pPr>
      <w:r w:rsidRPr="000E48DF">
        <w:rPr>
          <w:sz w:val="20"/>
        </w:rPr>
        <w:t>Donne par la présente, pouvoir à Mme / M</w:t>
      </w:r>
      <w:r w:rsidRPr="000E48DF">
        <w:rPr>
          <w:sz w:val="20"/>
          <w:u w:val="single"/>
        </w:rPr>
        <w:tab/>
      </w:r>
      <w:r w:rsidRPr="000E48DF">
        <w:rPr>
          <w:sz w:val="20"/>
          <w:u w:val="single"/>
        </w:rPr>
        <w:tab/>
      </w:r>
      <w:r w:rsidRPr="000E48DF">
        <w:rPr>
          <w:sz w:val="20"/>
        </w:rPr>
        <w:t xml:space="preserve"> Directeur général de (</w:t>
      </w:r>
      <w:r w:rsidRPr="000E48DF">
        <w:rPr>
          <w:sz w:val="21"/>
        </w:rPr>
        <w:t>Entreprise mandataire</w:t>
      </w:r>
      <w:r w:rsidRPr="000E48DF">
        <w:rPr>
          <w:sz w:val="20"/>
        </w:rPr>
        <w:t xml:space="preserve">) </w:t>
      </w:r>
      <w:r w:rsidRPr="000E48DF">
        <w:rPr>
          <w:sz w:val="20"/>
          <w:u w:val="single"/>
        </w:rPr>
        <w:tab/>
      </w:r>
    </w:p>
    <w:p w14:paraId="0C9686D7" w14:textId="77777777" w:rsidR="000D2103" w:rsidRPr="000E48DF" w:rsidRDefault="004661DF">
      <w:pPr>
        <w:tabs>
          <w:tab w:val="left" w:pos="3487"/>
          <w:tab w:val="left" w:pos="5579"/>
          <w:tab w:val="left" w:pos="7730"/>
        </w:tabs>
        <w:spacing w:before="2"/>
        <w:ind w:left="426"/>
        <w:rPr>
          <w:sz w:val="20"/>
        </w:rPr>
      </w:pPr>
      <w:r w:rsidRPr="000E48DF">
        <w:rPr>
          <w:sz w:val="20"/>
        </w:rPr>
        <w:t xml:space="preserve">Demeurant à </w:t>
      </w:r>
      <w:r w:rsidRPr="000E48DF">
        <w:rPr>
          <w:sz w:val="20"/>
          <w:u w:val="single"/>
        </w:rPr>
        <w:tab/>
      </w:r>
      <w:r w:rsidRPr="000E48DF">
        <w:rPr>
          <w:sz w:val="20"/>
        </w:rPr>
        <w:t xml:space="preserve">BP </w:t>
      </w:r>
      <w:r w:rsidRPr="000E48DF">
        <w:rPr>
          <w:sz w:val="20"/>
          <w:u w:val="single"/>
        </w:rPr>
        <w:tab/>
      </w:r>
      <w:r w:rsidRPr="000E48DF">
        <w:rPr>
          <w:sz w:val="20"/>
        </w:rPr>
        <w:t xml:space="preserve">tél. </w:t>
      </w:r>
      <w:r w:rsidRPr="000E48DF">
        <w:rPr>
          <w:sz w:val="20"/>
          <w:u w:val="single"/>
        </w:rPr>
        <w:tab/>
      </w:r>
    </w:p>
    <w:p w14:paraId="05BF9131" w14:textId="77777777" w:rsidR="000D2103" w:rsidRPr="000E48DF" w:rsidRDefault="000D2103">
      <w:pPr>
        <w:pStyle w:val="Corpsdetexte"/>
        <w:spacing w:before="240"/>
        <w:rPr>
          <w:sz w:val="20"/>
        </w:rPr>
      </w:pPr>
    </w:p>
    <w:p w14:paraId="2131C94A" w14:textId="77777777" w:rsidR="000D2103" w:rsidRPr="000E48DF" w:rsidRDefault="004661DF">
      <w:pPr>
        <w:tabs>
          <w:tab w:val="left" w:pos="4705"/>
          <w:tab w:val="left" w:pos="7989"/>
        </w:tabs>
        <w:spacing w:before="1" w:line="360" w:lineRule="auto"/>
        <w:ind w:left="426" w:right="1624"/>
        <w:rPr>
          <w:sz w:val="20"/>
        </w:rPr>
      </w:pPr>
      <w:r w:rsidRPr="000E48DF">
        <w:rPr>
          <w:sz w:val="20"/>
        </w:rPr>
        <w:t xml:space="preserve">Pour être mandataire du Groupement solidaire constitué par les entreprises (préciser les raisons sociales des deux sociétés) </w:t>
      </w:r>
      <w:r w:rsidRPr="000E48DF">
        <w:rPr>
          <w:sz w:val="20"/>
          <w:u w:val="single"/>
        </w:rPr>
        <w:tab/>
      </w:r>
      <w:r w:rsidRPr="000E48DF">
        <w:rPr>
          <w:sz w:val="20"/>
          <w:u w:val="single"/>
        </w:rPr>
        <w:tab/>
      </w:r>
      <w:r w:rsidRPr="000E48DF">
        <w:rPr>
          <w:sz w:val="20"/>
        </w:rPr>
        <w:t>,</w:t>
      </w:r>
      <w:r w:rsidRPr="000E48DF">
        <w:rPr>
          <w:spacing w:val="-13"/>
          <w:sz w:val="20"/>
        </w:rPr>
        <w:t xml:space="preserve"> </w:t>
      </w:r>
      <w:r w:rsidRPr="000E48DF">
        <w:rPr>
          <w:sz w:val="20"/>
        </w:rPr>
        <w:t>dans</w:t>
      </w:r>
      <w:r w:rsidRPr="000E48DF">
        <w:rPr>
          <w:spacing w:val="-13"/>
          <w:sz w:val="20"/>
        </w:rPr>
        <w:t xml:space="preserve"> </w:t>
      </w:r>
      <w:r w:rsidRPr="000E48DF">
        <w:rPr>
          <w:sz w:val="20"/>
        </w:rPr>
        <w:t>le</w:t>
      </w:r>
      <w:r w:rsidRPr="000E48DF">
        <w:rPr>
          <w:spacing w:val="-11"/>
          <w:sz w:val="20"/>
        </w:rPr>
        <w:t xml:space="preserve"> </w:t>
      </w:r>
      <w:r w:rsidRPr="000E48DF">
        <w:rPr>
          <w:sz w:val="20"/>
        </w:rPr>
        <w:t xml:space="preserve">cadre de </w:t>
      </w:r>
      <w:proofErr w:type="gramStart"/>
      <w:r w:rsidRPr="000E48DF">
        <w:rPr>
          <w:sz w:val="20"/>
        </w:rPr>
        <w:t>l’ Appel</w:t>
      </w:r>
      <w:proofErr w:type="gramEnd"/>
      <w:r w:rsidRPr="000E48DF">
        <w:rPr>
          <w:sz w:val="20"/>
        </w:rPr>
        <w:t xml:space="preserve"> d’offres N° </w:t>
      </w:r>
      <w:r w:rsidRPr="000E48DF">
        <w:rPr>
          <w:rFonts w:ascii="Times New Roman" w:hAnsi="Times New Roman"/>
          <w:sz w:val="20"/>
          <w:u w:val="single"/>
        </w:rPr>
        <w:tab/>
      </w:r>
      <w:r w:rsidRPr="000E48DF">
        <w:rPr>
          <w:sz w:val="20"/>
        </w:rPr>
        <w:t>, Pour l’exécution des travaux</w:t>
      </w:r>
    </w:p>
    <w:p w14:paraId="0E03D01C" w14:textId="77777777" w:rsidR="000D2103" w:rsidRPr="000E48DF" w:rsidRDefault="004661DF">
      <w:pPr>
        <w:spacing w:before="1"/>
        <w:ind w:left="426"/>
        <w:rPr>
          <w:sz w:val="20"/>
        </w:rPr>
      </w:pPr>
      <w:r w:rsidRPr="000E48DF">
        <w:rPr>
          <w:noProof/>
          <w:sz w:val="20"/>
          <w:lang w:eastAsia="fr-FR"/>
        </w:rPr>
        <mc:AlternateContent>
          <mc:Choice Requires="wps">
            <w:drawing>
              <wp:anchor distT="0" distB="0" distL="0" distR="0" simplePos="0" relativeHeight="15750144" behindDoc="0" locked="0" layoutInCell="1" allowOverlap="1" wp14:anchorId="65CCFC0C" wp14:editId="03EE44DC">
                <wp:simplePos x="0" y="0"/>
                <wp:positionH relativeFrom="page">
                  <wp:posOffset>1037899</wp:posOffset>
                </wp:positionH>
                <wp:positionV relativeFrom="paragraph">
                  <wp:posOffset>142062</wp:posOffset>
                </wp:positionV>
                <wp:extent cx="2912110" cy="127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2110" cy="1270"/>
                        </a:xfrm>
                        <a:custGeom>
                          <a:avLst/>
                          <a:gdLst/>
                          <a:ahLst/>
                          <a:cxnLst/>
                          <a:rect l="l" t="t" r="r" b="b"/>
                          <a:pathLst>
                            <a:path w="2912110">
                              <a:moveTo>
                                <a:pt x="0" y="0"/>
                              </a:moveTo>
                              <a:lnTo>
                                <a:pt x="2911562"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69554EDB" id="Graphic 120" o:spid="_x0000_s1026" style="position:absolute;margin-left:81.7pt;margin-top:11.2pt;width:229.3pt;height:.1pt;z-index:15750144;visibility:visible;mso-wrap-style:square;mso-wrap-distance-left:0;mso-wrap-distance-top:0;mso-wrap-distance-right:0;mso-wrap-distance-bottom:0;mso-position-horizontal:absolute;mso-position-horizontal-relative:page;mso-position-vertical:absolute;mso-position-vertical-relative:text;v-text-anchor:top" coordsize="2912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" path="m,l2911562,e" filled="f" strokeweight=".22133mm">
                <v:path arrowok="t"/>
                <w10:wrap anchorx="page"/>
              </v:shape>
            </w:pict>
          </mc:Fallback>
        </mc:AlternateContent>
      </w:r>
      <w:proofErr w:type="gramStart"/>
      <w:r w:rsidRPr="000E48DF">
        <w:rPr>
          <w:spacing w:val="-5"/>
          <w:sz w:val="20"/>
        </w:rPr>
        <w:t>de</w:t>
      </w:r>
      <w:proofErr w:type="gramEnd"/>
    </w:p>
    <w:p w14:paraId="43538CCD" w14:textId="77777777" w:rsidR="000D2103" w:rsidRPr="000E48DF" w:rsidRDefault="000D2103">
      <w:pPr>
        <w:pStyle w:val="Corpsdetexte"/>
        <w:spacing w:before="119"/>
        <w:rPr>
          <w:sz w:val="20"/>
        </w:rPr>
      </w:pPr>
    </w:p>
    <w:p w14:paraId="774D6B03" w14:textId="77777777" w:rsidR="000D2103" w:rsidRPr="000E48DF" w:rsidRDefault="004661DF">
      <w:pPr>
        <w:spacing w:line="360" w:lineRule="auto"/>
        <w:ind w:left="426" w:right="1432"/>
        <w:rPr>
          <w:sz w:val="20"/>
        </w:rPr>
      </w:pPr>
      <w:r w:rsidRPr="000E48DF">
        <w:rPr>
          <w:sz w:val="20"/>
        </w:rPr>
        <w:t>En conséquence, assister à toutes réunions, prendre part à toutes délibérations, procèdera à tous votes,</w:t>
      </w:r>
      <w:r w:rsidRPr="000E48DF">
        <w:rPr>
          <w:spacing w:val="-4"/>
          <w:sz w:val="20"/>
        </w:rPr>
        <w:t xml:space="preserve"> </w:t>
      </w:r>
      <w:r w:rsidRPr="000E48DF">
        <w:rPr>
          <w:sz w:val="20"/>
        </w:rPr>
        <w:t>signer</w:t>
      </w:r>
      <w:r w:rsidRPr="000E48DF">
        <w:rPr>
          <w:spacing w:val="-4"/>
          <w:sz w:val="20"/>
        </w:rPr>
        <w:t xml:space="preserve"> </w:t>
      </w:r>
      <w:r w:rsidRPr="000E48DF">
        <w:rPr>
          <w:sz w:val="20"/>
        </w:rPr>
        <w:t>tous</w:t>
      </w:r>
      <w:r w:rsidRPr="000E48DF">
        <w:rPr>
          <w:spacing w:val="-2"/>
          <w:sz w:val="20"/>
        </w:rPr>
        <w:t xml:space="preserve"> </w:t>
      </w:r>
      <w:proofErr w:type="spellStart"/>
      <w:r w:rsidRPr="000E48DF">
        <w:rPr>
          <w:sz w:val="20"/>
        </w:rPr>
        <w:t>procès</w:t>
      </w:r>
      <w:r w:rsidRPr="000E48DF">
        <w:rPr>
          <w:spacing w:val="-2"/>
          <w:sz w:val="20"/>
        </w:rPr>
        <w:t xml:space="preserve"> </w:t>
      </w:r>
      <w:r w:rsidRPr="000E48DF">
        <w:rPr>
          <w:sz w:val="20"/>
        </w:rPr>
        <w:t>verbaux</w:t>
      </w:r>
      <w:proofErr w:type="spellEnd"/>
      <w:r w:rsidRPr="000E48DF">
        <w:rPr>
          <w:sz w:val="20"/>
        </w:rPr>
        <w:t>,</w:t>
      </w:r>
      <w:r w:rsidRPr="000E48DF">
        <w:rPr>
          <w:spacing w:val="-4"/>
          <w:sz w:val="20"/>
        </w:rPr>
        <w:t xml:space="preserve"> </w:t>
      </w:r>
      <w:r w:rsidRPr="000E48DF">
        <w:rPr>
          <w:sz w:val="20"/>
        </w:rPr>
        <w:t>tous</w:t>
      </w:r>
      <w:r w:rsidRPr="000E48DF">
        <w:rPr>
          <w:spacing w:val="-4"/>
          <w:sz w:val="20"/>
        </w:rPr>
        <w:t xml:space="preserve"> </w:t>
      </w:r>
      <w:r w:rsidRPr="000E48DF">
        <w:rPr>
          <w:sz w:val="20"/>
        </w:rPr>
        <w:t>contrats</w:t>
      </w:r>
      <w:r w:rsidRPr="000E48DF">
        <w:rPr>
          <w:spacing w:val="-4"/>
          <w:sz w:val="20"/>
        </w:rPr>
        <w:t xml:space="preserve"> </w:t>
      </w:r>
      <w:r w:rsidRPr="000E48DF">
        <w:rPr>
          <w:sz w:val="20"/>
        </w:rPr>
        <w:t>et</w:t>
      </w:r>
      <w:r w:rsidRPr="000E48DF">
        <w:rPr>
          <w:spacing w:val="-3"/>
          <w:sz w:val="20"/>
        </w:rPr>
        <w:t xml:space="preserve"> </w:t>
      </w:r>
      <w:r w:rsidRPr="000E48DF">
        <w:rPr>
          <w:sz w:val="20"/>
        </w:rPr>
        <w:t>toutes</w:t>
      </w:r>
      <w:r w:rsidRPr="000E48DF">
        <w:rPr>
          <w:spacing w:val="-4"/>
          <w:sz w:val="20"/>
        </w:rPr>
        <w:t xml:space="preserve"> </w:t>
      </w:r>
      <w:r w:rsidRPr="000E48DF">
        <w:rPr>
          <w:sz w:val="20"/>
        </w:rPr>
        <w:t>pièces,</w:t>
      </w:r>
      <w:r w:rsidRPr="000E48DF">
        <w:rPr>
          <w:spacing w:val="-4"/>
          <w:sz w:val="20"/>
        </w:rPr>
        <w:t xml:space="preserve"> </w:t>
      </w:r>
      <w:r w:rsidRPr="000E48DF">
        <w:rPr>
          <w:sz w:val="20"/>
        </w:rPr>
        <w:t>se</w:t>
      </w:r>
      <w:r w:rsidRPr="000E48DF">
        <w:rPr>
          <w:spacing w:val="-1"/>
          <w:sz w:val="20"/>
        </w:rPr>
        <w:t xml:space="preserve"> </w:t>
      </w:r>
      <w:r w:rsidRPr="000E48DF">
        <w:rPr>
          <w:sz w:val="20"/>
        </w:rPr>
        <w:t>substituer</w:t>
      </w:r>
      <w:r w:rsidRPr="000E48DF">
        <w:rPr>
          <w:spacing w:val="-4"/>
          <w:sz w:val="20"/>
        </w:rPr>
        <w:t xml:space="preserve"> </w:t>
      </w:r>
      <w:r w:rsidRPr="000E48DF">
        <w:rPr>
          <w:sz w:val="20"/>
        </w:rPr>
        <w:t>et</w:t>
      </w:r>
      <w:r w:rsidRPr="000E48DF">
        <w:rPr>
          <w:spacing w:val="-3"/>
          <w:sz w:val="20"/>
        </w:rPr>
        <w:t xml:space="preserve"> </w:t>
      </w:r>
      <w:r w:rsidRPr="000E48DF">
        <w:rPr>
          <w:sz w:val="20"/>
        </w:rPr>
        <w:t>généralement,</w:t>
      </w:r>
      <w:r w:rsidRPr="000E48DF">
        <w:rPr>
          <w:spacing w:val="-4"/>
          <w:sz w:val="20"/>
        </w:rPr>
        <w:t xml:space="preserve"> </w:t>
      </w:r>
      <w:r w:rsidRPr="000E48DF">
        <w:rPr>
          <w:sz w:val="20"/>
        </w:rPr>
        <w:t>faire le nécessaire dans le cadre du présent appel d’offres et du marché éventuel subséquent</w:t>
      </w:r>
    </w:p>
    <w:p w14:paraId="700F4A6C" w14:textId="77777777" w:rsidR="000D2103" w:rsidRPr="000E48DF" w:rsidRDefault="000D2103">
      <w:pPr>
        <w:pStyle w:val="Corpsdetexte"/>
        <w:spacing w:before="2"/>
        <w:rPr>
          <w:sz w:val="20"/>
        </w:rPr>
      </w:pPr>
    </w:p>
    <w:p w14:paraId="15A706A6" w14:textId="77777777" w:rsidR="000D2103" w:rsidRPr="000E48DF" w:rsidRDefault="004661DF">
      <w:pPr>
        <w:ind w:left="426"/>
        <w:rPr>
          <w:sz w:val="20"/>
        </w:rPr>
      </w:pPr>
      <w:r w:rsidRPr="000E48DF">
        <w:rPr>
          <w:sz w:val="20"/>
        </w:rPr>
        <w:t>En</w:t>
      </w:r>
      <w:r w:rsidRPr="000E48DF">
        <w:rPr>
          <w:spacing w:val="-6"/>
          <w:sz w:val="20"/>
        </w:rPr>
        <w:t xml:space="preserve"> </w:t>
      </w:r>
      <w:r w:rsidRPr="000E48DF">
        <w:rPr>
          <w:sz w:val="20"/>
        </w:rPr>
        <w:t>foi</w:t>
      </w:r>
      <w:r w:rsidRPr="000E48DF">
        <w:rPr>
          <w:spacing w:val="-5"/>
          <w:sz w:val="20"/>
        </w:rPr>
        <w:t xml:space="preserve"> </w:t>
      </w:r>
      <w:r w:rsidRPr="000E48DF">
        <w:rPr>
          <w:sz w:val="20"/>
        </w:rPr>
        <w:t>de</w:t>
      </w:r>
      <w:r w:rsidRPr="000E48DF">
        <w:rPr>
          <w:spacing w:val="-4"/>
          <w:sz w:val="20"/>
        </w:rPr>
        <w:t xml:space="preserve"> </w:t>
      </w:r>
      <w:r w:rsidRPr="000E48DF">
        <w:rPr>
          <w:sz w:val="20"/>
        </w:rPr>
        <w:t>quoi</w:t>
      </w:r>
      <w:r w:rsidRPr="000E48DF">
        <w:rPr>
          <w:spacing w:val="-5"/>
          <w:sz w:val="20"/>
        </w:rPr>
        <w:t xml:space="preserve"> </w:t>
      </w:r>
      <w:r w:rsidRPr="000E48DF">
        <w:rPr>
          <w:sz w:val="20"/>
        </w:rPr>
        <w:t>le</w:t>
      </w:r>
      <w:r w:rsidRPr="000E48DF">
        <w:rPr>
          <w:spacing w:val="-4"/>
          <w:sz w:val="20"/>
        </w:rPr>
        <w:t xml:space="preserve"> </w:t>
      </w:r>
      <w:r w:rsidRPr="000E48DF">
        <w:rPr>
          <w:sz w:val="20"/>
        </w:rPr>
        <w:t>présent</w:t>
      </w:r>
      <w:r w:rsidRPr="000E48DF">
        <w:rPr>
          <w:spacing w:val="-5"/>
          <w:sz w:val="20"/>
        </w:rPr>
        <w:t xml:space="preserve"> </w:t>
      </w:r>
      <w:r w:rsidRPr="000E48DF">
        <w:rPr>
          <w:sz w:val="20"/>
        </w:rPr>
        <w:t>acte</w:t>
      </w:r>
      <w:r w:rsidRPr="000E48DF">
        <w:rPr>
          <w:spacing w:val="-4"/>
          <w:sz w:val="20"/>
        </w:rPr>
        <w:t xml:space="preserve"> </w:t>
      </w:r>
      <w:r w:rsidRPr="000E48DF">
        <w:rPr>
          <w:sz w:val="20"/>
        </w:rPr>
        <w:t>de</w:t>
      </w:r>
      <w:r w:rsidRPr="000E48DF">
        <w:rPr>
          <w:spacing w:val="-4"/>
          <w:sz w:val="20"/>
        </w:rPr>
        <w:t xml:space="preserve"> </w:t>
      </w:r>
      <w:r w:rsidRPr="000E48DF">
        <w:rPr>
          <w:sz w:val="20"/>
        </w:rPr>
        <w:t>pouvoir</w:t>
      </w:r>
      <w:r w:rsidRPr="000E48DF">
        <w:rPr>
          <w:spacing w:val="-5"/>
          <w:sz w:val="20"/>
        </w:rPr>
        <w:t xml:space="preserve"> </w:t>
      </w:r>
      <w:r w:rsidRPr="000E48DF">
        <w:rPr>
          <w:sz w:val="20"/>
        </w:rPr>
        <w:t>est</w:t>
      </w:r>
      <w:r w:rsidRPr="000E48DF">
        <w:rPr>
          <w:spacing w:val="-5"/>
          <w:sz w:val="20"/>
        </w:rPr>
        <w:t xml:space="preserve"> </w:t>
      </w:r>
      <w:r w:rsidRPr="000E48DF">
        <w:rPr>
          <w:sz w:val="20"/>
        </w:rPr>
        <w:t>établi</w:t>
      </w:r>
      <w:r w:rsidRPr="000E48DF">
        <w:rPr>
          <w:spacing w:val="-5"/>
          <w:sz w:val="20"/>
        </w:rPr>
        <w:t xml:space="preserve"> </w:t>
      </w:r>
      <w:r w:rsidRPr="000E48DF">
        <w:rPr>
          <w:sz w:val="20"/>
        </w:rPr>
        <w:t>pour</w:t>
      </w:r>
      <w:r w:rsidRPr="000E48DF">
        <w:rPr>
          <w:spacing w:val="-5"/>
          <w:sz w:val="20"/>
        </w:rPr>
        <w:t xml:space="preserve"> </w:t>
      </w:r>
      <w:r w:rsidRPr="000E48DF">
        <w:rPr>
          <w:sz w:val="20"/>
        </w:rPr>
        <w:t>servir</w:t>
      </w:r>
      <w:r w:rsidRPr="000E48DF">
        <w:rPr>
          <w:spacing w:val="-5"/>
          <w:sz w:val="20"/>
        </w:rPr>
        <w:t xml:space="preserve"> </w:t>
      </w:r>
      <w:r w:rsidRPr="000E48DF">
        <w:rPr>
          <w:sz w:val="20"/>
        </w:rPr>
        <w:t>et</w:t>
      </w:r>
      <w:r w:rsidRPr="000E48DF">
        <w:rPr>
          <w:spacing w:val="-4"/>
          <w:sz w:val="20"/>
        </w:rPr>
        <w:t xml:space="preserve"> </w:t>
      </w:r>
      <w:r w:rsidRPr="000E48DF">
        <w:rPr>
          <w:sz w:val="20"/>
        </w:rPr>
        <w:t>valoir</w:t>
      </w:r>
      <w:r w:rsidRPr="000E48DF">
        <w:rPr>
          <w:spacing w:val="-3"/>
          <w:sz w:val="20"/>
        </w:rPr>
        <w:t xml:space="preserve"> </w:t>
      </w:r>
      <w:r w:rsidRPr="000E48DF">
        <w:rPr>
          <w:sz w:val="20"/>
        </w:rPr>
        <w:t>ce</w:t>
      </w:r>
      <w:r w:rsidRPr="000E48DF">
        <w:rPr>
          <w:spacing w:val="-4"/>
          <w:sz w:val="20"/>
        </w:rPr>
        <w:t xml:space="preserve"> </w:t>
      </w:r>
      <w:r w:rsidRPr="000E48DF">
        <w:rPr>
          <w:sz w:val="20"/>
        </w:rPr>
        <w:t>de</w:t>
      </w:r>
      <w:r w:rsidRPr="000E48DF">
        <w:rPr>
          <w:spacing w:val="-4"/>
          <w:sz w:val="20"/>
        </w:rPr>
        <w:t xml:space="preserve"> </w:t>
      </w:r>
      <w:r w:rsidRPr="000E48DF">
        <w:rPr>
          <w:spacing w:val="-2"/>
          <w:sz w:val="20"/>
        </w:rPr>
        <w:t>droit</w:t>
      </w:r>
    </w:p>
    <w:p w14:paraId="43B6DA0F" w14:textId="77777777" w:rsidR="000D2103" w:rsidRPr="000E48DF" w:rsidRDefault="000D2103">
      <w:pPr>
        <w:pStyle w:val="Corpsdetexte"/>
        <w:rPr>
          <w:sz w:val="20"/>
        </w:rPr>
      </w:pPr>
    </w:p>
    <w:p w14:paraId="58D83D6D" w14:textId="77777777" w:rsidR="000D2103" w:rsidRPr="000E48DF" w:rsidRDefault="000D2103">
      <w:pPr>
        <w:pStyle w:val="Corpsdetexte"/>
        <w:rPr>
          <w:sz w:val="20"/>
        </w:rPr>
      </w:pPr>
    </w:p>
    <w:p w14:paraId="7AB95F7A" w14:textId="77777777" w:rsidR="000D2103" w:rsidRPr="000E48DF" w:rsidRDefault="000D2103">
      <w:pPr>
        <w:pStyle w:val="Corpsdetexte"/>
        <w:rPr>
          <w:sz w:val="20"/>
        </w:rPr>
      </w:pPr>
    </w:p>
    <w:p w14:paraId="3490C634" w14:textId="77777777" w:rsidR="000D2103" w:rsidRPr="000E48DF" w:rsidRDefault="000D2103">
      <w:pPr>
        <w:pStyle w:val="Corpsdetexte"/>
        <w:rPr>
          <w:sz w:val="20"/>
        </w:rPr>
      </w:pPr>
    </w:p>
    <w:p w14:paraId="31108E89" w14:textId="77777777" w:rsidR="000D2103" w:rsidRPr="000E48DF" w:rsidRDefault="004661DF">
      <w:pPr>
        <w:tabs>
          <w:tab w:val="left" w:pos="7424"/>
          <w:tab w:val="left" w:pos="9547"/>
        </w:tabs>
        <w:spacing w:before="1"/>
        <w:ind w:left="4416" w:right="1365" w:firstLine="216"/>
        <w:rPr>
          <w:sz w:val="20"/>
        </w:rPr>
      </w:pPr>
      <w:r w:rsidRPr="000E48DF">
        <w:rPr>
          <w:noProof/>
          <w:sz w:val="20"/>
          <w:lang w:eastAsia="fr-FR"/>
        </w:rPr>
        <mc:AlternateContent>
          <mc:Choice Requires="wps">
            <w:drawing>
              <wp:anchor distT="0" distB="0" distL="0" distR="0" simplePos="0" relativeHeight="15750656" behindDoc="0" locked="0" layoutInCell="1" allowOverlap="1" wp14:anchorId="66D45FFF" wp14:editId="7C739CB0">
                <wp:simplePos x="0" y="0"/>
                <wp:positionH relativeFrom="page">
                  <wp:posOffset>3921305</wp:posOffset>
                </wp:positionH>
                <wp:positionV relativeFrom="paragraph">
                  <wp:posOffset>142075</wp:posOffset>
                </wp:positionV>
                <wp:extent cx="1383030" cy="127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3030" cy="1270"/>
                        </a:xfrm>
                        <a:custGeom>
                          <a:avLst/>
                          <a:gdLst/>
                          <a:ahLst/>
                          <a:cxnLst/>
                          <a:rect l="l" t="t" r="r" b="b"/>
                          <a:pathLst>
                            <a:path w="1383030">
                              <a:moveTo>
                                <a:pt x="0" y="0"/>
                              </a:moveTo>
                              <a:lnTo>
                                <a:pt x="1382797"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78E879DB" id="Graphic 121" o:spid="_x0000_s1026" style="position:absolute;margin-left:308.75pt;margin-top:11.2pt;width:108.9pt;height:.1pt;z-index:15750656;visibility:visible;mso-wrap-style:square;mso-wrap-distance-left:0;mso-wrap-distance-top:0;mso-wrap-distance-right:0;mso-wrap-distance-bottom:0;mso-position-horizontal:absolute;mso-position-horizontal-relative:page;mso-position-vertical:absolute;mso-position-vertical-relative:text;v-text-anchor:top" coordsize="13830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" path="m,l1382797,e" filled="f" strokeweight=".22133mm">
                <v:path arrowok="t"/>
                <w10:wrap anchorx="page"/>
              </v:shape>
            </w:pict>
          </mc:Fallback>
        </mc:AlternateContent>
      </w:r>
      <w:r w:rsidRPr="000E48DF">
        <w:rPr>
          <w:sz w:val="20"/>
        </w:rPr>
        <w:t>Fait à</w:t>
      </w:r>
      <w:r w:rsidRPr="000E48DF">
        <w:rPr>
          <w:sz w:val="20"/>
        </w:rPr>
        <w:tab/>
      </w:r>
      <w:r w:rsidRPr="000E48DF">
        <w:rPr>
          <w:spacing w:val="-4"/>
          <w:sz w:val="20"/>
        </w:rPr>
        <w:t>le,</w:t>
      </w:r>
      <w:r w:rsidRPr="000E48DF">
        <w:rPr>
          <w:sz w:val="20"/>
          <w:u w:val="single"/>
        </w:rPr>
        <w:tab/>
      </w:r>
      <w:r w:rsidRPr="000E48DF">
        <w:rPr>
          <w:sz w:val="20"/>
        </w:rPr>
        <w:t xml:space="preserve"> Le Mandant,</w:t>
      </w:r>
    </w:p>
    <w:p w14:paraId="6338E8D9" w14:textId="77777777" w:rsidR="000D2103" w:rsidRPr="000E48DF" w:rsidRDefault="004661DF">
      <w:pPr>
        <w:spacing w:line="241" w:lineRule="exact"/>
        <w:ind w:left="1240"/>
        <w:rPr>
          <w:sz w:val="20"/>
        </w:rPr>
      </w:pPr>
      <w:r w:rsidRPr="000E48DF">
        <w:rPr>
          <w:sz w:val="20"/>
        </w:rPr>
        <w:t>(Nom,</w:t>
      </w:r>
      <w:r w:rsidRPr="000E48DF">
        <w:rPr>
          <w:spacing w:val="-8"/>
          <w:sz w:val="20"/>
        </w:rPr>
        <w:t xml:space="preserve"> </w:t>
      </w:r>
      <w:r w:rsidRPr="000E48DF">
        <w:rPr>
          <w:sz w:val="20"/>
        </w:rPr>
        <w:t>Prénom,</w:t>
      </w:r>
      <w:r w:rsidRPr="000E48DF">
        <w:rPr>
          <w:spacing w:val="51"/>
          <w:sz w:val="20"/>
        </w:rPr>
        <w:t xml:space="preserve"> </w:t>
      </w:r>
      <w:r w:rsidRPr="000E48DF">
        <w:rPr>
          <w:sz w:val="20"/>
        </w:rPr>
        <w:t>signature</w:t>
      </w:r>
      <w:r w:rsidRPr="000E48DF">
        <w:rPr>
          <w:spacing w:val="-3"/>
          <w:sz w:val="20"/>
        </w:rPr>
        <w:t xml:space="preserve"> </w:t>
      </w:r>
      <w:r w:rsidRPr="000E48DF">
        <w:rPr>
          <w:sz w:val="20"/>
        </w:rPr>
        <w:t>et</w:t>
      </w:r>
      <w:r w:rsidRPr="000E48DF">
        <w:rPr>
          <w:spacing w:val="-5"/>
          <w:sz w:val="20"/>
        </w:rPr>
        <w:t xml:space="preserve"> </w:t>
      </w:r>
      <w:r w:rsidRPr="000E48DF">
        <w:rPr>
          <w:sz w:val="20"/>
        </w:rPr>
        <w:t>cachet</w:t>
      </w:r>
      <w:r w:rsidRPr="000E48DF">
        <w:rPr>
          <w:spacing w:val="-5"/>
          <w:sz w:val="20"/>
        </w:rPr>
        <w:t xml:space="preserve"> </w:t>
      </w:r>
      <w:r w:rsidRPr="000E48DF">
        <w:rPr>
          <w:sz w:val="20"/>
        </w:rPr>
        <w:t>précédé</w:t>
      </w:r>
      <w:r w:rsidRPr="000E48DF">
        <w:rPr>
          <w:spacing w:val="-5"/>
          <w:sz w:val="20"/>
        </w:rPr>
        <w:t xml:space="preserve"> </w:t>
      </w:r>
      <w:r w:rsidRPr="000E48DF">
        <w:rPr>
          <w:sz w:val="20"/>
        </w:rPr>
        <w:t>de</w:t>
      </w:r>
      <w:r w:rsidRPr="000E48DF">
        <w:rPr>
          <w:spacing w:val="-4"/>
          <w:sz w:val="20"/>
        </w:rPr>
        <w:t xml:space="preserve"> </w:t>
      </w:r>
      <w:r w:rsidRPr="000E48DF">
        <w:rPr>
          <w:sz w:val="20"/>
        </w:rPr>
        <w:t>la</w:t>
      </w:r>
      <w:r w:rsidRPr="000E48DF">
        <w:rPr>
          <w:spacing w:val="-5"/>
          <w:sz w:val="20"/>
        </w:rPr>
        <w:t xml:space="preserve"> </w:t>
      </w:r>
      <w:r w:rsidRPr="000E48DF">
        <w:rPr>
          <w:sz w:val="20"/>
        </w:rPr>
        <w:t>mention</w:t>
      </w:r>
      <w:r w:rsidRPr="000E48DF">
        <w:rPr>
          <w:spacing w:val="-7"/>
          <w:sz w:val="20"/>
        </w:rPr>
        <w:t xml:space="preserve"> </w:t>
      </w:r>
      <w:r w:rsidRPr="000E48DF">
        <w:rPr>
          <w:sz w:val="20"/>
        </w:rPr>
        <w:t>manuscrite</w:t>
      </w:r>
      <w:r w:rsidRPr="000E48DF">
        <w:rPr>
          <w:spacing w:val="-5"/>
          <w:sz w:val="20"/>
        </w:rPr>
        <w:t xml:space="preserve"> </w:t>
      </w:r>
      <w:r w:rsidRPr="000E48DF">
        <w:rPr>
          <w:sz w:val="20"/>
        </w:rPr>
        <w:t>«</w:t>
      </w:r>
      <w:r w:rsidRPr="000E48DF">
        <w:rPr>
          <w:spacing w:val="-3"/>
          <w:sz w:val="20"/>
        </w:rPr>
        <w:t xml:space="preserve"> </w:t>
      </w:r>
      <w:r w:rsidRPr="000E48DF">
        <w:rPr>
          <w:sz w:val="20"/>
        </w:rPr>
        <w:t>Bon</w:t>
      </w:r>
      <w:r w:rsidRPr="000E48DF">
        <w:rPr>
          <w:spacing w:val="-6"/>
          <w:sz w:val="20"/>
        </w:rPr>
        <w:t xml:space="preserve"> </w:t>
      </w:r>
      <w:r w:rsidRPr="000E48DF">
        <w:rPr>
          <w:sz w:val="20"/>
        </w:rPr>
        <w:t>pour</w:t>
      </w:r>
      <w:r w:rsidRPr="000E48DF">
        <w:rPr>
          <w:spacing w:val="-6"/>
          <w:sz w:val="20"/>
        </w:rPr>
        <w:t xml:space="preserve"> </w:t>
      </w:r>
      <w:r w:rsidRPr="000E48DF">
        <w:rPr>
          <w:sz w:val="20"/>
        </w:rPr>
        <w:t>pouvoirs</w:t>
      </w:r>
      <w:r w:rsidRPr="000E48DF">
        <w:rPr>
          <w:spacing w:val="-4"/>
          <w:sz w:val="20"/>
        </w:rPr>
        <w:t xml:space="preserve"> </w:t>
      </w:r>
      <w:r w:rsidRPr="000E48DF">
        <w:rPr>
          <w:spacing w:val="-10"/>
          <w:sz w:val="20"/>
        </w:rPr>
        <w:t>»</w:t>
      </w:r>
    </w:p>
    <w:p w14:paraId="1949A6D3" w14:textId="77777777" w:rsidR="000D2103" w:rsidRPr="000E48DF" w:rsidRDefault="000D2103">
      <w:pPr>
        <w:spacing w:line="241" w:lineRule="exact"/>
        <w:rPr>
          <w:sz w:val="20"/>
        </w:rPr>
        <w:sectPr w:rsidR="000D2103" w:rsidRPr="000E48DF">
          <w:pgSz w:w="11910" w:h="16840"/>
          <w:pgMar w:top="960" w:right="0" w:bottom="1420" w:left="992" w:header="0" w:footer="1234" w:gutter="0"/>
          <w:cols w:space="720"/>
        </w:sectPr>
      </w:pPr>
    </w:p>
    <w:p w14:paraId="3991A5E6" w14:textId="77777777" w:rsidR="000D2103" w:rsidRPr="000E48DF" w:rsidRDefault="004661DF">
      <w:pPr>
        <w:spacing w:before="76"/>
        <w:ind w:left="1011" w:right="2005"/>
        <w:jc w:val="center"/>
        <w:rPr>
          <w:b/>
          <w:sz w:val="20"/>
        </w:rPr>
      </w:pPr>
      <w:r w:rsidRPr="000E48DF">
        <w:rPr>
          <w:b/>
          <w:sz w:val="20"/>
        </w:rPr>
        <w:lastRenderedPageBreak/>
        <w:t>Pièce</w:t>
      </w:r>
      <w:r w:rsidRPr="000E48DF">
        <w:rPr>
          <w:b/>
          <w:spacing w:val="-9"/>
          <w:sz w:val="20"/>
        </w:rPr>
        <w:t xml:space="preserve"> </w:t>
      </w:r>
      <w:r w:rsidRPr="000E48DF">
        <w:rPr>
          <w:b/>
          <w:spacing w:val="-4"/>
          <w:sz w:val="20"/>
        </w:rPr>
        <w:t>9.11</w:t>
      </w:r>
    </w:p>
    <w:p w14:paraId="239639B4" w14:textId="77777777" w:rsidR="000D2103" w:rsidRPr="000E48DF" w:rsidRDefault="000D2103">
      <w:pPr>
        <w:pStyle w:val="Corpsdetexte"/>
        <w:spacing w:before="143"/>
        <w:rPr>
          <w:b/>
          <w:sz w:val="20"/>
        </w:rPr>
      </w:pPr>
    </w:p>
    <w:p w14:paraId="55307D5D" w14:textId="77777777" w:rsidR="000D2103" w:rsidRPr="000E48DF" w:rsidRDefault="004661DF">
      <w:pPr>
        <w:spacing w:before="1"/>
        <w:ind w:left="1011" w:right="2007"/>
        <w:jc w:val="center"/>
        <w:rPr>
          <w:b/>
          <w:sz w:val="20"/>
        </w:rPr>
      </w:pPr>
      <w:r w:rsidRPr="000E48DF">
        <w:rPr>
          <w:b/>
          <w:sz w:val="20"/>
        </w:rPr>
        <w:t>Modèle</w:t>
      </w:r>
      <w:r w:rsidRPr="000E48DF">
        <w:rPr>
          <w:b/>
          <w:spacing w:val="-6"/>
          <w:sz w:val="20"/>
        </w:rPr>
        <w:t xml:space="preserve"> </w:t>
      </w:r>
      <w:r w:rsidRPr="000E48DF">
        <w:rPr>
          <w:b/>
          <w:sz w:val="20"/>
        </w:rPr>
        <w:t>de</w:t>
      </w:r>
      <w:r w:rsidRPr="000E48DF">
        <w:rPr>
          <w:b/>
          <w:spacing w:val="-6"/>
          <w:sz w:val="20"/>
        </w:rPr>
        <w:t xml:space="preserve"> </w:t>
      </w:r>
      <w:r w:rsidRPr="000E48DF">
        <w:rPr>
          <w:b/>
          <w:sz w:val="20"/>
        </w:rPr>
        <w:t>Cadre</w:t>
      </w:r>
      <w:r w:rsidRPr="000E48DF">
        <w:rPr>
          <w:b/>
          <w:spacing w:val="-7"/>
          <w:sz w:val="20"/>
        </w:rPr>
        <w:t xml:space="preserve"> </w:t>
      </w:r>
      <w:r w:rsidRPr="000E48DF">
        <w:rPr>
          <w:b/>
          <w:sz w:val="20"/>
        </w:rPr>
        <w:t>D’accord</w:t>
      </w:r>
      <w:r w:rsidRPr="000E48DF">
        <w:rPr>
          <w:b/>
          <w:spacing w:val="-7"/>
          <w:sz w:val="20"/>
        </w:rPr>
        <w:t xml:space="preserve"> </w:t>
      </w:r>
      <w:r w:rsidRPr="000E48DF">
        <w:rPr>
          <w:b/>
          <w:sz w:val="20"/>
        </w:rPr>
        <w:t>De</w:t>
      </w:r>
      <w:r w:rsidRPr="000E48DF">
        <w:rPr>
          <w:b/>
          <w:spacing w:val="-7"/>
          <w:sz w:val="20"/>
        </w:rPr>
        <w:t xml:space="preserve"> </w:t>
      </w:r>
      <w:r w:rsidRPr="000E48DF">
        <w:rPr>
          <w:b/>
          <w:spacing w:val="-2"/>
          <w:sz w:val="20"/>
        </w:rPr>
        <w:t>Groupement</w:t>
      </w:r>
    </w:p>
    <w:p w14:paraId="404643DC" w14:textId="77777777" w:rsidR="000D2103" w:rsidRPr="000E48DF" w:rsidRDefault="000D2103">
      <w:pPr>
        <w:pStyle w:val="Corpsdetexte"/>
        <w:rPr>
          <w:b/>
          <w:sz w:val="20"/>
        </w:rPr>
      </w:pPr>
    </w:p>
    <w:p w14:paraId="62A6180D" w14:textId="77777777" w:rsidR="000D2103" w:rsidRPr="000E48DF" w:rsidRDefault="000D2103">
      <w:pPr>
        <w:pStyle w:val="Corpsdetexte"/>
        <w:rPr>
          <w:b/>
          <w:sz w:val="20"/>
        </w:rPr>
      </w:pPr>
    </w:p>
    <w:p w14:paraId="18F58F5B" w14:textId="77777777" w:rsidR="000D2103" w:rsidRPr="000E48DF" w:rsidRDefault="000D2103">
      <w:pPr>
        <w:pStyle w:val="Corpsdetexte"/>
        <w:spacing w:before="207"/>
        <w:rPr>
          <w:b/>
          <w:sz w:val="20"/>
        </w:rPr>
      </w:pPr>
    </w:p>
    <w:p w14:paraId="1F89475D" w14:textId="77777777" w:rsidR="000D2103" w:rsidRPr="000E48DF" w:rsidRDefault="004661DF">
      <w:pPr>
        <w:pStyle w:val="Paragraphedeliste"/>
        <w:numPr>
          <w:ilvl w:val="0"/>
          <w:numId w:val="1"/>
        </w:numPr>
        <w:tabs>
          <w:tab w:val="left" w:pos="1288"/>
        </w:tabs>
        <w:spacing w:before="1"/>
        <w:rPr>
          <w:b/>
          <w:sz w:val="20"/>
        </w:rPr>
      </w:pPr>
      <w:r w:rsidRPr="000E48DF">
        <w:rPr>
          <w:b/>
          <w:sz w:val="20"/>
        </w:rPr>
        <w:t>Noms</w:t>
      </w:r>
      <w:r w:rsidRPr="000E48DF">
        <w:rPr>
          <w:b/>
          <w:spacing w:val="-7"/>
          <w:sz w:val="20"/>
        </w:rPr>
        <w:t xml:space="preserve"> </w:t>
      </w:r>
      <w:r w:rsidRPr="000E48DF">
        <w:rPr>
          <w:b/>
          <w:sz w:val="20"/>
        </w:rPr>
        <w:t>et</w:t>
      </w:r>
      <w:r w:rsidRPr="000E48DF">
        <w:rPr>
          <w:b/>
          <w:spacing w:val="-10"/>
          <w:sz w:val="20"/>
        </w:rPr>
        <w:t xml:space="preserve"> </w:t>
      </w:r>
      <w:r w:rsidRPr="000E48DF">
        <w:rPr>
          <w:b/>
          <w:sz w:val="20"/>
        </w:rPr>
        <w:t>adresses</w:t>
      </w:r>
      <w:r w:rsidRPr="000E48DF">
        <w:rPr>
          <w:b/>
          <w:spacing w:val="-6"/>
          <w:sz w:val="20"/>
        </w:rPr>
        <w:t xml:space="preserve"> </w:t>
      </w:r>
      <w:r w:rsidRPr="000E48DF">
        <w:rPr>
          <w:b/>
          <w:sz w:val="20"/>
        </w:rPr>
        <w:t>des</w:t>
      </w:r>
      <w:r w:rsidRPr="000E48DF">
        <w:rPr>
          <w:b/>
          <w:spacing w:val="-7"/>
          <w:sz w:val="20"/>
        </w:rPr>
        <w:t xml:space="preserve"> </w:t>
      </w:r>
      <w:r w:rsidRPr="000E48DF">
        <w:rPr>
          <w:b/>
          <w:sz w:val="20"/>
        </w:rPr>
        <w:t>partenaires</w:t>
      </w:r>
      <w:r w:rsidRPr="000E48DF">
        <w:rPr>
          <w:b/>
          <w:spacing w:val="-6"/>
          <w:sz w:val="20"/>
        </w:rPr>
        <w:t xml:space="preserve"> </w:t>
      </w:r>
      <w:r w:rsidRPr="000E48DF">
        <w:rPr>
          <w:b/>
          <w:sz w:val="20"/>
        </w:rPr>
        <w:t>du</w:t>
      </w:r>
      <w:r w:rsidRPr="000E48DF">
        <w:rPr>
          <w:b/>
          <w:spacing w:val="-7"/>
          <w:sz w:val="20"/>
        </w:rPr>
        <w:t xml:space="preserve"> </w:t>
      </w:r>
      <w:r w:rsidRPr="000E48DF">
        <w:rPr>
          <w:b/>
          <w:sz w:val="20"/>
        </w:rPr>
        <w:t>Groupement</w:t>
      </w:r>
      <w:r w:rsidRPr="000E48DF">
        <w:rPr>
          <w:b/>
          <w:spacing w:val="-3"/>
          <w:sz w:val="20"/>
        </w:rPr>
        <w:t xml:space="preserve"> </w:t>
      </w:r>
      <w:r w:rsidRPr="000E48DF">
        <w:rPr>
          <w:b/>
          <w:spacing w:val="-10"/>
          <w:sz w:val="20"/>
        </w:rPr>
        <w:t>:</w:t>
      </w:r>
    </w:p>
    <w:p w14:paraId="70838230" w14:textId="77777777" w:rsidR="000D2103" w:rsidRPr="000E48DF" w:rsidRDefault="000D2103">
      <w:pPr>
        <w:pStyle w:val="Corpsdetexte"/>
        <w:rPr>
          <w:b/>
          <w:sz w:val="20"/>
        </w:rPr>
      </w:pPr>
    </w:p>
    <w:p w14:paraId="00266F9D" w14:textId="77777777" w:rsidR="000D2103" w:rsidRPr="000E48DF" w:rsidRDefault="000D2103">
      <w:pPr>
        <w:pStyle w:val="Corpsdetexte"/>
        <w:rPr>
          <w:b/>
          <w:sz w:val="20"/>
        </w:rPr>
      </w:pPr>
    </w:p>
    <w:p w14:paraId="5D949D65" w14:textId="77777777" w:rsidR="000D2103" w:rsidRPr="000E48DF" w:rsidRDefault="000D2103">
      <w:pPr>
        <w:pStyle w:val="Corpsdetexte"/>
        <w:rPr>
          <w:b/>
          <w:sz w:val="20"/>
        </w:rPr>
      </w:pPr>
    </w:p>
    <w:p w14:paraId="296710D9" w14:textId="77777777" w:rsidR="000D2103" w:rsidRPr="000E48DF" w:rsidRDefault="000D2103">
      <w:pPr>
        <w:pStyle w:val="Corpsdetexte"/>
        <w:rPr>
          <w:b/>
          <w:sz w:val="20"/>
        </w:rPr>
      </w:pPr>
    </w:p>
    <w:p w14:paraId="71FE1EEF" w14:textId="77777777" w:rsidR="000D2103" w:rsidRPr="000E48DF" w:rsidRDefault="004661DF">
      <w:pPr>
        <w:pStyle w:val="Paragraphedeliste"/>
        <w:numPr>
          <w:ilvl w:val="0"/>
          <w:numId w:val="1"/>
        </w:numPr>
        <w:tabs>
          <w:tab w:val="left" w:pos="1288"/>
        </w:tabs>
        <w:rPr>
          <w:b/>
          <w:sz w:val="20"/>
        </w:rPr>
      </w:pPr>
      <w:r w:rsidRPr="000E48DF">
        <w:rPr>
          <w:b/>
          <w:sz w:val="20"/>
        </w:rPr>
        <w:t>Noms</w:t>
      </w:r>
      <w:r w:rsidRPr="000E48DF">
        <w:rPr>
          <w:b/>
          <w:spacing w:val="-8"/>
          <w:sz w:val="20"/>
        </w:rPr>
        <w:t xml:space="preserve"> </w:t>
      </w:r>
      <w:r w:rsidRPr="000E48DF">
        <w:rPr>
          <w:b/>
          <w:sz w:val="20"/>
        </w:rPr>
        <w:t>et</w:t>
      </w:r>
      <w:r w:rsidRPr="000E48DF">
        <w:rPr>
          <w:b/>
          <w:spacing w:val="-11"/>
          <w:sz w:val="20"/>
        </w:rPr>
        <w:t xml:space="preserve"> </w:t>
      </w:r>
      <w:r w:rsidRPr="000E48DF">
        <w:rPr>
          <w:b/>
          <w:sz w:val="20"/>
        </w:rPr>
        <w:t>adresses</w:t>
      </w:r>
      <w:r w:rsidRPr="000E48DF">
        <w:rPr>
          <w:b/>
          <w:spacing w:val="-7"/>
          <w:sz w:val="20"/>
        </w:rPr>
        <w:t xml:space="preserve"> </w:t>
      </w:r>
      <w:r w:rsidRPr="000E48DF">
        <w:rPr>
          <w:b/>
          <w:sz w:val="20"/>
        </w:rPr>
        <w:t>des</w:t>
      </w:r>
      <w:r w:rsidRPr="000E48DF">
        <w:rPr>
          <w:b/>
          <w:spacing w:val="-7"/>
          <w:sz w:val="20"/>
        </w:rPr>
        <w:t xml:space="preserve"> </w:t>
      </w:r>
      <w:r w:rsidRPr="000E48DF">
        <w:rPr>
          <w:b/>
          <w:sz w:val="20"/>
        </w:rPr>
        <w:t>institutions</w:t>
      </w:r>
      <w:r w:rsidRPr="000E48DF">
        <w:rPr>
          <w:b/>
          <w:spacing w:val="-8"/>
          <w:sz w:val="20"/>
        </w:rPr>
        <w:t xml:space="preserve"> </w:t>
      </w:r>
      <w:r w:rsidRPr="000E48DF">
        <w:rPr>
          <w:b/>
          <w:sz w:val="20"/>
        </w:rPr>
        <w:t>bancaires</w:t>
      </w:r>
      <w:r w:rsidRPr="000E48DF">
        <w:rPr>
          <w:b/>
          <w:spacing w:val="-7"/>
          <w:sz w:val="20"/>
        </w:rPr>
        <w:t xml:space="preserve"> </w:t>
      </w:r>
      <w:r w:rsidRPr="000E48DF">
        <w:rPr>
          <w:b/>
          <w:sz w:val="20"/>
        </w:rPr>
        <w:t>du</w:t>
      </w:r>
      <w:r w:rsidRPr="000E48DF">
        <w:rPr>
          <w:b/>
          <w:spacing w:val="-6"/>
          <w:sz w:val="20"/>
        </w:rPr>
        <w:t xml:space="preserve"> </w:t>
      </w:r>
      <w:r w:rsidRPr="000E48DF">
        <w:rPr>
          <w:b/>
          <w:sz w:val="20"/>
        </w:rPr>
        <w:t>Groupement</w:t>
      </w:r>
      <w:r w:rsidRPr="000E48DF">
        <w:rPr>
          <w:b/>
          <w:spacing w:val="-3"/>
          <w:sz w:val="20"/>
        </w:rPr>
        <w:t xml:space="preserve"> </w:t>
      </w:r>
      <w:r w:rsidRPr="000E48DF">
        <w:rPr>
          <w:b/>
          <w:spacing w:val="-10"/>
          <w:sz w:val="20"/>
        </w:rPr>
        <w:t>:</w:t>
      </w:r>
    </w:p>
    <w:p w14:paraId="3CF5A951" w14:textId="77777777" w:rsidR="000D2103" w:rsidRPr="000E48DF" w:rsidRDefault="000D2103">
      <w:pPr>
        <w:pStyle w:val="Corpsdetexte"/>
        <w:rPr>
          <w:b/>
          <w:sz w:val="20"/>
        </w:rPr>
      </w:pPr>
    </w:p>
    <w:p w14:paraId="376D50E2" w14:textId="77777777" w:rsidR="000D2103" w:rsidRPr="000E48DF" w:rsidRDefault="000D2103">
      <w:pPr>
        <w:pStyle w:val="Corpsdetexte"/>
        <w:rPr>
          <w:b/>
          <w:sz w:val="20"/>
        </w:rPr>
      </w:pPr>
    </w:p>
    <w:p w14:paraId="77C4BA60" w14:textId="77777777" w:rsidR="000D2103" w:rsidRPr="000E48DF" w:rsidRDefault="000D2103">
      <w:pPr>
        <w:pStyle w:val="Corpsdetexte"/>
        <w:rPr>
          <w:b/>
          <w:sz w:val="20"/>
        </w:rPr>
      </w:pPr>
    </w:p>
    <w:p w14:paraId="512EF1A1" w14:textId="77777777" w:rsidR="000D2103" w:rsidRPr="000E48DF" w:rsidRDefault="000D2103">
      <w:pPr>
        <w:pStyle w:val="Corpsdetexte"/>
        <w:rPr>
          <w:b/>
          <w:sz w:val="20"/>
        </w:rPr>
      </w:pPr>
    </w:p>
    <w:p w14:paraId="10F897F7" w14:textId="77777777" w:rsidR="000D2103" w:rsidRPr="000E48DF" w:rsidRDefault="004661DF">
      <w:pPr>
        <w:pStyle w:val="Paragraphedeliste"/>
        <w:numPr>
          <w:ilvl w:val="0"/>
          <w:numId w:val="1"/>
        </w:numPr>
        <w:tabs>
          <w:tab w:val="left" w:pos="1288"/>
        </w:tabs>
        <w:spacing w:before="1"/>
        <w:rPr>
          <w:b/>
          <w:sz w:val="20"/>
        </w:rPr>
      </w:pPr>
      <w:r w:rsidRPr="000E48DF">
        <w:rPr>
          <w:b/>
          <w:sz w:val="20"/>
        </w:rPr>
        <w:t>Rôle</w:t>
      </w:r>
      <w:r w:rsidRPr="000E48DF">
        <w:rPr>
          <w:b/>
          <w:spacing w:val="-7"/>
          <w:sz w:val="20"/>
        </w:rPr>
        <w:t xml:space="preserve"> </w:t>
      </w:r>
      <w:r w:rsidRPr="000E48DF">
        <w:rPr>
          <w:b/>
          <w:sz w:val="20"/>
        </w:rPr>
        <w:t>de</w:t>
      </w:r>
      <w:r w:rsidRPr="000E48DF">
        <w:rPr>
          <w:b/>
          <w:spacing w:val="-7"/>
          <w:sz w:val="20"/>
        </w:rPr>
        <w:t xml:space="preserve"> </w:t>
      </w:r>
      <w:r w:rsidRPr="000E48DF">
        <w:rPr>
          <w:b/>
          <w:sz w:val="20"/>
        </w:rPr>
        <w:t>chaque</w:t>
      </w:r>
      <w:r w:rsidRPr="000E48DF">
        <w:rPr>
          <w:b/>
          <w:spacing w:val="-6"/>
          <w:sz w:val="20"/>
        </w:rPr>
        <w:t xml:space="preserve"> </w:t>
      </w:r>
      <w:r w:rsidRPr="000E48DF">
        <w:rPr>
          <w:b/>
          <w:sz w:val="20"/>
        </w:rPr>
        <w:t>associé</w:t>
      </w:r>
      <w:r w:rsidRPr="000E48DF">
        <w:rPr>
          <w:b/>
          <w:spacing w:val="-3"/>
          <w:sz w:val="20"/>
        </w:rPr>
        <w:t xml:space="preserve"> </w:t>
      </w:r>
      <w:r w:rsidRPr="000E48DF">
        <w:rPr>
          <w:b/>
          <w:spacing w:val="-10"/>
          <w:sz w:val="20"/>
        </w:rPr>
        <w:t>:</w:t>
      </w:r>
    </w:p>
    <w:p w14:paraId="2BEA967B" w14:textId="77777777" w:rsidR="000D2103" w:rsidRPr="000E48DF" w:rsidRDefault="004661DF">
      <w:pPr>
        <w:spacing w:before="230"/>
        <w:ind w:left="1278"/>
        <w:rPr>
          <w:sz w:val="21"/>
        </w:rPr>
      </w:pPr>
      <w:r w:rsidRPr="000E48DF">
        <w:rPr>
          <w:spacing w:val="-6"/>
          <w:sz w:val="21"/>
        </w:rPr>
        <w:t>PRECISER</w:t>
      </w:r>
      <w:r w:rsidRPr="000E48DF">
        <w:rPr>
          <w:spacing w:val="-11"/>
          <w:sz w:val="21"/>
        </w:rPr>
        <w:t xml:space="preserve"> </w:t>
      </w:r>
      <w:r w:rsidRPr="000E48DF">
        <w:rPr>
          <w:spacing w:val="-6"/>
          <w:sz w:val="21"/>
        </w:rPr>
        <w:t>LA</w:t>
      </w:r>
      <w:r w:rsidRPr="000E48DF">
        <w:rPr>
          <w:spacing w:val="-10"/>
          <w:sz w:val="21"/>
        </w:rPr>
        <w:t xml:space="preserve"> </w:t>
      </w:r>
      <w:r w:rsidRPr="000E48DF">
        <w:rPr>
          <w:spacing w:val="-6"/>
          <w:sz w:val="21"/>
        </w:rPr>
        <w:t>NATURE</w:t>
      </w:r>
      <w:r w:rsidRPr="000E48DF">
        <w:rPr>
          <w:spacing w:val="-11"/>
          <w:sz w:val="21"/>
        </w:rPr>
        <w:t xml:space="preserve"> </w:t>
      </w:r>
      <w:r w:rsidRPr="000E48DF">
        <w:rPr>
          <w:spacing w:val="-6"/>
          <w:sz w:val="21"/>
        </w:rPr>
        <w:t>DES</w:t>
      </w:r>
      <w:r w:rsidRPr="000E48DF">
        <w:rPr>
          <w:spacing w:val="-9"/>
          <w:sz w:val="21"/>
        </w:rPr>
        <w:t xml:space="preserve"> </w:t>
      </w:r>
      <w:r w:rsidRPr="000E48DF">
        <w:rPr>
          <w:spacing w:val="-6"/>
          <w:sz w:val="21"/>
        </w:rPr>
        <w:t>PRESTATIONS</w:t>
      </w:r>
      <w:r w:rsidRPr="000E48DF">
        <w:rPr>
          <w:spacing w:val="46"/>
          <w:sz w:val="21"/>
        </w:rPr>
        <w:t xml:space="preserve"> </w:t>
      </w:r>
      <w:r w:rsidRPr="000E48DF">
        <w:rPr>
          <w:spacing w:val="-6"/>
          <w:sz w:val="21"/>
        </w:rPr>
        <w:t>DE</w:t>
      </w:r>
      <w:r w:rsidRPr="000E48DF">
        <w:rPr>
          <w:spacing w:val="-10"/>
          <w:sz w:val="21"/>
        </w:rPr>
        <w:t xml:space="preserve"> </w:t>
      </w:r>
      <w:r w:rsidRPr="000E48DF">
        <w:rPr>
          <w:spacing w:val="-6"/>
          <w:sz w:val="21"/>
        </w:rPr>
        <w:t>CHAQUE</w:t>
      </w:r>
      <w:r w:rsidRPr="000E48DF">
        <w:rPr>
          <w:spacing w:val="-10"/>
          <w:sz w:val="21"/>
        </w:rPr>
        <w:t xml:space="preserve"> </w:t>
      </w:r>
      <w:r w:rsidRPr="000E48DF">
        <w:rPr>
          <w:spacing w:val="-6"/>
          <w:sz w:val="21"/>
        </w:rPr>
        <w:t>MEMBRE</w:t>
      </w:r>
      <w:r w:rsidRPr="000E48DF">
        <w:rPr>
          <w:spacing w:val="-10"/>
          <w:sz w:val="21"/>
        </w:rPr>
        <w:t xml:space="preserve"> </w:t>
      </w:r>
      <w:r w:rsidRPr="000E48DF">
        <w:rPr>
          <w:spacing w:val="-6"/>
          <w:sz w:val="21"/>
        </w:rPr>
        <w:t>DU</w:t>
      </w:r>
      <w:r w:rsidRPr="000E48DF">
        <w:rPr>
          <w:spacing w:val="-11"/>
          <w:sz w:val="21"/>
        </w:rPr>
        <w:t xml:space="preserve"> </w:t>
      </w:r>
      <w:r w:rsidRPr="000E48DF">
        <w:rPr>
          <w:spacing w:val="-6"/>
          <w:sz w:val="21"/>
        </w:rPr>
        <w:t>GROUPEMENT</w:t>
      </w:r>
    </w:p>
    <w:p w14:paraId="619BA58D" w14:textId="77777777" w:rsidR="000D2103" w:rsidRPr="000E48DF" w:rsidRDefault="000D2103">
      <w:pPr>
        <w:pStyle w:val="Corpsdetexte"/>
        <w:spacing w:before="228"/>
        <w:rPr>
          <w:sz w:val="21"/>
        </w:rPr>
      </w:pPr>
    </w:p>
    <w:p w14:paraId="2B2B0D42" w14:textId="77777777" w:rsidR="000D2103" w:rsidRPr="000E48DF" w:rsidRDefault="004661DF">
      <w:pPr>
        <w:pStyle w:val="Paragraphedeliste"/>
        <w:numPr>
          <w:ilvl w:val="0"/>
          <w:numId w:val="1"/>
        </w:numPr>
        <w:tabs>
          <w:tab w:val="left" w:pos="1288"/>
        </w:tabs>
        <w:rPr>
          <w:b/>
          <w:sz w:val="20"/>
        </w:rPr>
      </w:pPr>
      <w:r w:rsidRPr="000E48DF">
        <w:rPr>
          <w:b/>
          <w:sz w:val="20"/>
        </w:rPr>
        <w:t>Nature</w:t>
      </w:r>
      <w:r w:rsidRPr="000E48DF">
        <w:rPr>
          <w:b/>
          <w:spacing w:val="-8"/>
          <w:sz w:val="20"/>
        </w:rPr>
        <w:t xml:space="preserve"> </w:t>
      </w:r>
      <w:r w:rsidRPr="000E48DF">
        <w:rPr>
          <w:b/>
          <w:sz w:val="20"/>
        </w:rPr>
        <w:t>du</w:t>
      </w:r>
      <w:r w:rsidRPr="000E48DF">
        <w:rPr>
          <w:b/>
          <w:spacing w:val="-8"/>
          <w:sz w:val="20"/>
        </w:rPr>
        <w:t xml:space="preserve"> </w:t>
      </w:r>
      <w:r w:rsidRPr="000E48DF">
        <w:rPr>
          <w:b/>
          <w:sz w:val="20"/>
        </w:rPr>
        <w:t>Groupement</w:t>
      </w:r>
      <w:r w:rsidRPr="000E48DF">
        <w:rPr>
          <w:b/>
          <w:spacing w:val="-6"/>
          <w:sz w:val="20"/>
        </w:rPr>
        <w:t xml:space="preserve"> </w:t>
      </w:r>
      <w:r w:rsidRPr="000E48DF">
        <w:rPr>
          <w:b/>
          <w:spacing w:val="-12"/>
          <w:sz w:val="20"/>
        </w:rPr>
        <w:t>:</w:t>
      </w:r>
    </w:p>
    <w:p w14:paraId="2DA85A32" w14:textId="77777777" w:rsidR="000D2103" w:rsidRPr="000E48DF" w:rsidRDefault="004661DF">
      <w:pPr>
        <w:spacing w:before="240" w:line="230" w:lineRule="auto"/>
        <w:ind w:left="1278" w:right="1365"/>
        <w:rPr>
          <w:sz w:val="21"/>
        </w:rPr>
      </w:pPr>
      <w:r w:rsidRPr="000E48DF">
        <w:rPr>
          <w:sz w:val="20"/>
        </w:rPr>
        <w:t>Groupement</w:t>
      </w:r>
      <w:r w:rsidRPr="000E48DF">
        <w:rPr>
          <w:spacing w:val="-16"/>
          <w:sz w:val="20"/>
        </w:rPr>
        <w:t xml:space="preserve"> </w:t>
      </w:r>
      <w:r w:rsidRPr="000E48DF">
        <w:rPr>
          <w:sz w:val="20"/>
        </w:rPr>
        <w:t>solidaire</w:t>
      </w:r>
      <w:r w:rsidRPr="000E48DF">
        <w:rPr>
          <w:spacing w:val="-16"/>
          <w:sz w:val="20"/>
        </w:rPr>
        <w:t xml:space="preserve"> </w:t>
      </w:r>
      <w:r w:rsidRPr="000E48DF">
        <w:rPr>
          <w:sz w:val="20"/>
        </w:rPr>
        <w:t>pour</w:t>
      </w:r>
      <w:r w:rsidRPr="000E48DF">
        <w:rPr>
          <w:spacing w:val="-15"/>
          <w:sz w:val="20"/>
        </w:rPr>
        <w:t xml:space="preserve"> </w:t>
      </w:r>
      <w:r w:rsidRPr="000E48DF">
        <w:rPr>
          <w:sz w:val="20"/>
        </w:rPr>
        <w:t>la</w:t>
      </w:r>
      <w:r w:rsidRPr="000E48DF">
        <w:rPr>
          <w:spacing w:val="-16"/>
          <w:sz w:val="20"/>
        </w:rPr>
        <w:t xml:space="preserve"> </w:t>
      </w:r>
      <w:r w:rsidRPr="000E48DF">
        <w:rPr>
          <w:sz w:val="20"/>
        </w:rPr>
        <w:t>réalisation</w:t>
      </w:r>
      <w:r w:rsidRPr="000E48DF">
        <w:rPr>
          <w:spacing w:val="-16"/>
          <w:sz w:val="20"/>
        </w:rPr>
        <w:t xml:space="preserve"> </w:t>
      </w:r>
      <w:r w:rsidRPr="000E48DF">
        <w:rPr>
          <w:sz w:val="20"/>
        </w:rPr>
        <w:t>de</w:t>
      </w:r>
      <w:r w:rsidRPr="000E48DF">
        <w:rPr>
          <w:spacing w:val="-15"/>
          <w:sz w:val="20"/>
        </w:rPr>
        <w:t xml:space="preserve"> </w:t>
      </w:r>
      <w:r w:rsidRPr="000E48DF">
        <w:rPr>
          <w:sz w:val="21"/>
        </w:rPr>
        <w:t>PRECISER</w:t>
      </w:r>
      <w:r w:rsidRPr="000E48DF">
        <w:rPr>
          <w:spacing w:val="-16"/>
          <w:sz w:val="21"/>
        </w:rPr>
        <w:t xml:space="preserve"> </w:t>
      </w:r>
      <w:r w:rsidRPr="000E48DF">
        <w:rPr>
          <w:sz w:val="21"/>
        </w:rPr>
        <w:t>N°</w:t>
      </w:r>
      <w:r w:rsidRPr="000E48DF">
        <w:rPr>
          <w:spacing w:val="-17"/>
          <w:sz w:val="21"/>
        </w:rPr>
        <w:t xml:space="preserve"> </w:t>
      </w:r>
      <w:r w:rsidRPr="000E48DF">
        <w:rPr>
          <w:sz w:val="21"/>
        </w:rPr>
        <w:t>APPEL</w:t>
      </w:r>
      <w:r w:rsidRPr="000E48DF">
        <w:rPr>
          <w:spacing w:val="-16"/>
          <w:sz w:val="21"/>
        </w:rPr>
        <w:t xml:space="preserve"> </w:t>
      </w:r>
      <w:r w:rsidRPr="000E48DF">
        <w:rPr>
          <w:sz w:val="21"/>
        </w:rPr>
        <w:t>D’OFFRES,</w:t>
      </w:r>
      <w:r w:rsidRPr="000E48DF">
        <w:rPr>
          <w:spacing w:val="-17"/>
          <w:sz w:val="21"/>
        </w:rPr>
        <w:t xml:space="preserve"> </w:t>
      </w:r>
      <w:r w:rsidRPr="000E48DF">
        <w:rPr>
          <w:sz w:val="21"/>
        </w:rPr>
        <w:t>LOT</w:t>
      </w:r>
      <w:r w:rsidRPr="000E48DF">
        <w:rPr>
          <w:spacing w:val="-16"/>
          <w:sz w:val="21"/>
        </w:rPr>
        <w:t xml:space="preserve"> </w:t>
      </w:r>
      <w:r w:rsidRPr="000E48DF">
        <w:rPr>
          <w:sz w:val="21"/>
        </w:rPr>
        <w:t>ET</w:t>
      </w:r>
      <w:r w:rsidRPr="000E48DF">
        <w:rPr>
          <w:spacing w:val="-16"/>
          <w:sz w:val="21"/>
        </w:rPr>
        <w:t xml:space="preserve"> </w:t>
      </w:r>
      <w:r w:rsidRPr="000E48DF">
        <w:rPr>
          <w:sz w:val="21"/>
        </w:rPr>
        <w:t>NATURE DES PRESTATIONS</w:t>
      </w:r>
    </w:p>
    <w:p w14:paraId="2E98F300" w14:textId="77777777" w:rsidR="000D2103" w:rsidRPr="000E48DF" w:rsidRDefault="000D2103">
      <w:pPr>
        <w:pStyle w:val="Corpsdetexte"/>
        <w:spacing w:before="226"/>
        <w:rPr>
          <w:sz w:val="21"/>
        </w:rPr>
      </w:pPr>
    </w:p>
    <w:p w14:paraId="3CAF21BD" w14:textId="77777777" w:rsidR="000D2103" w:rsidRPr="000E48DF" w:rsidRDefault="004661DF">
      <w:pPr>
        <w:pStyle w:val="Paragraphedeliste"/>
        <w:numPr>
          <w:ilvl w:val="0"/>
          <w:numId w:val="1"/>
        </w:numPr>
        <w:tabs>
          <w:tab w:val="left" w:pos="1288"/>
        </w:tabs>
        <w:rPr>
          <w:b/>
          <w:sz w:val="20"/>
        </w:rPr>
      </w:pPr>
      <w:r w:rsidRPr="000E48DF">
        <w:rPr>
          <w:b/>
          <w:sz w:val="20"/>
        </w:rPr>
        <w:t>Mandataire</w:t>
      </w:r>
      <w:r w:rsidRPr="000E48DF">
        <w:rPr>
          <w:b/>
          <w:spacing w:val="-12"/>
          <w:sz w:val="20"/>
        </w:rPr>
        <w:t xml:space="preserve"> </w:t>
      </w:r>
      <w:r w:rsidRPr="000E48DF">
        <w:rPr>
          <w:b/>
          <w:spacing w:val="-10"/>
          <w:sz w:val="20"/>
        </w:rPr>
        <w:t>:</w:t>
      </w:r>
    </w:p>
    <w:p w14:paraId="25AE283A" w14:textId="77777777" w:rsidR="000D2103" w:rsidRPr="000E48DF" w:rsidRDefault="004661DF">
      <w:pPr>
        <w:spacing w:before="234"/>
        <w:ind w:left="1278"/>
        <w:rPr>
          <w:sz w:val="21"/>
        </w:rPr>
      </w:pPr>
      <w:r w:rsidRPr="000E48DF">
        <w:rPr>
          <w:spacing w:val="-8"/>
          <w:sz w:val="21"/>
        </w:rPr>
        <w:t>NOM</w:t>
      </w:r>
      <w:r w:rsidRPr="000E48DF">
        <w:rPr>
          <w:spacing w:val="-3"/>
          <w:sz w:val="21"/>
        </w:rPr>
        <w:t xml:space="preserve"> </w:t>
      </w:r>
      <w:r w:rsidRPr="000E48DF">
        <w:rPr>
          <w:spacing w:val="-8"/>
          <w:sz w:val="21"/>
        </w:rPr>
        <w:t>ET</w:t>
      </w:r>
      <w:r w:rsidRPr="000E48DF">
        <w:rPr>
          <w:spacing w:val="-5"/>
          <w:sz w:val="21"/>
        </w:rPr>
        <w:t xml:space="preserve"> </w:t>
      </w:r>
      <w:r w:rsidRPr="000E48DF">
        <w:rPr>
          <w:spacing w:val="-8"/>
          <w:sz w:val="21"/>
        </w:rPr>
        <w:t>ADRESSE</w:t>
      </w:r>
      <w:r w:rsidRPr="000E48DF">
        <w:rPr>
          <w:spacing w:val="-3"/>
          <w:sz w:val="21"/>
        </w:rPr>
        <w:t xml:space="preserve"> </w:t>
      </w:r>
      <w:r w:rsidRPr="000E48DF">
        <w:rPr>
          <w:spacing w:val="-8"/>
          <w:sz w:val="21"/>
        </w:rPr>
        <w:t>DU</w:t>
      </w:r>
      <w:r w:rsidRPr="000E48DF">
        <w:rPr>
          <w:spacing w:val="-5"/>
          <w:sz w:val="21"/>
        </w:rPr>
        <w:t xml:space="preserve"> </w:t>
      </w:r>
      <w:r w:rsidRPr="000E48DF">
        <w:rPr>
          <w:spacing w:val="-8"/>
          <w:sz w:val="21"/>
        </w:rPr>
        <w:t>MANDATAIRE</w:t>
      </w:r>
    </w:p>
    <w:p w14:paraId="254A075F" w14:textId="77777777" w:rsidR="000D2103" w:rsidRPr="000E48DF" w:rsidRDefault="000D2103">
      <w:pPr>
        <w:pStyle w:val="Corpsdetexte"/>
        <w:spacing w:before="225"/>
        <w:rPr>
          <w:sz w:val="21"/>
        </w:rPr>
      </w:pPr>
    </w:p>
    <w:p w14:paraId="24099A3C" w14:textId="77777777" w:rsidR="000D2103" w:rsidRPr="000E48DF" w:rsidRDefault="004661DF">
      <w:pPr>
        <w:pStyle w:val="Paragraphedeliste"/>
        <w:numPr>
          <w:ilvl w:val="0"/>
          <w:numId w:val="1"/>
        </w:numPr>
        <w:tabs>
          <w:tab w:val="left" w:pos="1288"/>
        </w:tabs>
        <w:rPr>
          <w:b/>
          <w:sz w:val="20"/>
        </w:rPr>
      </w:pPr>
      <w:r w:rsidRPr="000E48DF">
        <w:rPr>
          <w:b/>
          <w:spacing w:val="-2"/>
          <w:sz w:val="20"/>
        </w:rPr>
        <w:t>Signature</w:t>
      </w:r>
    </w:p>
    <w:p w14:paraId="1F6EB7A8" w14:textId="77777777" w:rsidR="000D2103" w:rsidRPr="000E48DF" w:rsidRDefault="000D2103">
      <w:pPr>
        <w:pStyle w:val="Corpsdetexte"/>
        <w:spacing w:before="136"/>
        <w:rPr>
          <w:b/>
          <w:sz w:val="20"/>
        </w:rPr>
      </w:pPr>
    </w:p>
    <w:p w14:paraId="758862EC" w14:textId="77777777" w:rsidR="000D2103" w:rsidRPr="000E48DF" w:rsidRDefault="004661DF">
      <w:pPr>
        <w:ind w:left="1278"/>
        <w:rPr>
          <w:sz w:val="21"/>
        </w:rPr>
      </w:pPr>
      <w:r w:rsidRPr="000E48DF">
        <w:rPr>
          <w:spacing w:val="-8"/>
          <w:sz w:val="21"/>
        </w:rPr>
        <w:t>SIGNATURE</w:t>
      </w:r>
      <w:r w:rsidRPr="000E48DF">
        <w:rPr>
          <w:spacing w:val="-3"/>
          <w:sz w:val="21"/>
        </w:rPr>
        <w:t xml:space="preserve"> </w:t>
      </w:r>
      <w:r w:rsidRPr="000E48DF">
        <w:rPr>
          <w:spacing w:val="-8"/>
          <w:sz w:val="21"/>
        </w:rPr>
        <w:t>DE</w:t>
      </w:r>
      <w:r w:rsidRPr="000E48DF">
        <w:rPr>
          <w:sz w:val="21"/>
        </w:rPr>
        <w:t xml:space="preserve"> </w:t>
      </w:r>
      <w:r w:rsidRPr="000E48DF">
        <w:rPr>
          <w:spacing w:val="-8"/>
          <w:sz w:val="21"/>
        </w:rPr>
        <w:t>TOUS</w:t>
      </w:r>
      <w:r w:rsidRPr="000E48DF">
        <w:rPr>
          <w:spacing w:val="-3"/>
          <w:sz w:val="21"/>
        </w:rPr>
        <w:t xml:space="preserve"> </w:t>
      </w:r>
      <w:r w:rsidRPr="000E48DF">
        <w:rPr>
          <w:spacing w:val="-8"/>
          <w:sz w:val="21"/>
        </w:rPr>
        <w:t>LES</w:t>
      </w:r>
      <w:r w:rsidRPr="000E48DF">
        <w:rPr>
          <w:spacing w:val="-1"/>
          <w:sz w:val="21"/>
        </w:rPr>
        <w:t xml:space="preserve"> </w:t>
      </w:r>
      <w:r w:rsidRPr="000E48DF">
        <w:rPr>
          <w:spacing w:val="-8"/>
          <w:sz w:val="21"/>
        </w:rPr>
        <w:t>MEMBRES</w:t>
      </w:r>
      <w:r w:rsidRPr="000E48DF">
        <w:rPr>
          <w:spacing w:val="-3"/>
          <w:sz w:val="21"/>
        </w:rPr>
        <w:t xml:space="preserve"> </w:t>
      </w:r>
      <w:r w:rsidRPr="000E48DF">
        <w:rPr>
          <w:spacing w:val="-8"/>
          <w:sz w:val="21"/>
        </w:rPr>
        <w:t>DU</w:t>
      </w:r>
      <w:r w:rsidRPr="000E48DF">
        <w:rPr>
          <w:spacing w:val="-2"/>
          <w:sz w:val="21"/>
        </w:rPr>
        <w:t xml:space="preserve"> </w:t>
      </w:r>
      <w:r w:rsidRPr="000E48DF">
        <w:rPr>
          <w:spacing w:val="-8"/>
          <w:sz w:val="21"/>
        </w:rPr>
        <w:t>GROUPEMENT</w:t>
      </w:r>
    </w:p>
    <w:p w14:paraId="0C47EF19" w14:textId="77777777" w:rsidR="000D2103" w:rsidRPr="000E48DF" w:rsidRDefault="000D2103">
      <w:pPr>
        <w:pStyle w:val="Corpsdetexte"/>
        <w:rPr>
          <w:sz w:val="21"/>
        </w:rPr>
      </w:pPr>
    </w:p>
    <w:p w14:paraId="3EAC5332" w14:textId="77777777" w:rsidR="000D2103" w:rsidRPr="000E48DF" w:rsidRDefault="000D2103">
      <w:pPr>
        <w:pStyle w:val="Corpsdetexte"/>
        <w:spacing w:before="214"/>
        <w:rPr>
          <w:sz w:val="21"/>
        </w:rPr>
      </w:pPr>
    </w:p>
    <w:p w14:paraId="74007915" w14:textId="77777777" w:rsidR="000D2103" w:rsidRPr="000E48DF" w:rsidRDefault="004661DF">
      <w:pPr>
        <w:spacing w:before="1"/>
        <w:ind w:left="1011" w:right="1153"/>
        <w:jc w:val="center"/>
        <w:rPr>
          <w:b/>
          <w:sz w:val="20"/>
        </w:rPr>
      </w:pPr>
      <w:r w:rsidRPr="000E48DF">
        <w:rPr>
          <w:b/>
          <w:sz w:val="20"/>
          <w:u w:val="single"/>
        </w:rPr>
        <w:t>Légalisation</w:t>
      </w:r>
      <w:r w:rsidRPr="000E48DF">
        <w:rPr>
          <w:b/>
          <w:spacing w:val="-7"/>
          <w:sz w:val="20"/>
          <w:u w:val="single"/>
        </w:rPr>
        <w:t xml:space="preserve"> </w:t>
      </w:r>
      <w:r w:rsidRPr="000E48DF">
        <w:rPr>
          <w:b/>
          <w:sz w:val="20"/>
          <w:u w:val="single"/>
        </w:rPr>
        <w:t>par</w:t>
      </w:r>
      <w:r w:rsidRPr="000E48DF">
        <w:rPr>
          <w:b/>
          <w:spacing w:val="-5"/>
          <w:sz w:val="20"/>
          <w:u w:val="single"/>
        </w:rPr>
        <w:t xml:space="preserve"> </w:t>
      </w:r>
      <w:r w:rsidRPr="000E48DF">
        <w:rPr>
          <w:b/>
          <w:sz w:val="20"/>
          <w:u w:val="single"/>
        </w:rPr>
        <w:t>le</w:t>
      </w:r>
      <w:r w:rsidRPr="000E48DF">
        <w:rPr>
          <w:b/>
          <w:spacing w:val="-6"/>
          <w:sz w:val="20"/>
          <w:u w:val="single"/>
        </w:rPr>
        <w:t xml:space="preserve"> </w:t>
      </w:r>
      <w:r w:rsidRPr="000E48DF">
        <w:rPr>
          <w:b/>
          <w:spacing w:val="-2"/>
          <w:sz w:val="20"/>
          <w:u w:val="single"/>
        </w:rPr>
        <w:t>Notaire</w:t>
      </w:r>
    </w:p>
    <w:p w14:paraId="51320540" w14:textId="77777777" w:rsidR="000D2103" w:rsidRPr="000E48DF" w:rsidRDefault="000D2103">
      <w:pPr>
        <w:jc w:val="center"/>
        <w:rPr>
          <w:b/>
          <w:sz w:val="20"/>
        </w:rPr>
        <w:sectPr w:rsidR="000D2103" w:rsidRPr="000E48DF">
          <w:pgSz w:w="11910" w:h="16840"/>
          <w:pgMar w:top="1040" w:right="0" w:bottom="1420" w:left="992" w:header="0" w:footer="1234" w:gutter="0"/>
          <w:cols w:space="720"/>
        </w:sectPr>
      </w:pPr>
    </w:p>
    <w:p w14:paraId="07005460" w14:textId="77777777" w:rsidR="000D2103" w:rsidRPr="000E48DF" w:rsidRDefault="004661DF">
      <w:pPr>
        <w:spacing w:before="74"/>
        <w:ind w:left="1011" w:right="1645"/>
        <w:jc w:val="center"/>
        <w:rPr>
          <w:b/>
          <w:sz w:val="20"/>
        </w:rPr>
      </w:pPr>
      <w:r w:rsidRPr="000E48DF">
        <w:rPr>
          <w:b/>
          <w:sz w:val="20"/>
        </w:rPr>
        <w:lastRenderedPageBreak/>
        <w:t>Pièce</w:t>
      </w:r>
      <w:r w:rsidRPr="000E48DF">
        <w:rPr>
          <w:b/>
          <w:spacing w:val="-9"/>
          <w:sz w:val="20"/>
        </w:rPr>
        <w:t xml:space="preserve"> </w:t>
      </w:r>
      <w:r w:rsidRPr="000E48DF">
        <w:rPr>
          <w:b/>
          <w:spacing w:val="-4"/>
          <w:sz w:val="20"/>
        </w:rPr>
        <w:t>9.12</w:t>
      </w:r>
    </w:p>
    <w:p w14:paraId="32B19E79" w14:textId="77777777" w:rsidR="000D2103" w:rsidRPr="000E48DF" w:rsidRDefault="004661DF">
      <w:pPr>
        <w:spacing w:before="239"/>
        <w:ind w:left="1011" w:right="1644"/>
        <w:jc w:val="center"/>
        <w:rPr>
          <w:b/>
          <w:sz w:val="20"/>
        </w:rPr>
      </w:pPr>
      <w:r w:rsidRPr="000E48DF">
        <w:rPr>
          <w:b/>
          <w:sz w:val="20"/>
        </w:rPr>
        <w:t>Modèle</w:t>
      </w:r>
      <w:r w:rsidRPr="000E48DF">
        <w:rPr>
          <w:b/>
          <w:spacing w:val="-6"/>
          <w:sz w:val="20"/>
        </w:rPr>
        <w:t xml:space="preserve"> </w:t>
      </w:r>
      <w:r w:rsidRPr="000E48DF">
        <w:rPr>
          <w:b/>
          <w:sz w:val="20"/>
        </w:rPr>
        <w:t>de</w:t>
      </w:r>
      <w:r w:rsidRPr="000E48DF">
        <w:rPr>
          <w:b/>
          <w:spacing w:val="-7"/>
          <w:sz w:val="20"/>
        </w:rPr>
        <w:t xml:space="preserve"> </w:t>
      </w:r>
      <w:r w:rsidRPr="000E48DF">
        <w:rPr>
          <w:b/>
          <w:sz w:val="20"/>
        </w:rPr>
        <w:t>caution</w:t>
      </w:r>
      <w:r w:rsidRPr="000E48DF">
        <w:rPr>
          <w:b/>
          <w:spacing w:val="-5"/>
          <w:sz w:val="20"/>
        </w:rPr>
        <w:t xml:space="preserve"> </w:t>
      </w:r>
      <w:r w:rsidRPr="000E48DF">
        <w:rPr>
          <w:b/>
          <w:sz w:val="20"/>
        </w:rPr>
        <w:t>de</w:t>
      </w:r>
      <w:r w:rsidRPr="000E48DF">
        <w:rPr>
          <w:b/>
          <w:spacing w:val="-5"/>
          <w:sz w:val="20"/>
        </w:rPr>
        <w:t xml:space="preserve"> </w:t>
      </w:r>
      <w:r w:rsidRPr="000E48DF">
        <w:rPr>
          <w:b/>
          <w:sz w:val="20"/>
        </w:rPr>
        <w:t>retenue</w:t>
      </w:r>
      <w:r w:rsidRPr="000E48DF">
        <w:rPr>
          <w:b/>
          <w:spacing w:val="-5"/>
          <w:sz w:val="20"/>
        </w:rPr>
        <w:t xml:space="preserve"> </w:t>
      </w:r>
      <w:r w:rsidRPr="000E48DF">
        <w:rPr>
          <w:b/>
          <w:sz w:val="20"/>
        </w:rPr>
        <w:t>de</w:t>
      </w:r>
      <w:r w:rsidRPr="000E48DF">
        <w:rPr>
          <w:b/>
          <w:spacing w:val="-5"/>
          <w:sz w:val="20"/>
        </w:rPr>
        <w:t xml:space="preserve"> </w:t>
      </w:r>
      <w:r w:rsidRPr="000E48DF">
        <w:rPr>
          <w:b/>
          <w:spacing w:val="-2"/>
          <w:sz w:val="20"/>
        </w:rPr>
        <w:t>garantie</w:t>
      </w:r>
    </w:p>
    <w:p w14:paraId="63195941" w14:textId="77777777" w:rsidR="000D2103" w:rsidRPr="000E48DF" w:rsidRDefault="000D2103">
      <w:pPr>
        <w:pStyle w:val="Corpsdetexte"/>
        <w:spacing w:before="182"/>
        <w:rPr>
          <w:b/>
          <w:sz w:val="20"/>
        </w:rPr>
      </w:pPr>
    </w:p>
    <w:p w14:paraId="5E81EF86" w14:textId="77777777" w:rsidR="000D2103" w:rsidRPr="000E48DF" w:rsidRDefault="004661DF">
      <w:pPr>
        <w:spacing w:line="241" w:lineRule="exact"/>
        <w:ind w:left="426"/>
        <w:rPr>
          <w:sz w:val="20"/>
        </w:rPr>
      </w:pPr>
      <w:r w:rsidRPr="000E48DF">
        <w:rPr>
          <w:sz w:val="20"/>
        </w:rPr>
        <w:t>Banque</w:t>
      </w:r>
      <w:r w:rsidRPr="000E48DF">
        <w:rPr>
          <w:spacing w:val="-9"/>
          <w:sz w:val="20"/>
        </w:rPr>
        <w:t xml:space="preserve"> </w:t>
      </w:r>
      <w:r w:rsidRPr="000E48DF">
        <w:rPr>
          <w:spacing w:val="-2"/>
          <w:sz w:val="20"/>
        </w:rPr>
        <w:t>:………………………………………………………….</w:t>
      </w:r>
    </w:p>
    <w:p w14:paraId="39CECA83" w14:textId="77777777" w:rsidR="000D2103" w:rsidRPr="000E48DF" w:rsidRDefault="004661DF">
      <w:pPr>
        <w:tabs>
          <w:tab w:val="left" w:pos="6381"/>
        </w:tabs>
        <w:ind w:left="426" w:right="4531"/>
        <w:rPr>
          <w:sz w:val="20"/>
        </w:rPr>
      </w:pPr>
      <w:r w:rsidRPr="000E48DF">
        <w:rPr>
          <w:sz w:val="20"/>
        </w:rPr>
        <w:t xml:space="preserve">Référence de la caution n° </w:t>
      </w:r>
      <w:r w:rsidRPr="000E48DF">
        <w:rPr>
          <w:sz w:val="20"/>
          <w:u w:val="single"/>
        </w:rPr>
        <w:tab/>
      </w:r>
      <w:r w:rsidRPr="000E48DF">
        <w:rPr>
          <w:sz w:val="20"/>
        </w:rPr>
        <w:t xml:space="preserve"> Adressée à Monsieur le Gouverneur de la Région du Sud</w:t>
      </w:r>
    </w:p>
    <w:p w14:paraId="4D3BCD78" w14:textId="77777777" w:rsidR="000D2103" w:rsidRPr="000E48DF" w:rsidRDefault="004661DF">
      <w:pPr>
        <w:spacing w:before="1" w:line="241" w:lineRule="exact"/>
        <w:ind w:left="426"/>
        <w:rPr>
          <w:sz w:val="20"/>
        </w:rPr>
      </w:pPr>
      <w:r w:rsidRPr="000E48DF">
        <w:rPr>
          <w:sz w:val="20"/>
        </w:rPr>
        <w:t>Ci-dessous</w:t>
      </w:r>
      <w:r w:rsidRPr="000E48DF">
        <w:rPr>
          <w:spacing w:val="-9"/>
          <w:sz w:val="20"/>
        </w:rPr>
        <w:t xml:space="preserve"> </w:t>
      </w:r>
      <w:r w:rsidRPr="000E48DF">
        <w:rPr>
          <w:sz w:val="20"/>
        </w:rPr>
        <w:t>désigné</w:t>
      </w:r>
      <w:r w:rsidRPr="000E48DF">
        <w:rPr>
          <w:spacing w:val="-8"/>
          <w:sz w:val="20"/>
        </w:rPr>
        <w:t xml:space="preserve"> </w:t>
      </w:r>
      <w:r w:rsidRPr="000E48DF">
        <w:rPr>
          <w:sz w:val="20"/>
        </w:rPr>
        <w:t>«</w:t>
      </w:r>
      <w:r w:rsidRPr="000E48DF">
        <w:rPr>
          <w:spacing w:val="-5"/>
          <w:sz w:val="20"/>
        </w:rPr>
        <w:t xml:space="preserve"> </w:t>
      </w:r>
      <w:r w:rsidRPr="000E48DF">
        <w:rPr>
          <w:sz w:val="20"/>
        </w:rPr>
        <w:t>Maître</w:t>
      </w:r>
      <w:r w:rsidRPr="000E48DF">
        <w:rPr>
          <w:spacing w:val="-8"/>
          <w:sz w:val="20"/>
        </w:rPr>
        <w:t xml:space="preserve"> </w:t>
      </w:r>
      <w:r w:rsidRPr="000E48DF">
        <w:rPr>
          <w:sz w:val="20"/>
        </w:rPr>
        <w:t>d’Ouvrage</w:t>
      </w:r>
      <w:r w:rsidRPr="000E48DF">
        <w:rPr>
          <w:spacing w:val="-4"/>
          <w:sz w:val="20"/>
        </w:rPr>
        <w:t xml:space="preserve"> </w:t>
      </w:r>
      <w:r w:rsidRPr="000E48DF">
        <w:rPr>
          <w:spacing w:val="-10"/>
          <w:sz w:val="20"/>
        </w:rPr>
        <w:t>»</w:t>
      </w:r>
    </w:p>
    <w:p w14:paraId="0A46522F" w14:textId="77777777" w:rsidR="000D2103" w:rsidRPr="000E48DF" w:rsidRDefault="004661DF">
      <w:pPr>
        <w:tabs>
          <w:tab w:val="left" w:pos="5020"/>
        </w:tabs>
        <w:ind w:left="426" w:right="1414" w:firstLine="748"/>
        <w:jc w:val="both"/>
        <w:rPr>
          <w:sz w:val="20"/>
        </w:rPr>
      </w:pPr>
      <w:r w:rsidRPr="000E48DF">
        <w:rPr>
          <w:sz w:val="20"/>
        </w:rPr>
        <w:t>Attendu</w:t>
      </w:r>
      <w:r w:rsidRPr="000E48DF">
        <w:rPr>
          <w:spacing w:val="40"/>
          <w:sz w:val="20"/>
        </w:rPr>
        <w:t xml:space="preserve"> </w:t>
      </w:r>
      <w:r w:rsidRPr="000E48DF">
        <w:rPr>
          <w:sz w:val="20"/>
        </w:rPr>
        <w:t>que</w:t>
      </w:r>
      <w:r w:rsidRPr="000E48DF">
        <w:rPr>
          <w:spacing w:val="74"/>
          <w:sz w:val="20"/>
        </w:rPr>
        <w:t xml:space="preserve"> </w:t>
      </w:r>
      <w:r w:rsidRPr="000E48DF">
        <w:rPr>
          <w:rFonts w:ascii="Times New Roman" w:hAnsi="Times New Roman"/>
          <w:sz w:val="20"/>
          <w:u w:val="single"/>
        </w:rPr>
        <w:tab/>
      </w:r>
      <w:r w:rsidRPr="000E48DF">
        <w:rPr>
          <w:rFonts w:ascii="Times New Roman" w:hAnsi="Times New Roman"/>
          <w:sz w:val="20"/>
        </w:rPr>
        <w:t xml:space="preserve"> </w:t>
      </w:r>
      <w:r w:rsidRPr="000E48DF">
        <w:rPr>
          <w:sz w:val="20"/>
        </w:rPr>
        <w:t>[nom et adresse de l’Entreprise], ci- dessous désigné «</w:t>
      </w:r>
      <w:r w:rsidRPr="000E48DF">
        <w:rPr>
          <w:spacing w:val="-1"/>
          <w:sz w:val="20"/>
        </w:rPr>
        <w:t xml:space="preserve"> </w:t>
      </w:r>
      <w:r w:rsidRPr="000E48DF">
        <w:rPr>
          <w:sz w:val="20"/>
        </w:rPr>
        <w:t>l’Entrepreneur », s’est engagé, en exécution du marché, à réaliser les travaux de [indiquer l’objet des travaux],</w:t>
      </w:r>
    </w:p>
    <w:p w14:paraId="46CB8388" w14:textId="77777777" w:rsidR="000D2103" w:rsidRPr="000E48DF" w:rsidRDefault="004661DF">
      <w:pPr>
        <w:ind w:left="426" w:right="1433" w:firstLine="811"/>
        <w:jc w:val="both"/>
        <w:rPr>
          <w:sz w:val="20"/>
        </w:rPr>
      </w:pPr>
      <w:r w:rsidRPr="000E48DF">
        <w:rPr>
          <w:sz w:val="20"/>
        </w:rPr>
        <w:t xml:space="preserve">Attendu qu’il est stipulé dans le marché que la retenue de garantie fixée à 10% du montant du marché </w:t>
      </w:r>
      <w:proofErr w:type="spellStart"/>
      <w:r w:rsidRPr="000E48DF">
        <w:rPr>
          <w:sz w:val="20"/>
        </w:rPr>
        <w:t>peut-être</w:t>
      </w:r>
      <w:proofErr w:type="spellEnd"/>
      <w:r w:rsidRPr="000E48DF">
        <w:rPr>
          <w:sz w:val="20"/>
        </w:rPr>
        <w:t xml:space="preserve"> remplacée par une caution solidaire,</w:t>
      </w:r>
    </w:p>
    <w:p w14:paraId="0881C390" w14:textId="77777777" w:rsidR="000D2103" w:rsidRPr="000E48DF" w:rsidRDefault="004661DF">
      <w:pPr>
        <w:tabs>
          <w:tab w:val="left" w:leader="dot" w:pos="5667"/>
        </w:tabs>
        <w:ind w:left="1506" w:right="2567"/>
        <w:jc w:val="both"/>
        <w:rPr>
          <w:sz w:val="20"/>
        </w:rPr>
      </w:pPr>
      <w:r w:rsidRPr="000E48DF">
        <w:rPr>
          <w:sz w:val="20"/>
        </w:rPr>
        <w:t xml:space="preserve">Attendu que nous avons convenu de donner à l’entrepreneur cette caution, </w:t>
      </w:r>
      <w:r w:rsidRPr="000E48DF">
        <w:rPr>
          <w:spacing w:val="-4"/>
          <w:sz w:val="20"/>
        </w:rPr>
        <w:t>Nous</w:t>
      </w:r>
      <w:r w:rsidRPr="000E48DF">
        <w:rPr>
          <w:rFonts w:ascii="Times New Roman" w:hAnsi="Times New Roman"/>
          <w:sz w:val="20"/>
        </w:rPr>
        <w:tab/>
      </w:r>
      <w:r w:rsidRPr="000E48DF">
        <w:rPr>
          <w:sz w:val="20"/>
        </w:rPr>
        <w:t>[Nom</w:t>
      </w:r>
      <w:r w:rsidRPr="000E48DF">
        <w:rPr>
          <w:spacing w:val="-4"/>
          <w:sz w:val="20"/>
        </w:rPr>
        <w:t xml:space="preserve"> </w:t>
      </w:r>
      <w:r w:rsidRPr="000E48DF">
        <w:rPr>
          <w:sz w:val="20"/>
        </w:rPr>
        <w:t>et</w:t>
      </w:r>
      <w:r w:rsidRPr="000E48DF">
        <w:rPr>
          <w:spacing w:val="-4"/>
          <w:sz w:val="20"/>
        </w:rPr>
        <w:t xml:space="preserve"> </w:t>
      </w:r>
      <w:r w:rsidRPr="000E48DF">
        <w:rPr>
          <w:sz w:val="20"/>
        </w:rPr>
        <w:t>adresse</w:t>
      </w:r>
      <w:r w:rsidRPr="000E48DF">
        <w:rPr>
          <w:spacing w:val="-5"/>
          <w:sz w:val="20"/>
        </w:rPr>
        <w:t xml:space="preserve"> </w:t>
      </w:r>
      <w:r w:rsidRPr="000E48DF">
        <w:rPr>
          <w:sz w:val="20"/>
        </w:rPr>
        <w:t>de</w:t>
      </w:r>
      <w:r w:rsidRPr="000E48DF">
        <w:rPr>
          <w:spacing w:val="-5"/>
          <w:sz w:val="20"/>
        </w:rPr>
        <w:t xml:space="preserve"> </w:t>
      </w:r>
      <w:r w:rsidRPr="000E48DF">
        <w:rPr>
          <w:sz w:val="20"/>
        </w:rPr>
        <w:t>Banque]</w:t>
      </w:r>
      <w:r w:rsidRPr="000E48DF">
        <w:rPr>
          <w:spacing w:val="-1"/>
          <w:sz w:val="20"/>
        </w:rPr>
        <w:t xml:space="preserve"> </w:t>
      </w:r>
      <w:r w:rsidRPr="000E48DF">
        <w:rPr>
          <w:spacing w:val="-10"/>
          <w:sz w:val="20"/>
        </w:rPr>
        <w:t>;</w:t>
      </w:r>
    </w:p>
    <w:p w14:paraId="753825E7" w14:textId="77777777" w:rsidR="000D2103" w:rsidRPr="000E48DF" w:rsidRDefault="004661DF">
      <w:pPr>
        <w:tabs>
          <w:tab w:val="left" w:leader="dot" w:pos="6082"/>
        </w:tabs>
        <w:ind w:left="426"/>
        <w:jc w:val="both"/>
        <w:rPr>
          <w:sz w:val="20"/>
        </w:rPr>
      </w:pPr>
      <w:r w:rsidRPr="000E48DF">
        <w:rPr>
          <w:sz w:val="20"/>
        </w:rPr>
        <w:t>Représentée</w:t>
      </w:r>
      <w:r w:rsidRPr="000E48DF">
        <w:rPr>
          <w:spacing w:val="-15"/>
          <w:sz w:val="20"/>
        </w:rPr>
        <w:t xml:space="preserve"> </w:t>
      </w:r>
      <w:r w:rsidRPr="000E48DF">
        <w:rPr>
          <w:spacing w:val="-4"/>
          <w:sz w:val="20"/>
        </w:rPr>
        <w:t>par…</w:t>
      </w:r>
      <w:r w:rsidRPr="000E48DF">
        <w:rPr>
          <w:rFonts w:ascii="Times New Roman" w:hAnsi="Times New Roman"/>
          <w:sz w:val="20"/>
        </w:rPr>
        <w:tab/>
      </w:r>
      <w:r w:rsidRPr="000E48DF">
        <w:rPr>
          <w:sz w:val="20"/>
        </w:rPr>
        <w:t>[Noms</w:t>
      </w:r>
      <w:r w:rsidRPr="000E48DF">
        <w:rPr>
          <w:spacing w:val="-7"/>
          <w:sz w:val="20"/>
        </w:rPr>
        <w:t xml:space="preserve"> </w:t>
      </w:r>
      <w:r w:rsidRPr="000E48DF">
        <w:rPr>
          <w:sz w:val="20"/>
        </w:rPr>
        <w:t>des</w:t>
      </w:r>
      <w:r w:rsidRPr="000E48DF">
        <w:rPr>
          <w:spacing w:val="-6"/>
          <w:sz w:val="20"/>
        </w:rPr>
        <w:t xml:space="preserve"> </w:t>
      </w:r>
      <w:r w:rsidRPr="000E48DF">
        <w:rPr>
          <w:spacing w:val="-2"/>
          <w:sz w:val="20"/>
        </w:rPr>
        <w:t>Signataires],</w:t>
      </w:r>
    </w:p>
    <w:p w14:paraId="061310C6" w14:textId="77777777" w:rsidR="000D2103" w:rsidRPr="000E48DF" w:rsidRDefault="004661DF">
      <w:pPr>
        <w:spacing w:before="1" w:line="241" w:lineRule="exact"/>
        <w:ind w:left="426"/>
        <w:jc w:val="both"/>
        <w:rPr>
          <w:sz w:val="20"/>
        </w:rPr>
      </w:pPr>
      <w:r w:rsidRPr="000E48DF">
        <w:rPr>
          <w:sz w:val="20"/>
        </w:rPr>
        <w:t>Ci-dessous</w:t>
      </w:r>
      <w:r w:rsidRPr="000E48DF">
        <w:rPr>
          <w:spacing w:val="-8"/>
          <w:sz w:val="20"/>
        </w:rPr>
        <w:t xml:space="preserve"> </w:t>
      </w:r>
      <w:r w:rsidRPr="000E48DF">
        <w:rPr>
          <w:sz w:val="20"/>
        </w:rPr>
        <w:t>désignée</w:t>
      </w:r>
      <w:r w:rsidRPr="000E48DF">
        <w:rPr>
          <w:spacing w:val="-7"/>
          <w:sz w:val="20"/>
        </w:rPr>
        <w:t xml:space="preserve"> </w:t>
      </w:r>
      <w:r w:rsidRPr="000E48DF">
        <w:rPr>
          <w:sz w:val="20"/>
        </w:rPr>
        <w:t>«</w:t>
      </w:r>
      <w:r w:rsidRPr="000E48DF">
        <w:rPr>
          <w:spacing w:val="-6"/>
          <w:sz w:val="20"/>
        </w:rPr>
        <w:t xml:space="preserve"> </w:t>
      </w:r>
      <w:r w:rsidRPr="000E48DF">
        <w:rPr>
          <w:b/>
          <w:sz w:val="20"/>
        </w:rPr>
        <w:t>la</w:t>
      </w:r>
      <w:r w:rsidRPr="000E48DF">
        <w:rPr>
          <w:b/>
          <w:spacing w:val="-5"/>
          <w:sz w:val="20"/>
        </w:rPr>
        <w:t xml:space="preserve"> </w:t>
      </w:r>
      <w:r w:rsidRPr="000E48DF">
        <w:rPr>
          <w:b/>
          <w:sz w:val="20"/>
        </w:rPr>
        <w:t>banque</w:t>
      </w:r>
      <w:r w:rsidRPr="000E48DF">
        <w:rPr>
          <w:b/>
          <w:spacing w:val="-3"/>
          <w:sz w:val="20"/>
        </w:rPr>
        <w:t xml:space="preserve"> </w:t>
      </w:r>
      <w:r w:rsidRPr="000E48DF">
        <w:rPr>
          <w:spacing w:val="-10"/>
          <w:sz w:val="20"/>
        </w:rPr>
        <w:t>»</w:t>
      </w:r>
    </w:p>
    <w:p w14:paraId="2477272A" w14:textId="77777777" w:rsidR="000D2103" w:rsidRPr="000E48DF" w:rsidRDefault="004661DF">
      <w:pPr>
        <w:ind w:left="426" w:right="1421"/>
        <w:jc w:val="both"/>
        <w:rPr>
          <w:position w:val="7"/>
          <w:sz w:val="13"/>
        </w:rPr>
      </w:pPr>
      <w:r w:rsidRPr="000E48DF">
        <w:rPr>
          <w:sz w:val="20"/>
        </w:rPr>
        <w:t>Dès</w:t>
      </w:r>
      <w:r w:rsidRPr="000E48DF">
        <w:rPr>
          <w:spacing w:val="-3"/>
          <w:sz w:val="20"/>
        </w:rPr>
        <w:t xml:space="preserve"> </w:t>
      </w:r>
      <w:r w:rsidRPr="000E48DF">
        <w:rPr>
          <w:sz w:val="20"/>
        </w:rPr>
        <w:t>lors,</w:t>
      </w:r>
      <w:r w:rsidRPr="000E48DF">
        <w:rPr>
          <w:spacing w:val="-1"/>
          <w:sz w:val="20"/>
        </w:rPr>
        <w:t xml:space="preserve"> </w:t>
      </w:r>
      <w:r w:rsidRPr="000E48DF">
        <w:rPr>
          <w:sz w:val="20"/>
        </w:rPr>
        <w:t>nous</w:t>
      </w:r>
      <w:r w:rsidRPr="000E48DF">
        <w:rPr>
          <w:spacing w:val="-3"/>
          <w:sz w:val="20"/>
        </w:rPr>
        <w:t xml:space="preserve"> </w:t>
      </w:r>
      <w:r w:rsidRPr="000E48DF">
        <w:rPr>
          <w:sz w:val="20"/>
        </w:rPr>
        <w:t>affirmons</w:t>
      </w:r>
      <w:r w:rsidRPr="000E48DF">
        <w:rPr>
          <w:spacing w:val="-3"/>
          <w:sz w:val="20"/>
        </w:rPr>
        <w:t xml:space="preserve"> </w:t>
      </w:r>
      <w:r w:rsidRPr="000E48DF">
        <w:rPr>
          <w:sz w:val="20"/>
        </w:rPr>
        <w:t>par</w:t>
      </w:r>
      <w:r w:rsidRPr="000E48DF">
        <w:rPr>
          <w:spacing w:val="-3"/>
          <w:sz w:val="20"/>
        </w:rPr>
        <w:t xml:space="preserve"> </w:t>
      </w:r>
      <w:r w:rsidRPr="000E48DF">
        <w:rPr>
          <w:sz w:val="20"/>
        </w:rPr>
        <w:t>les</w:t>
      </w:r>
      <w:r w:rsidRPr="000E48DF">
        <w:rPr>
          <w:spacing w:val="-3"/>
          <w:sz w:val="20"/>
        </w:rPr>
        <w:t xml:space="preserve"> </w:t>
      </w:r>
      <w:r w:rsidRPr="000E48DF">
        <w:rPr>
          <w:sz w:val="20"/>
        </w:rPr>
        <w:t>présentes</w:t>
      </w:r>
      <w:r w:rsidRPr="000E48DF">
        <w:rPr>
          <w:spacing w:val="-3"/>
          <w:sz w:val="20"/>
        </w:rPr>
        <w:t xml:space="preserve"> </w:t>
      </w:r>
      <w:r w:rsidRPr="000E48DF">
        <w:rPr>
          <w:sz w:val="20"/>
        </w:rPr>
        <w:t>que nous</w:t>
      </w:r>
      <w:r w:rsidRPr="000E48DF">
        <w:rPr>
          <w:spacing w:val="-3"/>
          <w:sz w:val="20"/>
        </w:rPr>
        <w:t xml:space="preserve"> </w:t>
      </w:r>
      <w:r w:rsidRPr="000E48DF">
        <w:rPr>
          <w:sz w:val="20"/>
        </w:rPr>
        <w:t>nous</w:t>
      </w:r>
      <w:r w:rsidRPr="000E48DF">
        <w:rPr>
          <w:spacing w:val="-3"/>
          <w:sz w:val="20"/>
        </w:rPr>
        <w:t xml:space="preserve"> </w:t>
      </w:r>
      <w:r w:rsidRPr="000E48DF">
        <w:rPr>
          <w:sz w:val="20"/>
        </w:rPr>
        <w:t>portons</w:t>
      </w:r>
      <w:r w:rsidRPr="000E48DF">
        <w:rPr>
          <w:spacing w:val="-3"/>
          <w:sz w:val="20"/>
        </w:rPr>
        <w:t xml:space="preserve"> </w:t>
      </w:r>
      <w:r w:rsidRPr="000E48DF">
        <w:rPr>
          <w:sz w:val="20"/>
        </w:rPr>
        <w:t>garants</w:t>
      </w:r>
      <w:r w:rsidRPr="000E48DF">
        <w:rPr>
          <w:spacing w:val="-3"/>
          <w:sz w:val="20"/>
        </w:rPr>
        <w:t xml:space="preserve"> </w:t>
      </w:r>
      <w:r w:rsidRPr="000E48DF">
        <w:rPr>
          <w:sz w:val="20"/>
        </w:rPr>
        <w:t>et</w:t>
      </w:r>
      <w:r w:rsidRPr="000E48DF">
        <w:rPr>
          <w:spacing w:val="-2"/>
          <w:sz w:val="20"/>
        </w:rPr>
        <w:t xml:space="preserve"> </w:t>
      </w:r>
      <w:r w:rsidRPr="000E48DF">
        <w:rPr>
          <w:sz w:val="20"/>
        </w:rPr>
        <w:t>responsables</w:t>
      </w:r>
      <w:r w:rsidRPr="000E48DF">
        <w:rPr>
          <w:spacing w:val="-3"/>
          <w:sz w:val="20"/>
        </w:rPr>
        <w:t xml:space="preserve"> </w:t>
      </w:r>
      <w:r w:rsidRPr="000E48DF">
        <w:rPr>
          <w:sz w:val="20"/>
        </w:rPr>
        <w:t>à</w:t>
      </w:r>
      <w:r w:rsidRPr="000E48DF">
        <w:rPr>
          <w:spacing w:val="-2"/>
          <w:sz w:val="20"/>
        </w:rPr>
        <w:t xml:space="preserve"> </w:t>
      </w:r>
      <w:r w:rsidRPr="000E48DF">
        <w:rPr>
          <w:sz w:val="20"/>
        </w:rPr>
        <w:t>l’égard</w:t>
      </w:r>
      <w:r w:rsidRPr="000E48DF">
        <w:rPr>
          <w:spacing w:val="-3"/>
          <w:sz w:val="20"/>
        </w:rPr>
        <w:t xml:space="preserve"> </w:t>
      </w:r>
      <w:r w:rsidRPr="000E48DF">
        <w:rPr>
          <w:sz w:val="20"/>
        </w:rPr>
        <w:t>du Maître</w:t>
      </w:r>
      <w:r w:rsidRPr="000E48DF">
        <w:rPr>
          <w:spacing w:val="-3"/>
          <w:sz w:val="20"/>
        </w:rPr>
        <w:t xml:space="preserve"> </w:t>
      </w:r>
      <w:r w:rsidRPr="000E48DF">
        <w:rPr>
          <w:sz w:val="20"/>
        </w:rPr>
        <w:t>d’Ouvrage,</w:t>
      </w:r>
      <w:r w:rsidRPr="000E48DF">
        <w:rPr>
          <w:spacing w:val="-3"/>
          <w:sz w:val="20"/>
        </w:rPr>
        <w:t xml:space="preserve"> </w:t>
      </w:r>
      <w:r w:rsidRPr="000E48DF">
        <w:rPr>
          <w:sz w:val="20"/>
        </w:rPr>
        <w:t>au</w:t>
      </w:r>
      <w:r w:rsidRPr="000E48DF">
        <w:rPr>
          <w:spacing w:val="-3"/>
          <w:sz w:val="20"/>
        </w:rPr>
        <w:t xml:space="preserve"> </w:t>
      </w:r>
      <w:r w:rsidRPr="000E48DF">
        <w:rPr>
          <w:sz w:val="20"/>
        </w:rPr>
        <w:t>nom</w:t>
      </w:r>
      <w:r w:rsidRPr="000E48DF">
        <w:rPr>
          <w:spacing w:val="-3"/>
          <w:sz w:val="20"/>
        </w:rPr>
        <w:t xml:space="preserve"> </w:t>
      </w:r>
      <w:r w:rsidRPr="000E48DF">
        <w:rPr>
          <w:sz w:val="20"/>
        </w:rPr>
        <w:t>de</w:t>
      </w:r>
      <w:r w:rsidRPr="000E48DF">
        <w:rPr>
          <w:spacing w:val="-3"/>
          <w:sz w:val="20"/>
        </w:rPr>
        <w:t xml:space="preserve"> </w:t>
      </w:r>
      <w:r w:rsidRPr="000E48DF">
        <w:rPr>
          <w:sz w:val="20"/>
        </w:rPr>
        <w:t>l</w:t>
      </w:r>
      <w:r w:rsidRPr="000E48DF">
        <w:rPr>
          <w:spacing w:val="-3"/>
          <w:sz w:val="20"/>
        </w:rPr>
        <w:t xml:space="preserve"> </w:t>
      </w:r>
      <w:r w:rsidRPr="000E48DF">
        <w:rPr>
          <w:sz w:val="20"/>
        </w:rPr>
        <w:t>‘Entrepreneur,</w:t>
      </w:r>
      <w:r w:rsidRPr="000E48DF">
        <w:rPr>
          <w:spacing w:val="-3"/>
          <w:sz w:val="20"/>
        </w:rPr>
        <w:t xml:space="preserve"> </w:t>
      </w:r>
      <w:r w:rsidRPr="000E48DF">
        <w:rPr>
          <w:sz w:val="20"/>
        </w:rPr>
        <w:t>pour</w:t>
      </w:r>
      <w:r w:rsidRPr="000E48DF">
        <w:rPr>
          <w:spacing w:val="-3"/>
          <w:sz w:val="20"/>
        </w:rPr>
        <w:t xml:space="preserve"> </w:t>
      </w:r>
      <w:r w:rsidRPr="000E48DF">
        <w:rPr>
          <w:sz w:val="20"/>
        </w:rPr>
        <w:t>un</w:t>
      </w:r>
      <w:r w:rsidRPr="000E48DF">
        <w:rPr>
          <w:spacing w:val="-2"/>
          <w:sz w:val="20"/>
        </w:rPr>
        <w:t xml:space="preserve"> </w:t>
      </w:r>
      <w:r w:rsidRPr="000E48DF">
        <w:rPr>
          <w:sz w:val="20"/>
        </w:rPr>
        <w:t>montant</w:t>
      </w:r>
      <w:r w:rsidRPr="000E48DF">
        <w:rPr>
          <w:spacing w:val="-3"/>
          <w:sz w:val="20"/>
        </w:rPr>
        <w:t xml:space="preserve"> </w:t>
      </w:r>
      <w:r w:rsidRPr="000E48DF">
        <w:rPr>
          <w:sz w:val="20"/>
        </w:rPr>
        <w:t>maximum</w:t>
      </w:r>
      <w:r w:rsidRPr="000E48DF">
        <w:rPr>
          <w:spacing w:val="-3"/>
          <w:sz w:val="20"/>
        </w:rPr>
        <w:t xml:space="preserve"> </w:t>
      </w:r>
      <w:r w:rsidRPr="000E48DF">
        <w:rPr>
          <w:sz w:val="20"/>
        </w:rPr>
        <w:t xml:space="preserve">de…………………………………… [En chiffre et en lettres], correspondant à [Pourcentage inférieur à 10% à préciser] du montant du marché </w:t>
      </w:r>
      <w:r w:rsidRPr="000E48DF">
        <w:rPr>
          <w:position w:val="7"/>
          <w:sz w:val="13"/>
        </w:rPr>
        <w:t>(10)</w:t>
      </w:r>
    </w:p>
    <w:p w14:paraId="0A2648AF" w14:textId="77777777" w:rsidR="000D2103" w:rsidRPr="000E48DF" w:rsidRDefault="004661DF">
      <w:pPr>
        <w:spacing w:before="1"/>
        <w:ind w:left="426" w:right="1415"/>
        <w:jc w:val="both"/>
        <w:rPr>
          <w:sz w:val="20"/>
        </w:rPr>
      </w:pPr>
      <w:r w:rsidRPr="000E48DF">
        <w:rPr>
          <w:sz w:val="20"/>
        </w:rPr>
        <w:t>Et nous nous</w:t>
      </w:r>
      <w:r w:rsidRPr="000E48DF">
        <w:rPr>
          <w:spacing w:val="-1"/>
          <w:sz w:val="20"/>
        </w:rPr>
        <w:t xml:space="preserve"> </w:t>
      </w:r>
      <w:r w:rsidRPr="000E48DF">
        <w:rPr>
          <w:sz w:val="20"/>
        </w:rPr>
        <w:t>engageons à payer au</w:t>
      </w:r>
      <w:r w:rsidRPr="000E48DF">
        <w:rPr>
          <w:spacing w:val="-1"/>
          <w:sz w:val="20"/>
        </w:rPr>
        <w:t xml:space="preserve"> </w:t>
      </w:r>
      <w:r w:rsidRPr="000E48DF">
        <w:rPr>
          <w:sz w:val="20"/>
        </w:rPr>
        <w:t>Maître d’Ouvrage, dans un délai maximum de huit (08) semaines, sur</w:t>
      </w:r>
      <w:r w:rsidRPr="000E48DF">
        <w:rPr>
          <w:spacing w:val="-1"/>
          <w:sz w:val="20"/>
        </w:rPr>
        <w:t xml:space="preserve"> </w:t>
      </w:r>
      <w:r w:rsidRPr="000E48DF">
        <w:rPr>
          <w:sz w:val="20"/>
        </w:rPr>
        <w:t>simple</w:t>
      </w:r>
      <w:r w:rsidRPr="000E48DF">
        <w:rPr>
          <w:spacing w:val="-1"/>
          <w:sz w:val="20"/>
        </w:rPr>
        <w:t xml:space="preserve"> </w:t>
      </w:r>
      <w:r w:rsidRPr="000E48DF">
        <w:rPr>
          <w:sz w:val="20"/>
        </w:rPr>
        <w:t>demande</w:t>
      </w:r>
      <w:r w:rsidRPr="000E48DF">
        <w:rPr>
          <w:spacing w:val="-1"/>
          <w:sz w:val="20"/>
        </w:rPr>
        <w:t xml:space="preserve"> </w:t>
      </w:r>
      <w:r w:rsidRPr="000E48DF">
        <w:rPr>
          <w:sz w:val="20"/>
        </w:rPr>
        <w:t>écrite</w:t>
      </w:r>
      <w:r w:rsidRPr="000E48DF">
        <w:rPr>
          <w:spacing w:val="-1"/>
          <w:sz w:val="20"/>
        </w:rPr>
        <w:t xml:space="preserve"> </w:t>
      </w:r>
      <w:r w:rsidRPr="000E48DF">
        <w:rPr>
          <w:sz w:val="20"/>
        </w:rPr>
        <w:t>de</w:t>
      </w:r>
      <w:r w:rsidRPr="000E48DF">
        <w:rPr>
          <w:spacing w:val="-1"/>
          <w:sz w:val="20"/>
        </w:rPr>
        <w:t xml:space="preserve"> </w:t>
      </w:r>
      <w:r w:rsidRPr="000E48DF">
        <w:rPr>
          <w:sz w:val="20"/>
        </w:rPr>
        <w:t>celui-ci</w:t>
      </w:r>
      <w:r w:rsidRPr="000E48DF">
        <w:rPr>
          <w:spacing w:val="-1"/>
          <w:sz w:val="20"/>
        </w:rPr>
        <w:t xml:space="preserve"> </w:t>
      </w:r>
      <w:r w:rsidRPr="000E48DF">
        <w:rPr>
          <w:sz w:val="20"/>
        </w:rPr>
        <w:t>déclarant</w:t>
      </w:r>
      <w:r w:rsidRPr="000E48DF">
        <w:rPr>
          <w:spacing w:val="-1"/>
          <w:sz w:val="20"/>
        </w:rPr>
        <w:t xml:space="preserve"> </w:t>
      </w:r>
      <w:r w:rsidRPr="000E48DF">
        <w:rPr>
          <w:sz w:val="20"/>
        </w:rPr>
        <w:t>que</w:t>
      </w:r>
      <w:r w:rsidRPr="000E48DF">
        <w:rPr>
          <w:spacing w:val="-1"/>
          <w:sz w:val="20"/>
        </w:rPr>
        <w:t xml:space="preserve"> </w:t>
      </w:r>
      <w:r w:rsidRPr="000E48DF">
        <w:rPr>
          <w:sz w:val="20"/>
        </w:rPr>
        <w:t>l’Entrepreneur</w:t>
      </w:r>
      <w:r w:rsidRPr="000E48DF">
        <w:rPr>
          <w:spacing w:val="-1"/>
          <w:sz w:val="20"/>
        </w:rPr>
        <w:t xml:space="preserve"> </w:t>
      </w:r>
      <w:r w:rsidRPr="000E48DF">
        <w:rPr>
          <w:sz w:val="20"/>
        </w:rPr>
        <w:t>n’a</w:t>
      </w:r>
      <w:r w:rsidRPr="000E48DF">
        <w:rPr>
          <w:spacing w:val="-1"/>
          <w:sz w:val="20"/>
        </w:rPr>
        <w:t xml:space="preserve"> </w:t>
      </w:r>
      <w:r w:rsidRPr="000E48DF">
        <w:rPr>
          <w:sz w:val="20"/>
        </w:rPr>
        <w:t>pas</w:t>
      </w:r>
      <w:r w:rsidRPr="000E48DF">
        <w:rPr>
          <w:spacing w:val="-2"/>
          <w:sz w:val="20"/>
        </w:rPr>
        <w:t xml:space="preserve"> </w:t>
      </w:r>
      <w:r w:rsidRPr="000E48DF">
        <w:rPr>
          <w:sz w:val="20"/>
        </w:rPr>
        <w:t>satisfait</w:t>
      </w:r>
      <w:r w:rsidRPr="000E48DF">
        <w:rPr>
          <w:spacing w:val="-1"/>
          <w:sz w:val="20"/>
        </w:rPr>
        <w:t xml:space="preserve"> </w:t>
      </w:r>
      <w:r w:rsidRPr="000E48DF">
        <w:rPr>
          <w:sz w:val="20"/>
        </w:rPr>
        <w:t>à</w:t>
      </w:r>
      <w:r w:rsidRPr="000E48DF">
        <w:rPr>
          <w:spacing w:val="-1"/>
          <w:sz w:val="20"/>
        </w:rPr>
        <w:t xml:space="preserve"> </w:t>
      </w:r>
      <w:r w:rsidRPr="000E48DF">
        <w:rPr>
          <w:sz w:val="20"/>
        </w:rPr>
        <w:t>ses</w:t>
      </w:r>
      <w:r w:rsidRPr="000E48DF">
        <w:rPr>
          <w:spacing w:val="-2"/>
          <w:sz w:val="20"/>
        </w:rPr>
        <w:t xml:space="preserve"> </w:t>
      </w:r>
      <w:r w:rsidRPr="000E48DF">
        <w:rPr>
          <w:sz w:val="20"/>
        </w:rPr>
        <w:t>engagements contractuels ou il se trouve débiteur du Maître d’Ouvrage</w:t>
      </w:r>
      <w:r w:rsidRPr="000E48DF">
        <w:rPr>
          <w:spacing w:val="40"/>
          <w:sz w:val="20"/>
        </w:rPr>
        <w:t xml:space="preserve"> </w:t>
      </w:r>
      <w:r w:rsidRPr="000E48DF">
        <w:rPr>
          <w:sz w:val="20"/>
        </w:rPr>
        <w:t>au titre du marché modifier le cas échéant par ses avenants, sans pouvoir différer le paiement ni soulever de contestation pour quelque motif</w:t>
      </w:r>
      <w:r w:rsidRPr="000E48DF">
        <w:rPr>
          <w:spacing w:val="40"/>
          <w:sz w:val="20"/>
        </w:rPr>
        <w:t xml:space="preserve"> </w:t>
      </w:r>
      <w:r w:rsidRPr="000E48DF">
        <w:rPr>
          <w:sz w:val="20"/>
        </w:rPr>
        <w:t>que ce soit, toute (s) somme (s) dans les limites du montant égal à [pourcentage inférieur à 10% à préciser] du montant cumulé des travaux figurant dans le décompte définitif, sans que le Maître d’Ouvrage ait à prouver ou à donner les raisons ni le motif de sa demande du montant de la somme indiquée ci-dessus.</w:t>
      </w:r>
    </w:p>
    <w:p w14:paraId="79BF0D8E" w14:textId="77777777" w:rsidR="000D2103" w:rsidRPr="000E48DF" w:rsidRDefault="004661DF">
      <w:pPr>
        <w:spacing w:before="241"/>
        <w:ind w:left="426" w:right="1423" w:firstLine="1079"/>
        <w:jc w:val="both"/>
        <w:rPr>
          <w:sz w:val="20"/>
        </w:rPr>
      </w:pPr>
      <w:r w:rsidRPr="000E48DF">
        <w:rPr>
          <w:sz w:val="20"/>
        </w:rPr>
        <w:t>Nous</w:t>
      </w:r>
      <w:r w:rsidRPr="000E48DF">
        <w:rPr>
          <w:spacing w:val="-5"/>
          <w:sz w:val="20"/>
        </w:rPr>
        <w:t xml:space="preserve"> </w:t>
      </w:r>
      <w:r w:rsidRPr="000E48DF">
        <w:rPr>
          <w:sz w:val="20"/>
        </w:rPr>
        <w:t>convenons</w:t>
      </w:r>
      <w:r w:rsidRPr="000E48DF">
        <w:rPr>
          <w:spacing w:val="-5"/>
          <w:sz w:val="20"/>
        </w:rPr>
        <w:t xml:space="preserve"> </w:t>
      </w:r>
      <w:r w:rsidRPr="000E48DF">
        <w:rPr>
          <w:sz w:val="20"/>
        </w:rPr>
        <w:t>qu’aucun</w:t>
      </w:r>
      <w:r w:rsidRPr="000E48DF">
        <w:rPr>
          <w:spacing w:val="-3"/>
          <w:sz w:val="20"/>
        </w:rPr>
        <w:t xml:space="preserve"> </w:t>
      </w:r>
      <w:r w:rsidRPr="000E48DF">
        <w:rPr>
          <w:sz w:val="20"/>
        </w:rPr>
        <w:t>changement</w:t>
      </w:r>
      <w:r w:rsidRPr="000E48DF">
        <w:rPr>
          <w:spacing w:val="-2"/>
          <w:sz w:val="20"/>
        </w:rPr>
        <w:t xml:space="preserve"> </w:t>
      </w:r>
      <w:r w:rsidRPr="000E48DF">
        <w:rPr>
          <w:sz w:val="20"/>
        </w:rPr>
        <w:t>ou</w:t>
      </w:r>
      <w:r w:rsidRPr="000E48DF">
        <w:rPr>
          <w:spacing w:val="-3"/>
          <w:sz w:val="20"/>
        </w:rPr>
        <w:t xml:space="preserve"> </w:t>
      </w:r>
      <w:r w:rsidRPr="000E48DF">
        <w:rPr>
          <w:sz w:val="20"/>
        </w:rPr>
        <w:t>additif</w:t>
      </w:r>
      <w:r w:rsidRPr="000E48DF">
        <w:rPr>
          <w:spacing w:val="-4"/>
          <w:sz w:val="20"/>
        </w:rPr>
        <w:t xml:space="preserve"> </w:t>
      </w:r>
      <w:r w:rsidRPr="000E48DF">
        <w:rPr>
          <w:sz w:val="20"/>
        </w:rPr>
        <w:t>ou</w:t>
      </w:r>
      <w:r w:rsidRPr="000E48DF">
        <w:rPr>
          <w:spacing w:val="-3"/>
          <w:sz w:val="20"/>
        </w:rPr>
        <w:t xml:space="preserve"> </w:t>
      </w:r>
      <w:r w:rsidRPr="000E48DF">
        <w:rPr>
          <w:sz w:val="20"/>
        </w:rPr>
        <w:t>aucune</w:t>
      </w:r>
      <w:r w:rsidRPr="000E48DF">
        <w:rPr>
          <w:spacing w:val="-4"/>
          <w:sz w:val="20"/>
        </w:rPr>
        <w:t xml:space="preserve"> </w:t>
      </w:r>
      <w:r w:rsidRPr="000E48DF">
        <w:rPr>
          <w:sz w:val="20"/>
        </w:rPr>
        <w:t>autre</w:t>
      </w:r>
      <w:r w:rsidRPr="000E48DF">
        <w:rPr>
          <w:spacing w:val="-4"/>
          <w:sz w:val="20"/>
        </w:rPr>
        <w:t xml:space="preserve"> </w:t>
      </w:r>
      <w:r w:rsidRPr="000E48DF">
        <w:rPr>
          <w:sz w:val="20"/>
        </w:rPr>
        <w:t>modification</w:t>
      </w:r>
      <w:r w:rsidRPr="000E48DF">
        <w:rPr>
          <w:spacing w:val="-3"/>
          <w:sz w:val="20"/>
        </w:rPr>
        <w:t xml:space="preserve"> </w:t>
      </w:r>
      <w:r w:rsidRPr="000E48DF">
        <w:rPr>
          <w:sz w:val="20"/>
        </w:rPr>
        <w:t>au</w:t>
      </w:r>
      <w:r w:rsidRPr="000E48DF">
        <w:rPr>
          <w:spacing w:val="-5"/>
          <w:sz w:val="20"/>
        </w:rPr>
        <w:t xml:space="preserve"> </w:t>
      </w:r>
      <w:r w:rsidRPr="000E48DF">
        <w:rPr>
          <w:sz w:val="20"/>
        </w:rPr>
        <w:t>marché ne</w:t>
      </w:r>
      <w:r w:rsidRPr="000E48DF">
        <w:rPr>
          <w:spacing w:val="-2"/>
          <w:sz w:val="20"/>
        </w:rPr>
        <w:t xml:space="preserve"> </w:t>
      </w:r>
      <w:r w:rsidRPr="000E48DF">
        <w:rPr>
          <w:sz w:val="20"/>
        </w:rPr>
        <w:t>nous</w:t>
      </w:r>
      <w:r w:rsidRPr="000E48DF">
        <w:rPr>
          <w:spacing w:val="-3"/>
          <w:sz w:val="20"/>
        </w:rPr>
        <w:t xml:space="preserve"> </w:t>
      </w:r>
      <w:r w:rsidRPr="000E48DF">
        <w:rPr>
          <w:sz w:val="20"/>
        </w:rPr>
        <w:t>libérera</w:t>
      </w:r>
      <w:r w:rsidRPr="000E48DF">
        <w:rPr>
          <w:spacing w:val="-1"/>
          <w:sz w:val="20"/>
        </w:rPr>
        <w:t xml:space="preserve"> </w:t>
      </w:r>
      <w:r w:rsidRPr="000E48DF">
        <w:rPr>
          <w:sz w:val="20"/>
        </w:rPr>
        <w:t>d’une</w:t>
      </w:r>
      <w:r w:rsidRPr="000E48DF">
        <w:rPr>
          <w:spacing w:val="-2"/>
          <w:sz w:val="20"/>
        </w:rPr>
        <w:t xml:space="preserve"> </w:t>
      </w:r>
      <w:r w:rsidRPr="000E48DF">
        <w:rPr>
          <w:sz w:val="20"/>
        </w:rPr>
        <w:t>obligation quelconque</w:t>
      </w:r>
      <w:r w:rsidRPr="000E48DF">
        <w:rPr>
          <w:spacing w:val="-2"/>
          <w:sz w:val="20"/>
        </w:rPr>
        <w:t xml:space="preserve"> </w:t>
      </w:r>
      <w:r w:rsidRPr="000E48DF">
        <w:rPr>
          <w:sz w:val="20"/>
        </w:rPr>
        <w:t>nous</w:t>
      </w:r>
      <w:r w:rsidRPr="000E48DF">
        <w:rPr>
          <w:spacing w:val="-3"/>
          <w:sz w:val="20"/>
        </w:rPr>
        <w:t xml:space="preserve"> </w:t>
      </w:r>
      <w:r w:rsidRPr="000E48DF">
        <w:rPr>
          <w:sz w:val="20"/>
        </w:rPr>
        <w:t>incombant</w:t>
      </w:r>
      <w:r w:rsidRPr="000E48DF">
        <w:rPr>
          <w:spacing w:val="-2"/>
          <w:sz w:val="20"/>
        </w:rPr>
        <w:t xml:space="preserve"> </w:t>
      </w:r>
      <w:r w:rsidRPr="000E48DF">
        <w:rPr>
          <w:sz w:val="20"/>
        </w:rPr>
        <w:t>en</w:t>
      </w:r>
      <w:r w:rsidRPr="000E48DF">
        <w:rPr>
          <w:spacing w:val="-3"/>
          <w:sz w:val="20"/>
        </w:rPr>
        <w:t xml:space="preserve"> </w:t>
      </w:r>
      <w:r w:rsidRPr="000E48DF">
        <w:rPr>
          <w:sz w:val="20"/>
        </w:rPr>
        <w:t>vertu</w:t>
      </w:r>
      <w:r w:rsidRPr="000E48DF">
        <w:rPr>
          <w:spacing w:val="-3"/>
          <w:sz w:val="20"/>
        </w:rPr>
        <w:t xml:space="preserve"> </w:t>
      </w:r>
      <w:r w:rsidRPr="000E48DF">
        <w:rPr>
          <w:sz w:val="20"/>
        </w:rPr>
        <w:t>de</w:t>
      </w:r>
      <w:r w:rsidRPr="000E48DF">
        <w:rPr>
          <w:spacing w:val="-2"/>
          <w:sz w:val="20"/>
        </w:rPr>
        <w:t xml:space="preserve"> </w:t>
      </w:r>
      <w:r w:rsidRPr="000E48DF">
        <w:rPr>
          <w:sz w:val="20"/>
        </w:rPr>
        <w:t>la</w:t>
      </w:r>
      <w:r w:rsidRPr="000E48DF">
        <w:rPr>
          <w:spacing w:val="-2"/>
          <w:sz w:val="20"/>
        </w:rPr>
        <w:t xml:space="preserve"> </w:t>
      </w:r>
      <w:r w:rsidRPr="000E48DF">
        <w:rPr>
          <w:sz w:val="20"/>
        </w:rPr>
        <w:t>présente</w:t>
      </w:r>
      <w:r w:rsidRPr="000E48DF">
        <w:rPr>
          <w:spacing w:val="-2"/>
          <w:sz w:val="20"/>
        </w:rPr>
        <w:t xml:space="preserve"> </w:t>
      </w:r>
      <w:r w:rsidRPr="000E48DF">
        <w:rPr>
          <w:sz w:val="20"/>
        </w:rPr>
        <w:t>garantie</w:t>
      </w:r>
      <w:r w:rsidRPr="000E48DF">
        <w:rPr>
          <w:spacing w:val="-2"/>
          <w:sz w:val="20"/>
        </w:rPr>
        <w:t xml:space="preserve"> </w:t>
      </w:r>
      <w:r w:rsidRPr="000E48DF">
        <w:rPr>
          <w:sz w:val="20"/>
        </w:rPr>
        <w:t>et</w:t>
      </w:r>
      <w:r w:rsidRPr="000E48DF">
        <w:rPr>
          <w:spacing w:val="-4"/>
          <w:sz w:val="20"/>
        </w:rPr>
        <w:t xml:space="preserve"> </w:t>
      </w:r>
      <w:r w:rsidRPr="000E48DF">
        <w:rPr>
          <w:sz w:val="20"/>
        </w:rPr>
        <w:t>nous dérogeons par la présente à la notification de toute modification, additif ou changement.</w:t>
      </w:r>
    </w:p>
    <w:p w14:paraId="3177F254" w14:textId="77777777" w:rsidR="000D2103" w:rsidRPr="000E48DF" w:rsidRDefault="004661DF">
      <w:pPr>
        <w:spacing w:before="1"/>
        <w:ind w:left="426" w:right="1429" w:firstLine="1079"/>
        <w:jc w:val="both"/>
        <w:rPr>
          <w:sz w:val="20"/>
        </w:rPr>
      </w:pPr>
      <w:r w:rsidRPr="000E48DF">
        <w:rPr>
          <w:sz w:val="20"/>
        </w:rPr>
        <w:t>La présente garantie entre en vigueur dès sa signature. Elle sera libérée dans un délai de trente (30) jours à compter de la date de réception définitive des travaux, et sur main levée délivrée par le Maître d’Ouvrage.</w:t>
      </w:r>
    </w:p>
    <w:p w14:paraId="6198502A" w14:textId="77777777" w:rsidR="000D2103" w:rsidRPr="000E48DF" w:rsidRDefault="004661DF">
      <w:pPr>
        <w:ind w:left="426" w:right="1420" w:firstLine="1079"/>
        <w:jc w:val="both"/>
        <w:rPr>
          <w:sz w:val="20"/>
        </w:rPr>
      </w:pPr>
      <w:r w:rsidRPr="000E48DF">
        <w:rPr>
          <w:sz w:val="20"/>
        </w:rPr>
        <w:t>Toute demande de paiement formulée par le Maître d’Ouvrage au titre de la présente garantie devra être faite par lettre recommandée avec accusé de réception, parvenue à la banque pendant la période de validité du présent engagement.</w:t>
      </w:r>
    </w:p>
    <w:p w14:paraId="2B483852" w14:textId="77777777" w:rsidR="000D2103" w:rsidRPr="000E48DF" w:rsidRDefault="004661DF">
      <w:pPr>
        <w:ind w:left="426" w:right="1417" w:firstLine="1079"/>
        <w:jc w:val="both"/>
        <w:rPr>
          <w:sz w:val="20"/>
        </w:rPr>
      </w:pPr>
      <w:r w:rsidRPr="000E48DF">
        <w:rPr>
          <w:sz w:val="20"/>
        </w:rPr>
        <w:t>La présente caution est soumise pour son interprétation et son exécution au droit Camerounais. Les tribunaux camerounais seront seuls compétents pour statuer sur tout ce qui concerne le présent engagement et ses suites.</w:t>
      </w:r>
    </w:p>
    <w:p w14:paraId="0CA56C32" w14:textId="77777777" w:rsidR="000D2103" w:rsidRPr="000E48DF" w:rsidRDefault="000D2103">
      <w:pPr>
        <w:pStyle w:val="Corpsdetexte"/>
        <w:rPr>
          <w:sz w:val="20"/>
        </w:rPr>
      </w:pPr>
    </w:p>
    <w:p w14:paraId="41347BCD" w14:textId="77777777" w:rsidR="000D2103" w:rsidRPr="000E48DF" w:rsidRDefault="004661DF">
      <w:pPr>
        <w:ind w:left="4737" w:right="1828" w:firstLine="1219"/>
        <w:rPr>
          <w:sz w:val="20"/>
        </w:rPr>
      </w:pPr>
      <w:r w:rsidRPr="000E48DF">
        <w:rPr>
          <w:sz w:val="20"/>
        </w:rPr>
        <w:t>Signé</w:t>
      </w:r>
      <w:r w:rsidRPr="000E48DF">
        <w:rPr>
          <w:spacing w:val="-8"/>
          <w:sz w:val="20"/>
        </w:rPr>
        <w:t xml:space="preserve"> </w:t>
      </w:r>
      <w:r w:rsidRPr="000E48DF">
        <w:rPr>
          <w:sz w:val="20"/>
        </w:rPr>
        <w:t>et</w:t>
      </w:r>
      <w:r w:rsidRPr="000E48DF">
        <w:rPr>
          <w:spacing w:val="-8"/>
          <w:sz w:val="20"/>
        </w:rPr>
        <w:t xml:space="preserve"> </w:t>
      </w:r>
      <w:r w:rsidRPr="000E48DF">
        <w:rPr>
          <w:sz w:val="20"/>
        </w:rPr>
        <w:t>authentifier</w:t>
      </w:r>
      <w:r w:rsidRPr="000E48DF">
        <w:rPr>
          <w:spacing w:val="-9"/>
          <w:sz w:val="20"/>
        </w:rPr>
        <w:t xml:space="preserve"> </w:t>
      </w:r>
      <w:r w:rsidRPr="000E48DF">
        <w:rPr>
          <w:sz w:val="20"/>
        </w:rPr>
        <w:t>par</w:t>
      </w:r>
      <w:r w:rsidRPr="000E48DF">
        <w:rPr>
          <w:spacing w:val="-9"/>
          <w:sz w:val="20"/>
        </w:rPr>
        <w:t xml:space="preserve"> </w:t>
      </w:r>
      <w:r w:rsidRPr="000E48DF">
        <w:rPr>
          <w:sz w:val="20"/>
        </w:rPr>
        <w:t>la</w:t>
      </w:r>
      <w:r w:rsidRPr="000E48DF">
        <w:rPr>
          <w:spacing w:val="-5"/>
          <w:sz w:val="20"/>
        </w:rPr>
        <w:t xml:space="preserve"> </w:t>
      </w:r>
      <w:r w:rsidRPr="000E48DF">
        <w:rPr>
          <w:sz w:val="20"/>
        </w:rPr>
        <w:t>banque A …… le…………………………</w:t>
      </w:r>
    </w:p>
    <w:p w14:paraId="157E45CF" w14:textId="77777777" w:rsidR="000D2103" w:rsidRPr="000E48DF" w:rsidRDefault="004661DF">
      <w:pPr>
        <w:spacing w:before="240"/>
        <w:ind w:left="426" w:right="1365"/>
        <w:rPr>
          <w:sz w:val="20"/>
        </w:rPr>
      </w:pPr>
      <w:r w:rsidRPr="000E48DF">
        <w:rPr>
          <w:sz w:val="20"/>
        </w:rPr>
        <w:t>(10)</w:t>
      </w:r>
      <w:r w:rsidRPr="000E48DF">
        <w:rPr>
          <w:spacing w:val="39"/>
          <w:sz w:val="20"/>
        </w:rPr>
        <w:t xml:space="preserve"> </w:t>
      </w:r>
      <w:r w:rsidRPr="000E48DF">
        <w:rPr>
          <w:sz w:val="20"/>
        </w:rPr>
        <w:t>Cas</w:t>
      </w:r>
      <w:r w:rsidRPr="000E48DF">
        <w:rPr>
          <w:spacing w:val="38"/>
          <w:sz w:val="20"/>
        </w:rPr>
        <w:t xml:space="preserve"> </w:t>
      </w:r>
      <w:r w:rsidRPr="000E48DF">
        <w:rPr>
          <w:sz w:val="20"/>
        </w:rPr>
        <w:t>ou</w:t>
      </w:r>
      <w:r w:rsidRPr="000E48DF">
        <w:rPr>
          <w:spacing w:val="38"/>
          <w:sz w:val="20"/>
        </w:rPr>
        <w:t xml:space="preserve"> </w:t>
      </w:r>
      <w:r w:rsidRPr="000E48DF">
        <w:rPr>
          <w:sz w:val="20"/>
        </w:rPr>
        <w:t>la</w:t>
      </w:r>
      <w:r w:rsidRPr="000E48DF">
        <w:rPr>
          <w:spacing w:val="40"/>
          <w:sz w:val="20"/>
        </w:rPr>
        <w:t xml:space="preserve"> </w:t>
      </w:r>
      <w:r w:rsidRPr="000E48DF">
        <w:rPr>
          <w:sz w:val="20"/>
        </w:rPr>
        <w:t>caution</w:t>
      </w:r>
      <w:r w:rsidRPr="000E48DF">
        <w:rPr>
          <w:spacing w:val="40"/>
          <w:sz w:val="20"/>
        </w:rPr>
        <w:t xml:space="preserve"> </w:t>
      </w:r>
      <w:r w:rsidRPr="000E48DF">
        <w:rPr>
          <w:sz w:val="20"/>
        </w:rPr>
        <w:t>est</w:t>
      </w:r>
      <w:r w:rsidRPr="000E48DF">
        <w:rPr>
          <w:spacing w:val="39"/>
          <w:sz w:val="20"/>
        </w:rPr>
        <w:t xml:space="preserve"> </w:t>
      </w:r>
      <w:r w:rsidRPr="000E48DF">
        <w:rPr>
          <w:sz w:val="20"/>
        </w:rPr>
        <w:t>établie</w:t>
      </w:r>
      <w:r w:rsidRPr="000E48DF">
        <w:rPr>
          <w:spacing w:val="39"/>
          <w:sz w:val="20"/>
        </w:rPr>
        <w:t xml:space="preserve"> </w:t>
      </w:r>
      <w:r w:rsidRPr="000E48DF">
        <w:rPr>
          <w:sz w:val="20"/>
        </w:rPr>
        <w:t>une</w:t>
      </w:r>
      <w:r w:rsidRPr="000E48DF">
        <w:rPr>
          <w:spacing w:val="39"/>
          <w:sz w:val="20"/>
        </w:rPr>
        <w:t xml:space="preserve"> </w:t>
      </w:r>
      <w:r w:rsidRPr="000E48DF">
        <w:rPr>
          <w:sz w:val="20"/>
        </w:rPr>
        <w:t>fois</w:t>
      </w:r>
      <w:r w:rsidRPr="000E48DF">
        <w:rPr>
          <w:spacing w:val="38"/>
          <w:sz w:val="20"/>
        </w:rPr>
        <w:t xml:space="preserve"> </w:t>
      </w:r>
      <w:r w:rsidRPr="000E48DF">
        <w:rPr>
          <w:sz w:val="20"/>
        </w:rPr>
        <w:t>au</w:t>
      </w:r>
      <w:r w:rsidRPr="000E48DF">
        <w:rPr>
          <w:spacing w:val="40"/>
          <w:sz w:val="20"/>
        </w:rPr>
        <w:t xml:space="preserve"> </w:t>
      </w:r>
      <w:r w:rsidRPr="000E48DF">
        <w:rPr>
          <w:sz w:val="20"/>
        </w:rPr>
        <w:t>démarrage</w:t>
      </w:r>
      <w:r w:rsidRPr="000E48DF">
        <w:rPr>
          <w:spacing w:val="39"/>
          <w:sz w:val="20"/>
        </w:rPr>
        <w:t xml:space="preserve"> </w:t>
      </w:r>
      <w:r w:rsidRPr="000E48DF">
        <w:rPr>
          <w:sz w:val="20"/>
        </w:rPr>
        <w:t>des</w:t>
      </w:r>
      <w:r w:rsidRPr="000E48DF">
        <w:rPr>
          <w:spacing w:val="38"/>
          <w:sz w:val="20"/>
        </w:rPr>
        <w:t xml:space="preserve"> </w:t>
      </w:r>
      <w:r w:rsidRPr="000E48DF">
        <w:rPr>
          <w:sz w:val="20"/>
        </w:rPr>
        <w:t>travaux</w:t>
      </w:r>
      <w:r w:rsidRPr="000E48DF">
        <w:rPr>
          <w:spacing w:val="38"/>
          <w:sz w:val="20"/>
        </w:rPr>
        <w:t xml:space="preserve"> </w:t>
      </w:r>
      <w:r w:rsidRPr="000E48DF">
        <w:rPr>
          <w:sz w:val="20"/>
        </w:rPr>
        <w:t>et</w:t>
      </w:r>
      <w:r w:rsidRPr="000E48DF">
        <w:rPr>
          <w:spacing w:val="39"/>
          <w:sz w:val="20"/>
        </w:rPr>
        <w:t xml:space="preserve"> </w:t>
      </w:r>
      <w:r w:rsidRPr="000E48DF">
        <w:rPr>
          <w:sz w:val="20"/>
        </w:rPr>
        <w:t>couvre</w:t>
      </w:r>
      <w:r w:rsidRPr="000E48DF">
        <w:rPr>
          <w:spacing w:val="39"/>
          <w:sz w:val="20"/>
        </w:rPr>
        <w:t xml:space="preserve"> </w:t>
      </w:r>
      <w:r w:rsidRPr="000E48DF">
        <w:rPr>
          <w:sz w:val="20"/>
        </w:rPr>
        <w:t>la</w:t>
      </w:r>
      <w:r w:rsidRPr="000E48DF">
        <w:rPr>
          <w:spacing w:val="39"/>
          <w:sz w:val="20"/>
        </w:rPr>
        <w:t xml:space="preserve"> </w:t>
      </w:r>
      <w:r w:rsidRPr="000E48DF">
        <w:rPr>
          <w:sz w:val="20"/>
        </w:rPr>
        <w:t>totalité</w:t>
      </w:r>
      <w:r w:rsidRPr="000E48DF">
        <w:rPr>
          <w:spacing w:val="39"/>
          <w:sz w:val="20"/>
        </w:rPr>
        <w:t xml:space="preserve"> </w:t>
      </w:r>
      <w:r w:rsidRPr="000E48DF">
        <w:rPr>
          <w:sz w:val="20"/>
        </w:rPr>
        <w:t>de</w:t>
      </w:r>
      <w:r w:rsidRPr="000E48DF">
        <w:rPr>
          <w:spacing w:val="39"/>
          <w:sz w:val="20"/>
        </w:rPr>
        <w:t xml:space="preserve"> </w:t>
      </w:r>
      <w:r w:rsidRPr="000E48DF">
        <w:rPr>
          <w:sz w:val="20"/>
        </w:rPr>
        <w:t>la garantie, soit 10% du marché.</w:t>
      </w:r>
    </w:p>
    <w:p w14:paraId="2848E3FA" w14:textId="77777777" w:rsidR="000D2103" w:rsidRPr="000E48DF" w:rsidRDefault="000D2103">
      <w:pPr>
        <w:rPr>
          <w:sz w:val="20"/>
        </w:rPr>
        <w:sectPr w:rsidR="000D2103" w:rsidRPr="000E48DF">
          <w:pgSz w:w="11910" w:h="16840"/>
          <w:pgMar w:top="960" w:right="0" w:bottom="1420" w:left="992" w:header="0" w:footer="1234" w:gutter="0"/>
          <w:cols w:space="720"/>
        </w:sectPr>
      </w:pPr>
    </w:p>
    <w:p w14:paraId="0F5EB621" w14:textId="77777777" w:rsidR="000D2103" w:rsidRPr="000E48DF" w:rsidRDefault="004661DF">
      <w:pPr>
        <w:spacing w:before="72"/>
        <w:ind w:left="1018" w:right="1011"/>
        <w:jc w:val="center"/>
        <w:rPr>
          <w:b/>
          <w:sz w:val="24"/>
        </w:rPr>
      </w:pPr>
      <w:r w:rsidRPr="000E48DF">
        <w:rPr>
          <w:b/>
          <w:sz w:val="24"/>
        </w:rPr>
        <w:lastRenderedPageBreak/>
        <w:t>PIECE</w:t>
      </w:r>
      <w:r w:rsidRPr="000E48DF">
        <w:rPr>
          <w:b/>
          <w:spacing w:val="-1"/>
          <w:sz w:val="24"/>
        </w:rPr>
        <w:t xml:space="preserve"> </w:t>
      </w:r>
      <w:r w:rsidRPr="000E48DF">
        <w:rPr>
          <w:b/>
          <w:sz w:val="24"/>
        </w:rPr>
        <w:t xml:space="preserve">N° 9.13 </w:t>
      </w:r>
      <w:r w:rsidRPr="000E48DF">
        <w:rPr>
          <w:b/>
          <w:spacing w:val="-10"/>
          <w:sz w:val="24"/>
        </w:rPr>
        <w:t>:</w:t>
      </w:r>
    </w:p>
    <w:p w14:paraId="3F7DCE54" w14:textId="77777777" w:rsidR="000D2103" w:rsidRPr="000E48DF" w:rsidRDefault="000D2103">
      <w:pPr>
        <w:pStyle w:val="Corpsdetexte"/>
        <w:rPr>
          <w:b/>
          <w:sz w:val="24"/>
        </w:rPr>
      </w:pPr>
    </w:p>
    <w:p w14:paraId="58614B26" w14:textId="77777777" w:rsidR="000D2103" w:rsidRPr="000E48DF" w:rsidRDefault="004661DF">
      <w:pPr>
        <w:ind w:left="1011" w:right="1011"/>
        <w:jc w:val="center"/>
        <w:rPr>
          <w:b/>
          <w:sz w:val="24"/>
        </w:rPr>
      </w:pPr>
      <w:r w:rsidRPr="000E48DF">
        <w:rPr>
          <w:b/>
          <w:sz w:val="24"/>
        </w:rPr>
        <w:t>MODELE</w:t>
      </w:r>
      <w:r w:rsidRPr="000E48DF">
        <w:rPr>
          <w:b/>
          <w:spacing w:val="-7"/>
          <w:sz w:val="24"/>
        </w:rPr>
        <w:t xml:space="preserve"> </w:t>
      </w:r>
      <w:r w:rsidRPr="000E48DF">
        <w:rPr>
          <w:b/>
          <w:sz w:val="24"/>
        </w:rPr>
        <w:t>D’ELECTION</w:t>
      </w:r>
      <w:r w:rsidRPr="000E48DF">
        <w:rPr>
          <w:b/>
          <w:spacing w:val="-7"/>
          <w:sz w:val="24"/>
        </w:rPr>
        <w:t xml:space="preserve"> </w:t>
      </w:r>
      <w:r w:rsidRPr="000E48DF">
        <w:rPr>
          <w:b/>
          <w:sz w:val="24"/>
        </w:rPr>
        <w:t>DE</w:t>
      </w:r>
      <w:r w:rsidRPr="000E48DF">
        <w:rPr>
          <w:b/>
          <w:spacing w:val="-6"/>
          <w:sz w:val="24"/>
        </w:rPr>
        <w:t xml:space="preserve"> </w:t>
      </w:r>
      <w:r w:rsidRPr="000E48DF">
        <w:rPr>
          <w:b/>
          <w:sz w:val="24"/>
        </w:rPr>
        <w:t>DOMICILE</w:t>
      </w:r>
      <w:r w:rsidRPr="000E48DF">
        <w:rPr>
          <w:b/>
          <w:spacing w:val="-7"/>
          <w:sz w:val="24"/>
        </w:rPr>
        <w:t xml:space="preserve"> </w:t>
      </w:r>
      <w:r w:rsidRPr="000E48DF">
        <w:rPr>
          <w:b/>
          <w:sz w:val="24"/>
        </w:rPr>
        <w:t>SIGNE</w:t>
      </w:r>
      <w:r w:rsidRPr="000E48DF">
        <w:rPr>
          <w:b/>
          <w:spacing w:val="-7"/>
          <w:sz w:val="24"/>
        </w:rPr>
        <w:t xml:space="preserve"> </w:t>
      </w:r>
      <w:r w:rsidRPr="000E48DF">
        <w:rPr>
          <w:b/>
          <w:sz w:val="24"/>
        </w:rPr>
        <w:t>DU</w:t>
      </w:r>
      <w:r w:rsidRPr="000E48DF">
        <w:rPr>
          <w:b/>
          <w:spacing w:val="-6"/>
          <w:sz w:val="24"/>
        </w:rPr>
        <w:t xml:space="preserve"> </w:t>
      </w:r>
      <w:r w:rsidRPr="000E48DF">
        <w:rPr>
          <w:b/>
          <w:sz w:val="24"/>
        </w:rPr>
        <w:t>MAIRE TERRITORIALEMENT COMPETENT</w:t>
      </w:r>
    </w:p>
    <w:p w14:paraId="278CDA75" w14:textId="77777777" w:rsidR="000D2103" w:rsidRPr="000E48DF" w:rsidRDefault="000D2103">
      <w:pPr>
        <w:pStyle w:val="Corpsdetexte"/>
        <w:spacing w:before="2"/>
        <w:rPr>
          <w:b/>
          <w:sz w:val="20"/>
        </w:rPr>
      </w:pPr>
    </w:p>
    <w:tbl>
      <w:tblPr>
        <w:tblStyle w:val="TableNormal"/>
        <w:tblW w:w="0" w:type="auto"/>
        <w:tblInd w:w="883" w:type="dxa"/>
        <w:tblLayout w:type="fixed"/>
        <w:tblLook w:val="01E0" w:firstRow="1" w:lastRow="1" w:firstColumn="1" w:lastColumn="1" w:noHBand="0" w:noVBand="0"/>
      </w:tblPr>
      <w:tblGrid>
        <w:gridCol w:w="4110"/>
        <w:gridCol w:w="3911"/>
      </w:tblGrid>
      <w:tr w:rsidR="000D2103" w:rsidRPr="001F2182" w14:paraId="2CF3E105" w14:textId="77777777">
        <w:trPr>
          <w:trHeight w:val="722"/>
        </w:trPr>
        <w:tc>
          <w:tcPr>
            <w:tcW w:w="4110" w:type="dxa"/>
          </w:tcPr>
          <w:p w14:paraId="61A57253" w14:textId="77777777" w:rsidR="000D2103" w:rsidRPr="000E48DF" w:rsidRDefault="004661DF">
            <w:pPr>
              <w:pStyle w:val="TableParagraph"/>
              <w:spacing w:line="241" w:lineRule="exact"/>
              <w:ind w:left="1" w:right="1427"/>
              <w:jc w:val="center"/>
              <w:rPr>
                <w:sz w:val="20"/>
              </w:rPr>
            </w:pPr>
            <w:r w:rsidRPr="000E48DF">
              <w:rPr>
                <w:sz w:val="20"/>
              </w:rPr>
              <w:t>REPUBLIQUE</w:t>
            </w:r>
            <w:r w:rsidRPr="000E48DF">
              <w:rPr>
                <w:spacing w:val="-7"/>
                <w:sz w:val="20"/>
              </w:rPr>
              <w:t xml:space="preserve"> </w:t>
            </w:r>
            <w:r w:rsidRPr="000E48DF">
              <w:rPr>
                <w:sz w:val="20"/>
              </w:rPr>
              <w:t>DU</w:t>
            </w:r>
            <w:r w:rsidRPr="000E48DF">
              <w:rPr>
                <w:spacing w:val="-10"/>
                <w:sz w:val="20"/>
              </w:rPr>
              <w:t xml:space="preserve"> </w:t>
            </w:r>
            <w:r w:rsidRPr="000E48DF">
              <w:rPr>
                <w:spacing w:val="-2"/>
                <w:sz w:val="20"/>
              </w:rPr>
              <w:t>CAMEROUN</w:t>
            </w:r>
          </w:p>
          <w:p w14:paraId="231FC05B" w14:textId="77777777" w:rsidR="000D2103" w:rsidRPr="000E48DF" w:rsidRDefault="004661DF">
            <w:pPr>
              <w:pStyle w:val="TableParagraph"/>
              <w:spacing w:before="1"/>
              <w:ind w:right="1427"/>
              <w:jc w:val="center"/>
              <w:rPr>
                <w:sz w:val="20"/>
              </w:rPr>
            </w:pPr>
            <w:r w:rsidRPr="000E48DF">
              <w:rPr>
                <w:noProof/>
                <w:sz w:val="20"/>
                <w:lang w:eastAsia="fr-FR"/>
              </w:rPr>
              <mc:AlternateContent>
                <mc:Choice Requires="wpg">
                  <w:drawing>
                    <wp:anchor distT="0" distB="0" distL="0" distR="0" simplePos="0" relativeHeight="481118208" behindDoc="1" locked="0" layoutInCell="1" allowOverlap="1" wp14:anchorId="7A4F1115" wp14:editId="464F4A4A">
                      <wp:simplePos x="0" y="0"/>
                      <wp:positionH relativeFrom="column">
                        <wp:posOffset>598627</wp:posOffset>
                      </wp:positionH>
                      <wp:positionV relativeFrom="paragraph">
                        <wp:posOffset>234306</wp:posOffset>
                      </wp:positionV>
                      <wp:extent cx="506095" cy="1143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095" cy="11430"/>
                                <a:chOff x="0" y="0"/>
                                <a:chExt cx="506095" cy="11430"/>
                              </a:xfrm>
                            </wpg:grpSpPr>
                            <wps:wsp>
                              <wps:cNvPr id="126" name="Graphic 123"/>
                              <wps:cNvSpPr/>
                              <wps:spPr>
                                <a:xfrm>
                                  <a:off x="0" y="5528"/>
                                  <a:ext cx="506095" cy="1270"/>
                                </a:xfrm>
                                <a:custGeom>
                                  <a:avLst/>
                                  <a:gdLst/>
                                  <a:ahLst/>
                                  <a:cxnLst/>
                                  <a:rect l="l" t="t" r="r" b="b"/>
                                  <a:pathLst>
                                    <a:path w="506095">
                                      <a:moveTo>
                                        <a:pt x="0" y="0"/>
                                      </a:moveTo>
                                      <a:lnTo>
                                        <a:pt x="506094" y="0"/>
                                      </a:lnTo>
                                    </a:path>
                                  </a:pathLst>
                                </a:custGeom>
                                <a:ln w="11056">
                                  <a:solidFill>
                                    <a:srgbClr val="000000"/>
                                  </a:solidFill>
                                  <a:prstDash val="dash"/>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group w14:anchorId="396DB176" id="Group 122" o:spid="_x0000_s1026" style="position:absolute;margin-left:47.15pt;margin-top:18.45pt;width:39.85pt;height:.9pt;z-index:-22198272;mso-wrap-distance-left:0;mso-wrap-distance-right:0" coordsize="50609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">
                      <v:shape id="Graphic 123" o:spid="_x0000_s1027" style="position:absolute;top:5528;width:506095;height:1270;visibility:visible;mso-wrap-style:square;v-text-anchor:top" coordsize="506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" path="m,l506094,e" filled="f" strokeweight=".30711mm">
                        <v:stroke dashstyle="dash"/>
                        <v:path arrowok="t"/>
                      </v:shape>
                    </v:group>
                  </w:pict>
                </mc:Fallback>
              </mc:AlternateContent>
            </w:r>
            <w:r w:rsidRPr="000E48DF">
              <w:rPr>
                <w:sz w:val="20"/>
              </w:rPr>
              <w:t>Paix</w:t>
            </w:r>
            <w:r w:rsidRPr="000E48DF">
              <w:rPr>
                <w:spacing w:val="56"/>
                <w:sz w:val="20"/>
              </w:rPr>
              <w:t xml:space="preserve"> </w:t>
            </w:r>
            <w:r w:rsidRPr="000E48DF">
              <w:rPr>
                <w:sz w:val="20"/>
              </w:rPr>
              <w:t>-</w:t>
            </w:r>
            <w:r w:rsidRPr="000E48DF">
              <w:rPr>
                <w:spacing w:val="-4"/>
                <w:sz w:val="20"/>
              </w:rPr>
              <w:t xml:space="preserve"> </w:t>
            </w:r>
            <w:r w:rsidRPr="000E48DF">
              <w:rPr>
                <w:sz w:val="20"/>
              </w:rPr>
              <w:t>Travail –</w:t>
            </w:r>
            <w:r w:rsidRPr="000E48DF">
              <w:rPr>
                <w:spacing w:val="-4"/>
                <w:sz w:val="20"/>
              </w:rPr>
              <w:t xml:space="preserve"> </w:t>
            </w:r>
            <w:r w:rsidRPr="000E48DF">
              <w:rPr>
                <w:spacing w:val="-2"/>
                <w:sz w:val="20"/>
              </w:rPr>
              <w:t>Patrie</w:t>
            </w:r>
          </w:p>
        </w:tc>
        <w:tc>
          <w:tcPr>
            <w:tcW w:w="3911" w:type="dxa"/>
          </w:tcPr>
          <w:p w14:paraId="1423339C" w14:textId="77777777" w:rsidR="000D2103" w:rsidRPr="000E48DF" w:rsidRDefault="004661DF">
            <w:pPr>
              <w:pStyle w:val="TableParagraph"/>
              <w:spacing w:line="241" w:lineRule="exact"/>
              <w:ind w:left="1516"/>
              <w:rPr>
                <w:sz w:val="20"/>
                <w:lang w:val="en-US"/>
              </w:rPr>
            </w:pPr>
            <w:r w:rsidRPr="000E48DF">
              <w:rPr>
                <w:sz w:val="20"/>
                <w:lang w:val="en-US"/>
              </w:rPr>
              <w:t>REPUBLIC</w:t>
            </w:r>
            <w:r w:rsidRPr="000E48DF">
              <w:rPr>
                <w:spacing w:val="-8"/>
                <w:sz w:val="20"/>
                <w:lang w:val="en-US"/>
              </w:rPr>
              <w:t xml:space="preserve"> </w:t>
            </w:r>
            <w:r w:rsidRPr="000E48DF">
              <w:rPr>
                <w:sz w:val="20"/>
                <w:lang w:val="en-US"/>
              </w:rPr>
              <w:t>OF</w:t>
            </w:r>
            <w:r w:rsidRPr="000E48DF">
              <w:rPr>
                <w:spacing w:val="-7"/>
                <w:sz w:val="20"/>
                <w:lang w:val="en-US"/>
              </w:rPr>
              <w:t xml:space="preserve"> </w:t>
            </w:r>
            <w:r w:rsidRPr="000E48DF">
              <w:rPr>
                <w:spacing w:val="-2"/>
                <w:sz w:val="20"/>
                <w:lang w:val="en-US"/>
              </w:rPr>
              <w:t>CAMEROON</w:t>
            </w:r>
          </w:p>
          <w:p w14:paraId="257FA544" w14:textId="77777777" w:rsidR="000D2103" w:rsidRPr="000E48DF" w:rsidRDefault="004661DF">
            <w:pPr>
              <w:pStyle w:val="TableParagraph"/>
              <w:spacing w:before="1"/>
              <w:ind w:left="1477"/>
              <w:rPr>
                <w:sz w:val="20"/>
                <w:lang w:val="en-US"/>
              </w:rPr>
            </w:pPr>
            <w:r w:rsidRPr="000E48DF">
              <w:rPr>
                <w:noProof/>
                <w:sz w:val="20"/>
                <w:lang w:eastAsia="fr-FR"/>
              </w:rPr>
              <mc:AlternateContent>
                <mc:Choice Requires="wpg">
                  <w:drawing>
                    <wp:anchor distT="0" distB="0" distL="0" distR="0" simplePos="0" relativeHeight="481118720" behindDoc="1" locked="0" layoutInCell="1" allowOverlap="1" wp14:anchorId="6AE1D5DE" wp14:editId="74D68F72">
                      <wp:simplePos x="0" y="0"/>
                      <wp:positionH relativeFrom="column">
                        <wp:posOffset>1350093</wp:posOffset>
                      </wp:positionH>
                      <wp:positionV relativeFrom="paragraph">
                        <wp:posOffset>234306</wp:posOffset>
                      </wp:positionV>
                      <wp:extent cx="690245" cy="1143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245" cy="11430"/>
                                <a:chOff x="0" y="0"/>
                                <a:chExt cx="690245" cy="11430"/>
                              </a:xfrm>
                            </wpg:grpSpPr>
                            <wps:wsp>
                              <wps:cNvPr id="128" name="Graphic 125"/>
                              <wps:cNvSpPr/>
                              <wps:spPr>
                                <a:xfrm>
                                  <a:off x="0" y="5528"/>
                                  <a:ext cx="690245" cy="1270"/>
                                </a:xfrm>
                                <a:custGeom>
                                  <a:avLst/>
                                  <a:gdLst/>
                                  <a:ahLst/>
                                  <a:cxnLst/>
                                  <a:rect l="l" t="t" r="r" b="b"/>
                                  <a:pathLst>
                                    <a:path w="690245">
                                      <a:moveTo>
                                        <a:pt x="0" y="0"/>
                                      </a:moveTo>
                                      <a:lnTo>
                                        <a:pt x="690175" y="0"/>
                                      </a:lnTo>
                                    </a:path>
                                  </a:pathLst>
                                </a:custGeom>
                                <a:ln w="11056">
                                  <a:solidFill>
                                    <a:srgbClr val="000000"/>
                                  </a:solidFill>
                                  <a:prstDash val="dash"/>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group w14:anchorId="379F1E6B" id="Group 124" o:spid="_x0000_s1026" style="position:absolute;margin-left:106.3pt;margin-top:18.45pt;width:54.35pt;height:.9pt;z-index:-22197760;mso-wrap-distance-left:0;mso-wrap-distance-right:0" coordsize="690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">
                      <v:shape id="Graphic 125" o:spid="_x0000_s1027" style="position:absolute;top:55;width:6902;height:12;visibility:visible;mso-wrap-style:square;v-text-anchor:top" coordsize="690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" path="m,l690175,e" filled="f" strokeweight=".30711mm">
                        <v:stroke dashstyle="dash"/>
                        <v:path arrowok="t"/>
                      </v:shape>
                    </v:group>
                  </w:pict>
                </mc:Fallback>
              </mc:AlternateContent>
            </w:r>
            <w:r w:rsidRPr="000E48DF">
              <w:rPr>
                <w:sz w:val="20"/>
                <w:lang w:val="en-US"/>
              </w:rPr>
              <w:t>Peace</w:t>
            </w:r>
            <w:r w:rsidRPr="000E48DF">
              <w:rPr>
                <w:spacing w:val="-3"/>
                <w:sz w:val="20"/>
                <w:lang w:val="en-US"/>
              </w:rPr>
              <w:t xml:space="preserve"> </w:t>
            </w:r>
            <w:r w:rsidRPr="000E48DF">
              <w:rPr>
                <w:sz w:val="20"/>
                <w:lang w:val="en-US"/>
              </w:rPr>
              <w:t>–</w:t>
            </w:r>
            <w:r w:rsidRPr="000E48DF">
              <w:rPr>
                <w:spacing w:val="-4"/>
                <w:sz w:val="20"/>
                <w:lang w:val="en-US"/>
              </w:rPr>
              <w:t xml:space="preserve"> </w:t>
            </w:r>
            <w:r w:rsidRPr="000E48DF">
              <w:rPr>
                <w:sz w:val="20"/>
                <w:lang w:val="en-US"/>
              </w:rPr>
              <w:t>Work</w:t>
            </w:r>
            <w:r w:rsidRPr="000E48DF">
              <w:rPr>
                <w:spacing w:val="-1"/>
                <w:sz w:val="20"/>
                <w:lang w:val="en-US"/>
              </w:rPr>
              <w:t xml:space="preserve"> </w:t>
            </w:r>
            <w:r w:rsidRPr="000E48DF">
              <w:rPr>
                <w:sz w:val="20"/>
                <w:lang w:val="en-US"/>
              </w:rPr>
              <w:t>–</w:t>
            </w:r>
            <w:r w:rsidRPr="000E48DF">
              <w:rPr>
                <w:spacing w:val="-4"/>
                <w:sz w:val="20"/>
                <w:lang w:val="en-US"/>
              </w:rPr>
              <w:t xml:space="preserve"> </w:t>
            </w:r>
            <w:r w:rsidRPr="000E48DF">
              <w:rPr>
                <w:spacing w:val="-2"/>
                <w:sz w:val="20"/>
                <w:lang w:val="en-US"/>
              </w:rPr>
              <w:t>Fatherland</w:t>
            </w:r>
          </w:p>
        </w:tc>
      </w:tr>
    </w:tbl>
    <w:p w14:paraId="230C42F4" w14:textId="77777777" w:rsidR="000D2103" w:rsidRPr="000E48DF" w:rsidRDefault="004661DF">
      <w:pPr>
        <w:spacing w:before="2" w:line="300" w:lineRule="auto"/>
        <w:ind w:left="426" w:right="7032"/>
        <w:jc w:val="both"/>
        <w:rPr>
          <w:sz w:val="20"/>
        </w:rPr>
      </w:pPr>
      <w:r w:rsidRPr="000E48DF">
        <w:rPr>
          <w:spacing w:val="-2"/>
          <w:sz w:val="20"/>
        </w:rPr>
        <w:t xml:space="preserve">REGION………………………………………….. </w:t>
      </w:r>
      <w:r w:rsidRPr="000E48DF">
        <w:rPr>
          <w:sz w:val="20"/>
        </w:rPr>
        <w:t>DEPARTEMENT</w:t>
      </w:r>
      <w:r w:rsidRPr="000E48DF">
        <w:rPr>
          <w:spacing w:val="-13"/>
          <w:sz w:val="20"/>
        </w:rPr>
        <w:t xml:space="preserve"> </w:t>
      </w:r>
      <w:r w:rsidRPr="000E48DF">
        <w:rPr>
          <w:sz w:val="20"/>
        </w:rPr>
        <w:t>………………………………. COMMUNE ……………………………………..</w:t>
      </w:r>
    </w:p>
    <w:p w14:paraId="28713EB8" w14:textId="77777777" w:rsidR="000D2103" w:rsidRPr="000E48DF" w:rsidRDefault="000D2103">
      <w:pPr>
        <w:pStyle w:val="Corpsdetexte"/>
        <w:rPr>
          <w:sz w:val="20"/>
        </w:rPr>
      </w:pPr>
    </w:p>
    <w:p w14:paraId="1B7FD58A" w14:textId="77777777" w:rsidR="000D2103" w:rsidRPr="000E48DF" w:rsidRDefault="004661DF">
      <w:pPr>
        <w:spacing w:line="502" w:lineRule="exact"/>
        <w:ind w:left="1011" w:right="2001"/>
        <w:jc w:val="center"/>
        <w:rPr>
          <w:rFonts w:ascii="Comic Sans MS" w:hAnsi="Comic Sans MS"/>
          <w:sz w:val="36"/>
        </w:rPr>
      </w:pPr>
      <w:r w:rsidRPr="000E48DF">
        <w:rPr>
          <w:rFonts w:ascii="Comic Sans MS" w:hAnsi="Comic Sans MS"/>
          <w:sz w:val="36"/>
          <w:u w:val="single"/>
        </w:rPr>
        <w:t>CERTIFICAT</w:t>
      </w:r>
      <w:r w:rsidRPr="000E48DF">
        <w:rPr>
          <w:rFonts w:ascii="Comic Sans MS" w:hAnsi="Comic Sans MS"/>
          <w:spacing w:val="-1"/>
          <w:sz w:val="36"/>
          <w:u w:val="single"/>
        </w:rPr>
        <w:t xml:space="preserve"> </w:t>
      </w:r>
      <w:r w:rsidRPr="000E48DF">
        <w:rPr>
          <w:rFonts w:ascii="Comic Sans MS" w:hAnsi="Comic Sans MS"/>
          <w:sz w:val="36"/>
          <w:u w:val="single"/>
        </w:rPr>
        <w:t>D’ELECTION</w:t>
      </w:r>
      <w:r w:rsidRPr="000E48DF">
        <w:rPr>
          <w:rFonts w:ascii="Comic Sans MS" w:hAnsi="Comic Sans MS"/>
          <w:spacing w:val="-2"/>
          <w:sz w:val="36"/>
          <w:u w:val="single"/>
        </w:rPr>
        <w:t xml:space="preserve"> </w:t>
      </w:r>
      <w:r w:rsidRPr="000E48DF">
        <w:rPr>
          <w:rFonts w:ascii="Comic Sans MS" w:hAnsi="Comic Sans MS"/>
          <w:sz w:val="36"/>
          <w:u w:val="single"/>
        </w:rPr>
        <w:t xml:space="preserve">DE </w:t>
      </w:r>
      <w:r w:rsidRPr="000E48DF">
        <w:rPr>
          <w:rFonts w:ascii="Comic Sans MS" w:hAnsi="Comic Sans MS"/>
          <w:spacing w:val="-2"/>
          <w:sz w:val="36"/>
          <w:u w:val="single"/>
        </w:rPr>
        <w:t>DOMICILE</w:t>
      </w:r>
    </w:p>
    <w:p w14:paraId="122FC78F" w14:textId="77777777" w:rsidR="000D2103" w:rsidRPr="000E48DF" w:rsidRDefault="004661DF">
      <w:pPr>
        <w:tabs>
          <w:tab w:val="left" w:pos="2245"/>
        </w:tabs>
        <w:ind w:left="-1" w:right="938"/>
        <w:jc w:val="center"/>
        <w:rPr>
          <w:sz w:val="20"/>
        </w:rPr>
      </w:pPr>
      <w:r w:rsidRPr="000E48DF">
        <w:rPr>
          <w:spacing w:val="-5"/>
          <w:sz w:val="20"/>
        </w:rPr>
        <w:t>N°</w:t>
      </w:r>
      <w:r w:rsidRPr="000E48DF">
        <w:rPr>
          <w:sz w:val="20"/>
          <w:u w:val="single"/>
        </w:rPr>
        <w:tab/>
      </w:r>
    </w:p>
    <w:p w14:paraId="4E0763CF" w14:textId="77777777" w:rsidR="000D2103" w:rsidRPr="000E48DF" w:rsidRDefault="000D2103">
      <w:pPr>
        <w:pStyle w:val="Corpsdetexte"/>
        <w:spacing w:before="1"/>
        <w:rPr>
          <w:sz w:val="24"/>
        </w:rPr>
      </w:pPr>
    </w:p>
    <w:p w14:paraId="0C8CD225" w14:textId="77777777" w:rsidR="000D2103" w:rsidRPr="000E48DF" w:rsidRDefault="004661DF">
      <w:pPr>
        <w:pStyle w:val="Titre6"/>
        <w:tabs>
          <w:tab w:val="left" w:pos="3423"/>
          <w:tab w:val="left" w:pos="6470"/>
          <w:tab w:val="left" w:pos="9425"/>
          <w:tab w:val="left" w:pos="9458"/>
        </w:tabs>
        <w:spacing w:before="0" w:line="441" w:lineRule="auto"/>
        <w:ind w:left="426" w:right="1426"/>
        <w:jc w:val="both"/>
      </w:pPr>
      <w:r w:rsidRPr="000E48DF">
        <w:rPr>
          <w:spacing w:val="-1"/>
        </w:rPr>
        <w:t>J</w:t>
      </w:r>
      <w:r w:rsidRPr="000E48DF">
        <w:t>e</w:t>
      </w:r>
      <w:r w:rsidRPr="000E48DF">
        <w:rPr>
          <w:spacing w:val="1"/>
        </w:rPr>
        <w:t xml:space="preserve"> </w:t>
      </w:r>
      <w:r w:rsidRPr="000E48DF">
        <w:rPr>
          <w:spacing w:val="-1"/>
        </w:rPr>
        <w:t>sou</w:t>
      </w:r>
      <w:r w:rsidRPr="000E48DF">
        <w:t>s</w:t>
      </w:r>
      <w:r w:rsidRPr="000E48DF">
        <w:rPr>
          <w:spacing w:val="-2"/>
        </w:rPr>
        <w:t>s</w:t>
      </w:r>
      <w:r w:rsidRPr="000E48DF">
        <w:rPr>
          <w:spacing w:val="-1"/>
        </w:rPr>
        <w:t>ign</w:t>
      </w:r>
      <w:r w:rsidRPr="000E48DF">
        <w:t>é,</w:t>
      </w:r>
      <w:r w:rsidRPr="000E48DF">
        <w:rPr>
          <w:spacing w:val="-2"/>
        </w:rPr>
        <w:t xml:space="preserve"> </w:t>
      </w:r>
      <w:r w:rsidRPr="000E48DF">
        <w:rPr>
          <w:u w:val="single"/>
        </w:rPr>
        <w:t xml:space="preserve"> </w:t>
      </w:r>
      <w:r w:rsidRPr="000E48DF">
        <w:rPr>
          <w:u w:val="single"/>
        </w:rPr>
        <w:tab/>
      </w:r>
      <w:r w:rsidRPr="000E48DF">
        <w:rPr>
          <w:u w:val="single"/>
        </w:rPr>
        <w:tab/>
      </w:r>
      <w:r w:rsidRPr="000E48DF">
        <w:rPr>
          <w:u w:val="single"/>
        </w:rPr>
        <w:tab/>
      </w:r>
      <w:r w:rsidRPr="000E48DF">
        <w:rPr>
          <w:w w:val="18"/>
          <w:u w:val="single"/>
        </w:rPr>
        <w:t xml:space="preserve"> </w:t>
      </w:r>
      <w:r w:rsidRPr="000E48DF">
        <w:t xml:space="preserve"> M</w:t>
      </w:r>
      <w:r w:rsidRPr="000E48DF">
        <w:rPr>
          <w:spacing w:val="-2"/>
        </w:rPr>
        <w:t>a</w:t>
      </w:r>
      <w:r w:rsidRPr="000E48DF">
        <w:rPr>
          <w:spacing w:val="-1"/>
        </w:rPr>
        <w:t>ir</w:t>
      </w:r>
      <w:r w:rsidRPr="000E48DF">
        <w:t>e</w:t>
      </w:r>
      <w:r w:rsidRPr="000E48DF">
        <w:rPr>
          <w:spacing w:val="1"/>
        </w:rPr>
        <w:t xml:space="preserve"> </w:t>
      </w:r>
      <w:r w:rsidRPr="000E48DF">
        <w:rPr>
          <w:spacing w:val="-2"/>
        </w:rPr>
        <w:t>d</w:t>
      </w:r>
      <w:r w:rsidRPr="000E48DF">
        <w:t>e la</w:t>
      </w:r>
      <w:r w:rsidRPr="000E48DF">
        <w:rPr>
          <w:spacing w:val="-2"/>
        </w:rPr>
        <w:t xml:space="preserve"> </w:t>
      </w:r>
      <w:r w:rsidRPr="000E48DF">
        <w:rPr>
          <w:spacing w:val="-1"/>
        </w:rPr>
        <w:t>Commun</w:t>
      </w:r>
      <w:r w:rsidRPr="000E48DF">
        <w:t>e</w:t>
      </w:r>
      <w:r w:rsidRPr="000E48DF">
        <w:rPr>
          <w:spacing w:val="2"/>
        </w:rPr>
        <w:t xml:space="preserve"> </w:t>
      </w:r>
      <w:r w:rsidRPr="000E48DF">
        <w:rPr>
          <w:spacing w:val="-1"/>
        </w:rPr>
        <w:t>d</w:t>
      </w:r>
      <w:r w:rsidRPr="000E48DF">
        <w:t>e</w:t>
      </w:r>
      <w:r w:rsidRPr="000E48DF">
        <w:rPr>
          <w:spacing w:val="2"/>
        </w:rPr>
        <w:t xml:space="preserve"> </w:t>
      </w:r>
      <w:r w:rsidRPr="000E48DF">
        <w:rPr>
          <w:spacing w:val="-1"/>
        </w:rPr>
        <w:t>:</w:t>
      </w:r>
      <w:r w:rsidRPr="000E48DF">
        <w:rPr>
          <w:u w:val="single"/>
        </w:rPr>
        <w:t xml:space="preserve"> </w:t>
      </w:r>
      <w:r w:rsidRPr="000E48DF">
        <w:rPr>
          <w:u w:val="single"/>
        </w:rPr>
        <w:tab/>
      </w:r>
      <w:r w:rsidRPr="000E48DF">
        <w:rPr>
          <w:u w:val="single"/>
        </w:rPr>
        <w:tab/>
      </w:r>
      <w:r w:rsidRPr="000E48DF">
        <w:rPr>
          <w:u w:val="single"/>
        </w:rPr>
        <w:tab/>
      </w:r>
      <w:r w:rsidRPr="000E48DF">
        <w:rPr>
          <w:u w:val="single"/>
        </w:rPr>
        <w:tab/>
      </w:r>
      <w:r w:rsidRPr="000E48DF">
        <w:t xml:space="preserve"> </w:t>
      </w:r>
      <w:r w:rsidRPr="000E48DF">
        <w:rPr>
          <w:spacing w:val="-1"/>
        </w:rPr>
        <w:t>Certifi</w:t>
      </w:r>
      <w:r w:rsidRPr="000E48DF">
        <w:t>e</w:t>
      </w:r>
      <w:r w:rsidRPr="000E48DF">
        <w:rPr>
          <w:spacing w:val="1"/>
        </w:rPr>
        <w:t xml:space="preserve"> </w:t>
      </w:r>
      <w:r w:rsidRPr="000E48DF">
        <w:rPr>
          <w:spacing w:val="-2"/>
        </w:rPr>
        <w:t>q</w:t>
      </w:r>
      <w:r w:rsidRPr="000E48DF">
        <w:rPr>
          <w:spacing w:val="-1"/>
        </w:rPr>
        <w:t>u</w:t>
      </w:r>
      <w:r w:rsidRPr="000E48DF">
        <w:t>e</w:t>
      </w:r>
      <w:r w:rsidRPr="000E48DF">
        <w:rPr>
          <w:spacing w:val="1"/>
        </w:rPr>
        <w:t xml:space="preserve"> </w:t>
      </w:r>
      <w:r w:rsidRPr="000E48DF">
        <w:t>l</w:t>
      </w:r>
      <w:r w:rsidRPr="000E48DF">
        <w:rPr>
          <w:spacing w:val="-1"/>
        </w:rPr>
        <w:t>’</w:t>
      </w:r>
      <w:r w:rsidRPr="000E48DF">
        <w:t>e</w:t>
      </w:r>
      <w:r w:rsidRPr="000E48DF">
        <w:rPr>
          <w:spacing w:val="-1"/>
        </w:rPr>
        <w:t>ntrepri</w:t>
      </w:r>
      <w:r w:rsidRPr="000E48DF">
        <w:rPr>
          <w:spacing w:val="-2"/>
        </w:rPr>
        <w:t>s</w:t>
      </w:r>
      <w:r w:rsidRPr="000E48DF">
        <w:t>e</w:t>
      </w:r>
      <w:r w:rsidRPr="000E48DF">
        <w:rPr>
          <w:spacing w:val="2"/>
        </w:rPr>
        <w:t xml:space="preserve"> </w:t>
      </w:r>
      <w:r w:rsidRPr="000E48DF">
        <w:t>:</w:t>
      </w:r>
      <w:r w:rsidRPr="000E48DF">
        <w:rPr>
          <w:spacing w:val="-1"/>
        </w:rPr>
        <w:t xml:space="preserve"> </w:t>
      </w:r>
      <w:r w:rsidRPr="000E48DF">
        <w:rPr>
          <w:u w:val="single"/>
        </w:rPr>
        <w:t xml:space="preserve"> </w:t>
      </w:r>
      <w:r w:rsidRPr="000E48DF">
        <w:rPr>
          <w:u w:val="single"/>
        </w:rPr>
        <w:tab/>
      </w:r>
      <w:r w:rsidRPr="000E48DF">
        <w:rPr>
          <w:u w:val="single"/>
        </w:rPr>
        <w:tab/>
      </w:r>
      <w:r w:rsidRPr="000E48DF">
        <w:rPr>
          <w:u w:val="single"/>
        </w:rPr>
        <w:tab/>
      </w:r>
      <w:r w:rsidRPr="000E48DF">
        <w:rPr>
          <w:u w:val="single"/>
        </w:rPr>
        <w:tab/>
      </w:r>
      <w:r w:rsidRPr="000E48DF">
        <w:rPr>
          <w:w w:val="19"/>
          <w:u w:val="single"/>
        </w:rPr>
        <w:t xml:space="preserve"> </w:t>
      </w:r>
      <w:r w:rsidRPr="000E48DF">
        <w:t xml:space="preserve"> BP</w:t>
      </w:r>
      <w:r w:rsidRPr="000E48DF">
        <w:rPr>
          <w:spacing w:val="-1"/>
        </w:rPr>
        <w:t xml:space="preserve"> </w:t>
      </w:r>
      <w:r w:rsidRPr="000E48DF">
        <w:t>:</w:t>
      </w:r>
      <w:r w:rsidRPr="000E48DF">
        <w:rPr>
          <w:spacing w:val="-1"/>
        </w:rPr>
        <w:t xml:space="preserve"> </w:t>
      </w:r>
      <w:r w:rsidRPr="000E48DF">
        <w:rPr>
          <w:u w:val="single"/>
        </w:rPr>
        <w:t xml:space="preserve"> </w:t>
      </w:r>
      <w:r w:rsidRPr="000E48DF">
        <w:rPr>
          <w:u w:val="single"/>
        </w:rPr>
        <w:tab/>
      </w:r>
      <w:r w:rsidRPr="000E48DF">
        <w:rPr>
          <w:spacing w:val="-1"/>
        </w:rPr>
        <w:t>T</w:t>
      </w:r>
      <w:r w:rsidRPr="000E48DF">
        <w:t>el</w:t>
      </w:r>
      <w:r w:rsidRPr="000E48DF">
        <w:rPr>
          <w:spacing w:val="3"/>
        </w:rPr>
        <w:t xml:space="preserve"> </w:t>
      </w:r>
      <w:r w:rsidRPr="000E48DF">
        <w:t>:</w:t>
      </w:r>
      <w:r w:rsidRPr="000E48DF">
        <w:rPr>
          <w:spacing w:val="-1"/>
        </w:rPr>
        <w:t xml:space="preserve"> </w:t>
      </w:r>
      <w:r w:rsidRPr="000E48DF">
        <w:rPr>
          <w:u w:val="single"/>
        </w:rPr>
        <w:t xml:space="preserve"> </w:t>
      </w:r>
      <w:r w:rsidRPr="000E48DF">
        <w:rPr>
          <w:u w:val="single"/>
        </w:rPr>
        <w:tab/>
      </w:r>
      <w:r w:rsidRPr="000E48DF">
        <w:t>F</w:t>
      </w:r>
      <w:r w:rsidRPr="000E48DF">
        <w:rPr>
          <w:spacing w:val="-2"/>
        </w:rPr>
        <w:t>a</w:t>
      </w:r>
      <w:r w:rsidRPr="000E48DF">
        <w:t>x</w:t>
      </w:r>
      <w:r w:rsidRPr="000E48DF">
        <w:rPr>
          <w:spacing w:val="3"/>
        </w:rPr>
        <w:t xml:space="preserve"> </w:t>
      </w:r>
      <w:r w:rsidRPr="000E48DF">
        <w:rPr>
          <w:spacing w:val="-1"/>
        </w:rPr>
        <w:t>:</w:t>
      </w:r>
      <w:r w:rsidRPr="000E48DF">
        <w:rPr>
          <w:u w:val="single"/>
        </w:rPr>
        <w:t xml:space="preserve"> </w:t>
      </w:r>
      <w:r w:rsidRPr="000E48DF">
        <w:rPr>
          <w:u w:val="single"/>
        </w:rPr>
        <w:tab/>
      </w:r>
      <w:r w:rsidRPr="000E48DF">
        <w:t xml:space="preserve"> </w:t>
      </w:r>
      <w:r w:rsidRPr="000E48DF">
        <w:rPr>
          <w:spacing w:val="-1"/>
        </w:rPr>
        <w:t>Repr</w:t>
      </w:r>
      <w:r w:rsidRPr="000E48DF">
        <w:t>ése</w:t>
      </w:r>
      <w:r w:rsidRPr="000E48DF">
        <w:rPr>
          <w:spacing w:val="-1"/>
        </w:rPr>
        <w:t>nt</w:t>
      </w:r>
      <w:r w:rsidRPr="000E48DF">
        <w:rPr>
          <w:spacing w:val="-2"/>
        </w:rPr>
        <w:t>é</w:t>
      </w:r>
      <w:r w:rsidRPr="000E48DF">
        <w:t xml:space="preserve">e </w:t>
      </w:r>
      <w:r w:rsidRPr="000E48DF">
        <w:rPr>
          <w:spacing w:val="-2"/>
        </w:rPr>
        <w:t>pa</w:t>
      </w:r>
      <w:r w:rsidRPr="000E48DF">
        <w:t xml:space="preserve">r </w:t>
      </w:r>
      <w:r w:rsidRPr="000E48DF">
        <w:rPr>
          <w:spacing w:val="-1"/>
        </w:rPr>
        <w:t>:</w:t>
      </w:r>
      <w:r w:rsidRPr="000E48DF">
        <w:rPr>
          <w:u w:val="single"/>
        </w:rPr>
        <w:t xml:space="preserve"> </w:t>
      </w:r>
      <w:r w:rsidRPr="000E48DF">
        <w:rPr>
          <w:u w:val="single"/>
        </w:rPr>
        <w:tab/>
      </w:r>
      <w:r w:rsidRPr="000E48DF">
        <w:rPr>
          <w:u w:val="single"/>
        </w:rPr>
        <w:tab/>
      </w:r>
      <w:r w:rsidRPr="000E48DF">
        <w:rPr>
          <w:u w:val="single"/>
        </w:rPr>
        <w:tab/>
      </w:r>
      <w:r w:rsidRPr="000E48DF">
        <w:rPr>
          <w:u w:val="single"/>
        </w:rPr>
        <w:tab/>
      </w:r>
      <w:r w:rsidRPr="000E48DF">
        <w:rPr>
          <w:w w:val="19"/>
          <w:u w:val="single"/>
        </w:rPr>
        <w:t xml:space="preserve"> </w:t>
      </w:r>
      <w:r w:rsidRPr="000E48DF">
        <w:t xml:space="preserve"> </w:t>
      </w:r>
      <w:r w:rsidRPr="000E48DF">
        <w:rPr>
          <w:spacing w:val="-1"/>
        </w:rPr>
        <w:t>Agis</w:t>
      </w:r>
      <w:r w:rsidRPr="000E48DF">
        <w:rPr>
          <w:spacing w:val="1"/>
        </w:rPr>
        <w:t>s</w:t>
      </w:r>
      <w:r w:rsidRPr="000E48DF">
        <w:rPr>
          <w:spacing w:val="-2"/>
        </w:rPr>
        <w:t>a</w:t>
      </w:r>
      <w:r w:rsidRPr="000E48DF">
        <w:rPr>
          <w:spacing w:val="-1"/>
        </w:rPr>
        <w:t>n</w:t>
      </w:r>
      <w:r w:rsidRPr="000E48DF">
        <w:t>t</w:t>
      </w:r>
      <w:r w:rsidRPr="000E48DF">
        <w:rPr>
          <w:spacing w:val="-2"/>
        </w:rPr>
        <w:t xml:space="preserve"> </w:t>
      </w:r>
      <w:r w:rsidRPr="000E48DF">
        <w:t xml:space="preserve">en </w:t>
      </w:r>
      <w:r w:rsidRPr="000E48DF">
        <w:rPr>
          <w:spacing w:val="-1"/>
        </w:rPr>
        <w:t>q</w:t>
      </w:r>
      <w:r w:rsidRPr="000E48DF">
        <w:t>u</w:t>
      </w:r>
      <w:r w:rsidRPr="000E48DF">
        <w:rPr>
          <w:spacing w:val="-1"/>
        </w:rPr>
        <w:t>alit</w:t>
      </w:r>
      <w:r w:rsidRPr="000E48DF">
        <w:t xml:space="preserve">é </w:t>
      </w:r>
      <w:r w:rsidRPr="000E48DF">
        <w:rPr>
          <w:spacing w:val="-1"/>
        </w:rPr>
        <w:t>d</w:t>
      </w:r>
      <w:r w:rsidRPr="000E48DF">
        <w:t>e</w:t>
      </w:r>
      <w:r w:rsidRPr="000E48DF">
        <w:rPr>
          <w:spacing w:val="4"/>
        </w:rPr>
        <w:t xml:space="preserve"> </w:t>
      </w:r>
      <w:r w:rsidRPr="000E48DF">
        <w:t>:</w:t>
      </w:r>
      <w:r w:rsidRPr="000E48DF">
        <w:rPr>
          <w:spacing w:val="-1"/>
        </w:rPr>
        <w:t xml:space="preserve"> </w:t>
      </w:r>
      <w:r w:rsidRPr="000E48DF">
        <w:rPr>
          <w:u w:val="single"/>
        </w:rPr>
        <w:t xml:space="preserve"> </w:t>
      </w:r>
      <w:r w:rsidRPr="000E48DF">
        <w:rPr>
          <w:u w:val="single"/>
        </w:rPr>
        <w:tab/>
      </w:r>
      <w:r w:rsidRPr="000E48DF">
        <w:rPr>
          <w:u w:val="single"/>
        </w:rPr>
        <w:tab/>
      </w:r>
      <w:r w:rsidRPr="000E48DF">
        <w:rPr>
          <w:u w:val="single"/>
        </w:rPr>
        <w:tab/>
      </w:r>
      <w:r w:rsidRPr="000E48DF">
        <w:rPr>
          <w:u w:val="single"/>
        </w:rPr>
        <w:tab/>
      </w:r>
      <w:r w:rsidRPr="000E48DF">
        <w:rPr>
          <w:w w:val="13"/>
          <w:u w:val="single"/>
        </w:rPr>
        <w:t xml:space="preserve"> </w:t>
      </w:r>
      <w:r w:rsidRPr="000E48DF">
        <w:t xml:space="preserve"> A f</w:t>
      </w:r>
      <w:r w:rsidRPr="000E48DF">
        <w:rPr>
          <w:spacing w:val="-2"/>
        </w:rPr>
        <w:t>a</w:t>
      </w:r>
      <w:r w:rsidRPr="000E48DF">
        <w:rPr>
          <w:spacing w:val="-1"/>
        </w:rPr>
        <w:t>i</w:t>
      </w:r>
      <w:r w:rsidRPr="000E48DF">
        <w:t>t</w:t>
      </w:r>
      <w:r w:rsidRPr="000E48DF">
        <w:rPr>
          <w:spacing w:val="-2"/>
        </w:rPr>
        <w:t xml:space="preserve"> </w:t>
      </w:r>
      <w:r w:rsidRPr="000E48DF">
        <w:t>é</w:t>
      </w:r>
      <w:r w:rsidRPr="000E48DF">
        <w:rPr>
          <w:spacing w:val="-1"/>
        </w:rPr>
        <w:t>l</w:t>
      </w:r>
      <w:r w:rsidRPr="000E48DF">
        <w:t>e</w:t>
      </w:r>
      <w:r w:rsidRPr="000E48DF">
        <w:rPr>
          <w:spacing w:val="-1"/>
        </w:rPr>
        <w:t>c</w:t>
      </w:r>
      <w:r w:rsidRPr="000E48DF">
        <w:rPr>
          <w:spacing w:val="-2"/>
        </w:rPr>
        <w:t>t</w:t>
      </w:r>
      <w:r w:rsidRPr="000E48DF">
        <w:t xml:space="preserve">ion </w:t>
      </w:r>
      <w:r w:rsidRPr="000E48DF">
        <w:rPr>
          <w:spacing w:val="-2"/>
        </w:rPr>
        <w:t>d</w:t>
      </w:r>
      <w:r w:rsidRPr="000E48DF">
        <w:t>e dom</w:t>
      </w:r>
      <w:r w:rsidRPr="000E48DF">
        <w:rPr>
          <w:spacing w:val="1"/>
        </w:rPr>
        <w:t>i</w:t>
      </w:r>
      <w:r w:rsidRPr="000E48DF">
        <w:rPr>
          <w:spacing w:val="-1"/>
        </w:rPr>
        <w:t>cil</w:t>
      </w:r>
      <w:r w:rsidRPr="000E48DF">
        <w:t>e</w:t>
      </w:r>
      <w:r w:rsidRPr="000E48DF">
        <w:rPr>
          <w:spacing w:val="1"/>
        </w:rPr>
        <w:t xml:space="preserve"> </w:t>
      </w:r>
      <w:r w:rsidRPr="000E48DF">
        <w:rPr>
          <w:spacing w:val="-2"/>
        </w:rPr>
        <w:t>da</w:t>
      </w:r>
      <w:r w:rsidRPr="000E48DF">
        <w:rPr>
          <w:spacing w:val="-1"/>
        </w:rPr>
        <w:t>n</w:t>
      </w:r>
      <w:r w:rsidRPr="000E48DF">
        <w:t>s</w:t>
      </w:r>
      <w:r w:rsidRPr="000E48DF">
        <w:rPr>
          <w:spacing w:val="1"/>
        </w:rPr>
        <w:t xml:space="preserve"> </w:t>
      </w:r>
      <w:r w:rsidRPr="000E48DF">
        <w:rPr>
          <w:spacing w:val="-1"/>
        </w:rPr>
        <w:t>l</w:t>
      </w:r>
      <w:r w:rsidRPr="000E48DF">
        <w:t xml:space="preserve">e </w:t>
      </w:r>
      <w:r w:rsidRPr="000E48DF">
        <w:rPr>
          <w:spacing w:val="-1"/>
        </w:rPr>
        <w:t>re</w:t>
      </w:r>
      <w:r w:rsidRPr="000E48DF">
        <w:rPr>
          <w:spacing w:val="1"/>
        </w:rPr>
        <w:t>s</w:t>
      </w:r>
      <w:r w:rsidRPr="000E48DF">
        <w:t>s</w:t>
      </w:r>
      <w:r w:rsidRPr="000E48DF">
        <w:rPr>
          <w:spacing w:val="-1"/>
        </w:rPr>
        <w:t>or</w:t>
      </w:r>
      <w:r w:rsidRPr="000E48DF">
        <w:t>t</w:t>
      </w:r>
      <w:r w:rsidRPr="000E48DF">
        <w:rPr>
          <w:spacing w:val="-1"/>
        </w:rPr>
        <w:t xml:space="preserve"> </w:t>
      </w:r>
      <w:r w:rsidRPr="000E48DF">
        <w:rPr>
          <w:spacing w:val="-2"/>
        </w:rPr>
        <w:t>d</w:t>
      </w:r>
      <w:r w:rsidRPr="000E48DF">
        <w:t xml:space="preserve">e </w:t>
      </w:r>
      <w:r w:rsidRPr="000E48DF">
        <w:rPr>
          <w:spacing w:val="-1"/>
        </w:rPr>
        <w:t>m</w:t>
      </w:r>
      <w:r w:rsidRPr="000E48DF">
        <w:t>a</w:t>
      </w:r>
      <w:r w:rsidRPr="000E48DF">
        <w:rPr>
          <w:spacing w:val="-2"/>
        </w:rPr>
        <w:t xml:space="preserve"> c</w:t>
      </w:r>
      <w:r w:rsidRPr="000E48DF">
        <w:rPr>
          <w:spacing w:val="-1"/>
        </w:rPr>
        <w:t>ommun</w:t>
      </w:r>
      <w:r w:rsidRPr="000E48DF">
        <w:t>e.</w:t>
      </w:r>
    </w:p>
    <w:p w14:paraId="11669608" w14:textId="77777777" w:rsidR="000D2103" w:rsidRPr="000E48DF" w:rsidRDefault="004661DF">
      <w:pPr>
        <w:tabs>
          <w:tab w:val="left" w:pos="5048"/>
          <w:tab w:val="left" w:pos="9417"/>
          <w:tab w:val="left" w:pos="9477"/>
        </w:tabs>
        <w:spacing w:before="1" w:line="441" w:lineRule="auto"/>
        <w:ind w:left="426" w:right="1424"/>
        <w:jc w:val="both"/>
        <w:rPr>
          <w:sz w:val="24"/>
        </w:rPr>
      </w:pPr>
      <w:r w:rsidRPr="000E48DF">
        <w:rPr>
          <w:noProof/>
          <w:sz w:val="24"/>
          <w:lang w:eastAsia="fr-FR"/>
        </w:rPr>
        <mc:AlternateContent>
          <mc:Choice Requires="wps">
            <w:drawing>
              <wp:anchor distT="0" distB="0" distL="0" distR="0" simplePos="0" relativeHeight="15752192" behindDoc="0" locked="0" layoutInCell="1" allowOverlap="1" wp14:anchorId="6649F489" wp14:editId="3E3709CE">
                <wp:simplePos x="0" y="0"/>
                <wp:positionH relativeFrom="page">
                  <wp:posOffset>882700</wp:posOffset>
                </wp:positionH>
                <wp:positionV relativeFrom="paragraph">
                  <wp:posOffset>1241544</wp:posOffset>
                </wp:positionV>
                <wp:extent cx="5796915" cy="18415"/>
                <wp:effectExtent l="0" t="0" r="0" b="0"/>
                <wp:wrapNone/>
                <wp:docPr id="1"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18415"/>
                        </a:xfrm>
                        <a:custGeom>
                          <a:avLst/>
                          <a:gdLst/>
                          <a:ahLst/>
                          <a:cxnLst/>
                          <a:rect l="l" t="t" r="r" b="b"/>
                          <a:pathLst>
                            <a:path w="5796915" h="18415">
                              <a:moveTo>
                                <a:pt x="5796660" y="0"/>
                              </a:moveTo>
                              <a:lnTo>
                                <a:pt x="0" y="0"/>
                              </a:lnTo>
                              <a:lnTo>
                                <a:pt x="0" y="18287"/>
                              </a:lnTo>
                              <a:lnTo>
                                <a:pt x="5796660" y="18287"/>
                              </a:lnTo>
                              <a:lnTo>
                                <a:pt x="5796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31A3EBBD" id="Graphic 126" o:spid="_x0000_s1026" style="position:absolute;margin-left:69.5pt;margin-top:97.75pt;width:456.45pt;height:1.45pt;z-index:15752192;visibility:visible;mso-wrap-style:square;mso-wrap-distance-left:0;mso-wrap-distance-top:0;mso-wrap-distance-right:0;mso-wrap-distance-bottom:0;mso-position-horizontal:absolute;mso-position-horizontal-relative:page;mso-position-vertical:absolute;mso-position-vertical-relative:text;v-text-anchor:top" coordsize="579691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" path="m5796660,l,,,18287r5796660,l5796660,xe" fillcolor="black" stroked="f">
                <v:path arrowok="t"/>
                <w10:wrap anchorx="page"/>
              </v:shape>
            </w:pict>
          </mc:Fallback>
        </mc:AlternateContent>
      </w:r>
      <w:r w:rsidRPr="000E48DF">
        <w:rPr>
          <w:sz w:val="24"/>
        </w:rPr>
        <w:t>Quartier / village :</w:t>
      </w:r>
      <w:r w:rsidRPr="000E48DF">
        <w:rPr>
          <w:sz w:val="24"/>
          <w:u w:val="single"/>
        </w:rPr>
        <w:tab/>
      </w:r>
      <w:proofErr w:type="spellStart"/>
      <w:r w:rsidRPr="000E48DF">
        <w:rPr>
          <w:sz w:val="24"/>
        </w:rPr>
        <w:t>lieu dit</w:t>
      </w:r>
      <w:proofErr w:type="spellEnd"/>
      <w:r w:rsidRPr="000E48DF">
        <w:rPr>
          <w:sz w:val="24"/>
        </w:rPr>
        <w:t xml:space="preserve"> : </w:t>
      </w:r>
      <w:r w:rsidRPr="000E48DF">
        <w:rPr>
          <w:sz w:val="24"/>
          <w:u w:val="single"/>
        </w:rPr>
        <w:tab/>
      </w:r>
      <w:r w:rsidRPr="000E48DF">
        <w:rPr>
          <w:sz w:val="24"/>
          <w:u w:val="single"/>
        </w:rPr>
        <w:tab/>
      </w:r>
      <w:r w:rsidRPr="000E48DF">
        <w:rPr>
          <w:sz w:val="24"/>
        </w:rPr>
        <w:t xml:space="preserve"> Depuis le :</w:t>
      </w:r>
      <w:r w:rsidRPr="000E48DF">
        <w:rPr>
          <w:sz w:val="24"/>
          <w:u w:val="single"/>
        </w:rPr>
        <w:tab/>
      </w:r>
      <w:r w:rsidRPr="000E48DF">
        <w:rPr>
          <w:sz w:val="24"/>
          <w:u w:val="single"/>
        </w:rPr>
        <w:tab/>
      </w:r>
      <w:r w:rsidRPr="000E48DF">
        <w:rPr>
          <w:sz w:val="24"/>
          <w:u w:val="single"/>
        </w:rPr>
        <w:tab/>
      </w:r>
      <w:r w:rsidRPr="000E48DF">
        <w:rPr>
          <w:sz w:val="24"/>
        </w:rPr>
        <w:t xml:space="preserve"> Dans le cadre du marché N° : </w:t>
      </w:r>
      <w:r w:rsidRPr="000E48DF">
        <w:rPr>
          <w:sz w:val="24"/>
          <w:u w:val="single"/>
        </w:rPr>
        <w:tab/>
      </w:r>
      <w:r w:rsidRPr="000E48DF">
        <w:rPr>
          <w:sz w:val="24"/>
          <w:u w:val="single"/>
        </w:rPr>
        <w:tab/>
      </w:r>
      <w:r w:rsidRPr="000E48DF">
        <w:rPr>
          <w:sz w:val="24"/>
          <w:u w:val="single"/>
        </w:rPr>
        <w:tab/>
      </w:r>
      <w:r w:rsidRPr="000E48DF">
        <w:rPr>
          <w:sz w:val="24"/>
        </w:rPr>
        <w:t xml:space="preserve"> Pour l’exécution des travaux de : </w:t>
      </w:r>
      <w:r w:rsidRPr="000E48DF">
        <w:rPr>
          <w:sz w:val="24"/>
          <w:u w:val="single"/>
        </w:rPr>
        <w:tab/>
      </w:r>
      <w:r w:rsidRPr="000E48DF">
        <w:rPr>
          <w:sz w:val="24"/>
          <w:u w:val="single"/>
        </w:rPr>
        <w:tab/>
      </w:r>
    </w:p>
    <w:p w14:paraId="27967A6A" w14:textId="77777777" w:rsidR="000D2103" w:rsidRPr="000E48DF" w:rsidRDefault="004661DF">
      <w:pPr>
        <w:spacing w:before="48"/>
        <w:ind w:left="426" w:right="1411"/>
        <w:jc w:val="both"/>
        <w:rPr>
          <w:b/>
        </w:rPr>
      </w:pPr>
      <w:r w:rsidRPr="000E48DF">
        <w:rPr>
          <w:b/>
        </w:rPr>
        <w:t>Conformément aux dispositions du marché et du CCAG (Article 6.1), toutes les notifications se rapportant au marché seront valablement faites à l’entreprise, le cas échéant, par cette Mairie jusqu’à la réception provisoire des travaux.</w:t>
      </w:r>
    </w:p>
    <w:p w14:paraId="52E2EF40" w14:textId="77777777" w:rsidR="000D2103" w:rsidRPr="000E48DF" w:rsidRDefault="000D2103">
      <w:pPr>
        <w:pStyle w:val="Corpsdetexte"/>
        <w:spacing w:before="25"/>
        <w:rPr>
          <w:b/>
        </w:rPr>
      </w:pPr>
    </w:p>
    <w:p w14:paraId="670153AC" w14:textId="77777777" w:rsidR="000D2103" w:rsidRPr="000E48DF" w:rsidRDefault="004661DF">
      <w:pPr>
        <w:pStyle w:val="Titre6"/>
        <w:spacing w:before="0"/>
        <w:ind w:left="426" w:right="1422"/>
        <w:jc w:val="both"/>
      </w:pPr>
      <w:r w:rsidRPr="000E48DF">
        <w:t xml:space="preserve">En foi de quoi le présent certificat est établi et délivré pour servir et valoir ce que de </w:t>
      </w:r>
      <w:r w:rsidRPr="000E48DF">
        <w:rPr>
          <w:spacing w:val="-2"/>
        </w:rPr>
        <w:t>droit</w:t>
      </w:r>
      <w:proofErr w:type="gramStart"/>
      <w:r w:rsidRPr="000E48DF">
        <w:rPr>
          <w:spacing w:val="-2"/>
        </w:rPr>
        <w:t>./</w:t>
      </w:r>
      <w:proofErr w:type="gramEnd"/>
      <w:r w:rsidRPr="000E48DF">
        <w:rPr>
          <w:spacing w:val="-2"/>
        </w:rPr>
        <w:t>-</w:t>
      </w:r>
    </w:p>
    <w:p w14:paraId="38F3DD21" w14:textId="77777777" w:rsidR="000D2103" w:rsidRPr="000E48DF" w:rsidRDefault="000D2103">
      <w:pPr>
        <w:pStyle w:val="Corpsdetexte"/>
        <w:spacing w:before="73"/>
        <w:rPr>
          <w:sz w:val="24"/>
        </w:rPr>
      </w:pPr>
    </w:p>
    <w:p w14:paraId="7E770730" w14:textId="77777777" w:rsidR="000D2103" w:rsidRPr="000E48DF" w:rsidRDefault="004661DF">
      <w:pPr>
        <w:tabs>
          <w:tab w:val="left" w:pos="6937"/>
          <w:tab w:val="left" w:pos="8856"/>
        </w:tabs>
        <w:ind w:left="4207"/>
        <w:rPr>
          <w:sz w:val="20"/>
        </w:rPr>
      </w:pPr>
      <w:r w:rsidRPr="000E48DF">
        <w:rPr>
          <w:sz w:val="20"/>
        </w:rPr>
        <w:t xml:space="preserve">Fait à </w:t>
      </w:r>
      <w:r w:rsidRPr="000E48DF">
        <w:rPr>
          <w:sz w:val="20"/>
          <w:u w:val="single"/>
        </w:rPr>
        <w:tab/>
      </w:r>
      <w:r w:rsidRPr="000E48DF">
        <w:rPr>
          <w:sz w:val="20"/>
        </w:rPr>
        <w:t xml:space="preserve">, le </w:t>
      </w:r>
      <w:r w:rsidRPr="000E48DF">
        <w:rPr>
          <w:sz w:val="20"/>
          <w:u w:val="single"/>
        </w:rPr>
        <w:tab/>
      </w:r>
    </w:p>
    <w:p w14:paraId="375BB23A" w14:textId="77777777" w:rsidR="000D2103" w:rsidRPr="000E48DF" w:rsidRDefault="000D2103">
      <w:pPr>
        <w:rPr>
          <w:sz w:val="20"/>
        </w:rPr>
        <w:sectPr w:rsidR="000D2103" w:rsidRPr="000E48DF">
          <w:pgSz w:w="11910" w:h="16840"/>
          <w:pgMar w:top="720" w:right="0" w:bottom="1420" w:left="992" w:header="0" w:footer="1234" w:gutter="0"/>
          <w:cols w:space="720"/>
        </w:sectPr>
      </w:pPr>
    </w:p>
    <w:p w14:paraId="53D1233A" w14:textId="77777777" w:rsidR="000D2103" w:rsidRPr="000E48DF" w:rsidRDefault="000D2103">
      <w:pPr>
        <w:pStyle w:val="Corpsdetexte"/>
        <w:rPr>
          <w:sz w:val="40"/>
        </w:rPr>
      </w:pPr>
    </w:p>
    <w:p w14:paraId="19413ED7" w14:textId="77777777" w:rsidR="000D2103" w:rsidRPr="000E48DF" w:rsidRDefault="000D2103">
      <w:pPr>
        <w:pStyle w:val="Corpsdetexte"/>
        <w:rPr>
          <w:sz w:val="40"/>
        </w:rPr>
      </w:pPr>
    </w:p>
    <w:p w14:paraId="77147E9E" w14:textId="77777777" w:rsidR="000D2103" w:rsidRPr="000E48DF" w:rsidRDefault="000D2103">
      <w:pPr>
        <w:pStyle w:val="Corpsdetexte"/>
        <w:rPr>
          <w:sz w:val="40"/>
        </w:rPr>
      </w:pPr>
    </w:p>
    <w:p w14:paraId="684A5C4C" w14:textId="77777777" w:rsidR="000D2103" w:rsidRPr="000E48DF" w:rsidRDefault="000D2103">
      <w:pPr>
        <w:pStyle w:val="Corpsdetexte"/>
        <w:rPr>
          <w:sz w:val="40"/>
        </w:rPr>
      </w:pPr>
    </w:p>
    <w:p w14:paraId="07C3B4D7" w14:textId="77777777" w:rsidR="000D2103" w:rsidRPr="000E48DF" w:rsidRDefault="000D2103">
      <w:pPr>
        <w:pStyle w:val="Corpsdetexte"/>
        <w:rPr>
          <w:sz w:val="40"/>
        </w:rPr>
      </w:pPr>
    </w:p>
    <w:p w14:paraId="79FD5ECA" w14:textId="77777777" w:rsidR="000D2103" w:rsidRPr="000E48DF" w:rsidRDefault="000D2103">
      <w:pPr>
        <w:pStyle w:val="Corpsdetexte"/>
        <w:rPr>
          <w:sz w:val="40"/>
        </w:rPr>
      </w:pPr>
    </w:p>
    <w:p w14:paraId="082A5E8D" w14:textId="77777777" w:rsidR="000D2103" w:rsidRPr="000E48DF" w:rsidRDefault="000D2103">
      <w:pPr>
        <w:pStyle w:val="Corpsdetexte"/>
        <w:rPr>
          <w:sz w:val="40"/>
        </w:rPr>
      </w:pPr>
    </w:p>
    <w:p w14:paraId="5C7A01BE" w14:textId="77777777" w:rsidR="000D2103" w:rsidRPr="000E48DF" w:rsidRDefault="000D2103">
      <w:pPr>
        <w:pStyle w:val="Corpsdetexte"/>
        <w:rPr>
          <w:sz w:val="40"/>
        </w:rPr>
      </w:pPr>
    </w:p>
    <w:p w14:paraId="4FA1AA8B" w14:textId="77777777" w:rsidR="000D2103" w:rsidRPr="000E48DF" w:rsidRDefault="000D2103">
      <w:pPr>
        <w:pStyle w:val="Corpsdetexte"/>
        <w:rPr>
          <w:sz w:val="40"/>
        </w:rPr>
      </w:pPr>
    </w:p>
    <w:p w14:paraId="08186C25" w14:textId="77777777" w:rsidR="000D2103" w:rsidRPr="000E48DF" w:rsidRDefault="000D2103">
      <w:pPr>
        <w:pStyle w:val="Corpsdetexte"/>
        <w:rPr>
          <w:sz w:val="40"/>
        </w:rPr>
      </w:pPr>
    </w:p>
    <w:p w14:paraId="2BF96C28" w14:textId="77777777" w:rsidR="000D2103" w:rsidRPr="000E48DF" w:rsidRDefault="000D2103">
      <w:pPr>
        <w:pStyle w:val="Corpsdetexte"/>
        <w:rPr>
          <w:sz w:val="40"/>
        </w:rPr>
      </w:pPr>
    </w:p>
    <w:p w14:paraId="1AB71486" w14:textId="77777777" w:rsidR="000D2103" w:rsidRPr="000E48DF" w:rsidRDefault="000D2103">
      <w:pPr>
        <w:pStyle w:val="Corpsdetexte"/>
        <w:rPr>
          <w:sz w:val="40"/>
        </w:rPr>
      </w:pPr>
    </w:p>
    <w:p w14:paraId="7C9B11EC" w14:textId="77777777" w:rsidR="000D2103" w:rsidRPr="000E48DF" w:rsidRDefault="000D2103">
      <w:pPr>
        <w:pStyle w:val="Corpsdetexte"/>
        <w:spacing w:before="177"/>
        <w:rPr>
          <w:sz w:val="40"/>
        </w:rPr>
      </w:pPr>
    </w:p>
    <w:p w14:paraId="640B823E" w14:textId="77777777" w:rsidR="000D2103" w:rsidRPr="000E48DF" w:rsidRDefault="004661DF">
      <w:pPr>
        <w:pStyle w:val="Titre1"/>
        <w:ind w:left="426"/>
      </w:pPr>
      <w:r w:rsidRPr="000E48DF">
        <w:t>PIECE</w:t>
      </w:r>
      <w:r w:rsidRPr="000E48DF">
        <w:rPr>
          <w:spacing w:val="-4"/>
        </w:rPr>
        <w:t xml:space="preserve"> </w:t>
      </w:r>
      <w:r w:rsidRPr="000E48DF">
        <w:t>10</w:t>
      </w:r>
      <w:r w:rsidRPr="000E48DF">
        <w:rPr>
          <w:spacing w:val="-4"/>
        </w:rPr>
        <w:t xml:space="preserve"> </w:t>
      </w:r>
      <w:r w:rsidRPr="000E48DF">
        <w:t>:</w:t>
      </w:r>
      <w:r w:rsidRPr="000E48DF">
        <w:rPr>
          <w:spacing w:val="-3"/>
        </w:rPr>
        <w:t xml:space="preserve"> </w:t>
      </w:r>
      <w:r w:rsidRPr="000E48DF">
        <w:t>GRILLE</w:t>
      </w:r>
      <w:r w:rsidRPr="000E48DF">
        <w:rPr>
          <w:spacing w:val="-3"/>
        </w:rPr>
        <w:t xml:space="preserve"> </w:t>
      </w:r>
      <w:r w:rsidRPr="000E48DF">
        <w:t>DE</w:t>
      </w:r>
      <w:r w:rsidRPr="000E48DF">
        <w:rPr>
          <w:spacing w:val="-3"/>
        </w:rPr>
        <w:t xml:space="preserve"> </w:t>
      </w:r>
      <w:r w:rsidRPr="000E48DF">
        <w:t>NOTATION</w:t>
      </w:r>
      <w:r w:rsidRPr="000E48DF">
        <w:rPr>
          <w:spacing w:val="-5"/>
        </w:rPr>
        <w:t xml:space="preserve"> </w:t>
      </w:r>
      <w:r w:rsidRPr="000E48DF">
        <w:t>DES</w:t>
      </w:r>
      <w:r w:rsidRPr="000E48DF">
        <w:rPr>
          <w:spacing w:val="-3"/>
        </w:rPr>
        <w:t xml:space="preserve"> </w:t>
      </w:r>
      <w:r w:rsidRPr="000E48DF">
        <w:rPr>
          <w:spacing w:val="-2"/>
        </w:rPr>
        <w:t>OFFRES</w:t>
      </w:r>
    </w:p>
    <w:p w14:paraId="289079F0" w14:textId="77777777" w:rsidR="000D2103" w:rsidRPr="000E48DF" w:rsidRDefault="000D2103">
      <w:pPr>
        <w:pStyle w:val="Titre1"/>
        <w:sectPr w:rsidR="000D2103" w:rsidRPr="000E48DF">
          <w:pgSz w:w="11910" w:h="16840"/>
          <w:pgMar w:top="1920" w:right="0" w:bottom="900" w:left="992" w:header="0" w:footer="718" w:gutter="0"/>
          <w:cols w:space="720"/>
        </w:sectPr>
      </w:pPr>
    </w:p>
    <w:tbl>
      <w:tblPr>
        <w:tblStyle w:val="Grilledutableau"/>
        <w:tblW w:w="9497" w:type="dxa"/>
        <w:jc w:val="center"/>
        <w:tblLook w:val="04A0" w:firstRow="1" w:lastRow="0" w:firstColumn="1" w:lastColumn="0" w:noHBand="0" w:noVBand="1"/>
      </w:tblPr>
      <w:tblGrid>
        <w:gridCol w:w="6083"/>
        <w:gridCol w:w="1392"/>
        <w:gridCol w:w="14"/>
        <w:gridCol w:w="14"/>
        <w:gridCol w:w="28"/>
        <w:gridCol w:w="14"/>
        <w:gridCol w:w="14"/>
        <w:gridCol w:w="14"/>
        <w:gridCol w:w="14"/>
        <w:gridCol w:w="1910"/>
      </w:tblGrid>
      <w:tr w:rsidR="00467AF6" w:rsidRPr="000E48DF" w14:paraId="4B120609" w14:textId="77777777" w:rsidTr="00B01246">
        <w:trPr>
          <w:jc w:val="center"/>
        </w:trPr>
        <w:tc>
          <w:tcPr>
            <w:tcW w:w="9497" w:type="dxa"/>
            <w:gridSpan w:val="10"/>
            <w:vAlign w:val="center"/>
          </w:tcPr>
          <w:p w14:paraId="027484A9" w14:textId="15D3FBB0" w:rsidR="00467AF6" w:rsidRPr="000E48DF" w:rsidRDefault="00467AF6" w:rsidP="00B01246">
            <w:pPr>
              <w:jc w:val="center"/>
              <w:rPr>
                <w:b/>
              </w:rPr>
            </w:pPr>
            <w:r w:rsidRPr="000E48DF">
              <w:rPr>
                <w:b/>
              </w:rPr>
              <w:lastRenderedPageBreak/>
              <w:t>GRI</w:t>
            </w:r>
            <w:r w:rsidR="00F3102E" w:rsidRPr="000E48DF">
              <w:rPr>
                <w:b/>
              </w:rPr>
              <w:t xml:space="preserve">LLE D’EVALUATION </w:t>
            </w:r>
            <w:r w:rsidR="00F33AE5">
              <w:rPr>
                <w:b/>
              </w:rPr>
              <w:t>DES OFFRES : 15</w:t>
            </w:r>
            <w:r w:rsidRPr="000E48DF">
              <w:rPr>
                <w:b/>
              </w:rPr>
              <w:t xml:space="preserve"> critères</w:t>
            </w:r>
          </w:p>
        </w:tc>
      </w:tr>
      <w:tr w:rsidR="00467AF6" w:rsidRPr="000E48DF" w14:paraId="4385E1AD" w14:textId="77777777" w:rsidTr="00B01246">
        <w:trPr>
          <w:jc w:val="center"/>
        </w:trPr>
        <w:tc>
          <w:tcPr>
            <w:tcW w:w="9497" w:type="dxa"/>
            <w:gridSpan w:val="10"/>
            <w:vAlign w:val="center"/>
          </w:tcPr>
          <w:p w14:paraId="0D7E5B6B" w14:textId="77777777" w:rsidR="00467AF6" w:rsidRPr="000E48DF" w:rsidRDefault="00467AF6" w:rsidP="00B01246">
            <w:pPr>
              <w:jc w:val="both"/>
              <w:rPr>
                <w:b/>
              </w:rPr>
            </w:pPr>
            <w:r w:rsidRPr="000E48DF">
              <w:rPr>
                <w:b/>
              </w:rPr>
              <w:t xml:space="preserve">ENTREPRISE : </w:t>
            </w:r>
          </w:p>
        </w:tc>
      </w:tr>
      <w:tr w:rsidR="00467AF6" w:rsidRPr="000E48DF" w14:paraId="73602E2B" w14:textId="77777777" w:rsidTr="00B01246">
        <w:trPr>
          <w:jc w:val="center"/>
        </w:trPr>
        <w:tc>
          <w:tcPr>
            <w:tcW w:w="9497" w:type="dxa"/>
            <w:gridSpan w:val="10"/>
            <w:shd w:val="clear" w:color="auto" w:fill="B2A1C7" w:themeFill="accent4" w:themeFillTint="99"/>
            <w:vAlign w:val="center"/>
          </w:tcPr>
          <w:p w14:paraId="022F8078" w14:textId="77777777" w:rsidR="00467AF6" w:rsidRPr="000E48DF" w:rsidRDefault="00467AF6" w:rsidP="00B01246">
            <w:pPr>
              <w:pStyle w:val="Titre3"/>
              <w:outlineLvl w:val="2"/>
              <w:rPr>
                <w:rFonts w:ascii="Tahoma" w:hAnsi="Tahoma" w:cs="Tahoma"/>
                <w:sz w:val="22"/>
                <w:szCs w:val="22"/>
              </w:rPr>
            </w:pPr>
            <w:r w:rsidRPr="000E48DF">
              <w:rPr>
                <w:rFonts w:ascii="Tahoma" w:hAnsi="Tahoma" w:cs="Tahoma"/>
                <w:sz w:val="22"/>
                <w:szCs w:val="22"/>
              </w:rPr>
              <w:t>A - PRESENTATION GENERALE DES OFFRES : 1 critère</w:t>
            </w:r>
          </w:p>
        </w:tc>
      </w:tr>
      <w:tr w:rsidR="00467AF6" w:rsidRPr="000E48DF" w14:paraId="7D384849" w14:textId="77777777" w:rsidTr="00B01246">
        <w:trPr>
          <w:trHeight w:val="300"/>
          <w:jc w:val="center"/>
        </w:trPr>
        <w:tc>
          <w:tcPr>
            <w:tcW w:w="6083" w:type="dxa"/>
            <w:vMerge w:val="restart"/>
            <w:vAlign w:val="center"/>
          </w:tcPr>
          <w:p w14:paraId="4BD818C4" w14:textId="77777777" w:rsidR="00467AF6" w:rsidRPr="000E48DF" w:rsidRDefault="00467AF6" w:rsidP="00B01246">
            <w:pPr>
              <w:jc w:val="both"/>
              <w:rPr>
                <w:b/>
              </w:rPr>
            </w:pPr>
            <w:r w:rsidRPr="000E48DF">
              <w:t>Lisibilité, pièces dans l’ordre du RPAO, sommaires, intercalaires de couleur, pagination, reliure en spirales avec transparent et papier cartonné.</w:t>
            </w:r>
          </w:p>
        </w:tc>
        <w:tc>
          <w:tcPr>
            <w:tcW w:w="1392" w:type="dxa"/>
            <w:vAlign w:val="center"/>
          </w:tcPr>
          <w:p w14:paraId="3C3AEC66" w14:textId="77777777" w:rsidR="00467AF6" w:rsidRPr="000E48DF" w:rsidRDefault="00467AF6" w:rsidP="00B01246">
            <w:pPr>
              <w:jc w:val="center"/>
              <w:rPr>
                <w:b/>
              </w:rPr>
            </w:pPr>
            <w:r w:rsidRPr="000E48DF">
              <w:rPr>
                <w:b/>
              </w:rPr>
              <w:t xml:space="preserve">Oui </w:t>
            </w:r>
          </w:p>
        </w:tc>
        <w:tc>
          <w:tcPr>
            <w:tcW w:w="2022" w:type="dxa"/>
            <w:gridSpan w:val="8"/>
            <w:vAlign w:val="center"/>
          </w:tcPr>
          <w:p w14:paraId="3B8BCCB0" w14:textId="77777777" w:rsidR="00467AF6" w:rsidRPr="000E48DF" w:rsidRDefault="00467AF6" w:rsidP="00B01246">
            <w:pPr>
              <w:jc w:val="center"/>
              <w:rPr>
                <w:b/>
              </w:rPr>
            </w:pPr>
            <w:r w:rsidRPr="000E48DF">
              <w:rPr>
                <w:b/>
              </w:rPr>
              <w:t xml:space="preserve">Non </w:t>
            </w:r>
          </w:p>
        </w:tc>
      </w:tr>
      <w:tr w:rsidR="00467AF6" w:rsidRPr="000E48DF" w14:paraId="7DADAC64" w14:textId="77777777" w:rsidTr="00B01246">
        <w:trPr>
          <w:trHeight w:val="570"/>
          <w:jc w:val="center"/>
        </w:trPr>
        <w:tc>
          <w:tcPr>
            <w:tcW w:w="6083" w:type="dxa"/>
            <w:vMerge/>
            <w:vAlign w:val="center"/>
          </w:tcPr>
          <w:p w14:paraId="733A1C3E" w14:textId="77777777" w:rsidR="00467AF6" w:rsidRPr="000E48DF" w:rsidRDefault="00467AF6" w:rsidP="00B01246">
            <w:pPr>
              <w:jc w:val="both"/>
              <w:rPr>
                <w:iCs/>
              </w:rPr>
            </w:pPr>
          </w:p>
        </w:tc>
        <w:tc>
          <w:tcPr>
            <w:tcW w:w="1392" w:type="dxa"/>
            <w:vAlign w:val="center"/>
          </w:tcPr>
          <w:p w14:paraId="175A5CF4" w14:textId="77777777" w:rsidR="00467AF6" w:rsidRPr="000E48DF" w:rsidRDefault="00467AF6" w:rsidP="00B01246">
            <w:pPr>
              <w:jc w:val="center"/>
              <w:rPr>
                <w:b/>
              </w:rPr>
            </w:pPr>
          </w:p>
        </w:tc>
        <w:tc>
          <w:tcPr>
            <w:tcW w:w="2022" w:type="dxa"/>
            <w:gridSpan w:val="8"/>
            <w:vAlign w:val="center"/>
          </w:tcPr>
          <w:p w14:paraId="00ACBBCF" w14:textId="77777777" w:rsidR="00467AF6" w:rsidRPr="000E48DF" w:rsidRDefault="00467AF6" w:rsidP="00B01246">
            <w:pPr>
              <w:jc w:val="center"/>
              <w:rPr>
                <w:b/>
              </w:rPr>
            </w:pPr>
          </w:p>
        </w:tc>
      </w:tr>
      <w:tr w:rsidR="00467AF6" w:rsidRPr="000E48DF" w14:paraId="565F076E" w14:textId="77777777" w:rsidTr="00B01246">
        <w:trPr>
          <w:trHeight w:val="309"/>
          <w:jc w:val="center"/>
        </w:trPr>
        <w:tc>
          <w:tcPr>
            <w:tcW w:w="9497" w:type="dxa"/>
            <w:gridSpan w:val="10"/>
            <w:vAlign w:val="center"/>
          </w:tcPr>
          <w:p w14:paraId="0ABB8160" w14:textId="77777777" w:rsidR="00467AF6" w:rsidRPr="000E48DF" w:rsidRDefault="00467AF6" w:rsidP="00B01246">
            <w:pPr>
              <w:jc w:val="center"/>
              <w:rPr>
                <w:b/>
              </w:rPr>
            </w:pPr>
            <w:r w:rsidRPr="000E48DF">
              <w:rPr>
                <w:b/>
                <w:iCs/>
              </w:rPr>
              <w:t>Sous-total 1 : nombre « oui » _______ / 1</w:t>
            </w:r>
          </w:p>
        </w:tc>
      </w:tr>
      <w:tr w:rsidR="00467AF6" w:rsidRPr="000E48DF" w14:paraId="03E7EB3D" w14:textId="77777777" w:rsidTr="00B01246">
        <w:trPr>
          <w:trHeight w:val="339"/>
          <w:jc w:val="center"/>
        </w:trPr>
        <w:tc>
          <w:tcPr>
            <w:tcW w:w="9497" w:type="dxa"/>
            <w:gridSpan w:val="10"/>
            <w:shd w:val="clear" w:color="auto" w:fill="B2A1C7" w:themeFill="accent4" w:themeFillTint="99"/>
            <w:vAlign w:val="center"/>
          </w:tcPr>
          <w:p w14:paraId="16ACF2B6" w14:textId="77777777" w:rsidR="00467AF6" w:rsidRPr="000E48DF" w:rsidRDefault="00467AF6" w:rsidP="00B01246">
            <w:pPr>
              <w:jc w:val="center"/>
              <w:rPr>
                <w:b/>
              </w:rPr>
            </w:pPr>
            <w:r w:rsidRPr="000E48DF">
              <w:rPr>
                <w:b/>
              </w:rPr>
              <w:t>B - PERSONNEL D’ENCADREMENT : 7 critères</w:t>
            </w:r>
          </w:p>
        </w:tc>
      </w:tr>
      <w:tr w:rsidR="00467AF6" w:rsidRPr="000E48DF" w14:paraId="5063A811" w14:textId="77777777" w:rsidTr="00B01246">
        <w:trPr>
          <w:jc w:val="center"/>
        </w:trPr>
        <w:tc>
          <w:tcPr>
            <w:tcW w:w="9497" w:type="dxa"/>
            <w:gridSpan w:val="10"/>
            <w:vAlign w:val="center"/>
          </w:tcPr>
          <w:p w14:paraId="733842B2" w14:textId="77777777" w:rsidR="00467AF6" w:rsidRPr="000E48DF" w:rsidRDefault="00467AF6" w:rsidP="00B01246">
            <w:pPr>
              <w:pStyle w:val="Titre3"/>
              <w:outlineLvl w:val="2"/>
              <w:rPr>
                <w:rFonts w:ascii="Tahoma" w:hAnsi="Tahoma" w:cs="Tahoma"/>
                <w:sz w:val="22"/>
                <w:szCs w:val="22"/>
              </w:rPr>
            </w:pPr>
            <w:r w:rsidRPr="000E48DF">
              <w:rPr>
                <w:rFonts w:ascii="Tahoma" w:hAnsi="Tahoma" w:cs="Tahoma"/>
                <w:sz w:val="22"/>
                <w:szCs w:val="22"/>
              </w:rPr>
              <w:t>B0 - Conducteur des travaux</w:t>
            </w:r>
          </w:p>
        </w:tc>
      </w:tr>
      <w:tr w:rsidR="00467AF6" w:rsidRPr="000E48DF" w14:paraId="404FF54D" w14:textId="77777777" w:rsidTr="00B01246">
        <w:trPr>
          <w:jc w:val="center"/>
        </w:trPr>
        <w:tc>
          <w:tcPr>
            <w:tcW w:w="9497" w:type="dxa"/>
            <w:gridSpan w:val="10"/>
            <w:vAlign w:val="center"/>
          </w:tcPr>
          <w:p w14:paraId="1A336254" w14:textId="77777777" w:rsidR="00467AF6" w:rsidRPr="000E48DF" w:rsidRDefault="00467AF6" w:rsidP="00B01246">
            <w:pPr>
              <w:pStyle w:val="Titre4"/>
              <w:outlineLvl w:val="3"/>
              <w:rPr>
                <w:sz w:val="22"/>
                <w:szCs w:val="22"/>
              </w:rPr>
            </w:pPr>
            <w:r w:rsidRPr="000E48DF">
              <w:rPr>
                <w:sz w:val="22"/>
                <w:szCs w:val="22"/>
              </w:rPr>
              <w:t>B.01 Qualifications :</w:t>
            </w:r>
          </w:p>
        </w:tc>
      </w:tr>
      <w:tr w:rsidR="00467AF6" w:rsidRPr="000E48DF" w14:paraId="5BAAEE8A" w14:textId="77777777" w:rsidTr="00B01246">
        <w:trPr>
          <w:trHeight w:val="540"/>
          <w:jc w:val="center"/>
        </w:trPr>
        <w:tc>
          <w:tcPr>
            <w:tcW w:w="6083" w:type="dxa"/>
            <w:vMerge w:val="restart"/>
            <w:vAlign w:val="center"/>
          </w:tcPr>
          <w:p w14:paraId="56825B12" w14:textId="77777777" w:rsidR="00467AF6" w:rsidRPr="000E48DF" w:rsidRDefault="00467AF6" w:rsidP="00B01246">
            <w:pPr>
              <w:pStyle w:val="Corpsdetexte3"/>
              <w:rPr>
                <w:sz w:val="22"/>
                <w:szCs w:val="22"/>
              </w:rPr>
            </w:pPr>
            <w:r w:rsidRPr="000E48DF">
              <w:rPr>
                <w:sz w:val="22"/>
                <w:szCs w:val="22"/>
              </w:rPr>
              <w:t>Ingénieur des travaux de Génie Civil ou plus (Copie certifiée du diplôme, CV signé et daté, attestation de présentation de l’original du diplôme, attestation de disponibilité)</w:t>
            </w:r>
          </w:p>
          <w:p w14:paraId="61ECA20C" w14:textId="77777777" w:rsidR="00467AF6" w:rsidRPr="000E48DF" w:rsidRDefault="00467AF6" w:rsidP="00B01246">
            <w:pPr>
              <w:jc w:val="both"/>
            </w:pPr>
            <w:r w:rsidRPr="000E48DF">
              <w:rPr>
                <w:b/>
              </w:rPr>
              <w:t>NB :</w:t>
            </w:r>
            <w:r w:rsidRPr="000E48DF">
              <w:t xml:space="preserve"> Il faut présenter toutes les pièces listées entre parenthèses pour mériter le « Oui »</w:t>
            </w:r>
          </w:p>
        </w:tc>
        <w:tc>
          <w:tcPr>
            <w:tcW w:w="1406" w:type="dxa"/>
            <w:gridSpan w:val="2"/>
            <w:vAlign w:val="center"/>
          </w:tcPr>
          <w:p w14:paraId="4E117E66" w14:textId="77777777" w:rsidR="00467AF6" w:rsidRPr="000E48DF" w:rsidRDefault="00467AF6" w:rsidP="00B01246">
            <w:pPr>
              <w:jc w:val="center"/>
              <w:rPr>
                <w:b/>
              </w:rPr>
            </w:pPr>
            <w:r w:rsidRPr="000E48DF">
              <w:rPr>
                <w:b/>
              </w:rPr>
              <w:t xml:space="preserve">Oui </w:t>
            </w:r>
          </w:p>
        </w:tc>
        <w:tc>
          <w:tcPr>
            <w:tcW w:w="2008" w:type="dxa"/>
            <w:gridSpan w:val="7"/>
            <w:vAlign w:val="center"/>
          </w:tcPr>
          <w:p w14:paraId="102AF94E" w14:textId="77777777" w:rsidR="00467AF6" w:rsidRPr="000E48DF" w:rsidRDefault="00467AF6" w:rsidP="00B01246">
            <w:pPr>
              <w:jc w:val="center"/>
              <w:rPr>
                <w:b/>
              </w:rPr>
            </w:pPr>
            <w:r w:rsidRPr="000E48DF">
              <w:rPr>
                <w:b/>
              </w:rPr>
              <w:t xml:space="preserve">Non </w:t>
            </w:r>
          </w:p>
        </w:tc>
      </w:tr>
      <w:tr w:rsidR="00467AF6" w:rsidRPr="000E48DF" w14:paraId="383EF985" w14:textId="77777777" w:rsidTr="00B01246">
        <w:trPr>
          <w:trHeight w:val="780"/>
          <w:jc w:val="center"/>
        </w:trPr>
        <w:tc>
          <w:tcPr>
            <w:tcW w:w="6083" w:type="dxa"/>
            <w:vMerge/>
            <w:vAlign w:val="center"/>
          </w:tcPr>
          <w:p w14:paraId="478E0FBB" w14:textId="77777777" w:rsidR="00467AF6" w:rsidRPr="000E48DF" w:rsidRDefault="00467AF6" w:rsidP="00B01246">
            <w:pPr>
              <w:pStyle w:val="Corpsdetexte3"/>
              <w:rPr>
                <w:sz w:val="22"/>
                <w:szCs w:val="22"/>
              </w:rPr>
            </w:pPr>
          </w:p>
        </w:tc>
        <w:tc>
          <w:tcPr>
            <w:tcW w:w="1406" w:type="dxa"/>
            <w:gridSpan w:val="2"/>
            <w:vAlign w:val="center"/>
          </w:tcPr>
          <w:p w14:paraId="2FFE4C7B" w14:textId="77777777" w:rsidR="00467AF6" w:rsidRPr="000E48DF" w:rsidRDefault="00467AF6" w:rsidP="00B01246">
            <w:pPr>
              <w:jc w:val="center"/>
              <w:rPr>
                <w:b/>
              </w:rPr>
            </w:pPr>
          </w:p>
        </w:tc>
        <w:tc>
          <w:tcPr>
            <w:tcW w:w="2008" w:type="dxa"/>
            <w:gridSpan w:val="7"/>
            <w:vAlign w:val="center"/>
          </w:tcPr>
          <w:p w14:paraId="49C8D277" w14:textId="77777777" w:rsidR="00467AF6" w:rsidRPr="000E48DF" w:rsidRDefault="00467AF6" w:rsidP="00B01246">
            <w:pPr>
              <w:jc w:val="center"/>
              <w:rPr>
                <w:b/>
              </w:rPr>
            </w:pPr>
          </w:p>
        </w:tc>
      </w:tr>
      <w:tr w:rsidR="00467AF6" w:rsidRPr="000E48DF" w14:paraId="413CE15A" w14:textId="77777777" w:rsidTr="00B01246">
        <w:trPr>
          <w:jc w:val="center"/>
        </w:trPr>
        <w:tc>
          <w:tcPr>
            <w:tcW w:w="9497" w:type="dxa"/>
            <w:gridSpan w:val="10"/>
            <w:vAlign w:val="center"/>
          </w:tcPr>
          <w:p w14:paraId="62F7386F" w14:textId="77777777" w:rsidR="00467AF6" w:rsidRPr="000E48DF" w:rsidRDefault="00467AF6" w:rsidP="00B01246">
            <w:pPr>
              <w:pStyle w:val="Titre5"/>
              <w:outlineLvl w:val="4"/>
              <w:rPr>
                <w:rFonts w:ascii="Tahoma" w:hAnsi="Tahoma" w:cs="Tahoma"/>
                <w:sz w:val="22"/>
                <w:szCs w:val="22"/>
              </w:rPr>
            </w:pPr>
            <w:r w:rsidRPr="000E48DF">
              <w:rPr>
                <w:rFonts w:ascii="Tahoma" w:hAnsi="Tahoma" w:cs="Tahoma"/>
                <w:sz w:val="22"/>
                <w:szCs w:val="22"/>
              </w:rPr>
              <w:t xml:space="preserve">B.02 Expérience professionnelle </w:t>
            </w:r>
          </w:p>
        </w:tc>
      </w:tr>
      <w:tr w:rsidR="00467AF6" w:rsidRPr="000E48DF" w14:paraId="1355376D" w14:textId="77777777" w:rsidTr="00B01246">
        <w:trPr>
          <w:trHeight w:val="135"/>
          <w:jc w:val="center"/>
        </w:trPr>
        <w:tc>
          <w:tcPr>
            <w:tcW w:w="6083" w:type="dxa"/>
            <w:vMerge w:val="restart"/>
            <w:vAlign w:val="center"/>
          </w:tcPr>
          <w:p w14:paraId="579E0A2B" w14:textId="77777777" w:rsidR="00467AF6" w:rsidRPr="000E48DF" w:rsidRDefault="00467AF6" w:rsidP="00B01246">
            <w:pPr>
              <w:pStyle w:val="Titre5"/>
              <w:outlineLvl w:val="4"/>
              <w:rPr>
                <w:rFonts w:ascii="Tahoma" w:hAnsi="Tahoma" w:cs="Tahoma"/>
                <w:b w:val="0"/>
                <w:sz w:val="22"/>
                <w:szCs w:val="22"/>
              </w:rPr>
            </w:pPr>
            <w:r w:rsidRPr="000E48DF">
              <w:rPr>
                <w:rFonts w:ascii="Tahoma" w:hAnsi="Tahoma" w:cs="Tahoma"/>
                <w:b w:val="0"/>
                <w:sz w:val="22"/>
                <w:szCs w:val="22"/>
              </w:rPr>
              <w:t xml:space="preserve">Expérience ≥ 5 ans </w:t>
            </w:r>
          </w:p>
          <w:p w14:paraId="64F8F09B" w14:textId="77777777" w:rsidR="00467AF6" w:rsidRPr="000E48DF" w:rsidRDefault="00467AF6" w:rsidP="00B01246">
            <w:pPr>
              <w:pStyle w:val="Titre5"/>
              <w:outlineLvl w:val="4"/>
              <w:rPr>
                <w:rFonts w:ascii="Tahoma" w:hAnsi="Tahoma" w:cs="Tahoma"/>
                <w:b w:val="0"/>
                <w:iCs/>
                <w:sz w:val="22"/>
                <w:szCs w:val="22"/>
              </w:rPr>
            </w:pPr>
            <w:r w:rsidRPr="000E48DF">
              <w:rPr>
                <w:rFonts w:ascii="Tahoma" w:hAnsi="Tahoma" w:cs="Tahoma"/>
                <w:sz w:val="22"/>
                <w:szCs w:val="22"/>
              </w:rPr>
              <w:t>NB</w:t>
            </w:r>
            <w:r w:rsidRPr="000E48DF">
              <w:rPr>
                <w:rFonts w:ascii="Tahoma" w:hAnsi="Tahoma" w:cs="Tahoma"/>
                <w:b w:val="0"/>
                <w:sz w:val="22"/>
                <w:szCs w:val="22"/>
              </w:rPr>
              <w:t> : l’expérience n’est validée que si le CV est produit et signé par l’intéressé</w:t>
            </w:r>
          </w:p>
        </w:tc>
        <w:tc>
          <w:tcPr>
            <w:tcW w:w="1448" w:type="dxa"/>
            <w:gridSpan w:val="4"/>
            <w:vAlign w:val="center"/>
          </w:tcPr>
          <w:p w14:paraId="3D33541C" w14:textId="77777777" w:rsidR="00467AF6" w:rsidRPr="000E48DF" w:rsidRDefault="00467AF6" w:rsidP="00B01246">
            <w:pPr>
              <w:jc w:val="center"/>
              <w:rPr>
                <w:b/>
              </w:rPr>
            </w:pPr>
            <w:r w:rsidRPr="000E48DF">
              <w:rPr>
                <w:b/>
              </w:rPr>
              <w:t xml:space="preserve">Oui </w:t>
            </w:r>
          </w:p>
        </w:tc>
        <w:tc>
          <w:tcPr>
            <w:tcW w:w="1966" w:type="dxa"/>
            <w:gridSpan w:val="5"/>
            <w:vAlign w:val="center"/>
          </w:tcPr>
          <w:p w14:paraId="752E7BED" w14:textId="77777777" w:rsidR="00467AF6" w:rsidRPr="000E48DF" w:rsidRDefault="00467AF6" w:rsidP="00B01246">
            <w:pPr>
              <w:jc w:val="center"/>
              <w:rPr>
                <w:b/>
              </w:rPr>
            </w:pPr>
            <w:r w:rsidRPr="000E48DF">
              <w:rPr>
                <w:b/>
              </w:rPr>
              <w:t xml:space="preserve">Non </w:t>
            </w:r>
          </w:p>
        </w:tc>
      </w:tr>
      <w:tr w:rsidR="00467AF6" w:rsidRPr="000E48DF" w14:paraId="6BCE1142" w14:textId="77777777" w:rsidTr="00B01246">
        <w:trPr>
          <w:trHeight w:val="135"/>
          <w:jc w:val="center"/>
        </w:trPr>
        <w:tc>
          <w:tcPr>
            <w:tcW w:w="6083" w:type="dxa"/>
            <w:vMerge/>
            <w:vAlign w:val="center"/>
          </w:tcPr>
          <w:p w14:paraId="473BFBAE" w14:textId="77777777" w:rsidR="00467AF6" w:rsidRPr="000E48DF" w:rsidRDefault="00467AF6" w:rsidP="00B01246">
            <w:pPr>
              <w:pStyle w:val="Titre5"/>
              <w:outlineLvl w:val="4"/>
              <w:rPr>
                <w:rFonts w:ascii="Tahoma" w:hAnsi="Tahoma" w:cs="Tahoma"/>
                <w:iCs/>
                <w:sz w:val="22"/>
                <w:szCs w:val="22"/>
              </w:rPr>
            </w:pPr>
          </w:p>
        </w:tc>
        <w:tc>
          <w:tcPr>
            <w:tcW w:w="1448" w:type="dxa"/>
            <w:gridSpan w:val="4"/>
            <w:vAlign w:val="center"/>
          </w:tcPr>
          <w:p w14:paraId="63332D0F" w14:textId="77777777" w:rsidR="00467AF6" w:rsidRPr="000E48DF" w:rsidRDefault="00467AF6" w:rsidP="00B01246">
            <w:pPr>
              <w:jc w:val="center"/>
              <w:rPr>
                <w:b/>
              </w:rPr>
            </w:pPr>
          </w:p>
        </w:tc>
        <w:tc>
          <w:tcPr>
            <w:tcW w:w="1966" w:type="dxa"/>
            <w:gridSpan w:val="5"/>
            <w:vAlign w:val="center"/>
          </w:tcPr>
          <w:p w14:paraId="3D54730A" w14:textId="77777777" w:rsidR="00467AF6" w:rsidRPr="000E48DF" w:rsidRDefault="00467AF6" w:rsidP="00B01246">
            <w:pPr>
              <w:jc w:val="center"/>
              <w:rPr>
                <w:b/>
              </w:rPr>
            </w:pPr>
          </w:p>
        </w:tc>
      </w:tr>
      <w:tr w:rsidR="00467AF6" w:rsidRPr="000E48DF" w14:paraId="63092277" w14:textId="77777777" w:rsidTr="00B01246">
        <w:trPr>
          <w:trHeight w:val="135"/>
          <w:jc w:val="center"/>
        </w:trPr>
        <w:tc>
          <w:tcPr>
            <w:tcW w:w="6083" w:type="dxa"/>
            <w:vAlign w:val="center"/>
          </w:tcPr>
          <w:p w14:paraId="5B790DE1" w14:textId="77777777" w:rsidR="00467AF6" w:rsidRPr="000E48DF" w:rsidRDefault="00467AF6" w:rsidP="00B01246">
            <w:pPr>
              <w:pStyle w:val="Titre5"/>
              <w:outlineLvl w:val="4"/>
              <w:rPr>
                <w:rFonts w:ascii="Tahoma" w:hAnsi="Tahoma" w:cs="Tahoma"/>
                <w:b w:val="0"/>
                <w:iCs/>
                <w:sz w:val="22"/>
                <w:szCs w:val="22"/>
              </w:rPr>
            </w:pPr>
            <w:r w:rsidRPr="000E48DF">
              <w:rPr>
                <w:rFonts w:ascii="Tahoma" w:hAnsi="Tahoma" w:cs="Tahoma"/>
                <w:b w:val="0"/>
                <w:sz w:val="22"/>
                <w:szCs w:val="22"/>
              </w:rPr>
              <w:t>Nombre de projets effectués au poste de conducteur des travaux dans le domaine de la construction, de la réhabilitation, de l’entretien ou de la réfection des ouvrages d’art ≥ 2 projets</w:t>
            </w:r>
          </w:p>
        </w:tc>
        <w:tc>
          <w:tcPr>
            <w:tcW w:w="1448" w:type="dxa"/>
            <w:gridSpan w:val="4"/>
            <w:vAlign w:val="center"/>
          </w:tcPr>
          <w:p w14:paraId="4E166926" w14:textId="77777777" w:rsidR="00467AF6" w:rsidRPr="000E48DF" w:rsidRDefault="00467AF6" w:rsidP="00B01246">
            <w:pPr>
              <w:jc w:val="center"/>
              <w:rPr>
                <w:b/>
              </w:rPr>
            </w:pPr>
          </w:p>
        </w:tc>
        <w:tc>
          <w:tcPr>
            <w:tcW w:w="1966" w:type="dxa"/>
            <w:gridSpan w:val="5"/>
            <w:vAlign w:val="center"/>
          </w:tcPr>
          <w:p w14:paraId="4CCCACAC" w14:textId="77777777" w:rsidR="00467AF6" w:rsidRPr="000E48DF" w:rsidRDefault="00467AF6" w:rsidP="00B01246">
            <w:pPr>
              <w:jc w:val="center"/>
              <w:rPr>
                <w:b/>
              </w:rPr>
            </w:pPr>
          </w:p>
        </w:tc>
      </w:tr>
      <w:tr w:rsidR="00467AF6" w:rsidRPr="000E48DF" w14:paraId="655FFC13" w14:textId="77777777" w:rsidTr="00B01246">
        <w:trPr>
          <w:jc w:val="center"/>
        </w:trPr>
        <w:tc>
          <w:tcPr>
            <w:tcW w:w="9497" w:type="dxa"/>
            <w:gridSpan w:val="10"/>
            <w:vAlign w:val="center"/>
          </w:tcPr>
          <w:p w14:paraId="707C2338" w14:textId="77777777" w:rsidR="00467AF6" w:rsidRPr="000E48DF" w:rsidRDefault="00467AF6" w:rsidP="00B01246">
            <w:pPr>
              <w:jc w:val="center"/>
              <w:rPr>
                <w:b/>
              </w:rPr>
            </w:pPr>
            <w:r w:rsidRPr="000E48DF">
              <w:rPr>
                <w:b/>
              </w:rPr>
              <w:t>A.1 Chef de chantier</w:t>
            </w:r>
          </w:p>
        </w:tc>
      </w:tr>
      <w:tr w:rsidR="00467AF6" w:rsidRPr="000E48DF" w14:paraId="4091AF97" w14:textId="77777777" w:rsidTr="00B01246">
        <w:trPr>
          <w:jc w:val="center"/>
        </w:trPr>
        <w:tc>
          <w:tcPr>
            <w:tcW w:w="9497" w:type="dxa"/>
            <w:gridSpan w:val="10"/>
            <w:vAlign w:val="center"/>
          </w:tcPr>
          <w:p w14:paraId="2E5651ED" w14:textId="77777777" w:rsidR="00467AF6" w:rsidRPr="000E48DF" w:rsidRDefault="00467AF6" w:rsidP="00B01246">
            <w:pPr>
              <w:rPr>
                <w:b/>
              </w:rPr>
            </w:pPr>
            <w:r w:rsidRPr="000E48DF">
              <w:rPr>
                <w:b/>
                <w:iCs/>
              </w:rPr>
              <w:t>B.1.1 Qualifications :</w:t>
            </w:r>
          </w:p>
        </w:tc>
      </w:tr>
      <w:tr w:rsidR="00467AF6" w:rsidRPr="000E48DF" w14:paraId="5AAFB057" w14:textId="77777777" w:rsidTr="00B01246">
        <w:trPr>
          <w:trHeight w:val="465"/>
          <w:jc w:val="center"/>
        </w:trPr>
        <w:tc>
          <w:tcPr>
            <w:tcW w:w="6083" w:type="dxa"/>
            <w:vMerge w:val="restart"/>
            <w:vAlign w:val="center"/>
          </w:tcPr>
          <w:p w14:paraId="3009FA11" w14:textId="77777777" w:rsidR="00467AF6" w:rsidRPr="000E48DF" w:rsidRDefault="00467AF6" w:rsidP="00B01246">
            <w:pPr>
              <w:pStyle w:val="Corpsdetexte3"/>
              <w:rPr>
                <w:sz w:val="22"/>
                <w:szCs w:val="22"/>
              </w:rPr>
            </w:pPr>
            <w:r w:rsidRPr="000E48DF">
              <w:rPr>
                <w:sz w:val="22"/>
                <w:szCs w:val="22"/>
              </w:rPr>
              <w:t>Technicien supérieur de Génie Civil ou plus (Copie certifiée du diplôme, CV signé et daté, attestation de présentation de l’original du diplôme, attestation de disponibilité)</w:t>
            </w:r>
          </w:p>
          <w:p w14:paraId="09CB1939" w14:textId="77777777" w:rsidR="00467AF6" w:rsidRPr="000E48DF" w:rsidRDefault="00467AF6" w:rsidP="00B01246">
            <w:pPr>
              <w:jc w:val="both"/>
            </w:pPr>
            <w:r w:rsidRPr="000E48DF">
              <w:rPr>
                <w:b/>
              </w:rPr>
              <w:t>NB :</w:t>
            </w:r>
            <w:r w:rsidRPr="000E48DF">
              <w:t xml:space="preserve"> Il faut présenter toutes les pièces listées entre parenthèses pour mériter le « Oui »</w:t>
            </w:r>
          </w:p>
        </w:tc>
        <w:tc>
          <w:tcPr>
            <w:tcW w:w="1476" w:type="dxa"/>
            <w:gridSpan w:val="6"/>
            <w:vAlign w:val="center"/>
          </w:tcPr>
          <w:p w14:paraId="4F935847" w14:textId="77777777" w:rsidR="00467AF6" w:rsidRPr="000E48DF" w:rsidRDefault="00467AF6" w:rsidP="00B01246">
            <w:pPr>
              <w:jc w:val="center"/>
              <w:rPr>
                <w:b/>
              </w:rPr>
            </w:pPr>
            <w:r w:rsidRPr="000E48DF">
              <w:rPr>
                <w:b/>
              </w:rPr>
              <w:t xml:space="preserve">Oui </w:t>
            </w:r>
          </w:p>
        </w:tc>
        <w:tc>
          <w:tcPr>
            <w:tcW w:w="1938" w:type="dxa"/>
            <w:gridSpan w:val="3"/>
            <w:vAlign w:val="center"/>
          </w:tcPr>
          <w:p w14:paraId="62AE7AF3" w14:textId="77777777" w:rsidR="00467AF6" w:rsidRPr="000E48DF" w:rsidRDefault="00467AF6" w:rsidP="00B01246">
            <w:pPr>
              <w:jc w:val="center"/>
              <w:rPr>
                <w:b/>
              </w:rPr>
            </w:pPr>
            <w:r w:rsidRPr="000E48DF">
              <w:rPr>
                <w:b/>
              </w:rPr>
              <w:t xml:space="preserve">Non </w:t>
            </w:r>
          </w:p>
        </w:tc>
      </w:tr>
      <w:tr w:rsidR="00467AF6" w:rsidRPr="000E48DF" w14:paraId="01BA6258" w14:textId="77777777" w:rsidTr="00B01246">
        <w:trPr>
          <w:trHeight w:val="855"/>
          <w:jc w:val="center"/>
        </w:trPr>
        <w:tc>
          <w:tcPr>
            <w:tcW w:w="6083" w:type="dxa"/>
            <w:vMerge/>
            <w:vAlign w:val="center"/>
          </w:tcPr>
          <w:p w14:paraId="210CE14F" w14:textId="77777777" w:rsidR="00467AF6" w:rsidRPr="000E48DF" w:rsidRDefault="00467AF6" w:rsidP="00B01246">
            <w:pPr>
              <w:pStyle w:val="Corpsdetexte3"/>
              <w:rPr>
                <w:sz w:val="22"/>
                <w:szCs w:val="22"/>
              </w:rPr>
            </w:pPr>
          </w:p>
        </w:tc>
        <w:tc>
          <w:tcPr>
            <w:tcW w:w="1476" w:type="dxa"/>
            <w:gridSpan w:val="6"/>
            <w:vAlign w:val="center"/>
          </w:tcPr>
          <w:p w14:paraId="062C562A" w14:textId="77777777" w:rsidR="00467AF6" w:rsidRPr="000E48DF" w:rsidRDefault="00467AF6" w:rsidP="00B01246">
            <w:pPr>
              <w:jc w:val="center"/>
              <w:rPr>
                <w:b/>
              </w:rPr>
            </w:pPr>
          </w:p>
        </w:tc>
        <w:tc>
          <w:tcPr>
            <w:tcW w:w="1938" w:type="dxa"/>
            <w:gridSpan w:val="3"/>
            <w:vAlign w:val="center"/>
          </w:tcPr>
          <w:p w14:paraId="6DF24127" w14:textId="77777777" w:rsidR="00467AF6" w:rsidRPr="000E48DF" w:rsidRDefault="00467AF6" w:rsidP="00B01246">
            <w:pPr>
              <w:jc w:val="center"/>
              <w:rPr>
                <w:b/>
              </w:rPr>
            </w:pPr>
          </w:p>
        </w:tc>
      </w:tr>
      <w:tr w:rsidR="00467AF6" w:rsidRPr="000E48DF" w14:paraId="5CE8A71B" w14:textId="77777777" w:rsidTr="00B01246">
        <w:trPr>
          <w:jc w:val="center"/>
        </w:trPr>
        <w:tc>
          <w:tcPr>
            <w:tcW w:w="9497" w:type="dxa"/>
            <w:gridSpan w:val="10"/>
            <w:vAlign w:val="center"/>
          </w:tcPr>
          <w:p w14:paraId="665B701B" w14:textId="77777777" w:rsidR="00467AF6" w:rsidRPr="000E48DF" w:rsidRDefault="00467AF6" w:rsidP="00B01246">
            <w:pPr>
              <w:pStyle w:val="Titre4"/>
              <w:outlineLvl w:val="3"/>
              <w:rPr>
                <w:sz w:val="22"/>
                <w:szCs w:val="22"/>
              </w:rPr>
            </w:pPr>
            <w:r w:rsidRPr="000E48DF">
              <w:rPr>
                <w:sz w:val="22"/>
                <w:szCs w:val="22"/>
              </w:rPr>
              <w:t>B.1.2 Expérience professionnelle :</w:t>
            </w:r>
          </w:p>
        </w:tc>
      </w:tr>
      <w:tr w:rsidR="00467AF6" w:rsidRPr="000E48DF" w14:paraId="635D932A" w14:textId="77777777" w:rsidTr="00B01246">
        <w:trPr>
          <w:trHeight w:val="105"/>
          <w:jc w:val="center"/>
        </w:trPr>
        <w:tc>
          <w:tcPr>
            <w:tcW w:w="6083" w:type="dxa"/>
            <w:vMerge w:val="restart"/>
            <w:vAlign w:val="center"/>
          </w:tcPr>
          <w:p w14:paraId="645FABD8" w14:textId="77777777" w:rsidR="00467AF6" w:rsidRPr="000E48DF" w:rsidRDefault="00467AF6" w:rsidP="00B01246">
            <w:pPr>
              <w:jc w:val="both"/>
            </w:pPr>
            <w:r w:rsidRPr="000E48DF">
              <w:t>Expérience ≥ 3 ans</w:t>
            </w:r>
          </w:p>
          <w:p w14:paraId="45507308" w14:textId="77777777" w:rsidR="00467AF6" w:rsidRPr="000E48DF" w:rsidRDefault="00467AF6" w:rsidP="00B01246">
            <w:pPr>
              <w:jc w:val="both"/>
              <w:rPr>
                <w:b/>
              </w:rPr>
            </w:pPr>
            <w:r w:rsidRPr="000E48DF">
              <w:rPr>
                <w:b/>
              </w:rPr>
              <w:t xml:space="preserve">NB : </w:t>
            </w:r>
            <w:r w:rsidRPr="000E48DF">
              <w:t>l’expérience n’est validée que si le CV est produit et signé par l’intéressé</w:t>
            </w:r>
          </w:p>
        </w:tc>
        <w:tc>
          <w:tcPr>
            <w:tcW w:w="1462" w:type="dxa"/>
            <w:gridSpan w:val="5"/>
            <w:vAlign w:val="center"/>
          </w:tcPr>
          <w:p w14:paraId="3A59D385" w14:textId="77777777" w:rsidR="00467AF6" w:rsidRPr="000E48DF" w:rsidRDefault="00467AF6" w:rsidP="00B01246">
            <w:pPr>
              <w:jc w:val="center"/>
              <w:rPr>
                <w:b/>
              </w:rPr>
            </w:pPr>
            <w:r w:rsidRPr="000E48DF">
              <w:rPr>
                <w:b/>
              </w:rPr>
              <w:t xml:space="preserve">Oui </w:t>
            </w:r>
          </w:p>
        </w:tc>
        <w:tc>
          <w:tcPr>
            <w:tcW w:w="1952" w:type="dxa"/>
            <w:gridSpan w:val="4"/>
            <w:vAlign w:val="center"/>
          </w:tcPr>
          <w:p w14:paraId="23147873" w14:textId="77777777" w:rsidR="00467AF6" w:rsidRPr="000E48DF" w:rsidRDefault="00467AF6" w:rsidP="00B01246">
            <w:pPr>
              <w:jc w:val="center"/>
              <w:rPr>
                <w:b/>
              </w:rPr>
            </w:pPr>
            <w:r w:rsidRPr="000E48DF">
              <w:rPr>
                <w:b/>
              </w:rPr>
              <w:t xml:space="preserve">Non </w:t>
            </w:r>
          </w:p>
        </w:tc>
      </w:tr>
      <w:tr w:rsidR="00467AF6" w:rsidRPr="000E48DF" w14:paraId="1FA0A570" w14:textId="77777777" w:rsidTr="00B01246">
        <w:trPr>
          <w:trHeight w:val="150"/>
          <w:jc w:val="center"/>
        </w:trPr>
        <w:tc>
          <w:tcPr>
            <w:tcW w:w="6083" w:type="dxa"/>
            <w:vMerge/>
            <w:vAlign w:val="center"/>
          </w:tcPr>
          <w:p w14:paraId="17E3A5BA" w14:textId="77777777" w:rsidR="00467AF6" w:rsidRPr="000E48DF" w:rsidRDefault="00467AF6" w:rsidP="00B01246">
            <w:pPr>
              <w:jc w:val="both"/>
            </w:pPr>
          </w:p>
        </w:tc>
        <w:tc>
          <w:tcPr>
            <w:tcW w:w="1462" w:type="dxa"/>
            <w:gridSpan w:val="5"/>
            <w:vAlign w:val="center"/>
          </w:tcPr>
          <w:p w14:paraId="13598087" w14:textId="77777777" w:rsidR="00467AF6" w:rsidRPr="000E48DF" w:rsidRDefault="00467AF6" w:rsidP="00B01246">
            <w:pPr>
              <w:jc w:val="center"/>
              <w:rPr>
                <w:b/>
              </w:rPr>
            </w:pPr>
          </w:p>
        </w:tc>
        <w:tc>
          <w:tcPr>
            <w:tcW w:w="1952" w:type="dxa"/>
            <w:gridSpan w:val="4"/>
            <w:vAlign w:val="center"/>
          </w:tcPr>
          <w:p w14:paraId="6BA4781B" w14:textId="77777777" w:rsidR="00467AF6" w:rsidRPr="000E48DF" w:rsidRDefault="00467AF6" w:rsidP="00B01246">
            <w:pPr>
              <w:jc w:val="center"/>
              <w:rPr>
                <w:b/>
              </w:rPr>
            </w:pPr>
          </w:p>
        </w:tc>
      </w:tr>
      <w:tr w:rsidR="00467AF6" w:rsidRPr="000E48DF" w14:paraId="62E5C64E" w14:textId="77777777" w:rsidTr="00B01246">
        <w:trPr>
          <w:trHeight w:val="150"/>
          <w:jc w:val="center"/>
        </w:trPr>
        <w:tc>
          <w:tcPr>
            <w:tcW w:w="6083" w:type="dxa"/>
            <w:vAlign w:val="center"/>
          </w:tcPr>
          <w:p w14:paraId="70F77674" w14:textId="77777777" w:rsidR="00467AF6" w:rsidRPr="000E48DF" w:rsidRDefault="00467AF6" w:rsidP="00B01246">
            <w:pPr>
              <w:jc w:val="both"/>
            </w:pPr>
            <w:r w:rsidRPr="000E48DF">
              <w:t>Nombre de projets effectués au poste de conducteur des travaux dans le domaine de la construction, de la réhabilitation, de l’entretien ou de la réfection des ouvrages d’art ≥ 1 projets</w:t>
            </w:r>
          </w:p>
        </w:tc>
        <w:tc>
          <w:tcPr>
            <w:tcW w:w="1462" w:type="dxa"/>
            <w:gridSpan w:val="5"/>
            <w:vAlign w:val="center"/>
          </w:tcPr>
          <w:p w14:paraId="608825E4" w14:textId="77777777" w:rsidR="00467AF6" w:rsidRPr="000E48DF" w:rsidRDefault="00467AF6" w:rsidP="00B01246">
            <w:pPr>
              <w:jc w:val="center"/>
              <w:rPr>
                <w:b/>
              </w:rPr>
            </w:pPr>
          </w:p>
        </w:tc>
        <w:tc>
          <w:tcPr>
            <w:tcW w:w="1952" w:type="dxa"/>
            <w:gridSpan w:val="4"/>
            <w:vAlign w:val="center"/>
          </w:tcPr>
          <w:p w14:paraId="62228F71" w14:textId="77777777" w:rsidR="00467AF6" w:rsidRPr="000E48DF" w:rsidRDefault="00467AF6" w:rsidP="00B01246">
            <w:pPr>
              <w:jc w:val="center"/>
              <w:rPr>
                <w:b/>
              </w:rPr>
            </w:pPr>
          </w:p>
        </w:tc>
      </w:tr>
      <w:tr w:rsidR="00467AF6" w:rsidRPr="000E48DF" w14:paraId="1B43E5B2" w14:textId="77777777" w:rsidTr="00B01246">
        <w:trPr>
          <w:jc w:val="center"/>
        </w:trPr>
        <w:tc>
          <w:tcPr>
            <w:tcW w:w="9497" w:type="dxa"/>
            <w:gridSpan w:val="10"/>
            <w:vAlign w:val="center"/>
          </w:tcPr>
          <w:p w14:paraId="23F57987" w14:textId="77777777" w:rsidR="00467AF6" w:rsidRPr="000E48DF" w:rsidRDefault="00467AF6" w:rsidP="00B01246">
            <w:pPr>
              <w:jc w:val="center"/>
              <w:rPr>
                <w:b/>
              </w:rPr>
            </w:pPr>
            <w:r w:rsidRPr="000E48DF">
              <w:rPr>
                <w:b/>
              </w:rPr>
              <w:t>Sous-total 2 : nombre de « oui » ______________ / 7</w:t>
            </w:r>
          </w:p>
        </w:tc>
      </w:tr>
      <w:tr w:rsidR="00467AF6" w:rsidRPr="000E48DF" w14:paraId="34506021" w14:textId="77777777" w:rsidTr="00B01246">
        <w:trPr>
          <w:jc w:val="center"/>
        </w:trPr>
        <w:tc>
          <w:tcPr>
            <w:tcW w:w="9497" w:type="dxa"/>
            <w:gridSpan w:val="10"/>
            <w:shd w:val="clear" w:color="auto" w:fill="B2A1C7" w:themeFill="accent4" w:themeFillTint="99"/>
            <w:vAlign w:val="center"/>
          </w:tcPr>
          <w:p w14:paraId="16CF933E" w14:textId="77777777" w:rsidR="00467AF6" w:rsidRPr="000E48DF" w:rsidRDefault="00467AF6" w:rsidP="00B01246">
            <w:pPr>
              <w:jc w:val="center"/>
              <w:rPr>
                <w:b/>
              </w:rPr>
            </w:pPr>
            <w:r w:rsidRPr="000E48DF">
              <w:rPr>
                <w:b/>
              </w:rPr>
              <w:t xml:space="preserve">C - VISITE DU SITE : 2 critères </w:t>
            </w:r>
          </w:p>
        </w:tc>
      </w:tr>
      <w:tr w:rsidR="00467AF6" w:rsidRPr="000E48DF" w14:paraId="1FC314B7" w14:textId="77777777" w:rsidTr="00B01246">
        <w:trPr>
          <w:trHeight w:val="180"/>
          <w:jc w:val="center"/>
        </w:trPr>
        <w:tc>
          <w:tcPr>
            <w:tcW w:w="6083" w:type="dxa"/>
            <w:vMerge w:val="restart"/>
            <w:vAlign w:val="center"/>
          </w:tcPr>
          <w:p w14:paraId="0A84AB15" w14:textId="77777777" w:rsidR="00467AF6" w:rsidRPr="000E48DF" w:rsidRDefault="00467AF6" w:rsidP="00B01246">
            <w:pPr>
              <w:pStyle w:val="Titre5"/>
              <w:outlineLvl w:val="4"/>
              <w:rPr>
                <w:rFonts w:ascii="Tahoma" w:hAnsi="Tahoma" w:cs="Tahoma"/>
                <w:iCs/>
                <w:sz w:val="22"/>
                <w:szCs w:val="22"/>
              </w:rPr>
            </w:pPr>
            <w:r w:rsidRPr="000E48DF">
              <w:rPr>
                <w:rFonts w:ascii="Tahoma" w:hAnsi="Tahoma" w:cs="Tahoma"/>
                <w:sz w:val="22"/>
                <w:szCs w:val="22"/>
              </w:rPr>
              <w:t>C.1 Attestation de visite du site signée sur l’honneur</w:t>
            </w:r>
          </w:p>
        </w:tc>
        <w:tc>
          <w:tcPr>
            <w:tcW w:w="1476" w:type="dxa"/>
            <w:gridSpan w:val="6"/>
            <w:vAlign w:val="center"/>
          </w:tcPr>
          <w:p w14:paraId="1EA3F6FC" w14:textId="77777777" w:rsidR="00467AF6" w:rsidRPr="000E48DF" w:rsidRDefault="00467AF6" w:rsidP="00B01246">
            <w:pPr>
              <w:jc w:val="center"/>
              <w:rPr>
                <w:b/>
              </w:rPr>
            </w:pPr>
            <w:r w:rsidRPr="000E48DF">
              <w:rPr>
                <w:b/>
              </w:rPr>
              <w:t xml:space="preserve">Oui </w:t>
            </w:r>
          </w:p>
        </w:tc>
        <w:tc>
          <w:tcPr>
            <w:tcW w:w="1938" w:type="dxa"/>
            <w:gridSpan w:val="3"/>
            <w:vAlign w:val="center"/>
          </w:tcPr>
          <w:p w14:paraId="1346D76C" w14:textId="77777777" w:rsidR="00467AF6" w:rsidRPr="000E48DF" w:rsidRDefault="00467AF6" w:rsidP="00B01246">
            <w:pPr>
              <w:jc w:val="center"/>
              <w:rPr>
                <w:b/>
              </w:rPr>
            </w:pPr>
            <w:r w:rsidRPr="000E48DF">
              <w:rPr>
                <w:b/>
              </w:rPr>
              <w:t xml:space="preserve">Non </w:t>
            </w:r>
          </w:p>
        </w:tc>
      </w:tr>
      <w:tr w:rsidR="00467AF6" w:rsidRPr="000E48DF" w14:paraId="173BF091" w14:textId="77777777" w:rsidTr="00B01246">
        <w:trPr>
          <w:trHeight w:val="90"/>
          <w:jc w:val="center"/>
        </w:trPr>
        <w:tc>
          <w:tcPr>
            <w:tcW w:w="6083" w:type="dxa"/>
            <w:vMerge/>
            <w:vAlign w:val="center"/>
          </w:tcPr>
          <w:p w14:paraId="19FE7917" w14:textId="77777777" w:rsidR="00467AF6" w:rsidRPr="000E48DF" w:rsidRDefault="00467AF6" w:rsidP="00B01246">
            <w:pPr>
              <w:pStyle w:val="Titre5"/>
              <w:outlineLvl w:val="4"/>
              <w:rPr>
                <w:rFonts w:ascii="Tahoma" w:hAnsi="Tahoma" w:cs="Tahoma"/>
                <w:iCs/>
                <w:sz w:val="22"/>
                <w:szCs w:val="22"/>
              </w:rPr>
            </w:pPr>
          </w:p>
        </w:tc>
        <w:tc>
          <w:tcPr>
            <w:tcW w:w="1476" w:type="dxa"/>
            <w:gridSpan w:val="6"/>
            <w:vAlign w:val="center"/>
          </w:tcPr>
          <w:p w14:paraId="52781B34" w14:textId="77777777" w:rsidR="00467AF6" w:rsidRPr="000E48DF" w:rsidRDefault="00467AF6" w:rsidP="00B01246">
            <w:pPr>
              <w:jc w:val="center"/>
              <w:rPr>
                <w:b/>
              </w:rPr>
            </w:pPr>
          </w:p>
        </w:tc>
        <w:tc>
          <w:tcPr>
            <w:tcW w:w="1938" w:type="dxa"/>
            <w:gridSpan w:val="3"/>
            <w:vAlign w:val="center"/>
          </w:tcPr>
          <w:p w14:paraId="64B88E67" w14:textId="77777777" w:rsidR="00467AF6" w:rsidRPr="000E48DF" w:rsidRDefault="00467AF6" w:rsidP="00B01246">
            <w:pPr>
              <w:jc w:val="center"/>
              <w:rPr>
                <w:b/>
              </w:rPr>
            </w:pPr>
          </w:p>
        </w:tc>
      </w:tr>
      <w:tr w:rsidR="00467AF6" w:rsidRPr="000E48DF" w14:paraId="636B77D1" w14:textId="77777777" w:rsidTr="00B01246">
        <w:trPr>
          <w:jc w:val="center"/>
        </w:trPr>
        <w:tc>
          <w:tcPr>
            <w:tcW w:w="6083" w:type="dxa"/>
            <w:vAlign w:val="center"/>
          </w:tcPr>
          <w:p w14:paraId="7188BAC5" w14:textId="77777777" w:rsidR="00467AF6" w:rsidRPr="000E48DF" w:rsidRDefault="00467AF6" w:rsidP="00B01246">
            <w:pPr>
              <w:jc w:val="both"/>
              <w:rPr>
                <w:b/>
              </w:rPr>
            </w:pPr>
            <w:r w:rsidRPr="000E48DF">
              <w:rPr>
                <w:b/>
              </w:rPr>
              <w:t>C.2 Rapport pertinent de visite du site documenté et illustré</w:t>
            </w:r>
          </w:p>
        </w:tc>
        <w:tc>
          <w:tcPr>
            <w:tcW w:w="1476" w:type="dxa"/>
            <w:gridSpan w:val="6"/>
            <w:vAlign w:val="center"/>
          </w:tcPr>
          <w:p w14:paraId="25721E70" w14:textId="77777777" w:rsidR="00467AF6" w:rsidRPr="000E48DF" w:rsidRDefault="00467AF6" w:rsidP="00B01246">
            <w:pPr>
              <w:jc w:val="center"/>
              <w:rPr>
                <w:b/>
              </w:rPr>
            </w:pPr>
          </w:p>
        </w:tc>
        <w:tc>
          <w:tcPr>
            <w:tcW w:w="1938" w:type="dxa"/>
            <w:gridSpan w:val="3"/>
            <w:vAlign w:val="center"/>
          </w:tcPr>
          <w:p w14:paraId="260686BB" w14:textId="77777777" w:rsidR="00467AF6" w:rsidRPr="000E48DF" w:rsidRDefault="00467AF6" w:rsidP="00B01246">
            <w:pPr>
              <w:jc w:val="center"/>
              <w:rPr>
                <w:b/>
              </w:rPr>
            </w:pPr>
          </w:p>
        </w:tc>
      </w:tr>
      <w:tr w:rsidR="00467AF6" w:rsidRPr="000E48DF" w14:paraId="3B14D95F" w14:textId="77777777" w:rsidTr="00B01246">
        <w:trPr>
          <w:jc w:val="center"/>
        </w:trPr>
        <w:tc>
          <w:tcPr>
            <w:tcW w:w="9497" w:type="dxa"/>
            <w:gridSpan w:val="10"/>
            <w:vAlign w:val="center"/>
          </w:tcPr>
          <w:p w14:paraId="2CE07C7F" w14:textId="77777777" w:rsidR="00467AF6" w:rsidRPr="000E48DF" w:rsidRDefault="00467AF6" w:rsidP="00B01246">
            <w:pPr>
              <w:jc w:val="center"/>
              <w:rPr>
                <w:b/>
              </w:rPr>
            </w:pPr>
            <w:r w:rsidRPr="000E48DF">
              <w:rPr>
                <w:b/>
              </w:rPr>
              <w:t>Sous-total 3 : nombre de « oui » _____________/ 2</w:t>
            </w:r>
          </w:p>
        </w:tc>
      </w:tr>
      <w:tr w:rsidR="00467AF6" w:rsidRPr="000E48DF" w14:paraId="26D7383B" w14:textId="77777777" w:rsidTr="00B01246">
        <w:trPr>
          <w:jc w:val="center"/>
        </w:trPr>
        <w:tc>
          <w:tcPr>
            <w:tcW w:w="9497" w:type="dxa"/>
            <w:gridSpan w:val="10"/>
            <w:shd w:val="clear" w:color="auto" w:fill="B2A1C7" w:themeFill="accent4" w:themeFillTint="99"/>
            <w:vAlign w:val="center"/>
          </w:tcPr>
          <w:p w14:paraId="29E3E50F" w14:textId="77777777" w:rsidR="00467AF6" w:rsidRPr="000E48DF" w:rsidRDefault="00467AF6" w:rsidP="00B01246">
            <w:pPr>
              <w:jc w:val="center"/>
              <w:rPr>
                <w:b/>
              </w:rPr>
            </w:pPr>
            <w:r w:rsidRPr="000E48DF">
              <w:rPr>
                <w:b/>
              </w:rPr>
              <w:t>D – MATERIEL (en propre ou en location) : 3 critères</w:t>
            </w:r>
          </w:p>
        </w:tc>
      </w:tr>
      <w:tr w:rsidR="00467AF6" w:rsidRPr="000E48DF" w14:paraId="15D0FB30" w14:textId="77777777" w:rsidTr="00B01246">
        <w:trPr>
          <w:trHeight w:val="165"/>
          <w:jc w:val="center"/>
        </w:trPr>
        <w:tc>
          <w:tcPr>
            <w:tcW w:w="6083" w:type="dxa"/>
            <w:vAlign w:val="center"/>
          </w:tcPr>
          <w:p w14:paraId="299509B9" w14:textId="77777777" w:rsidR="00467AF6" w:rsidRPr="000E48DF" w:rsidRDefault="00467AF6" w:rsidP="00B01246">
            <w:pPr>
              <w:jc w:val="both"/>
            </w:pPr>
          </w:p>
        </w:tc>
        <w:tc>
          <w:tcPr>
            <w:tcW w:w="1490" w:type="dxa"/>
            <w:gridSpan w:val="7"/>
            <w:vAlign w:val="center"/>
          </w:tcPr>
          <w:p w14:paraId="55A2D353" w14:textId="77777777" w:rsidR="00467AF6" w:rsidRPr="000E48DF" w:rsidRDefault="00467AF6" w:rsidP="00B01246">
            <w:pPr>
              <w:jc w:val="center"/>
              <w:rPr>
                <w:b/>
              </w:rPr>
            </w:pPr>
            <w:r w:rsidRPr="000E48DF">
              <w:rPr>
                <w:b/>
              </w:rPr>
              <w:t xml:space="preserve">Oui </w:t>
            </w:r>
          </w:p>
        </w:tc>
        <w:tc>
          <w:tcPr>
            <w:tcW w:w="1924" w:type="dxa"/>
            <w:gridSpan w:val="2"/>
            <w:vAlign w:val="center"/>
          </w:tcPr>
          <w:p w14:paraId="6291FE2D" w14:textId="77777777" w:rsidR="00467AF6" w:rsidRPr="000E48DF" w:rsidRDefault="00467AF6" w:rsidP="00B01246">
            <w:pPr>
              <w:jc w:val="center"/>
              <w:rPr>
                <w:b/>
              </w:rPr>
            </w:pPr>
            <w:r w:rsidRPr="000E48DF">
              <w:rPr>
                <w:b/>
              </w:rPr>
              <w:t xml:space="preserve">Non </w:t>
            </w:r>
          </w:p>
        </w:tc>
      </w:tr>
      <w:tr w:rsidR="00467AF6" w:rsidRPr="000E48DF" w14:paraId="5C6497AF" w14:textId="77777777" w:rsidTr="00B01246">
        <w:trPr>
          <w:jc w:val="center"/>
        </w:trPr>
        <w:tc>
          <w:tcPr>
            <w:tcW w:w="6083" w:type="dxa"/>
            <w:vAlign w:val="center"/>
          </w:tcPr>
          <w:p w14:paraId="0D411710" w14:textId="77777777" w:rsidR="00467AF6" w:rsidRPr="000E48DF" w:rsidRDefault="00467AF6" w:rsidP="00B01246">
            <w:pPr>
              <w:jc w:val="both"/>
            </w:pPr>
            <w:r w:rsidRPr="000E48DF">
              <w:t xml:space="preserve">Pick-up </w:t>
            </w:r>
          </w:p>
        </w:tc>
        <w:tc>
          <w:tcPr>
            <w:tcW w:w="1490" w:type="dxa"/>
            <w:gridSpan w:val="7"/>
            <w:vAlign w:val="center"/>
          </w:tcPr>
          <w:p w14:paraId="151E8440" w14:textId="77777777" w:rsidR="00467AF6" w:rsidRPr="000E48DF" w:rsidRDefault="00467AF6" w:rsidP="00B01246">
            <w:pPr>
              <w:jc w:val="center"/>
              <w:rPr>
                <w:b/>
              </w:rPr>
            </w:pPr>
          </w:p>
        </w:tc>
        <w:tc>
          <w:tcPr>
            <w:tcW w:w="1924" w:type="dxa"/>
            <w:gridSpan w:val="2"/>
            <w:vAlign w:val="center"/>
          </w:tcPr>
          <w:p w14:paraId="4EC45102" w14:textId="77777777" w:rsidR="00467AF6" w:rsidRPr="000E48DF" w:rsidRDefault="00467AF6" w:rsidP="00B01246">
            <w:pPr>
              <w:jc w:val="center"/>
              <w:rPr>
                <w:b/>
              </w:rPr>
            </w:pPr>
          </w:p>
        </w:tc>
      </w:tr>
      <w:tr w:rsidR="00467AF6" w:rsidRPr="000E48DF" w14:paraId="44FE645F" w14:textId="77777777" w:rsidTr="00B01246">
        <w:trPr>
          <w:jc w:val="center"/>
        </w:trPr>
        <w:tc>
          <w:tcPr>
            <w:tcW w:w="6083" w:type="dxa"/>
            <w:vAlign w:val="center"/>
          </w:tcPr>
          <w:p w14:paraId="1A1C0C3D" w14:textId="77777777" w:rsidR="00467AF6" w:rsidRPr="000E48DF" w:rsidRDefault="00467AF6" w:rsidP="00B01246">
            <w:pPr>
              <w:jc w:val="both"/>
            </w:pPr>
            <w:r w:rsidRPr="000E48DF">
              <w:t>Compacteur manuel</w:t>
            </w:r>
          </w:p>
        </w:tc>
        <w:tc>
          <w:tcPr>
            <w:tcW w:w="1490" w:type="dxa"/>
            <w:gridSpan w:val="7"/>
            <w:vAlign w:val="center"/>
          </w:tcPr>
          <w:p w14:paraId="410E36B5" w14:textId="77777777" w:rsidR="00467AF6" w:rsidRPr="000E48DF" w:rsidRDefault="00467AF6" w:rsidP="00B01246">
            <w:pPr>
              <w:jc w:val="center"/>
              <w:rPr>
                <w:b/>
              </w:rPr>
            </w:pPr>
          </w:p>
        </w:tc>
        <w:tc>
          <w:tcPr>
            <w:tcW w:w="1924" w:type="dxa"/>
            <w:gridSpan w:val="2"/>
            <w:vAlign w:val="center"/>
          </w:tcPr>
          <w:p w14:paraId="5955A095" w14:textId="77777777" w:rsidR="00467AF6" w:rsidRPr="000E48DF" w:rsidRDefault="00467AF6" w:rsidP="00B01246">
            <w:pPr>
              <w:jc w:val="center"/>
              <w:rPr>
                <w:b/>
              </w:rPr>
            </w:pPr>
          </w:p>
        </w:tc>
      </w:tr>
      <w:tr w:rsidR="00467AF6" w:rsidRPr="000E48DF" w14:paraId="7E2C497E" w14:textId="77777777" w:rsidTr="00B01246">
        <w:trPr>
          <w:jc w:val="center"/>
        </w:trPr>
        <w:tc>
          <w:tcPr>
            <w:tcW w:w="6083" w:type="dxa"/>
            <w:vAlign w:val="center"/>
          </w:tcPr>
          <w:p w14:paraId="6E5D6E18" w14:textId="77777777" w:rsidR="00467AF6" w:rsidRPr="000E48DF" w:rsidRDefault="00467AF6" w:rsidP="00B01246">
            <w:pPr>
              <w:jc w:val="both"/>
            </w:pPr>
            <w:r w:rsidRPr="000E48DF">
              <w:t xml:space="preserve">Camion benne </w:t>
            </w:r>
          </w:p>
        </w:tc>
        <w:tc>
          <w:tcPr>
            <w:tcW w:w="1490" w:type="dxa"/>
            <w:gridSpan w:val="7"/>
            <w:vAlign w:val="center"/>
          </w:tcPr>
          <w:p w14:paraId="115589E7" w14:textId="77777777" w:rsidR="00467AF6" w:rsidRPr="000E48DF" w:rsidRDefault="00467AF6" w:rsidP="00B01246">
            <w:pPr>
              <w:jc w:val="center"/>
              <w:rPr>
                <w:b/>
              </w:rPr>
            </w:pPr>
          </w:p>
        </w:tc>
        <w:tc>
          <w:tcPr>
            <w:tcW w:w="1924" w:type="dxa"/>
            <w:gridSpan w:val="2"/>
            <w:vAlign w:val="center"/>
          </w:tcPr>
          <w:p w14:paraId="19982E13" w14:textId="77777777" w:rsidR="00467AF6" w:rsidRPr="000E48DF" w:rsidRDefault="00467AF6" w:rsidP="00B01246">
            <w:pPr>
              <w:jc w:val="center"/>
              <w:rPr>
                <w:b/>
              </w:rPr>
            </w:pPr>
          </w:p>
        </w:tc>
      </w:tr>
      <w:tr w:rsidR="00467AF6" w:rsidRPr="000E48DF" w14:paraId="6B1693B8" w14:textId="77777777" w:rsidTr="00B01246">
        <w:trPr>
          <w:jc w:val="center"/>
        </w:trPr>
        <w:tc>
          <w:tcPr>
            <w:tcW w:w="9497" w:type="dxa"/>
            <w:gridSpan w:val="10"/>
            <w:vAlign w:val="center"/>
          </w:tcPr>
          <w:p w14:paraId="040C68A1" w14:textId="77777777" w:rsidR="00467AF6" w:rsidRPr="000E48DF" w:rsidRDefault="00467AF6" w:rsidP="00B01246">
            <w:pPr>
              <w:pStyle w:val="Titre3"/>
              <w:outlineLvl w:val="2"/>
              <w:rPr>
                <w:rFonts w:ascii="Tahoma" w:hAnsi="Tahoma" w:cs="Tahoma"/>
                <w:sz w:val="22"/>
                <w:szCs w:val="22"/>
              </w:rPr>
            </w:pPr>
            <w:r w:rsidRPr="000E48DF">
              <w:rPr>
                <w:rFonts w:ascii="Tahoma" w:hAnsi="Tahoma" w:cs="Tahoma"/>
                <w:sz w:val="22"/>
                <w:szCs w:val="22"/>
              </w:rPr>
              <w:t>Sous-total 4 : nombre de « oui » _______________/ 3</w:t>
            </w:r>
          </w:p>
        </w:tc>
      </w:tr>
      <w:tr w:rsidR="00467AF6" w:rsidRPr="000E48DF" w14:paraId="69C1DCD5" w14:textId="77777777" w:rsidTr="00B01246">
        <w:trPr>
          <w:jc w:val="center"/>
        </w:trPr>
        <w:tc>
          <w:tcPr>
            <w:tcW w:w="9497" w:type="dxa"/>
            <w:gridSpan w:val="10"/>
            <w:shd w:val="clear" w:color="auto" w:fill="B2A1C7" w:themeFill="accent4" w:themeFillTint="99"/>
            <w:vAlign w:val="center"/>
          </w:tcPr>
          <w:p w14:paraId="5C2DF2A0" w14:textId="77777777" w:rsidR="00467AF6" w:rsidRPr="000E48DF" w:rsidRDefault="00467AF6" w:rsidP="00B01246">
            <w:pPr>
              <w:jc w:val="center"/>
              <w:rPr>
                <w:b/>
              </w:rPr>
            </w:pPr>
            <w:r w:rsidRPr="000E48DF">
              <w:rPr>
                <w:b/>
              </w:rPr>
              <w:t>E – REFERENCES DE L’ENTREPRISE : 1 critère</w:t>
            </w:r>
          </w:p>
        </w:tc>
      </w:tr>
      <w:tr w:rsidR="00467AF6" w:rsidRPr="000E48DF" w14:paraId="66AFE420" w14:textId="77777777" w:rsidTr="00B01246">
        <w:trPr>
          <w:trHeight w:val="405"/>
          <w:jc w:val="center"/>
        </w:trPr>
        <w:tc>
          <w:tcPr>
            <w:tcW w:w="6083" w:type="dxa"/>
            <w:vMerge w:val="restart"/>
            <w:vAlign w:val="center"/>
          </w:tcPr>
          <w:p w14:paraId="4D41C91F" w14:textId="77777777" w:rsidR="00467AF6" w:rsidRPr="000E48DF" w:rsidRDefault="00467AF6" w:rsidP="00B01246">
            <w:pPr>
              <w:jc w:val="both"/>
              <w:rPr>
                <w:iCs/>
              </w:rPr>
            </w:pPr>
            <w:r w:rsidRPr="000E48DF">
              <w:rPr>
                <w:iCs/>
              </w:rPr>
              <w:t>Avoir réalisé au cours des cinq (05) dernières années un projet dans le domaine de construction, réhabilitation, ou réfection d’un montant au moins égal à TTC 25 000 000 FCFA.</w:t>
            </w:r>
          </w:p>
          <w:p w14:paraId="6FCD79C2" w14:textId="77777777" w:rsidR="00467AF6" w:rsidRPr="000E48DF" w:rsidRDefault="00467AF6" w:rsidP="00B01246">
            <w:pPr>
              <w:jc w:val="both"/>
              <w:rPr>
                <w:b/>
              </w:rPr>
            </w:pPr>
            <w:r w:rsidRPr="000E48DF">
              <w:rPr>
                <w:b/>
                <w:iCs/>
              </w:rPr>
              <w:t>NB</w:t>
            </w:r>
            <w:r w:rsidRPr="000E48DF">
              <w:rPr>
                <w:iCs/>
              </w:rPr>
              <w:t>. Joindre 1</w:t>
            </w:r>
            <w:r w:rsidRPr="000E48DF">
              <w:rPr>
                <w:iCs/>
                <w:vertAlign w:val="superscript"/>
              </w:rPr>
              <w:t>ère</w:t>
            </w:r>
            <w:r w:rsidRPr="000E48DF">
              <w:rPr>
                <w:iCs/>
              </w:rPr>
              <w:t>, 2</w:t>
            </w:r>
            <w:r w:rsidRPr="000E48DF">
              <w:rPr>
                <w:iCs/>
                <w:vertAlign w:val="superscript"/>
              </w:rPr>
              <w:t>ème</w:t>
            </w:r>
            <w:r w:rsidRPr="000E48DF">
              <w:rPr>
                <w:iCs/>
              </w:rPr>
              <w:t xml:space="preserve"> et dernière page du Contrat enregistré ainsi que le PV de réception provisoire ou définitive</w:t>
            </w:r>
          </w:p>
        </w:tc>
        <w:tc>
          <w:tcPr>
            <w:tcW w:w="1504" w:type="dxa"/>
            <w:gridSpan w:val="8"/>
            <w:vAlign w:val="center"/>
          </w:tcPr>
          <w:p w14:paraId="38C4FCF7" w14:textId="77777777" w:rsidR="00467AF6" w:rsidRPr="000E48DF" w:rsidRDefault="00467AF6" w:rsidP="00B01246">
            <w:pPr>
              <w:jc w:val="center"/>
              <w:rPr>
                <w:b/>
              </w:rPr>
            </w:pPr>
            <w:r w:rsidRPr="000E48DF">
              <w:rPr>
                <w:b/>
              </w:rPr>
              <w:t xml:space="preserve">Oui </w:t>
            </w:r>
          </w:p>
        </w:tc>
        <w:tc>
          <w:tcPr>
            <w:tcW w:w="1910" w:type="dxa"/>
            <w:vAlign w:val="center"/>
          </w:tcPr>
          <w:p w14:paraId="78296260" w14:textId="77777777" w:rsidR="00467AF6" w:rsidRPr="000E48DF" w:rsidRDefault="00467AF6" w:rsidP="00B01246">
            <w:pPr>
              <w:jc w:val="center"/>
              <w:rPr>
                <w:b/>
              </w:rPr>
            </w:pPr>
            <w:r w:rsidRPr="000E48DF">
              <w:rPr>
                <w:b/>
              </w:rPr>
              <w:t xml:space="preserve">Non </w:t>
            </w:r>
          </w:p>
        </w:tc>
      </w:tr>
      <w:tr w:rsidR="00467AF6" w:rsidRPr="000E48DF" w14:paraId="38B5728F" w14:textId="77777777" w:rsidTr="00B01246">
        <w:trPr>
          <w:trHeight w:val="750"/>
          <w:jc w:val="center"/>
        </w:trPr>
        <w:tc>
          <w:tcPr>
            <w:tcW w:w="6083" w:type="dxa"/>
            <w:vMerge/>
            <w:vAlign w:val="center"/>
          </w:tcPr>
          <w:p w14:paraId="04CF8528" w14:textId="77777777" w:rsidR="00467AF6" w:rsidRPr="000E48DF" w:rsidRDefault="00467AF6" w:rsidP="00B01246">
            <w:pPr>
              <w:jc w:val="both"/>
              <w:rPr>
                <w:iCs/>
              </w:rPr>
            </w:pPr>
          </w:p>
        </w:tc>
        <w:tc>
          <w:tcPr>
            <w:tcW w:w="1504" w:type="dxa"/>
            <w:gridSpan w:val="8"/>
            <w:vAlign w:val="center"/>
          </w:tcPr>
          <w:p w14:paraId="283407BB" w14:textId="77777777" w:rsidR="00467AF6" w:rsidRPr="000E48DF" w:rsidRDefault="00467AF6" w:rsidP="00B01246">
            <w:pPr>
              <w:jc w:val="center"/>
              <w:rPr>
                <w:b/>
              </w:rPr>
            </w:pPr>
          </w:p>
        </w:tc>
        <w:tc>
          <w:tcPr>
            <w:tcW w:w="1910" w:type="dxa"/>
            <w:vAlign w:val="center"/>
          </w:tcPr>
          <w:p w14:paraId="6F194D40" w14:textId="77777777" w:rsidR="00467AF6" w:rsidRPr="000E48DF" w:rsidRDefault="00467AF6" w:rsidP="00B01246">
            <w:pPr>
              <w:jc w:val="center"/>
              <w:rPr>
                <w:b/>
              </w:rPr>
            </w:pPr>
          </w:p>
        </w:tc>
      </w:tr>
      <w:tr w:rsidR="00467AF6" w:rsidRPr="000E48DF" w14:paraId="12D59195" w14:textId="77777777" w:rsidTr="00B01246">
        <w:trPr>
          <w:jc w:val="center"/>
        </w:trPr>
        <w:tc>
          <w:tcPr>
            <w:tcW w:w="9497" w:type="dxa"/>
            <w:gridSpan w:val="10"/>
            <w:vAlign w:val="center"/>
          </w:tcPr>
          <w:p w14:paraId="23F8976A" w14:textId="77777777" w:rsidR="00467AF6" w:rsidRPr="000E48DF" w:rsidRDefault="00467AF6" w:rsidP="00B01246">
            <w:pPr>
              <w:jc w:val="center"/>
              <w:rPr>
                <w:b/>
              </w:rPr>
            </w:pPr>
            <w:r w:rsidRPr="000E48DF">
              <w:rPr>
                <w:b/>
              </w:rPr>
              <w:lastRenderedPageBreak/>
              <w:t>Sous-total 5 : nombre de « oui » ________________/ 1</w:t>
            </w:r>
          </w:p>
        </w:tc>
      </w:tr>
      <w:tr w:rsidR="00467AF6" w:rsidRPr="000E48DF" w14:paraId="4D7E3D2C" w14:textId="77777777" w:rsidTr="00B01246">
        <w:trPr>
          <w:jc w:val="center"/>
        </w:trPr>
        <w:tc>
          <w:tcPr>
            <w:tcW w:w="9497" w:type="dxa"/>
            <w:gridSpan w:val="10"/>
            <w:shd w:val="clear" w:color="auto" w:fill="B2A1C7" w:themeFill="accent4" w:themeFillTint="99"/>
            <w:vAlign w:val="center"/>
          </w:tcPr>
          <w:p w14:paraId="263EACF7" w14:textId="77777777" w:rsidR="00467AF6" w:rsidRPr="000E48DF" w:rsidRDefault="00467AF6" w:rsidP="00B01246">
            <w:pPr>
              <w:jc w:val="center"/>
              <w:rPr>
                <w:b/>
              </w:rPr>
            </w:pPr>
            <w:r w:rsidRPr="000E48DF">
              <w:rPr>
                <w:b/>
              </w:rPr>
              <w:t>F – CAPACITE FINANCIERE : 1 critère</w:t>
            </w:r>
          </w:p>
        </w:tc>
      </w:tr>
      <w:tr w:rsidR="00467AF6" w:rsidRPr="000E48DF" w14:paraId="15AC13CA" w14:textId="77777777" w:rsidTr="00B01246">
        <w:trPr>
          <w:trHeight w:val="225"/>
          <w:jc w:val="center"/>
        </w:trPr>
        <w:tc>
          <w:tcPr>
            <w:tcW w:w="6083" w:type="dxa"/>
            <w:vMerge w:val="restart"/>
            <w:vAlign w:val="center"/>
          </w:tcPr>
          <w:p w14:paraId="7EFD98B9" w14:textId="6DE75A0C" w:rsidR="00467AF6" w:rsidRPr="000E48DF" w:rsidRDefault="00467AF6" w:rsidP="00FB1202">
            <w:pPr>
              <w:jc w:val="both"/>
            </w:pPr>
            <w:r w:rsidRPr="000E48DF">
              <w:rPr>
                <w:iCs/>
              </w:rPr>
              <w:t xml:space="preserve">Produire une capacité financière d’un montant de </w:t>
            </w:r>
            <w:r w:rsidR="00FB1202">
              <w:rPr>
                <w:iCs/>
              </w:rPr>
              <w:t>27</w:t>
            </w:r>
            <w:r w:rsidRPr="000E48DF">
              <w:rPr>
                <w:iCs/>
              </w:rPr>
              <w:t xml:space="preserve"> 000 000 FCFA </w:t>
            </w:r>
          </w:p>
        </w:tc>
        <w:tc>
          <w:tcPr>
            <w:tcW w:w="1420" w:type="dxa"/>
            <w:gridSpan w:val="3"/>
            <w:vAlign w:val="center"/>
          </w:tcPr>
          <w:p w14:paraId="61D8E5F2" w14:textId="77777777" w:rsidR="00467AF6" w:rsidRPr="000E48DF" w:rsidRDefault="00467AF6" w:rsidP="00B01246">
            <w:pPr>
              <w:jc w:val="center"/>
              <w:rPr>
                <w:b/>
              </w:rPr>
            </w:pPr>
            <w:r w:rsidRPr="000E48DF">
              <w:rPr>
                <w:b/>
              </w:rPr>
              <w:t xml:space="preserve">Oui </w:t>
            </w:r>
          </w:p>
        </w:tc>
        <w:tc>
          <w:tcPr>
            <w:tcW w:w="1994" w:type="dxa"/>
            <w:gridSpan w:val="6"/>
            <w:vAlign w:val="center"/>
          </w:tcPr>
          <w:p w14:paraId="58FA4EC0" w14:textId="77777777" w:rsidR="00467AF6" w:rsidRPr="000E48DF" w:rsidRDefault="00467AF6" w:rsidP="00B01246">
            <w:pPr>
              <w:jc w:val="center"/>
              <w:rPr>
                <w:b/>
              </w:rPr>
            </w:pPr>
            <w:r w:rsidRPr="000E48DF">
              <w:rPr>
                <w:b/>
              </w:rPr>
              <w:t xml:space="preserve">Non </w:t>
            </w:r>
          </w:p>
        </w:tc>
      </w:tr>
      <w:tr w:rsidR="00467AF6" w:rsidRPr="000E48DF" w14:paraId="171A99AF" w14:textId="77777777" w:rsidTr="00B01246">
        <w:trPr>
          <w:trHeight w:val="345"/>
          <w:jc w:val="center"/>
        </w:trPr>
        <w:tc>
          <w:tcPr>
            <w:tcW w:w="6083" w:type="dxa"/>
            <w:vMerge/>
            <w:vAlign w:val="center"/>
          </w:tcPr>
          <w:p w14:paraId="057FDF6A" w14:textId="77777777" w:rsidR="00467AF6" w:rsidRPr="000E48DF" w:rsidRDefault="00467AF6" w:rsidP="00B01246">
            <w:pPr>
              <w:jc w:val="both"/>
              <w:rPr>
                <w:iCs/>
              </w:rPr>
            </w:pPr>
          </w:p>
        </w:tc>
        <w:tc>
          <w:tcPr>
            <w:tcW w:w="1420" w:type="dxa"/>
            <w:gridSpan w:val="3"/>
            <w:vAlign w:val="center"/>
          </w:tcPr>
          <w:p w14:paraId="15AA8D5F" w14:textId="77777777" w:rsidR="00467AF6" w:rsidRPr="000E48DF" w:rsidRDefault="00467AF6" w:rsidP="00B01246">
            <w:pPr>
              <w:jc w:val="center"/>
              <w:rPr>
                <w:b/>
              </w:rPr>
            </w:pPr>
          </w:p>
        </w:tc>
        <w:tc>
          <w:tcPr>
            <w:tcW w:w="1994" w:type="dxa"/>
            <w:gridSpan w:val="6"/>
            <w:vAlign w:val="center"/>
          </w:tcPr>
          <w:p w14:paraId="4AFE4144" w14:textId="77777777" w:rsidR="00467AF6" w:rsidRPr="000E48DF" w:rsidRDefault="00467AF6" w:rsidP="00B01246">
            <w:pPr>
              <w:jc w:val="center"/>
              <w:rPr>
                <w:b/>
              </w:rPr>
            </w:pPr>
          </w:p>
        </w:tc>
      </w:tr>
      <w:tr w:rsidR="00467AF6" w:rsidRPr="000E48DF" w14:paraId="2E46323D" w14:textId="77777777" w:rsidTr="00B01246">
        <w:trPr>
          <w:jc w:val="center"/>
        </w:trPr>
        <w:tc>
          <w:tcPr>
            <w:tcW w:w="9497" w:type="dxa"/>
            <w:gridSpan w:val="10"/>
            <w:shd w:val="clear" w:color="auto" w:fill="FFFFFF" w:themeFill="background1"/>
            <w:vAlign w:val="center"/>
          </w:tcPr>
          <w:p w14:paraId="72868917" w14:textId="77777777" w:rsidR="00467AF6" w:rsidRPr="000E48DF" w:rsidRDefault="00467AF6" w:rsidP="00B01246">
            <w:pPr>
              <w:jc w:val="center"/>
              <w:rPr>
                <w:b/>
              </w:rPr>
            </w:pPr>
            <w:r w:rsidRPr="000E48DF">
              <w:rPr>
                <w:b/>
              </w:rPr>
              <w:t>Sous-total 6 : nombre de « oui » ______________ /1</w:t>
            </w:r>
          </w:p>
        </w:tc>
      </w:tr>
      <w:tr w:rsidR="00467AF6" w:rsidRPr="000E48DF" w14:paraId="42FFDA09" w14:textId="77777777" w:rsidTr="00B01246">
        <w:trPr>
          <w:jc w:val="center"/>
        </w:trPr>
        <w:tc>
          <w:tcPr>
            <w:tcW w:w="9497" w:type="dxa"/>
            <w:gridSpan w:val="10"/>
            <w:vAlign w:val="center"/>
          </w:tcPr>
          <w:p w14:paraId="560223CD" w14:textId="77777777" w:rsidR="00467AF6" w:rsidRPr="000E48DF" w:rsidRDefault="00467AF6" w:rsidP="00B01246">
            <w:pPr>
              <w:rPr>
                <w:b/>
                <w:sz w:val="12"/>
              </w:rPr>
            </w:pPr>
          </w:p>
          <w:p w14:paraId="2B2460EA" w14:textId="64171729" w:rsidR="00467AF6" w:rsidRPr="000E48DF" w:rsidRDefault="00467AF6" w:rsidP="00B01246">
            <w:pPr>
              <w:jc w:val="center"/>
              <w:rPr>
                <w:b/>
              </w:rPr>
            </w:pPr>
            <w:r w:rsidRPr="000E48DF">
              <w:rPr>
                <w:b/>
              </w:rPr>
              <w:t xml:space="preserve">TOTAL GENERAL : nombre </w:t>
            </w:r>
            <w:r w:rsidR="004F6181">
              <w:rPr>
                <w:b/>
              </w:rPr>
              <w:t>de « oui » __________________ 15</w:t>
            </w:r>
          </w:p>
          <w:p w14:paraId="2DA6CB00" w14:textId="77777777" w:rsidR="00467AF6" w:rsidRPr="000E48DF" w:rsidRDefault="00467AF6" w:rsidP="00B01246">
            <w:pPr>
              <w:rPr>
                <w:b/>
              </w:rPr>
            </w:pPr>
            <w:r w:rsidRPr="000E48DF">
              <w:rPr>
                <w:b/>
              </w:rPr>
              <w:t>Obtenir une note d’au moins 80% des « oui » pour être qualifié</w:t>
            </w:r>
          </w:p>
          <w:p w14:paraId="72C6783E" w14:textId="77777777" w:rsidR="00467AF6" w:rsidRPr="000E48DF" w:rsidRDefault="00467AF6" w:rsidP="00B01246">
            <w:pPr>
              <w:rPr>
                <w:b/>
              </w:rPr>
            </w:pPr>
          </w:p>
        </w:tc>
      </w:tr>
    </w:tbl>
    <w:p w14:paraId="6C5C5A51" w14:textId="77777777" w:rsidR="000D2103" w:rsidRPr="000E48DF" w:rsidRDefault="000D2103">
      <w:pPr>
        <w:pStyle w:val="Corpsdetexte"/>
        <w:rPr>
          <w:rFonts w:ascii="Cambria"/>
          <w:sz w:val="40"/>
        </w:rPr>
      </w:pPr>
    </w:p>
    <w:p w14:paraId="2E01C778" w14:textId="77777777" w:rsidR="000D2103" w:rsidRPr="000E48DF" w:rsidRDefault="000D2103">
      <w:pPr>
        <w:pStyle w:val="Corpsdetexte"/>
        <w:rPr>
          <w:rFonts w:ascii="Cambria"/>
          <w:sz w:val="40"/>
        </w:rPr>
      </w:pPr>
    </w:p>
    <w:p w14:paraId="154E0BC1" w14:textId="77777777" w:rsidR="000D2103" w:rsidRPr="000E48DF" w:rsidRDefault="000D2103">
      <w:pPr>
        <w:pStyle w:val="Corpsdetexte"/>
        <w:rPr>
          <w:rFonts w:ascii="Cambria"/>
          <w:sz w:val="40"/>
        </w:rPr>
      </w:pPr>
    </w:p>
    <w:p w14:paraId="6E25B7B0" w14:textId="77777777" w:rsidR="000D2103" w:rsidRPr="000E48DF" w:rsidRDefault="000D2103">
      <w:pPr>
        <w:pStyle w:val="Corpsdetexte"/>
        <w:rPr>
          <w:rFonts w:ascii="Cambria"/>
          <w:sz w:val="40"/>
        </w:rPr>
      </w:pPr>
    </w:p>
    <w:p w14:paraId="3804CD34" w14:textId="77777777" w:rsidR="000D2103" w:rsidRPr="000E48DF" w:rsidRDefault="000D2103">
      <w:pPr>
        <w:pStyle w:val="Corpsdetexte"/>
        <w:rPr>
          <w:rFonts w:ascii="Cambria"/>
          <w:sz w:val="40"/>
        </w:rPr>
      </w:pPr>
    </w:p>
    <w:p w14:paraId="2B411DE2" w14:textId="77777777" w:rsidR="000D2103" w:rsidRPr="000E48DF" w:rsidRDefault="000D2103">
      <w:pPr>
        <w:pStyle w:val="Corpsdetexte"/>
        <w:rPr>
          <w:rFonts w:ascii="Cambria"/>
          <w:sz w:val="40"/>
        </w:rPr>
      </w:pPr>
    </w:p>
    <w:p w14:paraId="7C242058" w14:textId="77777777" w:rsidR="00433400" w:rsidRPr="000E48DF" w:rsidRDefault="00433400">
      <w:pPr>
        <w:pStyle w:val="Corpsdetexte"/>
        <w:rPr>
          <w:rFonts w:ascii="Cambria"/>
          <w:sz w:val="40"/>
        </w:rPr>
      </w:pPr>
    </w:p>
    <w:p w14:paraId="10F9C77C" w14:textId="77777777" w:rsidR="00433400" w:rsidRPr="000E48DF" w:rsidRDefault="00433400">
      <w:pPr>
        <w:pStyle w:val="Corpsdetexte"/>
        <w:rPr>
          <w:rFonts w:ascii="Cambria"/>
          <w:sz w:val="40"/>
        </w:rPr>
      </w:pPr>
    </w:p>
    <w:p w14:paraId="596688BB" w14:textId="77777777" w:rsidR="00433400" w:rsidRPr="000E48DF" w:rsidRDefault="00433400">
      <w:pPr>
        <w:pStyle w:val="Corpsdetexte"/>
        <w:rPr>
          <w:rFonts w:ascii="Cambria"/>
          <w:sz w:val="40"/>
        </w:rPr>
      </w:pPr>
    </w:p>
    <w:p w14:paraId="4D985FF9" w14:textId="77777777" w:rsidR="00433400" w:rsidRPr="000E48DF" w:rsidRDefault="00433400">
      <w:pPr>
        <w:pStyle w:val="Corpsdetexte"/>
        <w:rPr>
          <w:rFonts w:ascii="Cambria"/>
          <w:sz w:val="40"/>
        </w:rPr>
      </w:pPr>
    </w:p>
    <w:p w14:paraId="69A6BED4" w14:textId="77777777" w:rsidR="00433400" w:rsidRPr="000E48DF" w:rsidRDefault="00433400">
      <w:pPr>
        <w:pStyle w:val="Corpsdetexte"/>
        <w:rPr>
          <w:rFonts w:ascii="Cambria"/>
          <w:sz w:val="40"/>
        </w:rPr>
      </w:pPr>
    </w:p>
    <w:p w14:paraId="3CF3B005" w14:textId="77777777" w:rsidR="00433400" w:rsidRPr="000E48DF" w:rsidRDefault="00433400">
      <w:pPr>
        <w:pStyle w:val="Corpsdetexte"/>
        <w:rPr>
          <w:rFonts w:ascii="Cambria"/>
          <w:sz w:val="40"/>
        </w:rPr>
      </w:pPr>
    </w:p>
    <w:p w14:paraId="6BB483F5" w14:textId="77777777" w:rsidR="00433400" w:rsidRPr="000E48DF" w:rsidRDefault="00433400">
      <w:pPr>
        <w:pStyle w:val="Corpsdetexte"/>
        <w:rPr>
          <w:rFonts w:ascii="Cambria"/>
          <w:sz w:val="40"/>
        </w:rPr>
      </w:pPr>
    </w:p>
    <w:p w14:paraId="07374D89" w14:textId="77777777" w:rsidR="00433400" w:rsidRPr="000E48DF" w:rsidRDefault="00433400">
      <w:pPr>
        <w:pStyle w:val="Corpsdetexte"/>
        <w:rPr>
          <w:rFonts w:ascii="Cambria"/>
          <w:sz w:val="40"/>
        </w:rPr>
      </w:pPr>
    </w:p>
    <w:p w14:paraId="6FA63A3D" w14:textId="77777777" w:rsidR="00433400" w:rsidRPr="000E48DF" w:rsidRDefault="00433400">
      <w:pPr>
        <w:pStyle w:val="Corpsdetexte"/>
        <w:rPr>
          <w:rFonts w:ascii="Cambria"/>
          <w:sz w:val="40"/>
        </w:rPr>
      </w:pPr>
    </w:p>
    <w:p w14:paraId="57151C36" w14:textId="77777777" w:rsidR="00433400" w:rsidRPr="000E48DF" w:rsidRDefault="00433400">
      <w:pPr>
        <w:pStyle w:val="Corpsdetexte"/>
        <w:rPr>
          <w:rFonts w:ascii="Cambria"/>
          <w:sz w:val="40"/>
        </w:rPr>
      </w:pPr>
    </w:p>
    <w:p w14:paraId="5FE82CBD" w14:textId="77777777" w:rsidR="00433400" w:rsidRPr="000E48DF" w:rsidRDefault="00433400">
      <w:pPr>
        <w:pStyle w:val="Corpsdetexte"/>
        <w:rPr>
          <w:rFonts w:ascii="Cambria"/>
          <w:sz w:val="40"/>
        </w:rPr>
      </w:pPr>
    </w:p>
    <w:p w14:paraId="690948CB" w14:textId="77777777" w:rsidR="00433400" w:rsidRPr="000E48DF" w:rsidRDefault="00433400">
      <w:pPr>
        <w:pStyle w:val="Corpsdetexte"/>
        <w:rPr>
          <w:rFonts w:ascii="Cambria"/>
          <w:sz w:val="40"/>
        </w:rPr>
      </w:pPr>
    </w:p>
    <w:p w14:paraId="243A706F" w14:textId="77777777" w:rsidR="00433400" w:rsidRPr="000E48DF" w:rsidRDefault="00433400">
      <w:pPr>
        <w:pStyle w:val="Corpsdetexte"/>
        <w:rPr>
          <w:rFonts w:ascii="Cambria"/>
          <w:sz w:val="40"/>
        </w:rPr>
      </w:pPr>
    </w:p>
    <w:p w14:paraId="70F8203F" w14:textId="77777777" w:rsidR="00433400" w:rsidRPr="000E48DF" w:rsidRDefault="00433400">
      <w:pPr>
        <w:pStyle w:val="Corpsdetexte"/>
        <w:rPr>
          <w:rFonts w:ascii="Cambria"/>
          <w:sz w:val="40"/>
        </w:rPr>
      </w:pPr>
    </w:p>
    <w:p w14:paraId="79FA0D7D" w14:textId="77777777" w:rsidR="00433400" w:rsidRPr="000E48DF" w:rsidRDefault="00433400">
      <w:pPr>
        <w:pStyle w:val="Corpsdetexte"/>
        <w:rPr>
          <w:rFonts w:ascii="Cambria"/>
          <w:sz w:val="40"/>
        </w:rPr>
      </w:pPr>
    </w:p>
    <w:p w14:paraId="08E47750" w14:textId="77777777" w:rsidR="00433400" w:rsidRPr="000E48DF" w:rsidRDefault="00433400">
      <w:pPr>
        <w:pStyle w:val="Corpsdetexte"/>
        <w:rPr>
          <w:rFonts w:ascii="Cambria"/>
          <w:sz w:val="40"/>
        </w:rPr>
      </w:pPr>
    </w:p>
    <w:p w14:paraId="3FC1F820" w14:textId="77777777" w:rsidR="00433400" w:rsidRPr="000E48DF" w:rsidRDefault="00433400">
      <w:pPr>
        <w:pStyle w:val="Corpsdetexte"/>
        <w:rPr>
          <w:rFonts w:ascii="Cambria"/>
          <w:sz w:val="40"/>
        </w:rPr>
      </w:pPr>
    </w:p>
    <w:p w14:paraId="0F58C915" w14:textId="77777777" w:rsidR="00433400" w:rsidRPr="000E48DF" w:rsidRDefault="00433400">
      <w:pPr>
        <w:pStyle w:val="Corpsdetexte"/>
        <w:rPr>
          <w:rFonts w:ascii="Cambria"/>
          <w:sz w:val="40"/>
        </w:rPr>
      </w:pPr>
    </w:p>
    <w:p w14:paraId="5C26DBDB" w14:textId="77777777" w:rsidR="00433400" w:rsidRPr="000E48DF" w:rsidRDefault="00433400">
      <w:pPr>
        <w:pStyle w:val="Corpsdetexte"/>
        <w:rPr>
          <w:rFonts w:ascii="Cambria"/>
          <w:sz w:val="40"/>
        </w:rPr>
      </w:pPr>
    </w:p>
    <w:p w14:paraId="59CD475C" w14:textId="77777777" w:rsidR="00433400" w:rsidRPr="000E48DF" w:rsidRDefault="00433400">
      <w:pPr>
        <w:pStyle w:val="Corpsdetexte"/>
        <w:rPr>
          <w:rFonts w:ascii="Cambria"/>
          <w:sz w:val="40"/>
        </w:rPr>
      </w:pPr>
    </w:p>
    <w:p w14:paraId="3337765B" w14:textId="77777777" w:rsidR="000D2103" w:rsidRPr="000E48DF" w:rsidRDefault="000D2103">
      <w:pPr>
        <w:pStyle w:val="Corpsdetexte"/>
        <w:rPr>
          <w:rFonts w:ascii="Cambria"/>
          <w:sz w:val="40"/>
        </w:rPr>
      </w:pPr>
    </w:p>
    <w:p w14:paraId="71C4440B" w14:textId="77777777" w:rsidR="000D2103" w:rsidRPr="000E48DF" w:rsidRDefault="000D2103">
      <w:pPr>
        <w:pStyle w:val="Corpsdetexte"/>
        <w:rPr>
          <w:rFonts w:ascii="Cambria"/>
          <w:sz w:val="40"/>
        </w:rPr>
      </w:pPr>
    </w:p>
    <w:p w14:paraId="117342AD" w14:textId="77777777" w:rsidR="000D2103" w:rsidRPr="000E48DF" w:rsidRDefault="000D2103">
      <w:pPr>
        <w:pStyle w:val="Corpsdetexte"/>
        <w:rPr>
          <w:rFonts w:ascii="Cambria"/>
          <w:sz w:val="40"/>
        </w:rPr>
      </w:pPr>
    </w:p>
    <w:p w14:paraId="0DD190E3" w14:textId="77777777" w:rsidR="000D2103" w:rsidRDefault="000D2103">
      <w:pPr>
        <w:pStyle w:val="Corpsdetexte"/>
        <w:rPr>
          <w:rFonts w:ascii="Cambria"/>
          <w:sz w:val="40"/>
        </w:rPr>
      </w:pPr>
    </w:p>
    <w:p w14:paraId="1C438B9B" w14:textId="77777777" w:rsidR="00795BE2" w:rsidRDefault="00795BE2">
      <w:pPr>
        <w:pStyle w:val="Corpsdetexte"/>
        <w:rPr>
          <w:rFonts w:ascii="Cambria"/>
          <w:sz w:val="40"/>
        </w:rPr>
      </w:pPr>
    </w:p>
    <w:p w14:paraId="664F6BA9" w14:textId="77777777" w:rsidR="00795BE2" w:rsidRDefault="00795BE2">
      <w:pPr>
        <w:pStyle w:val="Corpsdetexte"/>
        <w:rPr>
          <w:rFonts w:ascii="Cambria"/>
          <w:sz w:val="40"/>
        </w:rPr>
      </w:pPr>
    </w:p>
    <w:p w14:paraId="0FE20EA2" w14:textId="77777777" w:rsidR="00795BE2" w:rsidRDefault="00795BE2">
      <w:pPr>
        <w:pStyle w:val="Corpsdetexte"/>
        <w:rPr>
          <w:rFonts w:ascii="Cambria"/>
          <w:sz w:val="40"/>
        </w:rPr>
      </w:pPr>
    </w:p>
    <w:p w14:paraId="6E582754" w14:textId="77777777" w:rsidR="00795BE2" w:rsidRDefault="00795BE2">
      <w:pPr>
        <w:pStyle w:val="Corpsdetexte"/>
        <w:rPr>
          <w:rFonts w:ascii="Cambria"/>
          <w:sz w:val="40"/>
        </w:rPr>
      </w:pPr>
    </w:p>
    <w:p w14:paraId="46E9B07C" w14:textId="77777777" w:rsidR="00795BE2" w:rsidRPr="000E48DF" w:rsidRDefault="00795BE2">
      <w:pPr>
        <w:pStyle w:val="Corpsdetexte"/>
        <w:rPr>
          <w:rFonts w:ascii="Cambria"/>
          <w:sz w:val="40"/>
        </w:rPr>
      </w:pPr>
    </w:p>
    <w:p w14:paraId="3BB0041F" w14:textId="77777777" w:rsidR="000D2103" w:rsidRPr="000E48DF" w:rsidRDefault="000D2103">
      <w:pPr>
        <w:pStyle w:val="Corpsdetexte"/>
        <w:spacing w:before="344"/>
        <w:rPr>
          <w:rFonts w:ascii="Cambria"/>
          <w:sz w:val="40"/>
        </w:rPr>
      </w:pPr>
    </w:p>
    <w:p w14:paraId="6A9AE0D1" w14:textId="77777777" w:rsidR="000D2103" w:rsidRPr="000E48DF" w:rsidRDefault="004661DF">
      <w:pPr>
        <w:pStyle w:val="Titre1"/>
        <w:ind w:left="2411" w:right="1624" w:hanging="1985"/>
      </w:pPr>
      <w:r w:rsidRPr="000E48DF">
        <w:t>PIECE 11 : LISTE DES ETABLISSEMENTS FINANCIERS</w:t>
      </w:r>
      <w:r w:rsidRPr="000E48DF">
        <w:rPr>
          <w:spacing w:val="-11"/>
        </w:rPr>
        <w:t xml:space="preserve"> </w:t>
      </w:r>
      <w:r w:rsidRPr="000E48DF">
        <w:t>AGREES</w:t>
      </w:r>
      <w:r w:rsidRPr="000E48DF">
        <w:rPr>
          <w:spacing w:val="-11"/>
        </w:rPr>
        <w:t xml:space="preserve"> </w:t>
      </w:r>
      <w:r w:rsidRPr="000E48DF">
        <w:t>POUR</w:t>
      </w:r>
      <w:r w:rsidRPr="000E48DF">
        <w:rPr>
          <w:spacing w:val="-11"/>
        </w:rPr>
        <w:t xml:space="preserve"> </w:t>
      </w:r>
      <w:r w:rsidRPr="000E48DF">
        <w:t>FOURNIR LES CAUTIONS</w:t>
      </w:r>
    </w:p>
    <w:p w14:paraId="52AF9DAC" w14:textId="77777777" w:rsidR="000D2103" w:rsidRPr="000E48DF" w:rsidRDefault="000D2103">
      <w:pPr>
        <w:pStyle w:val="Titre1"/>
        <w:sectPr w:rsidR="000D2103" w:rsidRPr="000E48DF" w:rsidSect="00795BE2">
          <w:pgSz w:w="11910" w:h="16840"/>
          <w:pgMar w:top="993" w:right="570" w:bottom="960" w:left="992" w:header="0" w:footer="777" w:gutter="0"/>
          <w:cols w:space="720"/>
        </w:sectPr>
      </w:pPr>
    </w:p>
    <w:p w14:paraId="3640B0F8" w14:textId="77777777" w:rsidR="000D2103" w:rsidRPr="000E48DF" w:rsidRDefault="004661DF" w:rsidP="009A7BAE">
      <w:pPr>
        <w:pStyle w:val="Corpsdetexte"/>
        <w:ind w:left="81"/>
        <w:rPr>
          <w:sz w:val="20"/>
        </w:rPr>
        <w:sectPr w:rsidR="000D2103" w:rsidRPr="000E48DF">
          <w:pgSz w:w="11910" w:h="16840"/>
          <w:pgMar w:top="1460" w:right="0" w:bottom="960" w:left="992" w:header="0" w:footer="777" w:gutter="0"/>
          <w:cols w:space="720"/>
        </w:sectPr>
      </w:pPr>
      <w:r w:rsidRPr="000E48DF">
        <w:rPr>
          <w:noProof/>
          <w:sz w:val="20"/>
          <w:lang w:eastAsia="fr-FR"/>
        </w:rPr>
        <w:lastRenderedPageBreak/>
        <w:drawing>
          <wp:inline distT="0" distB="0" distL="0" distR="0" wp14:anchorId="607FFC1A" wp14:editId="656F6F2C">
            <wp:extent cx="6546465" cy="8714232"/>
            <wp:effectExtent l="0" t="0" r="6985"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Lst>
                    </a:blip>
                    <a:stretch>
                      <a:fillRect/>
                    </a:stretch>
                  </pic:blipFill>
                  <pic:spPr>
                    <a:xfrm>
                      <a:off x="0" y="0"/>
                      <a:ext cx="6546465" cy="8714232"/>
                    </a:xfrm>
                    <a:prstGeom prst="rect">
                      <a:avLst/>
                    </a:prstGeom>
                  </pic:spPr>
                </pic:pic>
              </a:graphicData>
            </a:graphic>
          </wp:inline>
        </w:drawing>
      </w:r>
    </w:p>
    <w:p w14:paraId="3021AB38" w14:textId="77777777" w:rsidR="004E4D19" w:rsidRPr="000E48DF" w:rsidRDefault="004E4D19" w:rsidP="00CE58B9">
      <w:pPr>
        <w:spacing w:before="60" w:after="60" w:line="360" w:lineRule="auto"/>
        <w:ind w:right="1279"/>
        <w:jc w:val="center"/>
        <w:rPr>
          <w:b/>
          <w:i/>
          <w:iCs/>
          <w:sz w:val="36"/>
        </w:rPr>
      </w:pPr>
    </w:p>
    <w:p w14:paraId="0D1108E4" w14:textId="77777777" w:rsidR="004E4D19" w:rsidRPr="000E48DF" w:rsidRDefault="004E4D19" w:rsidP="00CE58B9">
      <w:pPr>
        <w:spacing w:before="60" w:after="60" w:line="360" w:lineRule="auto"/>
        <w:ind w:right="1279"/>
        <w:jc w:val="center"/>
        <w:rPr>
          <w:b/>
          <w:i/>
          <w:iCs/>
          <w:sz w:val="36"/>
        </w:rPr>
      </w:pPr>
    </w:p>
    <w:p w14:paraId="276E2543" w14:textId="77777777" w:rsidR="004E4D19" w:rsidRPr="000E48DF" w:rsidRDefault="004E4D19" w:rsidP="00CE58B9">
      <w:pPr>
        <w:spacing w:before="60" w:after="60" w:line="360" w:lineRule="auto"/>
        <w:ind w:right="1279"/>
        <w:jc w:val="center"/>
        <w:rPr>
          <w:b/>
          <w:i/>
          <w:iCs/>
          <w:sz w:val="36"/>
        </w:rPr>
      </w:pPr>
    </w:p>
    <w:p w14:paraId="7BA3C933" w14:textId="77777777" w:rsidR="004E4D19" w:rsidRPr="000E48DF" w:rsidRDefault="004E4D19" w:rsidP="00CE58B9">
      <w:pPr>
        <w:spacing w:before="60" w:after="60" w:line="360" w:lineRule="auto"/>
        <w:ind w:right="1279"/>
        <w:jc w:val="center"/>
        <w:rPr>
          <w:b/>
          <w:i/>
          <w:iCs/>
          <w:sz w:val="36"/>
        </w:rPr>
      </w:pPr>
    </w:p>
    <w:p w14:paraId="44F8C70F" w14:textId="77777777" w:rsidR="004E4D19" w:rsidRPr="000E48DF" w:rsidRDefault="004E4D19" w:rsidP="00CE58B9">
      <w:pPr>
        <w:spacing w:before="60" w:after="60" w:line="360" w:lineRule="auto"/>
        <w:ind w:right="1279"/>
        <w:jc w:val="center"/>
        <w:rPr>
          <w:b/>
          <w:i/>
          <w:iCs/>
          <w:sz w:val="36"/>
        </w:rPr>
      </w:pPr>
    </w:p>
    <w:p w14:paraId="67909821" w14:textId="3F6FF437" w:rsidR="00CE58B9" w:rsidRPr="000E48DF" w:rsidRDefault="00CE58B9" w:rsidP="00CE58B9">
      <w:pPr>
        <w:spacing w:before="60" w:after="60" w:line="360" w:lineRule="auto"/>
        <w:ind w:right="1279"/>
        <w:jc w:val="center"/>
        <w:rPr>
          <w:b/>
          <w:i/>
          <w:iCs/>
          <w:sz w:val="36"/>
        </w:rPr>
      </w:pPr>
      <w:r w:rsidRPr="000E48DF">
        <w:rPr>
          <w:b/>
          <w:i/>
          <w:iCs/>
          <w:sz w:val="36"/>
        </w:rPr>
        <w:t>PIECE N°12.</w:t>
      </w:r>
    </w:p>
    <w:p w14:paraId="31290D32" w14:textId="77777777" w:rsidR="00CE58B9" w:rsidRPr="000E48DF" w:rsidRDefault="00CE58B9" w:rsidP="00CE58B9">
      <w:pPr>
        <w:spacing w:before="60" w:after="60" w:line="360" w:lineRule="auto"/>
        <w:ind w:right="1279"/>
        <w:jc w:val="center"/>
        <w:rPr>
          <w:b/>
          <w:i/>
          <w:iCs/>
          <w:sz w:val="36"/>
        </w:rPr>
      </w:pPr>
      <w:r w:rsidRPr="000E48DF">
        <w:rPr>
          <w:b/>
          <w:i/>
          <w:iCs/>
          <w:sz w:val="36"/>
        </w:rPr>
        <w:t>PROCEDURE DE PASSATION DES MARCHES EN LIGNE</w:t>
      </w:r>
    </w:p>
    <w:p w14:paraId="0EEBFD86" w14:textId="77777777" w:rsidR="00CE58B9" w:rsidRPr="000E48DF" w:rsidRDefault="00CE58B9" w:rsidP="00CE58B9">
      <w:pPr>
        <w:spacing w:before="60" w:after="60" w:line="360" w:lineRule="auto"/>
        <w:jc w:val="center"/>
        <w:rPr>
          <w:b/>
          <w:i/>
          <w:iCs/>
          <w:sz w:val="36"/>
        </w:rPr>
      </w:pPr>
    </w:p>
    <w:p w14:paraId="0E69C6AA" w14:textId="77777777" w:rsidR="00CE58B9" w:rsidRPr="000E48DF" w:rsidRDefault="00CE58B9" w:rsidP="00CE58B9">
      <w:pPr>
        <w:spacing w:before="60" w:after="60" w:line="360" w:lineRule="auto"/>
        <w:jc w:val="center"/>
        <w:rPr>
          <w:b/>
          <w:i/>
          <w:iCs/>
          <w:sz w:val="36"/>
        </w:rPr>
      </w:pPr>
    </w:p>
    <w:p w14:paraId="0AF71817" w14:textId="77777777" w:rsidR="00CE58B9" w:rsidRPr="000E48DF" w:rsidRDefault="00CE58B9" w:rsidP="00CE58B9">
      <w:pPr>
        <w:spacing w:before="60" w:after="60" w:line="360" w:lineRule="auto"/>
        <w:jc w:val="center"/>
        <w:rPr>
          <w:b/>
          <w:i/>
          <w:iCs/>
          <w:sz w:val="36"/>
        </w:rPr>
      </w:pPr>
    </w:p>
    <w:p w14:paraId="4463E3E7" w14:textId="77777777" w:rsidR="00CE58B9" w:rsidRPr="000E48DF" w:rsidRDefault="00CE58B9" w:rsidP="00CE58B9">
      <w:pPr>
        <w:spacing w:before="60" w:after="60" w:line="360" w:lineRule="auto"/>
        <w:jc w:val="center"/>
        <w:rPr>
          <w:b/>
          <w:i/>
          <w:iCs/>
          <w:sz w:val="36"/>
        </w:rPr>
      </w:pPr>
    </w:p>
    <w:p w14:paraId="472ADB93" w14:textId="77777777" w:rsidR="00CE58B9" w:rsidRPr="000E48DF" w:rsidRDefault="00CE58B9" w:rsidP="00CE58B9">
      <w:pPr>
        <w:spacing w:before="60" w:after="60" w:line="360" w:lineRule="auto"/>
        <w:jc w:val="center"/>
        <w:rPr>
          <w:b/>
          <w:i/>
          <w:iCs/>
          <w:sz w:val="36"/>
        </w:rPr>
      </w:pPr>
    </w:p>
    <w:p w14:paraId="52367B41" w14:textId="77777777" w:rsidR="00CE58B9" w:rsidRPr="000E48DF" w:rsidRDefault="00CE58B9" w:rsidP="00CE58B9">
      <w:pPr>
        <w:spacing w:before="60" w:after="60" w:line="360" w:lineRule="auto"/>
        <w:jc w:val="center"/>
        <w:rPr>
          <w:b/>
          <w:i/>
          <w:iCs/>
          <w:sz w:val="36"/>
        </w:rPr>
      </w:pPr>
    </w:p>
    <w:p w14:paraId="0F235930" w14:textId="77777777" w:rsidR="00CE58B9" w:rsidRPr="000E48DF" w:rsidRDefault="00CE58B9" w:rsidP="00CE58B9">
      <w:pPr>
        <w:spacing w:before="60" w:after="60" w:line="360" w:lineRule="auto"/>
        <w:jc w:val="center"/>
        <w:rPr>
          <w:b/>
          <w:i/>
          <w:iCs/>
          <w:sz w:val="36"/>
        </w:rPr>
      </w:pPr>
    </w:p>
    <w:p w14:paraId="5A21417B" w14:textId="77777777" w:rsidR="00CE58B9" w:rsidRPr="000E48DF" w:rsidRDefault="00CE58B9" w:rsidP="00CE58B9">
      <w:pPr>
        <w:spacing w:before="60" w:after="60" w:line="360" w:lineRule="auto"/>
        <w:jc w:val="center"/>
        <w:rPr>
          <w:b/>
          <w:i/>
          <w:iCs/>
          <w:sz w:val="36"/>
        </w:rPr>
      </w:pPr>
    </w:p>
    <w:p w14:paraId="48D9EA9E" w14:textId="77777777" w:rsidR="00CE58B9" w:rsidRPr="000E48DF" w:rsidRDefault="00CE58B9" w:rsidP="00CE58B9">
      <w:pPr>
        <w:spacing w:before="60" w:after="60" w:line="360" w:lineRule="auto"/>
        <w:jc w:val="center"/>
        <w:rPr>
          <w:b/>
          <w:i/>
          <w:iCs/>
          <w:sz w:val="36"/>
        </w:rPr>
      </w:pPr>
    </w:p>
    <w:p w14:paraId="6B0A8E8E" w14:textId="77777777" w:rsidR="00CE58B9" w:rsidRPr="000E48DF" w:rsidRDefault="00CE58B9" w:rsidP="00CE58B9">
      <w:pPr>
        <w:spacing w:before="60" w:after="60" w:line="360" w:lineRule="auto"/>
        <w:jc w:val="center"/>
        <w:rPr>
          <w:b/>
          <w:i/>
          <w:iCs/>
          <w:sz w:val="36"/>
        </w:rPr>
      </w:pPr>
    </w:p>
    <w:p w14:paraId="0C0DB010" w14:textId="1BEA42BE" w:rsidR="00CE58B9" w:rsidRPr="000E48DF" w:rsidRDefault="00CE58B9" w:rsidP="004E4D19">
      <w:pPr>
        <w:spacing w:before="60" w:after="60" w:line="360" w:lineRule="auto"/>
        <w:rPr>
          <w:b/>
          <w:i/>
          <w:iCs/>
          <w:sz w:val="36"/>
        </w:rPr>
      </w:pPr>
    </w:p>
    <w:tbl>
      <w:tblPr>
        <w:tblStyle w:val="TableNormal11"/>
        <w:tblW w:w="0" w:type="auto"/>
        <w:tblInd w:w="179" w:type="dxa"/>
        <w:tblLayout w:type="fixed"/>
        <w:tblLook w:val="01E0" w:firstRow="1" w:lastRow="1" w:firstColumn="1" w:lastColumn="1" w:noHBand="0" w:noVBand="0"/>
      </w:tblPr>
      <w:tblGrid>
        <w:gridCol w:w="3628"/>
        <w:gridCol w:w="2741"/>
        <w:gridCol w:w="3496"/>
      </w:tblGrid>
      <w:tr w:rsidR="00CE58B9" w:rsidRPr="000E48DF" w14:paraId="0DDF7132" w14:textId="77777777" w:rsidTr="00D476E4">
        <w:trPr>
          <w:trHeight w:val="1565"/>
        </w:trPr>
        <w:tc>
          <w:tcPr>
            <w:tcW w:w="3628" w:type="dxa"/>
          </w:tcPr>
          <w:p w14:paraId="04280998" w14:textId="77777777" w:rsidR="00CE58B9" w:rsidRPr="000E48DF" w:rsidRDefault="00CE58B9" w:rsidP="00D476E4">
            <w:pPr>
              <w:spacing w:before="126" w:line="213" w:lineRule="exact"/>
              <w:ind w:right="645"/>
              <w:jc w:val="center"/>
              <w:rPr>
                <w:rFonts w:ascii="Times New Roman" w:hAnsi="Times New Roman"/>
                <w:b/>
                <w:sz w:val="20"/>
              </w:rPr>
            </w:pPr>
            <w:r w:rsidRPr="000E48DF">
              <w:rPr>
                <w:rFonts w:ascii="Times New Roman" w:hAnsi="Times New Roman"/>
                <w:b/>
                <w:sz w:val="20"/>
              </w:rPr>
              <w:lastRenderedPageBreak/>
              <w:t>REPUBLIQUE</w:t>
            </w:r>
            <w:r w:rsidRPr="000E48DF">
              <w:rPr>
                <w:rFonts w:ascii="Times New Roman" w:hAnsi="Times New Roman"/>
                <w:b/>
                <w:spacing w:val="-8"/>
                <w:sz w:val="20"/>
              </w:rPr>
              <w:t xml:space="preserve"> </w:t>
            </w:r>
            <w:r w:rsidRPr="000E48DF">
              <w:rPr>
                <w:rFonts w:ascii="Times New Roman" w:hAnsi="Times New Roman"/>
                <w:b/>
                <w:sz w:val="20"/>
              </w:rPr>
              <w:t>DU</w:t>
            </w:r>
            <w:r w:rsidRPr="000E48DF">
              <w:rPr>
                <w:rFonts w:ascii="Times New Roman" w:hAnsi="Times New Roman"/>
                <w:b/>
                <w:spacing w:val="-7"/>
                <w:sz w:val="20"/>
              </w:rPr>
              <w:t xml:space="preserve"> </w:t>
            </w:r>
            <w:r w:rsidRPr="000E48DF">
              <w:rPr>
                <w:rFonts w:ascii="Times New Roman" w:hAnsi="Times New Roman"/>
                <w:b/>
                <w:spacing w:val="-2"/>
                <w:sz w:val="20"/>
              </w:rPr>
              <w:t>CAMEROUN</w:t>
            </w:r>
          </w:p>
          <w:p w14:paraId="0F04AD0A" w14:textId="77777777" w:rsidR="00CE58B9" w:rsidRPr="000E48DF" w:rsidRDefault="00CE58B9" w:rsidP="00D476E4">
            <w:pPr>
              <w:spacing w:line="196" w:lineRule="exact"/>
              <w:ind w:left="34" w:right="645"/>
              <w:jc w:val="center"/>
              <w:rPr>
                <w:rFonts w:ascii="Times New Roman" w:hAnsi="Times New Roman"/>
                <w:sz w:val="20"/>
              </w:rPr>
            </w:pPr>
            <w:r w:rsidRPr="000E48DF">
              <w:rPr>
                <w:rFonts w:ascii="Times New Roman" w:hAnsi="Times New Roman"/>
                <w:sz w:val="20"/>
              </w:rPr>
              <w:t>Paix</w:t>
            </w:r>
            <w:r w:rsidRPr="000E48DF">
              <w:rPr>
                <w:rFonts w:ascii="Times New Roman" w:hAnsi="Times New Roman"/>
                <w:spacing w:val="-5"/>
                <w:sz w:val="20"/>
              </w:rPr>
              <w:t xml:space="preserve"> </w:t>
            </w:r>
            <w:r w:rsidRPr="000E48DF">
              <w:rPr>
                <w:rFonts w:ascii="Times New Roman" w:hAnsi="Times New Roman"/>
                <w:sz w:val="20"/>
              </w:rPr>
              <w:t>–</w:t>
            </w:r>
            <w:r w:rsidRPr="000E48DF">
              <w:rPr>
                <w:rFonts w:ascii="Times New Roman" w:hAnsi="Times New Roman"/>
                <w:spacing w:val="-4"/>
                <w:sz w:val="20"/>
              </w:rPr>
              <w:t xml:space="preserve"> </w:t>
            </w:r>
            <w:r w:rsidRPr="000E48DF">
              <w:rPr>
                <w:rFonts w:ascii="Times New Roman" w:hAnsi="Times New Roman"/>
                <w:sz w:val="20"/>
              </w:rPr>
              <w:t>Travail</w:t>
            </w:r>
            <w:r w:rsidRPr="000E48DF">
              <w:rPr>
                <w:rFonts w:ascii="Times New Roman" w:hAnsi="Times New Roman"/>
                <w:spacing w:val="-4"/>
                <w:sz w:val="20"/>
              </w:rPr>
              <w:t xml:space="preserve"> </w:t>
            </w:r>
            <w:r w:rsidRPr="000E48DF">
              <w:rPr>
                <w:rFonts w:ascii="Times New Roman" w:hAnsi="Times New Roman"/>
                <w:sz w:val="20"/>
              </w:rPr>
              <w:t>–</w:t>
            </w:r>
            <w:r w:rsidRPr="000E48DF">
              <w:rPr>
                <w:rFonts w:ascii="Times New Roman" w:hAnsi="Times New Roman"/>
                <w:spacing w:val="-2"/>
                <w:sz w:val="20"/>
              </w:rPr>
              <w:t xml:space="preserve"> Patrie</w:t>
            </w:r>
          </w:p>
          <w:p w14:paraId="416F218A" w14:textId="77777777" w:rsidR="00CE58B9" w:rsidRPr="000E48DF" w:rsidRDefault="00CE58B9" w:rsidP="00D476E4">
            <w:pPr>
              <w:spacing w:line="194" w:lineRule="exact"/>
              <w:ind w:left="36" w:right="645"/>
              <w:jc w:val="center"/>
              <w:rPr>
                <w:rFonts w:ascii="Times New Roman" w:hAnsi="Times New Roman"/>
                <w:b/>
                <w:sz w:val="20"/>
              </w:rPr>
            </w:pPr>
            <w:r w:rsidRPr="000E48DF">
              <w:rPr>
                <w:rFonts w:ascii="Times New Roman" w:hAnsi="Times New Roman"/>
                <w:b/>
                <w:spacing w:val="-2"/>
                <w:sz w:val="20"/>
              </w:rPr>
              <w:t>---------</w:t>
            </w:r>
            <w:r w:rsidRPr="000E48DF">
              <w:rPr>
                <w:rFonts w:ascii="Times New Roman" w:hAnsi="Times New Roman"/>
                <w:b/>
                <w:spacing w:val="-10"/>
                <w:sz w:val="20"/>
              </w:rPr>
              <w:t>-</w:t>
            </w:r>
          </w:p>
          <w:p w14:paraId="5F667ADB" w14:textId="77777777" w:rsidR="00CE58B9" w:rsidRPr="000E48DF" w:rsidRDefault="00CE58B9" w:rsidP="00D476E4">
            <w:pPr>
              <w:spacing w:line="194" w:lineRule="exact"/>
              <w:ind w:left="30" w:right="645"/>
              <w:jc w:val="center"/>
              <w:rPr>
                <w:rFonts w:ascii="Times New Roman" w:hAnsi="Times New Roman"/>
                <w:sz w:val="20"/>
              </w:rPr>
            </w:pPr>
            <w:r w:rsidRPr="000E48DF">
              <w:rPr>
                <w:rFonts w:ascii="Times New Roman" w:hAnsi="Times New Roman"/>
                <w:sz w:val="20"/>
              </w:rPr>
              <w:t>PRESIDENCE</w:t>
            </w:r>
            <w:r w:rsidRPr="000E48DF">
              <w:rPr>
                <w:rFonts w:ascii="Times New Roman" w:hAnsi="Times New Roman"/>
                <w:spacing w:val="-6"/>
                <w:sz w:val="20"/>
              </w:rPr>
              <w:t xml:space="preserve"> </w:t>
            </w:r>
            <w:r w:rsidRPr="000E48DF">
              <w:rPr>
                <w:rFonts w:ascii="Times New Roman" w:hAnsi="Times New Roman"/>
                <w:sz w:val="20"/>
              </w:rPr>
              <w:t>DE</w:t>
            </w:r>
            <w:r w:rsidRPr="000E48DF">
              <w:rPr>
                <w:rFonts w:ascii="Times New Roman" w:hAnsi="Times New Roman"/>
                <w:spacing w:val="-5"/>
                <w:sz w:val="20"/>
              </w:rPr>
              <w:t xml:space="preserve"> </w:t>
            </w:r>
            <w:r w:rsidRPr="000E48DF">
              <w:rPr>
                <w:rFonts w:ascii="Times New Roman" w:hAnsi="Times New Roman"/>
                <w:sz w:val="20"/>
              </w:rPr>
              <w:t>LA</w:t>
            </w:r>
            <w:r w:rsidRPr="000E48DF">
              <w:rPr>
                <w:rFonts w:ascii="Times New Roman" w:hAnsi="Times New Roman"/>
                <w:spacing w:val="-5"/>
                <w:sz w:val="20"/>
              </w:rPr>
              <w:t xml:space="preserve"> </w:t>
            </w:r>
            <w:r w:rsidRPr="000E48DF">
              <w:rPr>
                <w:rFonts w:ascii="Times New Roman" w:hAnsi="Times New Roman"/>
                <w:spacing w:val="-2"/>
                <w:sz w:val="20"/>
              </w:rPr>
              <w:t>REPUBLIQUE</w:t>
            </w:r>
          </w:p>
          <w:p w14:paraId="79840796" w14:textId="77777777" w:rsidR="00CE58B9" w:rsidRPr="000E48DF" w:rsidRDefault="00CE58B9" w:rsidP="00D476E4">
            <w:pPr>
              <w:spacing w:line="196" w:lineRule="exact"/>
              <w:ind w:left="36" w:right="645"/>
              <w:jc w:val="center"/>
              <w:rPr>
                <w:rFonts w:ascii="Times New Roman" w:hAnsi="Times New Roman"/>
                <w:b/>
                <w:sz w:val="20"/>
              </w:rPr>
            </w:pPr>
            <w:r w:rsidRPr="000E48DF">
              <w:rPr>
                <w:rFonts w:ascii="Times New Roman" w:hAnsi="Times New Roman"/>
                <w:b/>
                <w:spacing w:val="-2"/>
                <w:sz w:val="20"/>
              </w:rPr>
              <w:t>---------</w:t>
            </w:r>
            <w:r w:rsidRPr="000E48DF">
              <w:rPr>
                <w:rFonts w:ascii="Times New Roman" w:hAnsi="Times New Roman"/>
                <w:b/>
                <w:spacing w:val="-10"/>
                <w:sz w:val="20"/>
              </w:rPr>
              <w:t>-</w:t>
            </w:r>
          </w:p>
          <w:p w14:paraId="5923F223" w14:textId="77777777" w:rsidR="00CE58B9" w:rsidRPr="000E48DF" w:rsidRDefault="00CE58B9" w:rsidP="00D476E4">
            <w:pPr>
              <w:spacing w:line="196" w:lineRule="exact"/>
              <w:ind w:left="32" w:right="645"/>
              <w:jc w:val="center"/>
              <w:rPr>
                <w:rFonts w:ascii="Times New Roman" w:hAnsi="Times New Roman"/>
                <w:b/>
                <w:sz w:val="20"/>
              </w:rPr>
            </w:pPr>
            <w:r w:rsidRPr="000E48DF">
              <w:rPr>
                <w:rFonts w:ascii="Times New Roman" w:hAnsi="Times New Roman"/>
                <w:b/>
                <w:sz w:val="20"/>
              </w:rPr>
              <w:t>MINISTERE</w:t>
            </w:r>
            <w:r w:rsidRPr="000E48DF">
              <w:rPr>
                <w:rFonts w:ascii="Times New Roman" w:hAnsi="Times New Roman"/>
                <w:b/>
                <w:spacing w:val="-8"/>
                <w:sz w:val="20"/>
              </w:rPr>
              <w:t xml:space="preserve"> </w:t>
            </w:r>
            <w:r w:rsidRPr="000E48DF">
              <w:rPr>
                <w:rFonts w:ascii="Times New Roman" w:hAnsi="Times New Roman"/>
                <w:b/>
                <w:sz w:val="20"/>
              </w:rPr>
              <w:t>DES</w:t>
            </w:r>
            <w:r w:rsidRPr="000E48DF">
              <w:rPr>
                <w:rFonts w:ascii="Times New Roman" w:hAnsi="Times New Roman"/>
                <w:b/>
                <w:spacing w:val="-8"/>
                <w:sz w:val="20"/>
              </w:rPr>
              <w:t xml:space="preserve"> </w:t>
            </w:r>
            <w:r w:rsidRPr="000E48DF">
              <w:rPr>
                <w:rFonts w:ascii="Times New Roman" w:hAnsi="Times New Roman"/>
                <w:b/>
                <w:sz w:val="20"/>
              </w:rPr>
              <w:t>MARCHES</w:t>
            </w:r>
            <w:r w:rsidRPr="000E48DF">
              <w:rPr>
                <w:rFonts w:ascii="Times New Roman" w:hAnsi="Times New Roman"/>
                <w:b/>
                <w:spacing w:val="-8"/>
                <w:sz w:val="20"/>
              </w:rPr>
              <w:t xml:space="preserve"> </w:t>
            </w:r>
            <w:r w:rsidRPr="000E48DF">
              <w:rPr>
                <w:rFonts w:ascii="Times New Roman" w:hAnsi="Times New Roman"/>
                <w:b/>
                <w:spacing w:val="-2"/>
                <w:sz w:val="20"/>
              </w:rPr>
              <w:t>PUBLICS</w:t>
            </w:r>
          </w:p>
          <w:p w14:paraId="530D113D" w14:textId="77777777" w:rsidR="00CE58B9" w:rsidRPr="000E48DF" w:rsidRDefault="00CE58B9" w:rsidP="00D476E4">
            <w:pPr>
              <w:spacing w:line="212" w:lineRule="exact"/>
              <w:ind w:left="36" w:right="645"/>
              <w:jc w:val="center"/>
              <w:rPr>
                <w:rFonts w:ascii="Times New Roman" w:hAnsi="Times New Roman"/>
                <w:b/>
                <w:sz w:val="20"/>
              </w:rPr>
            </w:pPr>
            <w:r w:rsidRPr="000E48DF">
              <w:rPr>
                <w:rFonts w:ascii="Times New Roman" w:hAnsi="Times New Roman"/>
                <w:b/>
                <w:spacing w:val="-2"/>
                <w:sz w:val="20"/>
              </w:rPr>
              <w:t>---------</w:t>
            </w:r>
            <w:r w:rsidRPr="000E48DF">
              <w:rPr>
                <w:rFonts w:ascii="Times New Roman" w:hAnsi="Times New Roman"/>
                <w:b/>
                <w:spacing w:val="-10"/>
                <w:sz w:val="20"/>
              </w:rPr>
              <w:t>-</w:t>
            </w:r>
          </w:p>
        </w:tc>
        <w:tc>
          <w:tcPr>
            <w:tcW w:w="2741" w:type="dxa"/>
          </w:tcPr>
          <w:p w14:paraId="375B39E9" w14:textId="77777777" w:rsidR="00CE58B9" w:rsidRPr="000E48DF" w:rsidRDefault="00CE58B9" w:rsidP="00D476E4">
            <w:pPr>
              <w:ind w:left="666"/>
              <w:rPr>
                <w:rFonts w:ascii="Times New Roman" w:hAnsi="Times New Roman"/>
                <w:sz w:val="20"/>
              </w:rPr>
            </w:pPr>
            <w:r w:rsidRPr="000E48DF">
              <w:rPr>
                <w:noProof/>
                <w:sz w:val="20"/>
                <w:lang w:eastAsia="fr-FR"/>
              </w:rPr>
              <w:drawing>
                <wp:inline distT="0" distB="0" distL="0" distR="0" wp14:anchorId="328ACA46" wp14:editId="117EAB7C">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1" cstate="print"/>
                          <a:stretch>
                            <a:fillRect/>
                          </a:stretch>
                        </pic:blipFill>
                        <pic:spPr>
                          <a:xfrm>
                            <a:off x="0" y="0"/>
                            <a:ext cx="901249" cy="969264"/>
                          </a:xfrm>
                          <a:prstGeom prst="rect">
                            <a:avLst/>
                          </a:prstGeom>
                        </pic:spPr>
                      </pic:pic>
                    </a:graphicData>
                  </a:graphic>
                </wp:inline>
              </w:drawing>
            </w:r>
          </w:p>
        </w:tc>
        <w:tc>
          <w:tcPr>
            <w:tcW w:w="3496" w:type="dxa"/>
          </w:tcPr>
          <w:p w14:paraId="41C976F0" w14:textId="77777777" w:rsidR="00CE58B9" w:rsidRPr="000E48DF" w:rsidRDefault="00CE58B9" w:rsidP="00D476E4">
            <w:pPr>
              <w:spacing w:before="167" w:line="212" w:lineRule="exact"/>
              <w:ind w:left="648" w:right="35"/>
              <w:jc w:val="center"/>
              <w:rPr>
                <w:rFonts w:ascii="Times New Roman" w:hAnsi="Times New Roman"/>
                <w:b/>
                <w:sz w:val="20"/>
                <w:lang w:val="en-US"/>
              </w:rPr>
            </w:pPr>
            <w:r w:rsidRPr="000E48DF">
              <w:rPr>
                <w:rFonts w:ascii="Times New Roman" w:hAnsi="Times New Roman"/>
                <w:b/>
                <w:sz w:val="20"/>
                <w:lang w:val="en-US"/>
              </w:rPr>
              <w:t>REPUBLIC</w:t>
            </w:r>
            <w:r w:rsidRPr="000E48DF">
              <w:rPr>
                <w:rFonts w:ascii="Times New Roman" w:hAnsi="Times New Roman"/>
                <w:b/>
                <w:spacing w:val="-8"/>
                <w:sz w:val="20"/>
                <w:lang w:val="en-US"/>
              </w:rPr>
              <w:t xml:space="preserve"> </w:t>
            </w:r>
            <w:r w:rsidRPr="000E48DF">
              <w:rPr>
                <w:rFonts w:ascii="Times New Roman" w:hAnsi="Times New Roman"/>
                <w:b/>
                <w:sz w:val="20"/>
                <w:lang w:val="en-US"/>
              </w:rPr>
              <w:t>OF</w:t>
            </w:r>
            <w:r w:rsidRPr="000E48DF">
              <w:rPr>
                <w:rFonts w:ascii="Times New Roman" w:hAnsi="Times New Roman"/>
                <w:b/>
                <w:spacing w:val="-6"/>
                <w:sz w:val="20"/>
                <w:lang w:val="en-US"/>
              </w:rPr>
              <w:t xml:space="preserve"> </w:t>
            </w:r>
            <w:r w:rsidRPr="000E48DF">
              <w:rPr>
                <w:rFonts w:ascii="Times New Roman" w:hAnsi="Times New Roman"/>
                <w:b/>
                <w:spacing w:val="-2"/>
                <w:sz w:val="20"/>
                <w:lang w:val="en-US"/>
              </w:rPr>
              <w:t>CAMEROON</w:t>
            </w:r>
          </w:p>
          <w:p w14:paraId="68E4A01D" w14:textId="77777777" w:rsidR="00CE58B9" w:rsidRPr="000E48DF" w:rsidRDefault="00CE58B9" w:rsidP="00D476E4">
            <w:pPr>
              <w:spacing w:line="194" w:lineRule="exact"/>
              <w:ind w:left="648" w:right="36"/>
              <w:jc w:val="center"/>
              <w:rPr>
                <w:rFonts w:ascii="Times New Roman" w:hAnsi="Times New Roman"/>
                <w:sz w:val="20"/>
                <w:lang w:val="en-US"/>
              </w:rPr>
            </w:pPr>
            <w:r w:rsidRPr="000E48DF">
              <w:rPr>
                <w:rFonts w:ascii="Times New Roman" w:hAnsi="Times New Roman"/>
                <w:sz w:val="20"/>
                <w:lang w:val="en-US"/>
              </w:rPr>
              <w:t>Peace</w:t>
            </w:r>
            <w:r w:rsidRPr="000E48DF">
              <w:rPr>
                <w:rFonts w:ascii="Times New Roman" w:hAnsi="Times New Roman"/>
                <w:spacing w:val="-3"/>
                <w:sz w:val="20"/>
                <w:lang w:val="en-US"/>
              </w:rPr>
              <w:t xml:space="preserve"> </w:t>
            </w:r>
            <w:r w:rsidRPr="000E48DF">
              <w:rPr>
                <w:rFonts w:ascii="Times New Roman" w:hAnsi="Times New Roman"/>
                <w:sz w:val="20"/>
                <w:lang w:val="en-US"/>
              </w:rPr>
              <w:t>–</w:t>
            </w:r>
            <w:r w:rsidRPr="000E48DF">
              <w:rPr>
                <w:rFonts w:ascii="Times New Roman" w:hAnsi="Times New Roman"/>
                <w:spacing w:val="-3"/>
                <w:sz w:val="20"/>
                <w:lang w:val="en-US"/>
              </w:rPr>
              <w:t xml:space="preserve"> </w:t>
            </w:r>
            <w:r w:rsidRPr="000E48DF">
              <w:rPr>
                <w:rFonts w:ascii="Times New Roman" w:hAnsi="Times New Roman"/>
                <w:sz w:val="20"/>
                <w:lang w:val="en-US"/>
              </w:rPr>
              <w:t>Work</w:t>
            </w:r>
            <w:r w:rsidRPr="000E48DF">
              <w:rPr>
                <w:rFonts w:ascii="Times New Roman" w:hAnsi="Times New Roman"/>
                <w:spacing w:val="-3"/>
                <w:sz w:val="20"/>
                <w:lang w:val="en-US"/>
              </w:rPr>
              <w:t xml:space="preserve"> </w:t>
            </w:r>
            <w:r w:rsidRPr="000E48DF">
              <w:rPr>
                <w:rFonts w:ascii="Times New Roman" w:hAnsi="Times New Roman"/>
                <w:sz w:val="20"/>
                <w:lang w:val="en-US"/>
              </w:rPr>
              <w:t>–</w:t>
            </w:r>
            <w:r w:rsidRPr="000E48DF">
              <w:rPr>
                <w:rFonts w:ascii="Times New Roman" w:hAnsi="Times New Roman"/>
                <w:spacing w:val="-4"/>
                <w:sz w:val="20"/>
                <w:lang w:val="en-US"/>
              </w:rPr>
              <w:t xml:space="preserve"> </w:t>
            </w:r>
            <w:r w:rsidRPr="000E48DF">
              <w:rPr>
                <w:rFonts w:ascii="Times New Roman" w:hAnsi="Times New Roman"/>
                <w:spacing w:val="-2"/>
                <w:sz w:val="20"/>
                <w:lang w:val="en-US"/>
              </w:rPr>
              <w:t>Fatherland</w:t>
            </w:r>
          </w:p>
          <w:p w14:paraId="25DF6AF4" w14:textId="77777777" w:rsidR="00CE58B9" w:rsidRPr="000E48DF" w:rsidRDefault="00CE58B9" w:rsidP="00D476E4">
            <w:pPr>
              <w:spacing w:line="194" w:lineRule="exact"/>
              <w:ind w:left="648"/>
              <w:jc w:val="center"/>
              <w:rPr>
                <w:rFonts w:ascii="Times New Roman" w:hAnsi="Times New Roman"/>
                <w:b/>
                <w:sz w:val="20"/>
                <w:lang w:val="en-US"/>
              </w:rPr>
            </w:pPr>
            <w:r w:rsidRPr="000E48DF">
              <w:rPr>
                <w:rFonts w:ascii="Times New Roman" w:hAnsi="Times New Roman"/>
                <w:b/>
                <w:spacing w:val="-2"/>
                <w:sz w:val="20"/>
                <w:lang w:val="en-US"/>
              </w:rPr>
              <w:t>---------</w:t>
            </w:r>
            <w:r w:rsidRPr="000E48DF">
              <w:rPr>
                <w:rFonts w:ascii="Times New Roman" w:hAnsi="Times New Roman"/>
                <w:b/>
                <w:spacing w:val="-10"/>
                <w:sz w:val="20"/>
                <w:lang w:val="en-US"/>
              </w:rPr>
              <w:t>-</w:t>
            </w:r>
          </w:p>
          <w:p w14:paraId="0716D422" w14:textId="77777777" w:rsidR="00CE58B9" w:rsidRPr="000E48DF" w:rsidRDefault="00CE58B9" w:rsidP="00D476E4">
            <w:pPr>
              <w:spacing w:line="196" w:lineRule="exact"/>
              <w:ind w:left="648" w:right="34"/>
              <w:jc w:val="center"/>
              <w:rPr>
                <w:rFonts w:ascii="Times New Roman" w:hAnsi="Times New Roman"/>
                <w:sz w:val="20"/>
                <w:lang w:val="en-US"/>
              </w:rPr>
            </w:pPr>
            <w:r w:rsidRPr="000E48DF">
              <w:rPr>
                <w:rFonts w:ascii="Times New Roman" w:hAnsi="Times New Roman"/>
                <w:sz w:val="20"/>
                <w:lang w:val="en-US"/>
              </w:rPr>
              <w:t>PRESIDENCY</w:t>
            </w:r>
            <w:r w:rsidRPr="000E48DF">
              <w:rPr>
                <w:rFonts w:ascii="Times New Roman" w:hAnsi="Times New Roman"/>
                <w:spacing w:val="-7"/>
                <w:sz w:val="20"/>
                <w:lang w:val="en-US"/>
              </w:rPr>
              <w:t xml:space="preserve"> </w:t>
            </w:r>
            <w:r w:rsidRPr="000E48DF">
              <w:rPr>
                <w:rFonts w:ascii="Times New Roman" w:hAnsi="Times New Roman"/>
                <w:sz w:val="20"/>
                <w:lang w:val="en-US"/>
              </w:rPr>
              <w:t>OF</w:t>
            </w:r>
            <w:r w:rsidRPr="000E48DF">
              <w:rPr>
                <w:rFonts w:ascii="Times New Roman" w:hAnsi="Times New Roman"/>
                <w:spacing w:val="-4"/>
                <w:sz w:val="20"/>
                <w:lang w:val="en-US"/>
              </w:rPr>
              <w:t xml:space="preserve"> </w:t>
            </w:r>
            <w:r w:rsidRPr="000E48DF">
              <w:rPr>
                <w:rFonts w:ascii="Times New Roman" w:hAnsi="Times New Roman"/>
                <w:sz w:val="20"/>
                <w:lang w:val="en-US"/>
              </w:rPr>
              <w:t>THE</w:t>
            </w:r>
            <w:r w:rsidRPr="000E48DF">
              <w:rPr>
                <w:rFonts w:ascii="Times New Roman" w:hAnsi="Times New Roman"/>
                <w:spacing w:val="-7"/>
                <w:sz w:val="20"/>
                <w:lang w:val="en-US"/>
              </w:rPr>
              <w:t xml:space="preserve"> </w:t>
            </w:r>
            <w:r w:rsidRPr="000E48DF">
              <w:rPr>
                <w:rFonts w:ascii="Times New Roman" w:hAnsi="Times New Roman"/>
                <w:spacing w:val="-2"/>
                <w:sz w:val="20"/>
                <w:lang w:val="en-US"/>
              </w:rPr>
              <w:t>REPUBLIC</w:t>
            </w:r>
          </w:p>
          <w:p w14:paraId="11D4C664" w14:textId="77777777" w:rsidR="00CE58B9" w:rsidRPr="000E48DF" w:rsidRDefault="00CE58B9" w:rsidP="00D476E4">
            <w:pPr>
              <w:spacing w:line="196" w:lineRule="exact"/>
              <w:ind w:left="648"/>
              <w:jc w:val="center"/>
              <w:rPr>
                <w:rFonts w:ascii="Times New Roman" w:hAnsi="Times New Roman"/>
                <w:b/>
                <w:sz w:val="20"/>
                <w:lang w:val="en-US"/>
              </w:rPr>
            </w:pPr>
            <w:r w:rsidRPr="000E48DF">
              <w:rPr>
                <w:rFonts w:ascii="Times New Roman" w:hAnsi="Times New Roman"/>
                <w:b/>
                <w:spacing w:val="-2"/>
                <w:sz w:val="20"/>
                <w:lang w:val="en-US"/>
              </w:rPr>
              <w:t>---------</w:t>
            </w:r>
            <w:r w:rsidRPr="000E48DF">
              <w:rPr>
                <w:rFonts w:ascii="Times New Roman" w:hAnsi="Times New Roman"/>
                <w:b/>
                <w:spacing w:val="-10"/>
                <w:sz w:val="20"/>
                <w:lang w:val="en-US"/>
              </w:rPr>
              <w:t>-</w:t>
            </w:r>
          </w:p>
          <w:p w14:paraId="2ACB99FC" w14:textId="77777777" w:rsidR="00CE58B9" w:rsidRPr="000E48DF" w:rsidRDefault="00CE58B9" w:rsidP="00D476E4">
            <w:pPr>
              <w:spacing w:line="194" w:lineRule="exact"/>
              <w:ind w:left="648" w:right="35"/>
              <w:jc w:val="center"/>
              <w:rPr>
                <w:rFonts w:ascii="Times New Roman" w:hAnsi="Times New Roman"/>
                <w:b/>
                <w:sz w:val="20"/>
                <w:lang w:val="en-US"/>
              </w:rPr>
            </w:pPr>
            <w:r w:rsidRPr="000E48DF">
              <w:rPr>
                <w:rFonts w:ascii="Times New Roman" w:hAnsi="Times New Roman"/>
                <w:b/>
                <w:sz w:val="20"/>
                <w:lang w:val="en-US"/>
              </w:rPr>
              <w:t>MINISTRY</w:t>
            </w:r>
            <w:r w:rsidRPr="000E48DF">
              <w:rPr>
                <w:rFonts w:ascii="Times New Roman" w:hAnsi="Times New Roman"/>
                <w:b/>
                <w:spacing w:val="-5"/>
                <w:sz w:val="20"/>
                <w:lang w:val="en-US"/>
              </w:rPr>
              <w:t xml:space="preserve"> </w:t>
            </w:r>
            <w:r w:rsidRPr="000E48DF">
              <w:rPr>
                <w:rFonts w:ascii="Times New Roman" w:hAnsi="Times New Roman"/>
                <w:b/>
                <w:sz w:val="20"/>
                <w:lang w:val="en-US"/>
              </w:rPr>
              <w:t>OF</w:t>
            </w:r>
            <w:r w:rsidRPr="000E48DF">
              <w:rPr>
                <w:rFonts w:ascii="Times New Roman" w:hAnsi="Times New Roman"/>
                <w:b/>
                <w:spacing w:val="-4"/>
                <w:sz w:val="20"/>
                <w:lang w:val="en-US"/>
              </w:rPr>
              <w:t xml:space="preserve"> </w:t>
            </w:r>
            <w:r w:rsidRPr="000E48DF">
              <w:rPr>
                <w:rFonts w:ascii="Times New Roman" w:hAnsi="Times New Roman"/>
                <w:b/>
                <w:sz w:val="20"/>
                <w:lang w:val="en-US"/>
              </w:rPr>
              <w:t>PUBLIC</w:t>
            </w:r>
            <w:r w:rsidRPr="000E48DF">
              <w:rPr>
                <w:rFonts w:ascii="Times New Roman" w:hAnsi="Times New Roman"/>
                <w:b/>
                <w:spacing w:val="-7"/>
                <w:sz w:val="20"/>
                <w:lang w:val="en-US"/>
              </w:rPr>
              <w:t xml:space="preserve"> </w:t>
            </w:r>
            <w:r w:rsidRPr="000E48DF">
              <w:rPr>
                <w:rFonts w:ascii="Times New Roman" w:hAnsi="Times New Roman"/>
                <w:b/>
                <w:spacing w:val="-2"/>
                <w:sz w:val="20"/>
                <w:lang w:val="en-US"/>
              </w:rPr>
              <w:t>CONTRACTS</w:t>
            </w:r>
          </w:p>
          <w:p w14:paraId="5FDF201A" w14:textId="77777777" w:rsidR="00CE58B9" w:rsidRPr="000E48DF" w:rsidRDefault="00CE58B9" w:rsidP="00D476E4">
            <w:pPr>
              <w:spacing w:line="192" w:lineRule="exact"/>
              <w:ind w:left="648"/>
              <w:jc w:val="center"/>
              <w:rPr>
                <w:rFonts w:ascii="Times New Roman" w:hAnsi="Times New Roman"/>
                <w:b/>
                <w:sz w:val="20"/>
              </w:rPr>
            </w:pPr>
            <w:r w:rsidRPr="000E48DF">
              <w:rPr>
                <w:rFonts w:ascii="Times New Roman" w:hAnsi="Times New Roman"/>
                <w:b/>
                <w:spacing w:val="-2"/>
                <w:sz w:val="20"/>
              </w:rPr>
              <w:t>---------</w:t>
            </w:r>
            <w:r w:rsidRPr="000E48DF">
              <w:rPr>
                <w:rFonts w:ascii="Times New Roman" w:hAnsi="Times New Roman"/>
                <w:b/>
                <w:spacing w:val="-10"/>
                <w:sz w:val="20"/>
              </w:rPr>
              <w:t>-</w:t>
            </w:r>
          </w:p>
        </w:tc>
      </w:tr>
    </w:tbl>
    <w:p w14:paraId="50064648" w14:textId="77777777" w:rsidR="00CE58B9" w:rsidRPr="000E48DF" w:rsidRDefault="00CE58B9" w:rsidP="00CE58B9">
      <w:pPr>
        <w:spacing w:before="155" w:after="120"/>
        <w:rPr>
          <w:sz w:val="20"/>
        </w:rPr>
      </w:pPr>
    </w:p>
    <w:p w14:paraId="1BC31E10" w14:textId="77777777" w:rsidR="00CE58B9" w:rsidRPr="000E48DF" w:rsidRDefault="00CE58B9" w:rsidP="00CE58B9">
      <w:pPr>
        <w:spacing w:after="120" w:line="20" w:lineRule="exact"/>
        <w:ind w:left="-130"/>
        <w:rPr>
          <w:sz w:val="2"/>
        </w:rPr>
      </w:pPr>
      <w:r w:rsidRPr="000E48DF">
        <w:rPr>
          <w:noProof/>
          <w:sz w:val="2"/>
          <w:lang w:eastAsia="fr-FR"/>
        </w:rPr>
        <mc:AlternateContent>
          <mc:Choice Requires="wpg">
            <w:drawing>
              <wp:inline distT="0" distB="0" distL="0" distR="0" wp14:anchorId="43857589" wp14:editId="71FAD92A">
                <wp:extent cx="6410325" cy="6350"/>
                <wp:effectExtent l="9525" t="0" r="0" b="317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16" name="Graphic 3"/>
                        <wps:cNvSpPr/>
                        <wps:spPr>
                          <a:xfrm>
                            <a:off x="0" y="3175"/>
                            <a:ext cx="6410325" cy="1270"/>
                          </a:xfrm>
                          <a:custGeom>
                            <a:avLst/>
                            <a:gdLst/>
                            <a:ahLst/>
                            <a:cxnLst/>
                            <a:rect l="l" t="t" r="r" b="b"/>
                            <a:pathLst>
                              <a:path w="6410325">
                                <a:moveTo>
                                  <a:pt x="0" y="0"/>
                                </a:moveTo>
                                <a:lnTo>
                                  <a:pt x="6410325"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group w14:anchorId="0CE52C12" id="Group 2"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" path="m,l6410325,e" filled="f" strokecolor="#5b9bd4" strokeweight=".5pt">
                  <v:path arrowok="t"/>
                </v:shape>
                <w10:anchorlock/>
              </v:group>
            </w:pict>
          </mc:Fallback>
        </mc:AlternateContent>
      </w:r>
    </w:p>
    <w:p w14:paraId="2765007D" w14:textId="77777777" w:rsidR="00CE58B9" w:rsidRPr="000E48DF" w:rsidRDefault="00CE58B9" w:rsidP="00CE58B9">
      <w:pPr>
        <w:ind w:right="995"/>
        <w:contextualSpacing/>
        <w:jc w:val="center"/>
        <w:rPr>
          <w:spacing w:val="-10"/>
          <w:kern w:val="28"/>
          <w:sz w:val="52"/>
          <w:szCs w:val="56"/>
        </w:rPr>
      </w:pPr>
      <w:r w:rsidRPr="000E48DF">
        <w:rPr>
          <w:color w:val="805F00"/>
          <w:spacing w:val="-10"/>
          <w:w w:val="110"/>
          <w:kern w:val="28"/>
          <w:sz w:val="52"/>
          <w:szCs w:val="56"/>
        </w:rPr>
        <w:t>LA</w:t>
      </w:r>
      <w:r w:rsidRPr="000E48DF">
        <w:rPr>
          <w:color w:val="805F00"/>
          <w:spacing w:val="-11"/>
          <w:w w:val="110"/>
          <w:kern w:val="28"/>
          <w:sz w:val="52"/>
          <w:szCs w:val="56"/>
        </w:rPr>
        <w:t xml:space="preserve"> </w:t>
      </w:r>
      <w:r w:rsidRPr="000E48DF">
        <w:rPr>
          <w:color w:val="805F00"/>
          <w:spacing w:val="-10"/>
          <w:w w:val="110"/>
          <w:kern w:val="28"/>
          <w:sz w:val="52"/>
          <w:szCs w:val="56"/>
        </w:rPr>
        <w:t>PROCEDURE</w:t>
      </w:r>
      <w:r w:rsidRPr="000E48DF">
        <w:rPr>
          <w:color w:val="805F00"/>
          <w:spacing w:val="-11"/>
          <w:w w:val="110"/>
          <w:kern w:val="28"/>
          <w:sz w:val="52"/>
          <w:szCs w:val="56"/>
        </w:rPr>
        <w:t xml:space="preserve"> </w:t>
      </w:r>
      <w:r w:rsidRPr="000E48DF">
        <w:rPr>
          <w:color w:val="805F00"/>
          <w:spacing w:val="-10"/>
          <w:w w:val="110"/>
          <w:kern w:val="28"/>
          <w:sz w:val="52"/>
          <w:szCs w:val="56"/>
        </w:rPr>
        <w:t>DE SOUMISSION</w:t>
      </w:r>
      <w:r w:rsidRPr="000E48DF">
        <w:rPr>
          <w:color w:val="805F00"/>
          <w:spacing w:val="-11"/>
          <w:w w:val="110"/>
          <w:kern w:val="28"/>
          <w:sz w:val="52"/>
          <w:szCs w:val="56"/>
        </w:rPr>
        <w:t xml:space="preserve"> </w:t>
      </w:r>
      <w:r w:rsidRPr="000E48DF">
        <w:rPr>
          <w:color w:val="805F00"/>
          <w:spacing w:val="-10"/>
          <w:w w:val="110"/>
          <w:kern w:val="28"/>
          <w:sz w:val="52"/>
          <w:szCs w:val="56"/>
        </w:rPr>
        <w:t>EN</w:t>
      </w:r>
      <w:r w:rsidRPr="000E48DF">
        <w:rPr>
          <w:color w:val="805F00"/>
          <w:spacing w:val="-13"/>
          <w:w w:val="110"/>
          <w:kern w:val="28"/>
          <w:sz w:val="52"/>
          <w:szCs w:val="56"/>
        </w:rPr>
        <w:t xml:space="preserve"> </w:t>
      </w:r>
      <w:r w:rsidRPr="000E48DF">
        <w:rPr>
          <w:color w:val="805F00"/>
          <w:spacing w:val="-2"/>
          <w:w w:val="110"/>
          <w:kern w:val="28"/>
          <w:sz w:val="52"/>
          <w:szCs w:val="56"/>
        </w:rPr>
        <w:t>LIGNE</w:t>
      </w:r>
    </w:p>
    <w:p w14:paraId="68D0897C" w14:textId="77777777" w:rsidR="00CE58B9" w:rsidRPr="000E48DF" w:rsidRDefault="00CE58B9" w:rsidP="00CE58B9">
      <w:pPr>
        <w:spacing w:before="5" w:after="120"/>
        <w:ind w:right="995"/>
        <w:rPr>
          <w:sz w:val="18"/>
        </w:rPr>
      </w:pPr>
    </w:p>
    <w:p w14:paraId="23373E3A" w14:textId="77777777" w:rsidR="00CE58B9" w:rsidRPr="000E48DF" w:rsidRDefault="00CE58B9" w:rsidP="00CE58B9">
      <w:pPr>
        <w:spacing w:after="120" w:line="20" w:lineRule="exact"/>
        <w:ind w:left="-154" w:right="995"/>
        <w:rPr>
          <w:sz w:val="2"/>
        </w:rPr>
      </w:pPr>
      <w:r w:rsidRPr="000E48DF">
        <w:rPr>
          <w:noProof/>
          <w:sz w:val="2"/>
          <w:lang w:eastAsia="fr-FR"/>
        </w:rPr>
        <mc:AlternateContent>
          <mc:Choice Requires="wpg">
            <w:drawing>
              <wp:inline distT="0" distB="0" distL="0" distR="0" wp14:anchorId="3F6A1CA4" wp14:editId="64D98722">
                <wp:extent cx="6410325" cy="6350"/>
                <wp:effectExtent l="9525" t="0" r="0" b="3175"/>
                <wp:docPr id="1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14" name="Graphic 5"/>
                        <wps:cNvSpPr/>
                        <wps:spPr>
                          <a:xfrm>
                            <a:off x="0" y="3175"/>
                            <a:ext cx="6410325" cy="1270"/>
                          </a:xfrm>
                          <a:custGeom>
                            <a:avLst/>
                            <a:gdLst/>
                            <a:ahLst/>
                            <a:cxnLst/>
                            <a:rect l="l" t="t" r="r" b="b"/>
                            <a:pathLst>
                              <a:path w="6410325">
                                <a:moveTo>
                                  <a:pt x="0" y="0"/>
                                </a:moveTo>
                                <a:lnTo>
                                  <a:pt x="6410324"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group w14:anchorId="63C9CFBA" id="Group 4"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BP2CMV5AgAAtAUAAA4AAAAA&#10;AAAAAAAAAAAALgIAAGRycy9lMm9Eb2MueG1sUEsBAi0AFAAGAAgAAAAhAKfn0wbaAAAABAEAAA8A&#10;AAAAAAAAAAAAAAAA0wQAAGRycy9kb3ducmV2LnhtbFBLBQYAAAAABAAEAPMAAADaBQAAAAA=&#10;">
                <v:shape id="Graphic 5" o:spid="_x0000_s1027" style="position:absolute;top:31;width:64103;height:13;visibility:visible;mso-wrap-style:square;v-text-anchor:top" coordsize="641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" path="m,l6410324,e" filled="f" strokecolor="#5b9bd4" strokeweight=".5pt">
                  <v:path arrowok="t"/>
                </v:shape>
                <w10:anchorlock/>
              </v:group>
            </w:pict>
          </mc:Fallback>
        </mc:AlternateContent>
      </w:r>
    </w:p>
    <w:p w14:paraId="195B0B4B" w14:textId="77777777" w:rsidR="00CE58B9" w:rsidRPr="000E48DF" w:rsidRDefault="00CE58B9" w:rsidP="00CE58B9">
      <w:pPr>
        <w:spacing w:before="244" w:after="120" w:line="388" w:lineRule="auto"/>
        <w:ind w:left="104" w:right="995"/>
        <w:rPr>
          <w:spacing w:val="-6"/>
        </w:rPr>
      </w:pPr>
      <w:r w:rsidRPr="000E48DF">
        <w:rPr>
          <w:spacing w:val="-6"/>
        </w:rPr>
        <w:t>Pour</w:t>
      </w:r>
      <w:r w:rsidRPr="000E48DF">
        <w:rPr>
          <w:spacing w:val="-8"/>
        </w:rPr>
        <w:t xml:space="preserve"> </w:t>
      </w:r>
      <w:r w:rsidRPr="000E48DF">
        <w:rPr>
          <w:spacing w:val="-6"/>
        </w:rPr>
        <w:t>soumissionner</w:t>
      </w:r>
      <w:r w:rsidRPr="000E48DF">
        <w:rPr>
          <w:spacing w:val="-7"/>
        </w:rPr>
        <w:t xml:space="preserve"> </w:t>
      </w:r>
      <w:r w:rsidRPr="000E48DF">
        <w:rPr>
          <w:spacing w:val="-6"/>
        </w:rPr>
        <w:t>en</w:t>
      </w:r>
      <w:r w:rsidRPr="000E48DF">
        <w:rPr>
          <w:spacing w:val="-8"/>
        </w:rPr>
        <w:t xml:space="preserve"> </w:t>
      </w:r>
      <w:r w:rsidRPr="000E48DF">
        <w:rPr>
          <w:spacing w:val="-6"/>
        </w:rPr>
        <w:t>ligne,</w:t>
      </w:r>
      <w:r w:rsidRPr="000E48DF">
        <w:rPr>
          <w:spacing w:val="-8"/>
        </w:rPr>
        <w:t xml:space="preserve"> </w:t>
      </w:r>
      <w:r w:rsidRPr="000E48DF">
        <w:rPr>
          <w:spacing w:val="-6"/>
        </w:rPr>
        <w:t>le</w:t>
      </w:r>
      <w:r w:rsidRPr="000E48DF">
        <w:rPr>
          <w:spacing w:val="-8"/>
        </w:rPr>
        <w:t xml:space="preserve"> </w:t>
      </w:r>
      <w:r w:rsidRPr="000E48DF">
        <w:rPr>
          <w:spacing w:val="-6"/>
        </w:rPr>
        <w:t>prestataire</w:t>
      </w:r>
      <w:r w:rsidRPr="000E48DF">
        <w:rPr>
          <w:spacing w:val="-8"/>
        </w:rPr>
        <w:t xml:space="preserve"> </w:t>
      </w:r>
      <w:r w:rsidRPr="000E48DF">
        <w:rPr>
          <w:spacing w:val="-6"/>
        </w:rPr>
        <w:t>doit</w:t>
      </w:r>
      <w:r w:rsidRPr="000E48DF">
        <w:rPr>
          <w:spacing w:val="-8"/>
        </w:rPr>
        <w:t xml:space="preserve"> </w:t>
      </w:r>
      <w:r w:rsidRPr="000E48DF">
        <w:rPr>
          <w:spacing w:val="-6"/>
        </w:rPr>
        <w:t>suivre</w:t>
      </w:r>
      <w:r w:rsidRPr="000E48DF">
        <w:rPr>
          <w:spacing w:val="-9"/>
        </w:rPr>
        <w:t xml:space="preserve"> </w:t>
      </w:r>
      <w:r w:rsidRPr="000E48DF">
        <w:rPr>
          <w:spacing w:val="-6"/>
        </w:rPr>
        <w:t>les quatre</w:t>
      </w:r>
      <w:r w:rsidRPr="000E48DF">
        <w:rPr>
          <w:spacing w:val="-8"/>
        </w:rPr>
        <w:t xml:space="preserve"> </w:t>
      </w:r>
      <w:r w:rsidRPr="000E48DF">
        <w:rPr>
          <w:spacing w:val="-6"/>
        </w:rPr>
        <w:t>étapes</w:t>
      </w:r>
      <w:r w:rsidRPr="000E48DF">
        <w:rPr>
          <w:spacing w:val="-9"/>
        </w:rPr>
        <w:t xml:space="preserve"> </w:t>
      </w:r>
      <w:r w:rsidRPr="000E48DF">
        <w:rPr>
          <w:spacing w:val="-6"/>
        </w:rPr>
        <w:t>ci-après</w:t>
      </w:r>
      <w:r w:rsidRPr="000E48DF">
        <w:rPr>
          <w:spacing w:val="-8"/>
        </w:rPr>
        <w:t xml:space="preserve"> </w:t>
      </w:r>
      <w:r w:rsidRPr="000E48DF">
        <w:rPr>
          <w:spacing w:val="-6"/>
        </w:rPr>
        <w:t xml:space="preserve">: </w:t>
      </w:r>
    </w:p>
    <w:p w14:paraId="54CCF604" w14:textId="77777777" w:rsidR="00CE58B9" w:rsidRPr="000E48DF" w:rsidRDefault="00CE58B9" w:rsidP="00CE58B9">
      <w:pPr>
        <w:spacing w:before="244" w:after="120" w:line="388" w:lineRule="auto"/>
        <w:ind w:left="104" w:right="995"/>
      </w:pPr>
      <w:r w:rsidRPr="000E48DF">
        <w:rPr>
          <w:spacing w:val="-2"/>
          <w:u w:val="single"/>
        </w:rPr>
        <w:t>Étape</w:t>
      </w:r>
      <w:r w:rsidRPr="000E48DF">
        <w:rPr>
          <w:spacing w:val="-13"/>
          <w:u w:val="single"/>
        </w:rPr>
        <w:t xml:space="preserve"> </w:t>
      </w:r>
      <w:r w:rsidRPr="000E48DF">
        <w:rPr>
          <w:spacing w:val="-2"/>
          <w:u w:val="single"/>
        </w:rPr>
        <w:t>1</w:t>
      </w:r>
      <w:r w:rsidRPr="000E48DF">
        <w:rPr>
          <w:spacing w:val="-12"/>
        </w:rPr>
        <w:t xml:space="preserve"> </w:t>
      </w:r>
      <w:r w:rsidRPr="000E48DF">
        <w:rPr>
          <w:spacing w:val="-2"/>
        </w:rPr>
        <w:t>:</w:t>
      </w:r>
      <w:r w:rsidRPr="000E48DF">
        <w:rPr>
          <w:spacing w:val="-11"/>
        </w:rPr>
        <w:t xml:space="preserve"> </w:t>
      </w:r>
      <w:r w:rsidRPr="000E48DF">
        <w:rPr>
          <w:spacing w:val="-2"/>
        </w:rPr>
        <w:t>Enregistrement</w:t>
      </w:r>
      <w:r w:rsidRPr="000E48DF">
        <w:rPr>
          <w:spacing w:val="-12"/>
        </w:rPr>
        <w:t xml:space="preserve"> </w:t>
      </w:r>
      <w:r w:rsidRPr="000E48DF">
        <w:rPr>
          <w:spacing w:val="-2"/>
        </w:rPr>
        <w:t>de</w:t>
      </w:r>
      <w:r w:rsidRPr="000E48DF">
        <w:rPr>
          <w:spacing w:val="-13"/>
        </w:rPr>
        <w:t xml:space="preserve"> </w:t>
      </w:r>
      <w:r w:rsidRPr="000E48DF">
        <w:rPr>
          <w:spacing w:val="-2"/>
        </w:rPr>
        <w:t>l’Entreprise</w:t>
      </w:r>
      <w:r w:rsidRPr="000E48DF">
        <w:rPr>
          <w:spacing w:val="-14"/>
        </w:rPr>
        <w:t xml:space="preserve"> </w:t>
      </w:r>
      <w:r w:rsidRPr="000E48DF">
        <w:rPr>
          <w:spacing w:val="-2"/>
        </w:rPr>
        <w:t>dans</w:t>
      </w:r>
      <w:r w:rsidRPr="000E48DF">
        <w:rPr>
          <w:spacing w:val="-14"/>
        </w:rPr>
        <w:t xml:space="preserve"> </w:t>
      </w:r>
      <w:r w:rsidRPr="000E48DF">
        <w:rPr>
          <w:spacing w:val="-2"/>
        </w:rPr>
        <w:t>la</w:t>
      </w:r>
      <w:r w:rsidRPr="000E48DF">
        <w:rPr>
          <w:spacing w:val="-12"/>
        </w:rPr>
        <w:t xml:space="preserve"> </w:t>
      </w:r>
      <w:r w:rsidRPr="000E48DF">
        <w:rPr>
          <w:spacing w:val="-2"/>
        </w:rPr>
        <w:t>plateforme</w:t>
      </w:r>
      <w:r w:rsidRPr="000E48DF">
        <w:rPr>
          <w:spacing w:val="-12"/>
        </w:rPr>
        <w:t xml:space="preserve"> </w:t>
      </w:r>
      <w:r w:rsidRPr="000E48DF">
        <w:rPr>
          <w:spacing w:val="-2"/>
        </w:rPr>
        <w:t>COLEPS</w:t>
      </w:r>
    </w:p>
    <w:p w14:paraId="5606D304" w14:textId="77777777" w:rsidR="00CE58B9" w:rsidRPr="000E48DF" w:rsidRDefault="00CE58B9" w:rsidP="00CE58B9">
      <w:pPr>
        <w:numPr>
          <w:ilvl w:val="0"/>
          <w:numId w:val="111"/>
        </w:numPr>
        <w:tabs>
          <w:tab w:val="left" w:pos="825"/>
        </w:tabs>
        <w:spacing w:line="302" w:lineRule="exact"/>
        <w:ind w:right="995"/>
      </w:pPr>
      <w:r w:rsidRPr="000E48DF">
        <w:t>Se</w:t>
      </w:r>
      <w:r w:rsidRPr="000E48DF">
        <w:rPr>
          <w:spacing w:val="52"/>
        </w:rPr>
        <w:t xml:space="preserve"> </w:t>
      </w:r>
      <w:r w:rsidRPr="000E48DF">
        <w:t>connecter</w:t>
      </w:r>
      <w:r w:rsidRPr="000E48DF">
        <w:rPr>
          <w:spacing w:val="52"/>
        </w:rPr>
        <w:t xml:space="preserve"> </w:t>
      </w:r>
      <w:r w:rsidRPr="000E48DF">
        <w:t>à</w:t>
      </w:r>
      <w:r w:rsidRPr="000E48DF">
        <w:rPr>
          <w:spacing w:val="54"/>
        </w:rPr>
        <w:t xml:space="preserve"> </w:t>
      </w:r>
      <w:r w:rsidRPr="000E48DF">
        <w:t>COLEPS</w:t>
      </w:r>
      <w:r w:rsidRPr="000E48DF">
        <w:rPr>
          <w:spacing w:val="52"/>
        </w:rPr>
        <w:t xml:space="preserve"> </w:t>
      </w:r>
      <w:r w:rsidRPr="000E48DF">
        <w:t>à</w:t>
      </w:r>
      <w:r w:rsidRPr="000E48DF">
        <w:rPr>
          <w:spacing w:val="53"/>
        </w:rPr>
        <w:t xml:space="preserve"> </w:t>
      </w:r>
      <w:r w:rsidRPr="000E48DF">
        <w:t>partir</w:t>
      </w:r>
      <w:r w:rsidRPr="000E48DF">
        <w:rPr>
          <w:spacing w:val="53"/>
        </w:rPr>
        <w:t xml:space="preserve"> </w:t>
      </w:r>
      <w:r w:rsidRPr="000E48DF">
        <w:t>de</w:t>
      </w:r>
      <w:r w:rsidRPr="000E48DF">
        <w:rPr>
          <w:spacing w:val="53"/>
        </w:rPr>
        <w:t xml:space="preserve"> </w:t>
      </w:r>
      <w:r w:rsidRPr="000E48DF">
        <w:t>l’adresse</w:t>
      </w:r>
      <w:r w:rsidRPr="000E48DF">
        <w:rPr>
          <w:spacing w:val="56"/>
        </w:rPr>
        <w:t xml:space="preserve"> </w:t>
      </w:r>
      <w:hyperlink r:id="rId22">
        <w:r w:rsidRPr="000E48DF">
          <w:rPr>
            <w:color w:val="0462C1"/>
            <w:u w:val="single" w:color="0462C1"/>
          </w:rPr>
          <w:t>https://www.marchespublics.cm</w:t>
        </w:r>
      </w:hyperlink>
      <w:r w:rsidRPr="000E48DF">
        <w:rPr>
          <w:color w:val="0462C1"/>
          <w:spacing w:val="36"/>
        </w:rPr>
        <w:t xml:space="preserve"> </w:t>
      </w:r>
      <w:r w:rsidRPr="000E48DF">
        <w:rPr>
          <w:spacing w:val="-5"/>
        </w:rPr>
        <w:t>ou</w:t>
      </w:r>
    </w:p>
    <w:p w14:paraId="5EDA18F1" w14:textId="77777777" w:rsidR="00CE58B9" w:rsidRPr="000E48DF" w:rsidRDefault="001F2182" w:rsidP="00CE58B9">
      <w:pPr>
        <w:spacing w:after="120" w:line="266" w:lineRule="exact"/>
        <w:ind w:right="995"/>
      </w:pPr>
      <w:hyperlink r:id="rId23">
        <w:r w:rsidR="00CE58B9" w:rsidRPr="000E48DF">
          <w:rPr>
            <w:color w:val="0462C1"/>
            <w:spacing w:val="2"/>
            <w:w w:val="90"/>
            <w:u w:val="single" w:color="0462C1"/>
          </w:rPr>
          <w:t>https://www.publicscontratcs.cm</w:t>
        </w:r>
      </w:hyperlink>
      <w:r w:rsidR="00CE58B9" w:rsidRPr="000E48DF">
        <w:rPr>
          <w:color w:val="0462C1"/>
          <w:spacing w:val="32"/>
        </w:rPr>
        <w:t xml:space="preserve"> </w:t>
      </w:r>
      <w:r w:rsidR="00CE58B9" w:rsidRPr="000E48DF">
        <w:rPr>
          <w:spacing w:val="-10"/>
        </w:rPr>
        <w:t>;</w:t>
      </w:r>
    </w:p>
    <w:p w14:paraId="6FFBC33E" w14:textId="77777777" w:rsidR="00CE58B9" w:rsidRPr="000E48DF" w:rsidRDefault="00CE58B9" w:rsidP="00CE58B9">
      <w:pPr>
        <w:numPr>
          <w:ilvl w:val="0"/>
          <w:numId w:val="111"/>
        </w:numPr>
        <w:tabs>
          <w:tab w:val="left" w:pos="825"/>
        </w:tabs>
        <w:spacing w:before="28" w:line="220" w:lineRule="auto"/>
        <w:ind w:right="995"/>
      </w:pPr>
      <w:r w:rsidRPr="000E48DF">
        <w:rPr>
          <w:spacing w:val="-8"/>
        </w:rPr>
        <w:t>Aller</w:t>
      </w:r>
      <w:r w:rsidRPr="000E48DF">
        <w:rPr>
          <w:spacing w:val="-11"/>
        </w:rPr>
        <w:t xml:space="preserve"> </w:t>
      </w:r>
      <w:r w:rsidRPr="000E48DF">
        <w:rPr>
          <w:spacing w:val="-8"/>
        </w:rPr>
        <w:t>dans l’onglet</w:t>
      </w:r>
      <w:r w:rsidRPr="000E48DF">
        <w:rPr>
          <w:spacing w:val="-5"/>
        </w:rPr>
        <w:t xml:space="preserve"> </w:t>
      </w:r>
      <w:r w:rsidRPr="000E48DF">
        <w:rPr>
          <w:spacing w:val="-8"/>
        </w:rPr>
        <w:t>«</w:t>
      </w:r>
      <w:r w:rsidRPr="000E48DF">
        <w:rPr>
          <w:spacing w:val="-5"/>
        </w:rPr>
        <w:t xml:space="preserve"> </w:t>
      </w:r>
      <w:r w:rsidRPr="000E48DF">
        <w:rPr>
          <w:i/>
          <w:spacing w:val="-8"/>
          <w:sz w:val="25"/>
        </w:rPr>
        <w:t>Enregistrement des soumissionnaires</w:t>
      </w:r>
      <w:r w:rsidRPr="000E48DF">
        <w:rPr>
          <w:i/>
          <w:spacing w:val="-11"/>
          <w:sz w:val="25"/>
        </w:rPr>
        <w:t xml:space="preserve"> </w:t>
      </w:r>
      <w:r w:rsidRPr="000E48DF">
        <w:rPr>
          <w:spacing w:val="-8"/>
        </w:rPr>
        <w:t xml:space="preserve">» et renseigner minutieusement </w:t>
      </w:r>
      <w:r w:rsidRPr="000E48DF">
        <w:t>le formulaire de demande ;</w:t>
      </w:r>
    </w:p>
    <w:p w14:paraId="287E1EBB" w14:textId="77777777" w:rsidR="00CE58B9" w:rsidRPr="000E48DF" w:rsidRDefault="00CE58B9" w:rsidP="00CE58B9">
      <w:pPr>
        <w:numPr>
          <w:ilvl w:val="0"/>
          <w:numId w:val="111"/>
        </w:numPr>
        <w:tabs>
          <w:tab w:val="left" w:pos="825"/>
        </w:tabs>
        <w:spacing w:before="16" w:line="334" w:lineRule="exact"/>
        <w:ind w:right="995"/>
      </w:pPr>
      <w:r w:rsidRPr="000E48DF">
        <w:rPr>
          <w:spacing w:val="-6"/>
        </w:rPr>
        <w:t>Imprimer</w:t>
      </w:r>
      <w:r w:rsidRPr="000E48DF">
        <w:rPr>
          <w:spacing w:val="-5"/>
        </w:rPr>
        <w:t xml:space="preserve"> </w:t>
      </w:r>
      <w:r w:rsidRPr="000E48DF">
        <w:rPr>
          <w:spacing w:val="-6"/>
        </w:rPr>
        <w:t>le formulaire</w:t>
      </w:r>
      <w:r w:rsidRPr="000E48DF">
        <w:rPr>
          <w:spacing w:val="-4"/>
        </w:rPr>
        <w:t xml:space="preserve"> </w:t>
      </w:r>
      <w:r w:rsidRPr="000E48DF">
        <w:rPr>
          <w:spacing w:val="-6"/>
        </w:rPr>
        <w:t>de demande</w:t>
      </w:r>
      <w:r w:rsidRPr="000E48DF">
        <w:rPr>
          <w:spacing w:val="-7"/>
        </w:rPr>
        <w:t xml:space="preserve"> </w:t>
      </w:r>
      <w:r w:rsidRPr="000E48DF">
        <w:rPr>
          <w:spacing w:val="-6"/>
        </w:rPr>
        <w:t>renseigné</w:t>
      </w:r>
      <w:r w:rsidRPr="000E48DF">
        <w:rPr>
          <w:spacing w:val="-4"/>
        </w:rPr>
        <w:t xml:space="preserve"> </w:t>
      </w:r>
      <w:r w:rsidRPr="000E48DF">
        <w:rPr>
          <w:spacing w:val="-6"/>
        </w:rPr>
        <w:t>et</w:t>
      </w:r>
      <w:r w:rsidRPr="000E48DF">
        <w:rPr>
          <w:spacing w:val="-7"/>
        </w:rPr>
        <w:t xml:space="preserve"> </w:t>
      </w:r>
      <w:r w:rsidRPr="000E48DF">
        <w:rPr>
          <w:spacing w:val="-6"/>
        </w:rPr>
        <w:t>généré</w:t>
      </w:r>
      <w:r w:rsidRPr="000E48DF">
        <w:rPr>
          <w:spacing w:val="-5"/>
        </w:rPr>
        <w:t xml:space="preserve"> </w:t>
      </w:r>
      <w:r w:rsidRPr="000E48DF">
        <w:rPr>
          <w:spacing w:val="-6"/>
        </w:rPr>
        <w:t>par</w:t>
      </w:r>
      <w:r w:rsidRPr="000E48DF">
        <w:rPr>
          <w:spacing w:val="-7"/>
        </w:rPr>
        <w:t xml:space="preserve"> </w:t>
      </w:r>
      <w:r w:rsidRPr="000E48DF">
        <w:rPr>
          <w:spacing w:val="-6"/>
        </w:rPr>
        <w:t>le</w:t>
      </w:r>
      <w:r w:rsidRPr="000E48DF">
        <w:rPr>
          <w:spacing w:val="-4"/>
        </w:rPr>
        <w:t xml:space="preserve"> </w:t>
      </w:r>
      <w:r w:rsidRPr="000E48DF">
        <w:rPr>
          <w:spacing w:val="-6"/>
        </w:rPr>
        <w:t xml:space="preserve">système </w:t>
      </w:r>
      <w:r w:rsidRPr="000E48DF">
        <w:rPr>
          <w:spacing w:val="-10"/>
        </w:rPr>
        <w:t>;</w:t>
      </w:r>
    </w:p>
    <w:p w14:paraId="096DB37E" w14:textId="77777777" w:rsidR="00CE58B9" w:rsidRPr="000E48DF" w:rsidRDefault="00CE58B9" w:rsidP="00CE58B9">
      <w:pPr>
        <w:numPr>
          <w:ilvl w:val="0"/>
          <w:numId w:val="111"/>
        </w:numPr>
        <w:tabs>
          <w:tab w:val="left" w:pos="825"/>
        </w:tabs>
        <w:spacing w:line="321" w:lineRule="exact"/>
        <w:ind w:right="995"/>
      </w:pPr>
      <w:r w:rsidRPr="000E48DF">
        <w:rPr>
          <w:spacing w:val="-4"/>
        </w:rPr>
        <w:t>Faire</w:t>
      </w:r>
      <w:r w:rsidRPr="000E48DF">
        <w:rPr>
          <w:spacing w:val="-11"/>
        </w:rPr>
        <w:t xml:space="preserve"> </w:t>
      </w:r>
      <w:r w:rsidRPr="000E48DF">
        <w:rPr>
          <w:spacing w:val="-4"/>
        </w:rPr>
        <w:t>signer</w:t>
      </w:r>
      <w:r w:rsidRPr="000E48DF">
        <w:rPr>
          <w:spacing w:val="-10"/>
        </w:rPr>
        <w:t xml:space="preserve"> </w:t>
      </w:r>
      <w:r w:rsidRPr="000E48DF">
        <w:rPr>
          <w:spacing w:val="-4"/>
        </w:rPr>
        <w:t>le</w:t>
      </w:r>
      <w:r w:rsidRPr="000E48DF">
        <w:rPr>
          <w:spacing w:val="-10"/>
        </w:rPr>
        <w:t xml:space="preserve"> </w:t>
      </w:r>
      <w:r w:rsidRPr="000E48DF">
        <w:rPr>
          <w:spacing w:val="-4"/>
        </w:rPr>
        <w:t>formulaire</w:t>
      </w:r>
      <w:r w:rsidRPr="000E48DF">
        <w:rPr>
          <w:spacing w:val="-11"/>
        </w:rPr>
        <w:t xml:space="preserve"> </w:t>
      </w:r>
      <w:r w:rsidRPr="000E48DF">
        <w:rPr>
          <w:spacing w:val="-4"/>
        </w:rPr>
        <w:t>de</w:t>
      </w:r>
      <w:r w:rsidRPr="000E48DF">
        <w:rPr>
          <w:spacing w:val="-10"/>
        </w:rPr>
        <w:t xml:space="preserve"> </w:t>
      </w:r>
      <w:r w:rsidRPr="000E48DF">
        <w:rPr>
          <w:spacing w:val="-4"/>
        </w:rPr>
        <w:t>demande</w:t>
      </w:r>
      <w:r w:rsidRPr="000E48DF">
        <w:rPr>
          <w:spacing w:val="-11"/>
        </w:rPr>
        <w:t xml:space="preserve"> </w:t>
      </w:r>
      <w:r w:rsidRPr="000E48DF">
        <w:rPr>
          <w:spacing w:val="-4"/>
        </w:rPr>
        <w:t>par</w:t>
      </w:r>
      <w:r w:rsidRPr="000E48DF">
        <w:rPr>
          <w:spacing w:val="-9"/>
        </w:rPr>
        <w:t xml:space="preserve"> </w:t>
      </w:r>
      <w:r w:rsidRPr="000E48DF">
        <w:rPr>
          <w:spacing w:val="-4"/>
        </w:rPr>
        <w:t>le</w:t>
      </w:r>
      <w:r w:rsidRPr="000E48DF">
        <w:rPr>
          <w:spacing w:val="-10"/>
        </w:rPr>
        <w:t xml:space="preserve"> </w:t>
      </w:r>
      <w:r w:rsidRPr="000E48DF">
        <w:rPr>
          <w:spacing w:val="-4"/>
        </w:rPr>
        <w:t>Chef</w:t>
      </w:r>
      <w:r w:rsidRPr="000E48DF">
        <w:rPr>
          <w:spacing w:val="-11"/>
        </w:rPr>
        <w:t xml:space="preserve"> </w:t>
      </w:r>
      <w:r w:rsidRPr="000E48DF">
        <w:rPr>
          <w:spacing w:val="-4"/>
        </w:rPr>
        <w:t>de</w:t>
      </w:r>
      <w:r w:rsidRPr="000E48DF">
        <w:rPr>
          <w:spacing w:val="-10"/>
        </w:rPr>
        <w:t xml:space="preserve"> </w:t>
      </w:r>
      <w:r w:rsidRPr="000E48DF">
        <w:rPr>
          <w:spacing w:val="-4"/>
        </w:rPr>
        <w:t>Structure</w:t>
      </w:r>
      <w:r w:rsidRPr="000E48DF">
        <w:rPr>
          <w:spacing w:val="-6"/>
        </w:rPr>
        <w:t xml:space="preserve"> </w:t>
      </w:r>
      <w:r w:rsidRPr="000E48DF">
        <w:rPr>
          <w:spacing w:val="-4"/>
        </w:rPr>
        <w:t>et</w:t>
      </w:r>
      <w:r w:rsidRPr="000E48DF">
        <w:rPr>
          <w:spacing w:val="-10"/>
        </w:rPr>
        <w:t xml:space="preserve"> </w:t>
      </w:r>
      <w:r w:rsidRPr="000E48DF">
        <w:rPr>
          <w:spacing w:val="-4"/>
        </w:rPr>
        <w:t>y</w:t>
      </w:r>
      <w:r w:rsidRPr="000E48DF">
        <w:rPr>
          <w:spacing w:val="-11"/>
        </w:rPr>
        <w:t xml:space="preserve"> </w:t>
      </w:r>
      <w:r w:rsidRPr="000E48DF">
        <w:rPr>
          <w:spacing w:val="-4"/>
        </w:rPr>
        <w:t>apposer</w:t>
      </w:r>
      <w:r w:rsidRPr="000E48DF">
        <w:rPr>
          <w:spacing w:val="-10"/>
        </w:rPr>
        <w:t xml:space="preserve"> </w:t>
      </w:r>
      <w:r w:rsidRPr="000E48DF">
        <w:rPr>
          <w:spacing w:val="-4"/>
        </w:rPr>
        <w:t>le</w:t>
      </w:r>
      <w:r w:rsidRPr="000E48DF">
        <w:rPr>
          <w:spacing w:val="-10"/>
        </w:rPr>
        <w:t xml:space="preserve"> </w:t>
      </w:r>
      <w:r w:rsidRPr="000E48DF">
        <w:rPr>
          <w:spacing w:val="-4"/>
        </w:rPr>
        <w:t>cachet</w:t>
      </w:r>
      <w:r w:rsidRPr="000E48DF">
        <w:rPr>
          <w:spacing w:val="-10"/>
        </w:rPr>
        <w:t xml:space="preserve"> </w:t>
      </w:r>
      <w:r w:rsidRPr="000E48DF">
        <w:rPr>
          <w:spacing w:val="-5"/>
        </w:rPr>
        <w:t>de</w:t>
      </w:r>
    </w:p>
    <w:p w14:paraId="508BAE28" w14:textId="77777777" w:rsidR="00CE58B9" w:rsidRPr="000E48DF" w:rsidRDefault="00CE58B9" w:rsidP="00CE58B9">
      <w:pPr>
        <w:spacing w:after="120" w:line="265" w:lineRule="exact"/>
        <w:ind w:right="995"/>
      </w:pPr>
      <w:proofErr w:type="gramStart"/>
      <w:r w:rsidRPr="000E48DF">
        <w:rPr>
          <w:w w:val="90"/>
        </w:rPr>
        <w:t>l’entreprise</w:t>
      </w:r>
      <w:proofErr w:type="gramEnd"/>
      <w:r w:rsidRPr="000E48DF">
        <w:rPr>
          <w:spacing w:val="-3"/>
        </w:rPr>
        <w:t xml:space="preserve"> </w:t>
      </w:r>
      <w:r w:rsidRPr="000E48DF">
        <w:rPr>
          <w:spacing w:val="-10"/>
          <w:w w:val="95"/>
        </w:rPr>
        <w:t>;</w:t>
      </w:r>
    </w:p>
    <w:p w14:paraId="19A51604" w14:textId="77777777" w:rsidR="00CE58B9" w:rsidRPr="000E48DF" w:rsidRDefault="00CE58B9" w:rsidP="00CE58B9">
      <w:pPr>
        <w:numPr>
          <w:ilvl w:val="0"/>
          <w:numId w:val="111"/>
        </w:numPr>
        <w:tabs>
          <w:tab w:val="left" w:pos="825"/>
        </w:tabs>
        <w:spacing w:before="31" w:line="220" w:lineRule="auto"/>
        <w:ind w:right="995"/>
      </w:pPr>
      <w:r w:rsidRPr="000E48DF">
        <w:rPr>
          <w:spacing w:val="-2"/>
        </w:rPr>
        <w:t>Déposer</w:t>
      </w:r>
      <w:r w:rsidRPr="000E48DF">
        <w:rPr>
          <w:spacing w:val="-17"/>
        </w:rPr>
        <w:t xml:space="preserve"> </w:t>
      </w:r>
      <w:r w:rsidRPr="000E48DF">
        <w:rPr>
          <w:spacing w:val="-2"/>
        </w:rPr>
        <w:t>le</w:t>
      </w:r>
      <w:r w:rsidRPr="000E48DF">
        <w:rPr>
          <w:spacing w:val="-16"/>
        </w:rPr>
        <w:t xml:space="preserve"> </w:t>
      </w:r>
      <w:r w:rsidRPr="000E48DF">
        <w:rPr>
          <w:spacing w:val="-2"/>
        </w:rPr>
        <w:t>formulaire</w:t>
      </w:r>
      <w:r w:rsidRPr="000E48DF">
        <w:rPr>
          <w:spacing w:val="-16"/>
        </w:rPr>
        <w:t xml:space="preserve"> </w:t>
      </w:r>
      <w:r w:rsidRPr="000E48DF">
        <w:rPr>
          <w:spacing w:val="-2"/>
        </w:rPr>
        <w:t>dûment</w:t>
      </w:r>
      <w:r w:rsidRPr="000E48DF">
        <w:rPr>
          <w:spacing w:val="-16"/>
        </w:rPr>
        <w:t xml:space="preserve"> </w:t>
      </w:r>
      <w:r w:rsidRPr="000E48DF">
        <w:rPr>
          <w:spacing w:val="-2"/>
        </w:rPr>
        <w:t>renseigné</w:t>
      </w:r>
      <w:r w:rsidRPr="000E48DF">
        <w:rPr>
          <w:spacing w:val="-16"/>
        </w:rPr>
        <w:t xml:space="preserve"> </w:t>
      </w:r>
      <w:r w:rsidRPr="000E48DF">
        <w:rPr>
          <w:spacing w:val="-2"/>
        </w:rPr>
        <w:t>et</w:t>
      </w:r>
      <w:r w:rsidRPr="000E48DF">
        <w:rPr>
          <w:spacing w:val="-16"/>
        </w:rPr>
        <w:t xml:space="preserve"> </w:t>
      </w:r>
      <w:r w:rsidRPr="000E48DF">
        <w:rPr>
          <w:spacing w:val="-2"/>
        </w:rPr>
        <w:t>formalisé</w:t>
      </w:r>
      <w:r w:rsidRPr="000E48DF">
        <w:rPr>
          <w:spacing w:val="-16"/>
        </w:rPr>
        <w:t xml:space="preserve"> </w:t>
      </w:r>
      <w:r w:rsidRPr="000E48DF">
        <w:rPr>
          <w:spacing w:val="-2"/>
        </w:rPr>
        <w:t>au</w:t>
      </w:r>
      <w:r w:rsidRPr="000E48DF">
        <w:rPr>
          <w:spacing w:val="-16"/>
        </w:rPr>
        <w:t xml:space="preserve"> </w:t>
      </w:r>
      <w:r w:rsidRPr="000E48DF">
        <w:rPr>
          <w:spacing w:val="-2"/>
        </w:rPr>
        <w:t>MINMAP</w:t>
      </w:r>
      <w:r w:rsidRPr="000E48DF">
        <w:rPr>
          <w:spacing w:val="-16"/>
        </w:rPr>
        <w:t xml:space="preserve"> </w:t>
      </w:r>
      <w:r w:rsidRPr="000E48DF">
        <w:rPr>
          <w:spacing w:val="-2"/>
        </w:rPr>
        <w:t>accompagné</w:t>
      </w:r>
      <w:r w:rsidRPr="000E48DF">
        <w:rPr>
          <w:spacing w:val="-16"/>
        </w:rPr>
        <w:t xml:space="preserve"> </w:t>
      </w:r>
      <w:r w:rsidRPr="000E48DF">
        <w:rPr>
          <w:spacing w:val="-2"/>
        </w:rPr>
        <w:t>des</w:t>
      </w:r>
      <w:r w:rsidRPr="000E48DF">
        <w:rPr>
          <w:spacing w:val="-16"/>
        </w:rPr>
        <w:t xml:space="preserve"> </w:t>
      </w:r>
      <w:r w:rsidRPr="000E48DF">
        <w:rPr>
          <w:spacing w:val="-2"/>
        </w:rPr>
        <w:t xml:space="preserve">pièces </w:t>
      </w:r>
      <w:r w:rsidRPr="000E48DF">
        <w:t>suivantes :</w:t>
      </w:r>
    </w:p>
    <w:p w14:paraId="6D4A56FD" w14:textId="77777777" w:rsidR="00CE58B9" w:rsidRPr="000E48DF" w:rsidRDefault="00CE58B9" w:rsidP="00CE58B9">
      <w:pPr>
        <w:numPr>
          <w:ilvl w:val="1"/>
          <w:numId w:val="111"/>
        </w:numPr>
        <w:tabs>
          <w:tab w:val="left" w:pos="1545"/>
        </w:tabs>
        <w:spacing w:before="38"/>
        <w:ind w:right="995"/>
      </w:pPr>
      <w:r w:rsidRPr="000E48DF">
        <w:rPr>
          <w:spacing w:val="-2"/>
        </w:rPr>
        <w:t>Photocopie</w:t>
      </w:r>
      <w:r w:rsidRPr="000E48DF">
        <w:rPr>
          <w:spacing w:val="-12"/>
        </w:rPr>
        <w:t xml:space="preserve"> </w:t>
      </w:r>
      <w:r w:rsidRPr="000E48DF">
        <w:rPr>
          <w:spacing w:val="-2"/>
        </w:rPr>
        <w:t>d’une</w:t>
      </w:r>
      <w:r w:rsidRPr="000E48DF">
        <w:rPr>
          <w:spacing w:val="-11"/>
        </w:rPr>
        <w:t xml:space="preserve"> </w:t>
      </w:r>
      <w:r w:rsidRPr="000E48DF">
        <w:rPr>
          <w:spacing w:val="-2"/>
        </w:rPr>
        <w:t>Attestation</w:t>
      </w:r>
      <w:r w:rsidRPr="000E48DF">
        <w:rPr>
          <w:spacing w:val="-11"/>
        </w:rPr>
        <w:t xml:space="preserve"> </w:t>
      </w:r>
      <w:r w:rsidRPr="000E48DF">
        <w:rPr>
          <w:spacing w:val="-2"/>
        </w:rPr>
        <w:t>de</w:t>
      </w:r>
      <w:r w:rsidRPr="000E48DF">
        <w:rPr>
          <w:spacing w:val="-11"/>
        </w:rPr>
        <w:t xml:space="preserve"> </w:t>
      </w:r>
      <w:r w:rsidRPr="000E48DF">
        <w:rPr>
          <w:spacing w:val="-2"/>
        </w:rPr>
        <w:t>Non</w:t>
      </w:r>
      <w:r w:rsidRPr="000E48DF">
        <w:rPr>
          <w:spacing w:val="-10"/>
        </w:rPr>
        <w:t xml:space="preserve"> </w:t>
      </w:r>
      <w:r w:rsidRPr="000E48DF">
        <w:rPr>
          <w:spacing w:val="-2"/>
        </w:rPr>
        <w:t>Faillite</w:t>
      </w:r>
      <w:r w:rsidRPr="000E48DF">
        <w:rPr>
          <w:spacing w:val="-12"/>
        </w:rPr>
        <w:t xml:space="preserve"> </w:t>
      </w:r>
      <w:r w:rsidRPr="000E48DF">
        <w:rPr>
          <w:spacing w:val="-2"/>
        </w:rPr>
        <w:t>(datant</w:t>
      </w:r>
      <w:r w:rsidRPr="000E48DF">
        <w:rPr>
          <w:spacing w:val="-11"/>
        </w:rPr>
        <w:t xml:space="preserve"> </w:t>
      </w:r>
      <w:r w:rsidRPr="000E48DF">
        <w:rPr>
          <w:spacing w:val="-2"/>
        </w:rPr>
        <w:t>de</w:t>
      </w:r>
      <w:r w:rsidRPr="000E48DF">
        <w:rPr>
          <w:spacing w:val="-11"/>
        </w:rPr>
        <w:t xml:space="preserve"> </w:t>
      </w:r>
      <w:r w:rsidRPr="000E48DF">
        <w:rPr>
          <w:spacing w:val="-2"/>
        </w:rPr>
        <w:t>moins</w:t>
      </w:r>
      <w:r w:rsidRPr="000E48DF">
        <w:rPr>
          <w:spacing w:val="-12"/>
        </w:rPr>
        <w:t xml:space="preserve"> </w:t>
      </w:r>
      <w:r w:rsidRPr="000E48DF">
        <w:rPr>
          <w:spacing w:val="-2"/>
        </w:rPr>
        <w:t>de</w:t>
      </w:r>
      <w:r w:rsidRPr="000E48DF">
        <w:rPr>
          <w:spacing w:val="-10"/>
        </w:rPr>
        <w:t xml:space="preserve"> </w:t>
      </w:r>
      <w:r w:rsidRPr="000E48DF">
        <w:rPr>
          <w:spacing w:val="-2"/>
        </w:rPr>
        <w:t>3</w:t>
      </w:r>
      <w:r w:rsidRPr="000E48DF">
        <w:rPr>
          <w:spacing w:val="-8"/>
        </w:rPr>
        <w:t xml:space="preserve"> </w:t>
      </w:r>
      <w:r w:rsidRPr="000E48DF">
        <w:rPr>
          <w:spacing w:val="-2"/>
        </w:rPr>
        <w:t>mois)</w:t>
      </w:r>
      <w:r w:rsidRPr="000E48DF">
        <w:rPr>
          <w:spacing w:val="-9"/>
        </w:rPr>
        <w:t xml:space="preserve"> </w:t>
      </w:r>
      <w:r w:rsidRPr="000E48DF">
        <w:rPr>
          <w:spacing w:val="-10"/>
        </w:rPr>
        <w:t>;</w:t>
      </w:r>
    </w:p>
    <w:p w14:paraId="57F8294F" w14:textId="77777777" w:rsidR="00CE58B9" w:rsidRPr="000E48DF" w:rsidRDefault="00CE58B9" w:rsidP="00CE58B9">
      <w:pPr>
        <w:numPr>
          <w:ilvl w:val="1"/>
          <w:numId w:val="111"/>
        </w:numPr>
        <w:tabs>
          <w:tab w:val="left" w:pos="1543"/>
        </w:tabs>
        <w:spacing w:before="31"/>
        <w:ind w:left="1543" w:right="995" w:hanging="358"/>
      </w:pPr>
      <w:r w:rsidRPr="000E48DF">
        <w:rPr>
          <w:spacing w:val="-2"/>
        </w:rPr>
        <w:t>Photocopie</w:t>
      </w:r>
      <w:r w:rsidRPr="000E48DF">
        <w:rPr>
          <w:spacing w:val="-13"/>
        </w:rPr>
        <w:t xml:space="preserve"> </w:t>
      </w:r>
      <w:r w:rsidRPr="000E48DF">
        <w:rPr>
          <w:spacing w:val="-2"/>
        </w:rPr>
        <w:t>du</w:t>
      </w:r>
      <w:r w:rsidRPr="000E48DF">
        <w:rPr>
          <w:spacing w:val="-11"/>
        </w:rPr>
        <w:t xml:space="preserve"> </w:t>
      </w:r>
      <w:r w:rsidRPr="000E48DF">
        <w:rPr>
          <w:spacing w:val="-2"/>
        </w:rPr>
        <w:t>Registre</w:t>
      </w:r>
      <w:r w:rsidRPr="000E48DF">
        <w:rPr>
          <w:spacing w:val="-10"/>
        </w:rPr>
        <w:t xml:space="preserve"> </w:t>
      </w:r>
      <w:r w:rsidRPr="000E48DF">
        <w:rPr>
          <w:spacing w:val="-2"/>
        </w:rPr>
        <w:t>de</w:t>
      </w:r>
      <w:r w:rsidRPr="000E48DF">
        <w:rPr>
          <w:spacing w:val="-12"/>
        </w:rPr>
        <w:t xml:space="preserve"> </w:t>
      </w:r>
      <w:r w:rsidRPr="000E48DF">
        <w:rPr>
          <w:spacing w:val="-2"/>
        </w:rPr>
        <w:t>Commerce</w:t>
      </w:r>
      <w:r w:rsidRPr="000E48DF">
        <w:rPr>
          <w:spacing w:val="-12"/>
        </w:rPr>
        <w:t xml:space="preserve"> </w:t>
      </w:r>
      <w:r w:rsidRPr="000E48DF">
        <w:rPr>
          <w:spacing w:val="-10"/>
        </w:rPr>
        <w:t>;</w:t>
      </w:r>
    </w:p>
    <w:p w14:paraId="6655B036" w14:textId="77777777" w:rsidR="00CE58B9" w:rsidRPr="000E48DF" w:rsidRDefault="00CE58B9" w:rsidP="00CE58B9">
      <w:pPr>
        <w:numPr>
          <w:ilvl w:val="1"/>
          <w:numId w:val="111"/>
        </w:numPr>
        <w:tabs>
          <w:tab w:val="left" w:pos="1543"/>
        </w:tabs>
        <w:spacing w:before="30"/>
        <w:ind w:left="1543" w:right="995" w:hanging="358"/>
      </w:pPr>
      <w:r w:rsidRPr="000E48DF">
        <w:rPr>
          <w:spacing w:val="-2"/>
        </w:rPr>
        <w:t>Photocopie</w:t>
      </w:r>
      <w:r w:rsidRPr="000E48DF">
        <w:rPr>
          <w:spacing w:val="-15"/>
        </w:rPr>
        <w:t xml:space="preserve"> </w:t>
      </w:r>
      <w:r w:rsidRPr="000E48DF">
        <w:rPr>
          <w:spacing w:val="-2"/>
        </w:rPr>
        <w:t>de</w:t>
      </w:r>
      <w:r w:rsidRPr="000E48DF">
        <w:rPr>
          <w:spacing w:val="-13"/>
        </w:rPr>
        <w:t xml:space="preserve"> </w:t>
      </w:r>
      <w:r w:rsidRPr="000E48DF">
        <w:rPr>
          <w:spacing w:val="-2"/>
        </w:rPr>
        <w:t>la</w:t>
      </w:r>
      <w:r w:rsidRPr="000E48DF">
        <w:rPr>
          <w:spacing w:val="-10"/>
        </w:rPr>
        <w:t xml:space="preserve"> </w:t>
      </w:r>
      <w:r w:rsidRPr="000E48DF">
        <w:rPr>
          <w:spacing w:val="-2"/>
        </w:rPr>
        <w:t>Domiciliation</w:t>
      </w:r>
      <w:r w:rsidRPr="000E48DF">
        <w:rPr>
          <w:spacing w:val="-14"/>
        </w:rPr>
        <w:t xml:space="preserve"> </w:t>
      </w:r>
      <w:r w:rsidRPr="000E48DF">
        <w:rPr>
          <w:spacing w:val="-2"/>
        </w:rPr>
        <w:t>Bancaire</w:t>
      </w:r>
      <w:r w:rsidRPr="000E48DF">
        <w:rPr>
          <w:spacing w:val="-13"/>
        </w:rPr>
        <w:t xml:space="preserve"> </w:t>
      </w:r>
      <w:r w:rsidRPr="000E48DF">
        <w:rPr>
          <w:spacing w:val="-10"/>
        </w:rPr>
        <w:t>;</w:t>
      </w:r>
    </w:p>
    <w:p w14:paraId="0055F2C5" w14:textId="77777777" w:rsidR="00CE58B9" w:rsidRPr="000E48DF" w:rsidRDefault="00CE58B9" w:rsidP="00CE58B9">
      <w:pPr>
        <w:numPr>
          <w:ilvl w:val="1"/>
          <w:numId w:val="111"/>
        </w:numPr>
        <w:tabs>
          <w:tab w:val="left" w:pos="1541"/>
        </w:tabs>
        <w:spacing w:before="34" w:line="405" w:lineRule="auto"/>
        <w:ind w:left="104" w:right="995" w:firstLine="1080"/>
      </w:pPr>
      <w:r w:rsidRPr="000E48DF">
        <w:rPr>
          <w:spacing w:val="-2"/>
        </w:rPr>
        <w:t>Photocopie</w:t>
      </w:r>
      <w:r w:rsidRPr="000E48DF">
        <w:rPr>
          <w:spacing w:val="-17"/>
        </w:rPr>
        <w:t xml:space="preserve"> </w:t>
      </w:r>
      <w:r w:rsidRPr="000E48DF">
        <w:rPr>
          <w:spacing w:val="-2"/>
        </w:rPr>
        <w:t>de</w:t>
      </w:r>
      <w:r w:rsidRPr="000E48DF">
        <w:rPr>
          <w:spacing w:val="-16"/>
        </w:rPr>
        <w:t xml:space="preserve"> </w:t>
      </w:r>
      <w:r w:rsidRPr="000E48DF">
        <w:rPr>
          <w:spacing w:val="-2"/>
        </w:rPr>
        <w:t>l’Attestation</w:t>
      </w:r>
      <w:r w:rsidRPr="000E48DF">
        <w:rPr>
          <w:spacing w:val="-16"/>
        </w:rPr>
        <w:t xml:space="preserve"> </w:t>
      </w:r>
      <w:r w:rsidRPr="000E48DF">
        <w:rPr>
          <w:spacing w:val="-2"/>
        </w:rPr>
        <w:t>de</w:t>
      </w:r>
      <w:r w:rsidRPr="000E48DF">
        <w:rPr>
          <w:spacing w:val="-16"/>
        </w:rPr>
        <w:t xml:space="preserve"> </w:t>
      </w:r>
      <w:r w:rsidRPr="000E48DF">
        <w:rPr>
          <w:spacing w:val="-2"/>
        </w:rPr>
        <w:t>Conformité</w:t>
      </w:r>
      <w:r w:rsidRPr="000E48DF">
        <w:rPr>
          <w:spacing w:val="-16"/>
        </w:rPr>
        <w:t xml:space="preserve"> </w:t>
      </w:r>
      <w:r w:rsidRPr="000E48DF">
        <w:rPr>
          <w:spacing w:val="-2"/>
        </w:rPr>
        <w:t>Fiscale</w:t>
      </w:r>
      <w:r w:rsidRPr="000E48DF">
        <w:rPr>
          <w:spacing w:val="-16"/>
        </w:rPr>
        <w:t xml:space="preserve"> </w:t>
      </w:r>
      <w:r w:rsidRPr="000E48DF">
        <w:rPr>
          <w:spacing w:val="-2"/>
        </w:rPr>
        <w:t>(datant</w:t>
      </w:r>
      <w:r w:rsidRPr="000E48DF">
        <w:rPr>
          <w:spacing w:val="-16"/>
        </w:rPr>
        <w:t xml:space="preserve"> </w:t>
      </w:r>
      <w:r w:rsidRPr="000E48DF">
        <w:rPr>
          <w:spacing w:val="-2"/>
        </w:rPr>
        <w:t>de</w:t>
      </w:r>
      <w:r w:rsidRPr="000E48DF">
        <w:rPr>
          <w:spacing w:val="-14"/>
        </w:rPr>
        <w:t xml:space="preserve"> </w:t>
      </w:r>
      <w:r w:rsidRPr="000E48DF">
        <w:rPr>
          <w:spacing w:val="-2"/>
        </w:rPr>
        <w:t>moins</w:t>
      </w:r>
      <w:r w:rsidRPr="000E48DF">
        <w:rPr>
          <w:spacing w:val="-14"/>
        </w:rPr>
        <w:t xml:space="preserve"> </w:t>
      </w:r>
      <w:r w:rsidRPr="000E48DF">
        <w:rPr>
          <w:spacing w:val="-2"/>
        </w:rPr>
        <w:t>de</w:t>
      </w:r>
      <w:r w:rsidRPr="000E48DF">
        <w:rPr>
          <w:spacing w:val="-16"/>
        </w:rPr>
        <w:t xml:space="preserve"> </w:t>
      </w:r>
      <w:r w:rsidRPr="000E48DF">
        <w:rPr>
          <w:spacing w:val="-2"/>
        </w:rPr>
        <w:t>3</w:t>
      </w:r>
      <w:r w:rsidRPr="000E48DF">
        <w:rPr>
          <w:spacing w:val="-16"/>
        </w:rPr>
        <w:t xml:space="preserve"> </w:t>
      </w:r>
      <w:r w:rsidRPr="000E48DF">
        <w:rPr>
          <w:spacing w:val="-2"/>
        </w:rPr>
        <w:t xml:space="preserve">mois). </w:t>
      </w:r>
      <w:r w:rsidRPr="000E48DF">
        <w:rPr>
          <w:u w:val="single"/>
        </w:rPr>
        <w:t>Étape</w:t>
      </w:r>
      <w:r w:rsidRPr="000E48DF">
        <w:rPr>
          <w:spacing w:val="-15"/>
          <w:u w:val="single"/>
        </w:rPr>
        <w:t xml:space="preserve"> </w:t>
      </w:r>
      <w:r w:rsidRPr="000E48DF">
        <w:rPr>
          <w:u w:val="single"/>
        </w:rPr>
        <w:t>2</w:t>
      </w:r>
      <w:r w:rsidRPr="000E48DF">
        <w:rPr>
          <w:spacing w:val="-13"/>
        </w:rPr>
        <w:t xml:space="preserve"> </w:t>
      </w:r>
      <w:r w:rsidRPr="000E48DF">
        <w:t>:</w:t>
      </w:r>
      <w:r w:rsidRPr="000E48DF">
        <w:rPr>
          <w:spacing w:val="-15"/>
        </w:rPr>
        <w:t xml:space="preserve"> </w:t>
      </w:r>
      <w:r w:rsidRPr="000E48DF">
        <w:t>Acquisition</w:t>
      </w:r>
      <w:r w:rsidRPr="000E48DF">
        <w:rPr>
          <w:spacing w:val="-16"/>
        </w:rPr>
        <w:t xml:space="preserve"> </w:t>
      </w:r>
      <w:r w:rsidRPr="000E48DF">
        <w:t>du</w:t>
      </w:r>
      <w:r w:rsidRPr="000E48DF">
        <w:rPr>
          <w:spacing w:val="-15"/>
        </w:rPr>
        <w:t xml:space="preserve"> </w:t>
      </w:r>
      <w:r w:rsidRPr="000E48DF">
        <w:t>Certificat</w:t>
      </w:r>
      <w:r w:rsidRPr="000E48DF">
        <w:rPr>
          <w:spacing w:val="-14"/>
        </w:rPr>
        <w:t xml:space="preserve"> </w:t>
      </w:r>
      <w:r w:rsidRPr="000E48DF">
        <w:t>Électronique</w:t>
      </w:r>
    </w:p>
    <w:p w14:paraId="7C4F194C" w14:textId="77777777" w:rsidR="00CE58B9" w:rsidRPr="000E48DF" w:rsidRDefault="00CE58B9" w:rsidP="00CE58B9">
      <w:pPr>
        <w:numPr>
          <w:ilvl w:val="0"/>
          <w:numId w:val="111"/>
        </w:numPr>
        <w:tabs>
          <w:tab w:val="left" w:pos="825"/>
        </w:tabs>
        <w:spacing w:line="277" w:lineRule="exact"/>
        <w:ind w:right="995"/>
      </w:pPr>
      <w:r w:rsidRPr="000E48DF">
        <w:t>Retirer</w:t>
      </w:r>
      <w:r w:rsidRPr="000E48DF">
        <w:rPr>
          <w:spacing w:val="-11"/>
        </w:rPr>
        <w:t xml:space="preserve"> </w:t>
      </w:r>
      <w:r w:rsidRPr="000E48DF">
        <w:t>le</w:t>
      </w:r>
      <w:r w:rsidRPr="000E48DF">
        <w:rPr>
          <w:spacing w:val="-10"/>
        </w:rPr>
        <w:t xml:space="preserve"> </w:t>
      </w:r>
      <w:r w:rsidRPr="000E48DF">
        <w:t>formulaire</w:t>
      </w:r>
      <w:r w:rsidRPr="000E48DF">
        <w:rPr>
          <w:spacing w:val="-9"/>
        </w:rPr>
        <w:t xml:space="preserve"> </w:t>
      </w:r>
      <w:r w:rsidRPr="000E48DF">
        <w:t>de</w:t>
      </w:r>
      <w:r w:rsidRPr="000E48DF">
        <w:rPr>
          <w:spacing w:val="-9"/>
        </w:rPr>
        <w:t xml:space="preserve"> </w:t>
      </w:r>
      <w:r w:rsidRPr="000E48DF">
        <w:t>Demande</w:t>
      </w:r>
      <w:r w:rsidRPr="000E48DF">
        <w:rPr>
          <w:spacing w:val="-10"/>
        </w:rPr>
        <w:t xml:space="preserve"> </w:t>
      </w:r>
      <w:r w:rsidRPr="000E48DF">
        <w:t>de</w:t>
      </w:r>
      <w:r w:rsidRPr="000E48DF">
        <w:rPr>
          <w:spacing w:val="-10"/>
        </w:rPr>
        <w:t xml:space="preserve"> </w:t>
      </w:r>
      <w:r w:rsidRPr="000E48DF">
        <w:t>Certificat</w:t>
      </w:r>
      <w:r w:rsidRPr="000E48DF">
        <w:rPr>
          <w:spacing w:val="-6"/>
        </w:rPr>
        <w:t xml:space="preserve"> </w:t>
      </w:r>
      <w:r w:rsidRPr="000E48DF">
        <w:t>disponible</w:t>
      </w:r>
      <w:r w:rsidRPr="000E48DF">
        <w:rPr>
          <w:spacing w:val="-10"/>
        </w:rPr>
        <w:t xml:space="preserve"> </w:t>
      </w:r>
      <w:r w:rsidRPr="000E48DF">
        <w:t>au</w:t>
      </w:r>
      <w:r w:rsidRPr="000E48DF">
        <w:rPr>
          <w:spacing w:val="-9"/>
        </w:rPr>
        <w:t xml:space="preserve"> </w:t>
      </w:r>
      <w:r w:rsidRPr="000E48DF">
        <w:t>MINMAP</w:t>
      </w:r>
      <w:r w:rsidRPr="000E48DF">
        <w:rPr>
          <w:spacing w:val="-8"/>
        </w:rPr>
        <w:t xml:space="preserve"> </w:t>
      </w:r>
      <w:r w:rsidRPr="000E48DF">
        <w:t>ou</w:t>
      </w:r>
      <w:r w:rsidRPr="000E48DF">
        <w:rPr>
          <w:spacing w:val="-8"/>
        </w:rPr>
        <w:t xml:space="preserve"> </w:t>
      </w:r>
      <w:r w:rsidRPr="000E48DF">
        <w:t>le</w:t>
      </w:r>
      <w:r w:rsidRPr="000E48DF">
        <w:rPr>
          <w:spacing w:val="-10"/>
        </w:rPr>
        <w:t xml:space="preserve"> </w:t>
      </w:r>
      <w:r w:rsidRPr="000E48DF">
        <w:rPr>
          <w:spacing w:val="-2"/>
        </w:rPr>
        <w:t>télécharger</w:t>
      </w:r>
    </w:p>
    <w:p w14:paraId="018A7F7C" w14:textId="77777777" w:rsidR="00CE58B9" w:rsidRPr="000E48DF" w:rsidRDefault="00CE58B9" w:rsidP="00CE58B9">
      <w:pPr>
        <w:spacing w:after="120" w:line="272" w:lineRule="exact"/>
        <w:ind w:right="995"/>
        <w:rPr>
          <w:i/>
          <w:sz w:val="25"/>
        </w:rPr>
      </w:pPr>
      <w:proofErr w:type="gramStart"/>
      <w:r w:rsidRPr="000E48DF">
        <w:rPr>
          <w:spacing w:val="-4"/>
        </w:rPr>
        <w:t>sur</w:t>
      </w:r>
      <w:proofErr w:type="gramEnd"/>
      <w:r w:rsidRPr="000E48DF">
        <w:rPr>
          <w:spacing w:val="-10"/>
        </w:rPr>
        <w:t xml:space="preserve"> </w:t>
      </w:r>
      <w:r w:rsidRPr="000E48DF">
        <w:rPr>
          <w:spacing w:val="-4"/>
        </w:rPr>
        <w:t>le</w:t>
      </w:r>
      <w:r w:rsidRPr="000E48DF">
        <w:rPr>
          <w:spacing w:val="-7"/>
        </w:rPr>
        <w:t xml:space="preserve"> </w:t>
      </w:r>
      <w:r w:rsidRPr="000E48DF">
        <w:rPr>
          <w:spacing w:val="-4"/>
        </w:rPr>
        <w:t>site</w:t>
      </w:r>
      <w:r w:rsidRPr="000E48DF">
        <w:rPr>
          <w:spacing w:val="-8"/>
        </w:rPr>
        <w:t xml:space="preserve"> </w:t>
      </w:r>
      <w:r w:rsidRPr="000E48DF">
        <w:rPr>
          <w:spacing w:val="-4"/>
        </w:rPr>
        <w:t>de</w:t>
      </w:r>
      <w:r w:rsidRPr="000E48DF">
        <w:rPr>
          <w:spacing w:val="-7"/>
        </w:rPr>
        <w:t xml:space="preserve"> </w:t>
      </w:r>
      <w:r w:rsidRPr="000E48DF">
        <w:rPr>
          <w:spacing w:val="-4"/>
        </w:rPr>
        <w:t>l’ANTIC</w:t>
      </w:r>
      <w:r w:rsidRPr="000E48DF">
        <w:rPr>
          <w:spacing w:val="-8"/>
        </w:rPr>
        <w:t xml:space="preserve"> </w:t>
      </w:r>
      <w:r w:rsidRPr="000E48DF">
        <w:rPr>
          <w:spacing w:val="-4"/>
        </w:rPr>
        <w:t>à</w:t>
      </w:r>
      <w:r w:rsidRPr="000E48DF">
        <w:rPr>
          <w:spacing w:val="-9"/>
        </w:rPr>
        <w:t xml:space="preserve"> </w:t>
      </w:r>
      <w:r w:rsidRPr="000E48DF">
        <w:rPr>
          <w:spacing w:val="-4"/>
        </w:rPr>
        <w:t xml:space="preserve">l’adresse </w:t>
      </w:r>
      <w:hyperlink r:id="rId24">
        <w:r w:rsidRPr="000E48DF">
          <w:rPr>
            <w:color w:val="0462C1"/>
            <w:spacing w:val="-4"/>
            <w:u w:val="single" w:color="0462C1"/>
          </w:rPr>
          <w:t>http://www.camgovca.cm</w:t>
        </w:r>
      </w:hyperlink>
      <w:r w:rsidRPr="000E48DF">
        <w:rPr>
          <w:color w:val="0462C1"/>
          <w:spacing w:val="-8"/>
        </w:rPr>
        <w:t xml:space="preserve"> </w:t>
      </w:r>
      <w:r w:rsidRPr="000E48DF">
        <w:rPr>
          <w:spacing w:val="-4"/>
        </w:rPr>
        <w:t>dans</w:t>
      </w:r>
      <w:r w:rsidRPr="000E48DF">
        <w:rPr>
          <w:spacing w:val="-10"/>
        </w:rPr>
        <w:t xml:space="preserve"> </w:t>
      </w:r>
      <w:r w:rsidRPr="000E48DF">
        <w:rPr>
          <w:spacing w:val="-4"/>
        </w:rPr>
        <w:t>la</w:t>
      </w:r>
      <w:r w:rsidRPr="000E48DF">
        <w:rPr>
          <w:spacing w:val="-6"/>
        </w:rPr>
        <w:t xml:space="preserve"> </w:t>
      </w:r>
      <w:r w:rsidRPr="000E48DF">
        <w:rPr>
          <w:spacing w:val="-4"/>
        </w:rPr>
        <w:t>rubrique</w:t>
      </w:r>
      <w:r w:rsidRPr="000E48DF">
        <w:rPr>
          <w:spacing w:val="-7"/>
        </w:rPr>
        <w:t xml:space="preserve"> </w:t>
      </w:r>
      <w:r w:rsidRPr="000E48DF">
        <w:rPr>
          <w:spacing w:val="-4"/>
        </w:rPr>
        <w:t>«</w:t>
      </w:r>
      <w:r w:rsidRPr="000E48DF">
        <w:rPr>
          <w:spacing w:val="-14"/>
        </w:rPr>
        <w:t xml:space="preserve"> </w:t>
      </w:r>
      <w:r w:rsidRPr="000E48DF">
        <w:rPr>
          <w:i/>
          <w:spacing w:val="-4"/>
          <w:sz w:val="25"/>
        </w:rPr>
        <w:t>Demande</w:t>
      </w:r>
    </w:p>
    <w:p w14:paraId="3949781C" w14:textId="77777777" w:rsidR="00CE58B9" w:rsidRPr="000E48DF" w:rsidRDefault="00CE58B9" w:rsidP="00CE58B9">
      <w:pPr>
        <w:spacing w:before="22"/>
        <w:ind w:left="825" w:right="995"/>
      </w:pPr>
      <w:proofErr w:type="gramStart"/>
      <w:r w:rsidRPr="000E48DF">
        <w:rPr>
          <w:i/>
          <w:w w:val="85"/>
          <w:sz w:val="25"/>
        </w:rPr>
        <w:t>de</w:t>
      </w:r>
      <w:proofErr w:type="gramEnd"/>
      <w:r w:rsidRPr="000E48DF">
        <w:rPr>
          <w:i/>
          <w:spacing w:val="1"/>
          <w:sz w:val="25"/>
        </w:rPr>
        <w:t xml:space="preserve"> </w:t>
      </w:r>
      <w:r w:rsidRPr="000E48DF">
        <w:rPr>
          <w:i/>
          <w:w w:val="85"/>
          <w:sz w:val="25"/>
        </w:rPr>
        <w:t>Certificats</w:t>
      </w:r>
      <w:r w:rsidRPr="000E48DF">
        <w:rPr>
          <w:i/>
          <w:spacing w:val="4"/>
          <w:sz w:val="25"/>
        </w:rPr>
        <w:t xml:space="preserve"> </w:t>
      </w:r>
      <w:r w:rsidRPr="000E48DF">
        <w:rPr>
          <w:i/>
          <w:w w:val="85"/>
          <w:sz w:val="25"/>
        </w:rPr>
        <w:t>(Entreprise)</w:t>
      </w:r>
      <w:r w:rsidRPr="000E48DF">
        <w:rPr>
          <w:i/>
          <w:spacing w:val="3"/>
          <w:sz w:val="25"/>
        </w:rPr>
        <w:t xml:space="preserve"> </w:t>
      </w:r>
      <w:r w:rsidRPr="000E48DF">
        <w:rPr>
          <w:w w:val="85"/>
        </w:rPr>
        <w:t>»</w:t>
      </w:r>
      <w:r w:rsidRPr="000E48DF">
        <w:rPr>
          <w:spacing w:val="5"/>
        </w:rPr>
        <w:t xml:space="preserve"> </w:t>
      </w:r>
      <w:r w:rsidRPr="000E48DF">
        <w:rPr>
          <w:spacing w:val="-10"/>
          <w:w w:val="85"/>
        </w:rPr>
        <w:t>;</w:t>
      </w:r>
    </w:p>
    <w:p w14:paraId="5291AFA0" w14:textId="77777777" w:rsidR="00CE58B9" w:rsidRPr="000E48DF" w:rsidRDefault="00CE58B9" w:rsidP="00CE58B9">
      <w:pPr>
        <w:numPr>
          <w:ilvl w:val="0"/>
          <w:numId w:val="111"/>
        </w:numPr>
        <w:tabs>
          <w:tab w:val="left" w:pos="825"/>
        </w:tabs>
        <w:spacing w:before="6" w:line="346" w:lineRule="exact"/>
        <w:ind w:right="995"/>
      </w:pPr>
      <w:r w:rsidRPr="000E48DF">
        <w:rPr>
          <w:spacing w:val="-2"/>
        </w:rPr>
        <w:t>Remplir</w:t>
      </w:r>
      <w:r w:rsidRPr="000E48DF">
        <w:rPr>
          <w:spacing w:val="-10"/>
        </w:rPr>
        <w:t xml:space="preserve"> </w:t>
      </w:r>
      <w:r w:rsidRPr="000E48DF">
        <w:rPr>
          <w:spacing w:val="-2"/>
        </w:rPr>
        <w:t>le</w:t>
      </w:r>
      <w:r w:rsidRPr="000E48DF">
        <w:rPr>
          <w:spacing w:val="-9"/>
        </w:rPr>
        <w:t xml:space="preserve"> </w:t>
      </w:r>
      <w:r w:rsidRPr="000E48DF">
        <w:rPr>
          <w:spacing w:val="-2"/>
        </w:rPr>
        <w:t>formulaire</w:t>
      </w:r>
      <w:r w:rsidRPr="000E48DF">
        <w:rPr>
          <w:spacing w:val="-7"/>
        </w:rPr>
        <w:t xml:space="preserve"> </w:t>
      </w:r>
      <w:r w:rsidRPr="000E48DF">
        <w:rPr>
          <w:spacing w:val="-2"/>
        </w:rPr>
        <w:t>et</w:t>
      </w:r>
      <w:r w:rsidRPr="000E48DF">
        <w:rPr>
          <w:spacing w:val="-9"/>
        </w:rPr>
        <w:t xml:space="preserve"> </w:t>
      </w:r>
      <w:r w:rsidRPr="000E48DF">
        <w:rPr>
          <w:spacing w:val="-2"/>
        </w:rPr>
        <w:t>le</w:t>
      </w:r>
      <w:r w:rsidRPr="000E48DF">
        <w:rPr>
          <w:spacing w:val="-9"/>
        </w:rPr>
        <w:t xml:space="preserve"> </w:t>
      </w:r>
      <w:r w:rsidRPr="000E48DF">
        <w:rPr>
          <w:spacing w:val="-2"/>
        </w:rPr>
        <w:t>déposer</w:t>
      </w:r>
      <w:r w:rsidRPr="000E48DF">
        <w:rPr>
          <w:spacing w:val="-9"/>
        </w:rPr>
        <w:t xml:space="preserve"> </w:t>
      </w:r>
      <w:r w:rsidRPr="000E48DF">
        <w:rPr>
          <w:spacing w:val="-2"/>
        </w:rPr>
        <w:t>au</w:t>
      </w:r>
      <w:r w:rsidRPr="000E48DF">
        <w:rPr>
          <w:spacing w:val="-8"/>
        </w:rPr>
        <w:t xml:space="preserve"> </w:t>
      </w:r>
      <w:r w:rsidRPr="000E48DF">
        <w:rPr>
          <w:spacing w:val="-2"/>
        </w:rPr>
        <w:t>MINMAP</w:t>
      </w:r>
      <w:r w:rsidRPr="000E48DF">
        <w:rPr>
          <w:spacing w:val="-6"/>
        </w:rPr>
        <w:t xml:space="preserve"> </w:t>
      </w:r>
      <w:r w:rsidRPr="000E48DF">
        <w:rPr>
          <w:spacing w:val="-2"/>
        </w:rPr>
        <w:t>accompagné</w:t>
      </w:r>
      <w:r w:rsidRPr="000E48DF">
        <w:rPr>
          <w:spacing w:val="-10"/>
        </w:rPr>
        <w:t xml:space="preserve"> </w:t>
      </w:r>
      <w:r w:rsidRPr="000E48DF">
        <w:rPr>
          <w:spacing w:val="-2"/>
        </w:rPr>
        <w:t>des</w:t>
      </w:r>
      <w:r w:rsidRPr="000E48DF">
        <w:rPr>
          <w:spacing w:val="-7"/>
        </w:rPr>
        <w:t xml:space="preserve"> </w:t>
      </w:r>
      <w:r w:rsidRPr="000E48DF">
        <w:rPr>
          <w:spacing w:val="-2"/>
        </w:rPr>
        <w:t>pièces</w:t>
      </w:r>
      <w:r w:rsidRPr="000E48DF">
        <w:rPr>
          <w:spacing w:val="-8"/>
        </w:rPr>
        <w:t xml:space="preserve"> </w:t>
      </w:r>
      <w:r w:rsidRPr="000E48DF">
        <w:rPr>
          <w:spacing w:val="-2"/>
        </w:rPr>
        <w:t>suivantes</w:t>
      </w:r>
      <w:r w:rsidRPr="000E48DF">
        <w:rPr>
          <w:spacing w:val="-10"/>
        </w:rPr>
        <w:t xml:space="preserve"> :</w:t>
      </w:r>
    </w:p>
    <w:p w14:paraId="3A0B702E" w14:textId="77777777" w:rsidR="00CE58B9" w:rsidRPr="000E48DF" w:rsidRDefault="00CE58B9" w:rsidP="00CE58B9">
      <w:pPr>
        <w:numPr>
          <w:ilvl w:val="1"/>
          <w:numId w:val="111"/>
        </w:numPr>
        <w:tabs>
          <w:tab w:val="left" w:pos="1543"/>
          <w:tab w:val="left" w:pos="1545"/>
        </w:tabs>
        <w:spacing w:line="266" w:lineRule="auto"/>
        <w:ind w:right="995"/>
        <w:jc w:val="both"/>
      </w:pPr>
      <w:r w:rsidRPr="000E48DF">
        <w:rPr>
          <w:spacing w:val="-2"/>
        </w:rPr>
        <w:t>Reçu</w:t>
      </w:r>
      <w:r w:rsidRPr="000E48DF">
        <w:rPr>
          <w:spacing w:val="-15"/>
        </w:rPr>
        <w:t xml:space="preserve"> </w:t>
      </w:r>
      <w:r w:rsidRPr="000E48DF">
        <w:rPr>
          <w:spacing w:val="-2"/>
        </w:rPr>
        <w:t>de</w:t>
      </w:r>
      <w:r w:rsidRPr="000E48DF">
        <w:rPr>
          <w:spacing w:val="-16"/>
        </w:rPr>
        <w:t xml:space="preserve"> </w:t>
      </w:r>
      <w:r w:rsidRPr="000E48DF">
        <w:rPr>
          <w:spacing w:val="-2"/>
        </w:rPr>
        <w:t>paiement</w:t>
      </w:r>
      <w:r w:rsidRPr="000E48DF">
        <w:rPr>
          <w:spacing w:val="-16"/>
        </w:rPr>
        <w:t xml:space="preserve"> </w:t>
      </w:r>
      <w:r w:rsidRPr="000E48DF">
        <w:rPr>
          <w:spacing w:val="-2"/>
        </w:rPr>
        <w:t>des</w:t>
      </w:r>
      <w:r w:rsidRPr="000E48DF">
        <w:rPr>
          <w:spacing w:val="-14"/>
        </w:rPr>
        <w:t xml:space="preserve"> </w:t>
      </w:r>
      <w:r w:rsidRPr="000E48DF">
        <w:rPr>
          <w:spacing w:val="-2"/>
        </w:rPr>
        <w:t>frais</w:t>
      </w:r>
      <w:r w:rsidRPr="000E48DF">
        <w:rPr>
          <w:spacing w:val="-15"/>
        </w:rPr>
        <w:t xml:space="preserve"> </w:t>
      </w:r>
      <w:r w:rsidRPr="000E48DF">
        <w:rPr>
          <w:spacing w:val="-2"/>
        </w:rPr>
        <w:t>d’acquisition</w:t>
      </w:r>
      <w:r w:rsidRPr="000E48DF">
        <w:rPr>
          <w:spacing w:val="-15"/>
        </w:rPr>
        <w:t xml:space="preserve"> </w:t>
      </w:r>
      <w:r w:rsidRPr="000E48DF">
        <w:rPr>
          <w:spacing w:val="-2"/>
        </w:rPr>
        <w:t>de</w:t>
      </w:r>
      <w:r w:rsidRPr="000E48DF">
        <w:rPr>
          <w:spacing w:val="-16"/>
        </w:rPr>
        <w:t xml:space="preserve"> </w:t>
      </w:r>
      <w:r w:rsidRPr="000E48DF">
        <w:rPr>
          <w:spacing w:val="-2"/>
        </w:rPr>
        <w:t>Certificat</w:t>
      </w:r>
      <w:r w:rsidRPr="000E48DF">
        <w:rPr>
          <w:spacing w:val="-15"/>
        </w:rPr>
        <w:t xml:space="preserve"> </w:t>
      </w:r>
      <w:r w:rsidRPr="000E48DF">
        <w:rPr>
          <w:spacing w:val="-2"/>
        </w:rPr>
        <w:t>Électronique</w:t>
      </w:r>
      <w:r w:rsidRPr="000E48DF">
        <w:rPr>
          <w:spacing w:val="-15"/>
        </w:rPr>
        <w:t xml:space="preserve"> </w:t>
      </w:r>
      <w:r w:rsidRPr="000E48DF">
        <w:rPr>
          <w:spacing w:val="-2"/>
        </w:rPr>
        <w:t>d’un</w:t>
      </w:r>
      <w:r w:rsidRPr="000E48DF">
        <w:rPr>
          <w:spacing w:val="-16"/>
        </w:rPr>
        <w:t xml:space="preserve"> </w:t>
      </w:r>
      <w:r w:rsidRPr="000E48DF">
        <w:rPr>
          <w:spacing w:val="-2"/>
        </w:rPr>
        <w:t xml:space="preserve">montant </w:t>
      </w:r>
      <w:r w:rsidRPr="000E48DF">
        <w:t>de 50.000 FCFA à verser dans le compte de l’ANTIC</w:t>
      </w:r>
      <w:r w:rsidRPr="000E48DF">
        <w:rPr>
          <w:spacing w:val="-1"/>
        </w:rPr>
        <w:t xml:space="preserve"> </w:t>
      </w:r>
      <w:r w:rsidRPr="000E48DF">
        <w:t>auprès de SCB Cameroun sous le numéro 10002 00031 12493593150 94;</w:t>
      </w:r>
    </w:p>
    <w:p w14:paraId="63DB737E" w14:textId="77777777" w:rsidR="00CE58B9" w:rsidRPr="000E48DF" w:rsidRDefault="00CE58B9" w:rsidP="00CE58B9">
      <w:pPr>
        <w:numPr>
          <w:ilvl w:val="1"/>
          <w:numId w:val="111"/>
        </w:numPr>
        <w:tabs>
          <w:tab w:val="left" w:pos="1543"/>
        </w:tabs>
        <w:ind w:left="1543" w:right="995" w:hanging="358"/>
        <w:jc w:val="both"/>
      </w:pPr>
      <w:r w:rsidRPr="000E48DF">
        <w:t>Une</w:t>
      </w:r>
      <w:r w:rsidRPr="000E48DF">
        <w:rPr>
          <w:spacing w:val="-3"/>
        </w:rPr>
        <w:t xml:space="preserve"> </w:t>
      </w:r>
      <w:r w:rsidRPr="000E48DF">
        <w:t>Photocopie</w:t>
      </w:r>
      <w:r w:rsidRPr="000E48DF">
        <w:rPr>
          <w:spacing w:val="-2"/>
        </w:rPr>
        <w:t xml:space="preserve"> </w:t>
      </w:r>
      <w:r w:rsidRPr="000E48DF">
        <w:t>de</w:t>
      </w:r>
      <w:r w:rsidRPr="000E48DF">
        <w:rPr>
          <w:spacing w:val="-2"/>
        </w:rPr>
        <w:t xml:space="preserve"> </w:t>
      </w:r>
      <w:r w:rsidRPr="000E48DF">
        <w:t>la CNI</w:t>
      </w:r>
      <w:r w:rsidRPr="000E48DF">
        <w:rPr>
          <w:spacing w:val="-4"/>
        </w:rPr>
        <w:t xml:space="preserve"> </w:t>
      </w:r>
      <w:r w:rsidRPr="000E48DF">
        <w:t>du</w:t>
      </w:r>
      <w:r w:rsidRPr="000E48DF">
        <w:rPr>
          <w:spacing w:val="-1"/>
        </w:rPr>
        <w:t xml:space="preserve"> </w:t>
      </w:r>
      <w:r w:rsidRPr="000E48DF">
        <w:t>demandeur</w:t>
      </w:r>
      <w:r w:rsidRPr="000E48DF">
        <w:rPr>
          <w:spacing w:val="-1"/>
        </w:rPr>
        <w:t xml:space="preserve"> </w:t>
      </w:r>
      <w:r w:rsidRPr="000E48DF">
        <w:t>du</w:t>
      </w:r>
      <w:r w:rsidRPr="000E48DF">
        <w:rPr>
          <w:spacing w:val="1"/>
        </w:rPr>
        <w:t xml:space="preserve"> </w:t>
      </w:r>
      <w:r w:rsidRPr="000E48DF">
        <w:rPr>
          <w:spacing w:val="-2"/>
        </w:rPr>
        <w:t>certificat.</w:t>
      </w:r>
    </w:p>
    <w:p w14:paraId="74EAA05B" w14:textId="77777777" w:rsidR="00CE58B9" w:rsidRPr="000E48DF" w:rsidRDefault="00CE58B9" w:rsidP="00CE58B9">
      <w:pPr>
        <w:numPr>
          <w:ilvl w:val="0"/>
          <w:numId w:val="111"/>
        </w:numPr>
        <w:tabs>
          <w:tab w:val="left" w:pos="825"/>
        </w:tabs>
        <w:spacing w:before="2" w:line="237" w:lineRule="auto"/>
        <w:ind w:right="995"/>
        <w:jc w:val="both"/>
      </w:pPr>
      <w:r w:rsidRPr="000E48DF">
        <w:t>S’enrôler auprès de l’opérateur MINMAP et récupérer le récépissé de demande de Certificat ;</w:t>
      </w:r>
    </w:p>
    <w:p w14:paraId="6816BF5D" w14:textId="77777777" w:rsidR="00CE58B9" w:rsidRPr="000E48DF" w:rsidRDefault="00CE58B9" w:rsidP="00CE58B9">
      <w:pPr>
        <w:numPr>
          <w:ilvl w:val="0"/>
          <w:numId w:val="111"/>
        </w:numPr>
        <w:tabs>
          <w:tab w:val="left" w:pos="825"/>
        </w:tabs>
        <w:spacing w:before="30" w:line="259" w:lineRule="auto"/>
        <w:ind w:right="995"/>
        <w:jc w:val="both"/>
      </w:pPr>
      <w:r w:rsidRPr="000E48DF">
        <w:t xml:space="preserve">Se connecter à l’adresse </w:t>
      </w:r>
      <w:hyperlink r:id="rId25">
        <w:r w:rsidRPr="000E48DF">
          <w:rPr>
            <w:color w:val="0462C1"/>
            <w:u w:val="single" w:color="0462C1"/>
          </w:rPr>
          <w:t>http://www.camgovca.cm/fr/operations-certicats.html</w:t>
        </w:r>
      </w:hyperlink>
      <w:r w:rsidRPr="000E48DF">
        <w:rPr>
          <w:color w:val="0462C1"/>
        </w:rPr>
        <w:t xml:space="preserve"> </w:t>
      </w:r>
      <w:r w:rsidRPr="000E48DF">
        <w:t xml:space="preserve">et télécharger </w:t>
      </w:r>
      <w:r w:rsidRPr="000E48DF">
        <w:lastRenderedPageBreak/>
        <w:t xml:space="preserve">dans un support amovible (vierge) le Certificat Électronique à partir des </w:t>
      </w:r>
      <w:r w:rsidRPr="000E48DF">
        <w:rPr>
          <w:spacing w:val="-2"/>
        </w:rPr>
        <w:t>informations</w:t>
      </w:r>
      <w:r w:rsidRPr="000E48DF">
        <w:rPr>
          <w:spacing w:val="-10"/>
        </w:rPr>
        <w:t xml:space="preserve"> </w:t>
      </w:r>
      <w:r w:rsidRPr="000E48DF">
        <w:rPr>
          <w:spacing w:val="-2"/>
        </w:rPr>
        <w:t>(Numéro</w:t>
      </w:r>
      <w:r w:rsidRPr="000E48DF">
        <w:rPr>
          <w:spacing w:val="-10"/>
        </w:rPr>
        <w:t xml:space="preserve"> </w:t>
      </w:r>
      <w:r w:rsidRPr="000E48DF">
        <w:rPr>
          <w:spacing w:val="-2"/>
        </w:rPr>
        <w:t>de</w:t>
      </w:r>
      <w:r w:rsidRPr="000E48DF">
        <w:rPr>
          <w:spacing w:val="-10"/>
        </w:rPr>
        <w:t xml:space="preserve"> </w:t>
      </w:r>
      <w:r w:rsidRPr="000E48DF">
        <w:rPr>
          <w:spacing w:val="-2"/>
        </w:rPr>
        <w:t>référence</w:t>
      </w:r>
      <w:r w:rsidRPr="000E48DF">
        <w:rPr>
          <w:spacing w:val="-10"/>
        </w:rPr>
        <w:t xml:space="preserve"> </w:t>
      </w:r>
      <w:r w:rsidRPr="000E48DF">
        <w:rPr>
          <w:spacing w:val="-2"/>
        </w:rPr>
        <w:t>et</w:t>
      </w:r>
      <w:r w:rsidRPr="000E48DF">
        <w:rPr>
          <w:spacing w:val="-12"/>
        </w:rPr>
        <w:t xml:space="preserve"> </w:t>
      </w:r>
      <w:r w:rsidRPr="000E48DF">
        <w:rPr>
          <w:spacing w:val="-2"/>
        </w:rPr>
        <w:t>Code</w:t>
      </w:r>
      <w:r w:rsidRPr="000E48DF">
        <w:rPr>
          <w:spacing w:val="-10"/>
        </w:rPr>
        <w:t xml:space="preserve"> </w:t>
      </w:r>
      <w:r w:rsidRPr="000E48DF">
        <w:rPr>
          <w:spacing w:val="-2"/>
        </w:rPr>
        <w:t>d’autorisation)</w:t>
      </w:r>
      <w:r w:rsidRPr="000E48DF">
        <w:rPr>
          <w:spacing w:val="-7"/>
        </w:rPr>
        <w:t xml:space="preserve"> </w:t>
      </w:r>
      <w:r w:rsidRPr="000E48DF">
        <w:rPr>
          <w:spacing w:val="-2"/>
        </w:rPr>
        <w:t>contenues</w:t>
      </w:r>
      <w:r w:rsidRPr="000E48DF">
        <w:rPr>
          <w:spacing w:val="-12"/>
        </w:rPr>
        <w:t xml:space="preserve"> </w:t>
      </w:r>
      <w:r w:rsidRPr="000E48DF">
        <w:rPr>
          <w:spacing w:val="-2"/>
        </w:rPr>
        <w:t>dans</w:t>
      </w:r>
      <w:r w:rsidRPr="000E48DF">
        <w:rPr>
          <w:spacing w:val="-10"/>
        </w:rPr>
        <w:t xml:space="preserve"> </w:t>
      </w:r>
      <w:r w:rsidRPr="000E48DF">
        <w:rPr>
          <w:spacing w:val="-2"/>
        </w:rPr>
        <w:t>le</w:t>
      </w:r>
      <w:r w:rsidRPr="000E48DF">
        <w:rPr>
          <w:spacing w:val="-8"/>
        </w:rPr>
        <w:t xml:space="preserve"> </w:t>
      </w:r>
      <w:r w:rsidRPr="000E48DF">
        <w:rPr>
          <w:spacing w:val="-2"/>
        </w:rPr>
        <w:t>récépissé</w:t>
      </w:r>
    </w:p>
    <w:p w14:paraId="4BB839D0" w14:textId="77777777" w:rsidR="00CE58B9" w:rsidRPr="000E48DF" w:rsidRDefault="00CE58B9" w:rsidP="00CE58B9">
      <w:pPr>
        <w:tabs>
          <w:tab w:val="left" w:pos="825"/>
        </w:tabs>
        <w:spacing w:before="30" w:line="259" w:lineRule="auto"/>
        <w:ind w:left="825" w:right="995"/>
        <w:jc w:val="both"/>
      </w:pPr>
    </w:p>
    <w:p w14:paraId="758EB108" w14:textId="77777777" w:rsidR="00CE58B9" w:rsidRPr="000E48DF" w:rsidRDefault="00CE58B9" w:rsidP="00CE58B9">
      <w:pPr>
        <w:spacing w:before="24" w:after="120"/>
        <w:ind w:right="995"/>
        <w:jc w:val="both"/>
      </w:pPr>
      <w:r w:rsidRPr="000E48DF">
        <w:rPr>
          <w:spacing w:val="-2"/>
        </w:rPr>
        <w:t>(Bien</w:t>
      </w:r>
      <w:r w:rsidRPr="000E48DF">
        <w:rPr>
          <w:spacing w:val="-15"/>
        </w:rPr>
        <w:t xml:space="preserve"> </w:t>
      </w:r>
      <w:r w:rsidRPr="000E48DF">
        <w:rPr>
          <w:spacing w:val="-2"/>
        </w:rPr>
        <w:t>conserver</w:t>
      </w:r>
      <w:r w:rsidRPr="000E48DF">
        <w:rPr>
          <w:spacing w:val="-13"/>
        </w:rPr>
        <w:t xml:space="preserve"> </w:t>
      </w:r>
      <w:r w:rsidRPr="000E48DF">
        <w:rPr>
          <w:spacing w:val="-2"/>
        </w:rPr>
        <w:t>le</w:t>
      </w:r>
      <w:r w:rsidRPr="000E48DF">
        <w:rPr>
          <w:spacing w:val="-14"/>
        </w:rPr>
        <w:t xml:space="preserve"> </w:t>
      </w:r>
      <w:r w:rsidRPr="000E48DF">
        <w:rPr>
          <w:spacing w:val="-2"/>
        </w:rPr>
        <w:t>mot</w:t>
      </w:r>
      <w:r w:rsidRPr="000E48DF">
        <w:rPr>
          <w:spacing w:val="-10"/>
        </w:rPr>
        <w:t xml:space="preserve"> </w:t>
      </w:r>
      <w:r w:rsidRPr="000E48DF">
        <w:rPr>
          <w:spacing w:val="-2"/>
        </w:rPr>
        <w:t>de</w:t>
      </w:r>
      <w:r w:rsidRPr="000E48DF">
        <w:rPr>
          <w:spacing w:val="-14"/>
        </w:rPr>
        <w:t xml:space="preserve"> </w:t>
      </w:r>
      <w:r w:rsidRPr="000E48DF">
        <w:rPr>
          <w:spacing w:val="-2"/>
        </w:rPr>
        <w:t>passe</w:t>
      </w:r>
      <w:r w:rsidRPr="000E48DF">
        <w:rPr>
          <w:spacing w:val="-12"/>
        </w:rPr>
        <w:t xml:space="preserve"> </w:t>
      </w:r>
      <w:r w:rsidRPr="000E48DF">
        <w:rPr>
          <w:spacing w:val="-2"/>
        </w:rPr>
        <w:t>pour</w:t>
      </w:r>
      <w:r w:rsidRPr="000E48DF">
        <w:rPr>
          <w:spacing w:val="-14"/>
        </w:rPr>
        <w:t xml:space="preserve"> </w:t>
      </w:r>
      <w:r w:rsidRPr="000E48DF">
        <w:rPr>
          <w:spacing w:val="-2"/>
        </w:rPr>
        <w:t>les</w:t>
      </w:r>
      <w:r w:rsidRPr="000E48DF">
        <w:rPr>
          <w:spacing w:val="-12"/>
        </w:rPr>
        <w:t xml:space="preserve"> </w:t>
      </w:r>
      <w:r w:rsidRPr="000E48DF">
        <w:rPr>
          <w:spacing w:val="-2"/>
        </w:rPr>
        <w:t>connexions</w:t>
      </w:r>
      <w:r w:rsidRPr="000E48DF">
        <w:rPr>
          <w:spacing w:val="-15"/>
        </w:rPr>
        <w:t xml:space="preserve"> </w:t>
      </w:r>
      <w:r w:rsidRPr="000E48DF">
        <w:rPr>
          <w:spacing w:val="-2"/>
        </w:rPr>
        <w:t>à</w:t>
      </w:r>
      <w:r w:rsidRPr="000E48DF">
        <w:rPr>
          <w:spacing w:val="-13"/>
        </w:rPr>
        <w:t xml:space="preserve"> </w:t>
      </w:r>
      <w:r w:rsidRPr="000E48DF">
        <w:rPr>
          <w:spacing w:val="-2"/>
        </w:rPr>
        <w:t>COLEPS).</w:t>
      </w:r>
    </w:p>
    <w:p w14:paraId="7E2A8341" w14:textId="77777777" w:rsidR="00CE58B9" w:rsidRPr="000E48DF" w:rsidRDefault="00CE58B9" w:rsidP="00CE58B9">
      <w:pPr>
        <w:spacing w:before="252" w:after="120"/>
        <w:ind w:left="104" w:right="995"/>
        <w:rPr>
          <w:spacing w:val="-6"/>
        </w:rPr>
      </w:pPr>
      <w:r w:rsidRPr="000E48DF">
        <w:rPr>
          <w:spacing w:val="-6"/>
          <w:u w:val="single"/>
        </w:rPr>
        <w:t>Étape</w:t>
      </w:r>
      <w:r w:rsidRPr="000E48DF">
        <w:rPr>
          <w:spacing w:val="-10"/>
          <w:u w:val="single"/>
        </w:rPr>
        <w:t xml:space="preserve"> </w:t>
      </w:r>
      <w:r w:rsidRPr="000E48DF">
        <w:rPr>
          <w:spacing w:val="-6"/>
          <w:u w:val="single"/>
        </w:rPr>
        <w:t>3</w:t>
      </w:r>
      <w:r w:rsidRPr="000E48DF">
        <w:rPr>
          <w:spacing w:val="-7"/>
        </w:rPr>
        <w:t xml:space="preserve"> </w:t>
      </w:r>
      <w:r w:rsidRPr="000E48DF">
        <w:rPr>
          <w:spacing w:val="-6"/>
        </w:rPr>
        <w:t>:</w:t>
      </w:r>
      <w:r w:rsidRPr="000E48DF">
        <w:rPr>
          <w:spacing w:val="-8"/>
        </w:rPr>
        <w:t xml:space="preserve"> </w:t>
      </w:r>
      <w:r w:rsidRPr="000E48DF">
        <w:rPr>
          <w:spacing w:val="-6"/>
        </w:rPr>
        <w:t>Enregistrement</w:t>
      </w:r>
      <w:r w:rsidRPr="000E48DF">
        <w:rPr>
          <w:spacing w:val="-8"/>
        </w:rPr>
        <w:t xml:space="preserve"> </w:t>
      </w:r>
      <w:r w:rsidRPr="000E48DF">
        <w:rPr>
          <w:spacing w:val="-6"/>
        </w:rPr>
        <w:t>du</w:t>
      </w:r>
      <w:r w:rsidRPr="000E48DF">
        <w:rPr>
          <w:spacing w:val="-8"/>
        </w:rPr>
        <w:t xml:space="preserve"> </w:t>
      </w:r>
      <w:r w:rsidRPr="000E48DF">
        <w:rPr>
          <w:spacing w:val="-6"/>
        </w:rPr>
        <w:t>Certificat</w:t>
      </w:r>
      <w:r w:rsidRPr="000E48DF">
        <w:rPr>
          <w:spacing w:val="-8"/>
        </w:rPr>
        <w:t xml:space="preserve"> </w:t>
      </w:r>
      <w:r w:rsidRPr="000E48DF">
        <w:rPr>
          <w:spacing w:val="-6"/>
        </w:rPr>
        <w:t>Électronique</w:t>
      </w:r>
      <w:r w:rsidRPr="000E48DF">
        <w:rPr>
          <w:spacing w:val="-10"/>
        </w:rPr>
        <w:t xml:space="preserve"> </w:t>
      </w:r>
      <w:r w:rsidRPr="000E48DF">
        <w:rPr>
          <w:spacing w:val="-6"/>
        </w:rPr>
        <w:t>dans</w:t>
      </w:r>
      <w:r w:rsidRPr="000E48DF">
        <w:rPr>
          <w:spacing w:val="-10"/>
        </w:rPr>
        <w:t xml:space="preserve"> </w:t>
      </w:r>
      <w:r w:rsidRPr="000E48DF">
        <w:rPr>
          <w:spacing w:val="-6"/>
        </w:rPr>
        <w:t>COLEPS</w:t>
      </w:r>
    </w:p>
    <w:p w14:paraId="3FFA3E7D" w14:textId="77777777" w:rsidR="00CE58B9" w:rsidRPr="000E48DF" w:rsidRDefault="00CE58B9" w:rsidP="00CE58B9">
      <w:pPr>
        <w:numPr>
          <w:ilvl w:val="0"/>
          <w:numId w:val="111"/>
        </w:numPr>
        <w:tabs>
          <w:tab w:val="left" w:pos="825"/>
        </w:tabs>
        <w:spacing w:before="150" w:line="220" w:lineRule="auto"/>
        <w:ind w:right="995"/>
      </w:pPr>
      <w:r w:rsidRPr="000E48DF">
        <w:t>Se</w:t>
      </w:r>
      <w:r w:rsidRPr="000E48DF">
        <w:rPr>
          <w:spacing w:val="58"/>
        </w:rPr>
        <w:t xml:space="preserve"> </w:t>
      </w:r>
      <w:r w:rsidRPr="000E48DF">
        <w:t>connecter</w:t>
      </w:r>
      <w:r w:rsidRPr="000E48DF">
        <w:rPr>
          <w:spacing w:val="58"/>
        </w:rPr>
        <w:t xml:space="preserve"> </w:t>
      </w:r>
      <w:r w:rsidRPr="000E48DF">
        <w:t>à</w:t>
      </w:r>
      <w:r w:rsidRPr="000E48DF">
        <w:rPr>
          <w:spacing w:val="59"/>
        </w:rPr>
        <w:t xml:space="preserve"> </w:t>
      </w:r>
      <w:r w:rsidRPr="000E48DF">
        <w:t>COLEPS</w:t>
      </w:r>
      <w:r w:rsidRPr="000E48DF">
        <w:rPr>
          <w:spacing w:val="58"/>
        </w:rPr>
        <w:t xml:space="preserve"> </w:t>
      </w:r>
      <w:r w:rsidRPr="000E48DF">
        <w:t>à</w:t>
      </w:r>
      <w:r w:rsidRPr="000E48DF">
        <w:rPr>
          <w:spacing w:val="59"/>
        </w:rPr>
        <w:t xml:space="preserve"> </w:t>
      </w:r>
      <w:r w:rsidRPr="000E48DF">
        <w:t>partir</w:t>
      </w:r>
      <w:r w:rsidRPr="000E48DF">
        <w:rPr>
          <w:spacing w:val="59"/>
        </w:rPr>
        <w:t xml:space="preserve"> </w:t>
      </w:r>
      <w:r w:rsidRPr="000E48DF">
        <w:t>de</w:t>
      </w:r>
      <w:r w:rsidRPr="000E48DF">
        <w:rPr>
          <w:spacing w:val="59"/>
        </w:rPr>
        <w:t xml:space="preserve"> </w:t>
      </w:r>
      <w:r w:rsidRPr="000E48DF">
        <w:t>l’adresse</w:t>
      </w:r>
      <w:r w:rsidRPr="000E48DF">
        <w:rPr>
          <w:spacing w:val="61"/>
        </w:rPr>
        <w:t xml:space="preserve"> </w:t>
      </w:r>
      <w:hyperlink r:id="rId26">
        <w:r w:rsidRPr="000E48DF">
          <w:rPr>
            <w:color w:val="0462C1"/>
            <w:u w:val="single" w:color="0462C1"/>
          </w:rPr>
          <w:t>https://www.marchespublics.cm</w:t>
        </w:r>
      </w:hyperlink>
      <w:r w:rsidRPr="000E48DF">
        <w:rPr>
          <w:color w:val="0462C1"/>
          <w:spacing w:val="40"/>
        </w:rPr>
        <w:t xml:space="preserve"> </w:t>
      </w:r>
      <w:r w:rsidRPr="000E48DF">
        <w:t xml:space="preserve">ou </w:t>
      </w:r>
      <w:hyperlink r:id="rId27">
        <w:r w:rsidRPr="000E48DF">
          <w:rPr>
            <w:color w:val="0462C1"/>
            <w:spacing w:val="-4"/>
            <w:u w:val="single" w:color="0462C1"/>
          </w:rPr>
          <w:t>https://www.publicscontratcs.cm</w:t>
        </w:r>
      </w:hyperlink>
      <w:r w:rsidRPr="000E48DF">
        <w:rPr>
          <w:color w:val="0462C1"/>
          <w:spacing w:val="-4"/>
        </w:rPr>
        <w:t xml:space="preserve"> </w:t>
      </w:r>
      <w:r w:rsidRPr="000E48DF">
        <w:rPr>
          <w:spacing w:val="-4"/>
        </w:rPr>
        <w:t>;</w:t>
      </w:r>
    </w:p>
    <w:p w14:paraId="7E3C0E35" w14:textId="77777777" w:rsidR="00CE58B9" w:rsidRPr="000E48DF" w:rsidRDefault="00CE58B9" w:rsidP="00CE58B9">
      <w:pPr>
        <w:numPr>
          <w:ilvl w:val="0"/>
          <w:numId w:val="111"/>
        </w:numPr>
        <w:tabs>
          <w:tab w:val="left" w:pos="825"/>
          <w:tab w:val="left" w:pos="1544"/>
          <w:tab w:val="left" w:pos="2252"/>
          <w:tab w:val="left" w:pos="3274"/>
          <w:tab w:val="left" w:pos="3595"/>
          <w:tab w:val="left" w:pos="5377"/>
          <w:tab w:val="left" w:pos="5950"/>
          <w:tab w:val="left" w:pos="8138"/>
          <w:tab w:val="left" w:pos="8781"/>
          <w:tab w:val="left" w:pos="9195"/>
        </w:tabs>
        <w:spacing w:before="16" w:line="341" w:lineRule="exact"/>
        <w:ind w:right="995"/>
      </w:pPr>
      <w:r w:rsidRPr="000E48DF">
        <w:rPr>
          <w:spacing w:val="-2"/>
        </w:rPr>
        <w:t>Aller</w:t>
      </w:r>
      <w:r w:rsidRPr="000E48DF">
        <w:tab/>
      </w:r>
      <w:r w:rsidRPr="000E48DF">
        <w:rPr>
          <w:spacing w:val="-4"/>
        </w:rPr>
        <w:t>dans</w:t>
      </w:r>
      <w:r w:rsidRPr="000E48DF">
        <w:tab/>
      </w:r>
      <w:r w:rsidRPr="000E48DF">
        <w:rPr>
          <w:spacing w:val="-2"/>
        </w:rPr>
        <w:t>l’onglet</w:t>
      </w:r>
      <w:r w:rsidRPr="000E48DF">
        <w:tab/>
      </w:r>
      <w:r w:rsidRPr="000E48DF">
        <w:rPr>
          <w:spacing w:val="-10"/>
        </w:rPr>
        <w:t>«</w:t>
      </w:r>
      <w:r w:rsidRPr="000E48DF">
        <w:tab/>
      </w:r>
      <w:r w:rsidRPr="000E48DF">
        <w:rPr>
          <w:i/>
          <w:spacing w:val="-2"/>
          <w:sz w:val="25"/>
        </w:rPr>
        <w:t>Enregistrement</w:t>
      </w:r>
      <w:r w:rsidRPr="000E48DF">
        <w:rPr>
          <w:i/>
          <w:sz w:val="25"/>
        </w:rPr>
        <w:tab/>
      </w:r>
      <w:r w:rsidRPr="000E48DF">
        <w:rPr>
          <w:i/>
          <w:spacing w:val="-5"/>
          <w:sz w:val="25"/>
        </w:rPr>
        <w:t>des</w:t>
      </w:r>
      <w:r w:rsidRPr="000E48DF">
        <w:rPr>
          <w:i/>
          <w:sz w:val="25"/>
        </w:rPr>
        <w:tab/>
      </w:r>
      <w:r w:rsidRPr="000E48DF">
        <w:rPr>
          <w:i/>
          <w:w w:val="90"/>
          <w:sz w:val="25"/>
        </w:rPr>
        <w:t>soumissionnaires</w:t>
      </w:r>
      <w:r w:rsidRPr="000E48DF">
        <w:rPr>
          <w:i/>
          <w:spacing w:val="9"/>
          <w:sz w:val="25"/>
        </w:rPr>
        <w:t xml:space="preserve"> </w:t>
      </w:r>
      <w:r w:rsidRPr="000E48DF">
        <w:rPr>
          <w:spacing w:val="-5"/>
        </w:rPr>
        <w:t>»,</w:t>
      </w:r>
      <w:r w:rsidRPr="000E48DF">
        <w:tab/>
      </w:r>
      <w:r w:rsidRPr="000E48DF">
        <w:rPr>
          <w:spacing w:val="-4"/>
        </w:rPr>
        <w:t>puis</w:t>
      </w:r>
      <w:r w:rsidRPr="000E48DF">
        <w:tab/>
      </w:r>
      <w:r w:rsidRPr="000E48DF">
        <w:rPr>
          <w:spacing w:val="-5"/>
        </w:rPr>
        <w:t>la</w:t>
      </w:r>
      <w:r w:rsidRPr="000E48DF">
        <w:tab/>
      </w:r>
      <w:r w:rsidRPr="000E48DF">
        <w:rPr>
          <w:spacing w:val="-2"/>
        </w:rPr>
        <w:t>rubrique</w:t>
      </w:r>
    </w:p>
    <w:p w14:paraId="60FA0E6C" w14:textId="77777777" w:rsidR="00CE58B9" w:rsidRPr="000E48DF" w:rsidRDefault="00CE58B9" w:rsidP="00CE58B9">
      <w:pPr>
        <w:spacing w:line="272" w:lineRule="exact"/>
        <w:ind w:left="825" w:right="995"/>
      </w:pPr>
      <w:r w:rsidRPr="000E48DF">
        <w:rPr>
          <w:w w:val="90"/>
        </w:rPr>
        <w:t>«</w:t>
      </w:r>
      <w:r w:rsidRPr="000E48DF">
        <w:rPr>
          <w:spacing w:val="-4"/>
          <w:w w:val="90"/>
        </w:rPr>
        <w:t xml:space="preserve"> </w:t>
      </w:r>
      <w:r w:rsidRPr="000E48DF">
        <w:rPr>
          <w:i/>
          <w:w w:val="90"/>
          <w:sz w:val="25"/>
        </w:rPr>
        <w:t>Enregistrement</w:t>
      </w:r>
      <w:r w:rsidRPr="000E48DF">
        <w:rPr>
          <w:i/>
          <w:spacing w:val="-1"/>
          <w:w w:val="90"/>
          <w:sz w:val="25"/>
        </w:rPr>
        <w:t xml:space="preserve"> </w:t>
      </w:r>
      <w:r w:rsidRPr="000E48DF">
        <w:rPr>
          <w:i/>
          <w:w w:val="90"/>
          <w:sz w:val="25"/>
        </w:rPr>
        <w:t>nouveau</w:t>
      </w:r>
      <w:r w:rsidRPr="000E48DF">
        <w:rPr>
          <w:i/>
          <w:spacing w:val="-8"/>
          <w:sz w:val="25"/>
        </w:rPr>
        <w:t xml:space="preserve"> </w:t>
      </w:r>
      <w:r w:rsidRPr="000E48DF">
        <w:rPr>
          <w:i/>
          <w:w w:val="90"/>
          <w:sz w:val="25"/>
        </w:rPr>
        <w:t>/</w:t>
      </w:r>
      <w:r w:rsidRPr="000E48DF">
        <w:rPr>
          <w:i/>
          <w:spacing w:val="-2"/>
          <w:w w:val="90"/>
          <w:sz w:val="25"/>
        </w:rPr>
        <w:t xml:space="preserve"> </w:t>
      </w:r>
      <w:r w:rsidRPr="000E48DF">
        <w:rPr>
          <w:i/>
          <w:w w:val="90"/>
          <w:sz w:val="25"/>
        </w:rPr>
        <w:t>Certificat</w:t>
      </w:r>
      <w:r w:rsidRPr="000E48DF">
        <w:rPr>
          <w:i/>
          <w:spacing w:val="-2"/>
          <w:w w:val="90"/>
          <w:sz w:val="25"/>
        </w:rPr>
        <w:t xml:space="preserve"> </w:t>
      </w:r>
      <w:r w:rsidRPr="000E48DF">
        <w:rPr>
          <w:i/>
          <w:w w:val="90"/>
          <w:sz w:val="25"/>
        </w:rPr>
        <w:t>supplémentaire</w:t>
      </w:r>
      <w:r w:rsidRPr="000E48DF">
        <w:rPr>
          <w:i/>
          <w:spacing w:val="-7"/>
          <w:sz w:val="25"/>
        </w:rPr>
        <w:t xml:space="preserve"> </w:t>
      </w:r>
      <w:r w:rsidRPr="000E48DF">
        <w:rPr>
          <w:w w:val="90"/>
        </w:rPr>
        <w:t>»</w:t>
      </w:r>
      <w:r w:rsidRPr="000E48DF">
        <w:rPr>
          <w:spacing w:val="-4"/>
          <w:w w:val="90"/>
        </w:rPr>
        <w:t xml:space="preserve"> </w:t>
      </w:r>
      <w:r w:rsidRPr="000E48DF">
        <w:rPr>
          <w:w w:val="90"/>
        </w:rPr>
        <w:t>;</w:t>
      </w:r>
      <w:r w:rsidRPr="000E48DF">
        <w:rPr>
          <w:spacing w:val="-6"/>
        </w:rPr>
        <w:t xml:space="preserve"> </w:t>
      </w:r>
      <w:r w:rsidRPr="000E48DF">
        <w:rPr>
          <w:w w:val="90"/>
        </w:rPr>
        <w:t>identifier</w:t>
      </w:r>
      <w:r w:rsidRPr="000E48DF">
        <w:rPr>
          <w:spacing w:val="-7"/>
        </w:rPr>
        <w:t xml:space="preserve"> </w:t>
      </w:r>
      <w:r w:rsidRPr="000E48DF">
        <w:rPr>
          <w:w w:val="90"/>
        </w:rPr>
        <w:t>l’entreprise</w:t>
      </w:r>
      <w:r w:rsidRPr="000E48DF">
        <w:rPr>
          <w:spacing w:val="-1"/>
          <w:w w:val="90"/>
        </w:rPr>
        <w:t xml:space="preserve"> </w:t>
      </w:r>
      <w:r w:rsidRPr="000E48DF">
        <w:rPr>
          <w:w w:val="90"/>
        </w:rPr>
        <w:t>à</w:t>
      </w:r>
      <w:r w:rsidRPr="000E48DF">
        <w:rPr>
          <w:spacing w:val="-6"/>
        </w:rPr>
        <w:t xml:space="preserve"> </w:t>
      </w:r>
      <w:r w:rsidRPr="000E48DF">
        <w:rPr>
          <w:w w:val="90"/>
        </w:rPr>
        <w:t>partir</w:t>
      </w:r>
      <w:r w:rsidRPr="000E48DF">
        <w:rPr>
          <w:spacing w:val="-7"/>
        </w:rPr>
        <w:t xml:space="preserve"> </w:t>
      </w:r>
      <w:r w:rsidRPr="000E48DF">
        <w:rPr>
          <w:spacing w:val="-5"/>
          <w:w w:val="90"/>
        </w:rPr>
        <w:t>du</w:t>
      </w:r>
    </w:p>
    <w:p w14:paraId="74083925" w14:textId="77777777" w:rsidR="00CE58B9" w:rsidRPr="000E48DF" w:rsidRDefault="00CE58B9" w:rsidP="00CE58B9">
      <w:pPr>
        <w:spacing w:before="29" w:after="120" w:line="268" w:lineRule="auto"/>
        <w:ind w:right="995"/>
      </w:pPr>
      <w:proofErr w:type="gramStart"/>
      <w:r w:rsidRPr="000E48DF">
        <w:rPr>
          <w:spacing w:val="-2"/>
        </w:rPr>
        <w:t>numéro</w:t>
      </w:r>
      <w:proofErr w:type="gramEnd"/>
      <w:r w:rsidRPr="000E48DF">
        <w:rPr>
          <w:spacing w:val="-17"/>
        </w:rPr>
        <w:t xml:space="preserve"> </w:t>
      </w:r>
      <w:r w:rsidRPr="000E48DF">
        <w:rPr>
          <w:spacing w:val="-2"/>
        </w:rPr>
        <w:t>de</w:t>
      </w:r>
      <w:r w:rsidRPr="000E48DF">
        <w:rPr>
          <w:spacing w:val="-16"/>
        </w:rPr>
        <w:t xml:space="preserve"> </w:t>
      </w:r>
      <w:r w:rsidRPr="000E48DF">
        <w:rPr>
          <w:spacing w:val="-2"/>
        </w:rPr>
        <w:t>Registre</w:t>
      </w:r>
      <w:r w:rsidRPr="000E48DF">
        <w:rPr>
          <w:spacing w:val="-16"/>
        </w:rPr>
        <w:t xml:space="preserve"> </w:t>
      </w:r>
      <w:r w:rsidRPr="000E48DF">
        <w:rPr>
          <w:spacing w:val="-2"/>
        </w:rPr>
        <w:t>de</w:t>
      </w:r>
      <w:r w:rsidRPr="000E48DF">
        <w:rPr>
          <w:spacing w:val="-16"/>
        </w:rPr>
        <w:t xml:space="preserve"> </w:t>
      </w:r>
      <w:r w:rsidRPr="000E48DF">
        <w:rPr>
          <w:spacing w:val="-2"/>
        </w:rPr>
        <w:t>Commerce,</w:t>
      </w:r>
      <w:r w:rsidRPr="000E48DF">
        <w:rPr>
          <w:spacing w:val="-16"/>
        </w:rPr>
        <w:t xml:space="preserve"> </w:t>
      </w:r>
      <w:r w:rsidRPr="000E48DF">
        <w:rPr>
          <w:spacing w:val="-2"/>
        </w:rPr>
        <w:t>puis</w:t>
      </w:r>
      <w:r w:rsidRPr="000E48DF">
        <w:rPr>
          <w:spacing w:val="-16"/>
        </w:rPr>
        <w:t xml:space="preserve"> </w:t>
      </w:r>
      <w:r w:rsidRPr="000E48DF">
        <w:rPr>
          <w:spacing w:val="-2"/>
        </w:rPr>
        <w:t>ajouter</w:t>
      </w:r>
      <w:r w:rsidRPr="000E48DF">
        <w:rPr>
          <w:spacing w:val="-16"/>
        </w:rPr>
        <w:t xml:space="preserve"> </w:t>
      </w:r>
      <w:r w:rsidRPr="000E48DF">
        <w:rPr>
          <w:spacing w:val="-2"/>
        </w:rPr>
        <w:t>le</w:t>
      </w:r>
      <w:r w:rsidRPr="000E48DF">
        <w:rPr>
          <w:spacing w:val="-16"/>
        </w:rPr>
        <w:t xml:space="preserve"> </w:t>
      </w:r>
      <w:r w:rsidRPr="000E48DF">
        <w:rPr>
          <w:spacing w:val="-2"/>
        </w:rPr>
        <w:t>Certificat</w:t>
      </w:r>
      <w:r w:rsidRPr="000E48DF">
        <w:rPr>
          <w:spacing w:val="-16"/>
        </w:rPr>
        <w:t xml:space="preserve"> </w:t>
      </w:r>
      <w:r w:rsidRPr="000E48DF">
        <w:rPr>
          <w:spacing w:val="-2"/>
        </w:rPr>
        <w:t>après</w:t>
      </w:r>
      <w:r w:rsidRPr="000E48DF">
        <w:rPr>
          <w:spacing w:val="-16"/>
        </w:rPr>
        <w:t xml:space="preserve"> </w:t>
      </w:r>
      <w:r w:rsidRPr="000E48DF">
        <w:rPr>
          <w:spacing w:val="-2"/>
        </w:rPr>
        <w:t>avoir</w:t>
      </w:r>
      <w:r w:rsidRPr="000E48DF">
        <w:rPr>
          <w:spacing w:val="-16"/>
        </w:rPr>
        <w:t xml:space="preserve"> </w:t>
      </w:r>
      <w:r w:rsidRPr="000E48DF">
        <w:rPr>
          <w:spacing w:val="-2"/>
        </w:rPr>
        <w:t xml:space="preserve">minutieusement </w:t>
      </w:r>
      <w:r w:rsidRPr="000E48DF">
        <w:t>renseigné le formulaire.</w:t>
      </w:r>
    </w:p>
    <w:p w14:paraId="7A854091" w14:textId="77777777" w:rsidR="00CE58B9" w:rsidRPr="000E48DF" w:rsidRDefault="00CE58B9" w:rsidP="00CE58B9">
      <w:pPr>
        <w:spacing w:before="29" w:after="120" w:line="268" w:lineRule="auto"/>
        <w:ind w:right="995"/>
      </w:pPr>
    </w:p>
    <w:p w14:paraId="650AEBE4" w14:textId="77777777" w:rsidR="00CE58B9" w:rsidRPr="000E48DF" w:rsidRDefault="00CE58B9" w:rsidP="00CE58B9">
      <w:pPr>
        <w:spacing w:before="29" w:after="120" w:line="268" w:lineRule="auto"/>
        <w:ind w:right="995"/>
        <w:rPr>
          <w:b/>
        </w:rPr>
      </w:pPr>
      <w:r w:rsidRPr="000E48DF">
        <w:rPr>
          <w:b/>
        </w:rPr>
        <w:t>Assistance technique</w:t>
      </w:r>
    </w:p>
    <w:p w14:paraId="6F087559" w14:textId="77777777" w:rsidR="00CE58B9" w:rsidRPr="0029472D" w:rsidRDefault="00CE58B9" w:rsidP="00CE58B9">
      <w:pPr>
        <w:spacing w:before="29" w:after="120" w:line="268" w:lineRule="auto"/>
        <w:ind w:right="995"/>
        <w:jc w:val="both"/>
      </w:pPr>
      <w:r w:rsidRPr="000E48DF">
        <w:t xml:space="preserve">Pour obtenir une assistance technique, en cas de survenance d’un problème lié à l’utilisation de la plateforme bien vouloir appeler aux numéros (+237) 222 238 155 / 222 237 084/677 006 110 ou écrire à l’adresse email </w:t>
      </w:r>
      <w:hyperlink r:id="rId28" w:history="1">
        <w:r w:rsidRPr="000E48DF">
          <w:rPr>
            <w:color w:val="0000FF"/>
          </w:rPr>
          <w:t>dsi@minmap.cm</w:t>
        </w:r>
      </w:hyperlink>
      <w:r w:rsidRPr="000E48DF">
        <w:t>.</w:t>
      </w:r>
    </w:p>
    <w:p w14:paraId="6AD1D9A1" w14:textId="1CA599A4" w:rsidR="000D2103" w:rsidRDefault="000D2103" w:rsidP="008D5E64">
      <w:pPr>
        <w:pStyle w:val="Corpsdetexte"/>
        <w:rPr>
          <w:sz w:val="20"/>
        </w:rPr>
      </w:pPr>
    </w:p>
    <w:sectPr w:rsidR="000D2103">
      <w:pgSz w:w="11910" w:h="16840"/>
      <w:pgMar w:top="1920" w:right="0" w:bottom="980" w:left="992" w:header="0" w:footer="7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58D75" w14:textId="77777777" w:rsidR="006356CE" w:rsidRDefault="006356CE">
      <w:r>
        <w:separator/>
      </w:r>
    </w:p>
  </w:endnote>
  <w:endnote w:type="continuationSeparator" w:id="0">
    <w:p w14:paraId="45CBB107" w14:textId="77777777" w:rsidR="006356CE" w:rsidRDefault="00635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BPG DedaEna Block GPL&amp;GNU">
    <w:altName w:val="Arial"/>
    <w:charset w:val="00"/>
    <w:family w:val="swiss"/>
    <w:pitch w:val="variable"/>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7676663"/>
      <w:docPartObj>
        <w:docPartGallery w:val="Page Numbers (Bottom of Page)"/>
        <w:docPartUnique/>
      </w:docPartObj>
    </w:sdtPr>
    <w:sdtContent>
      <w:p w14:paraId="016F40AB" w14:textId="6B8303AC" w:rsidR="007E0FA0" w:rsidRDefault="007E0FA0">
        <w:pPr>
          <w:pStyle w:val="Pieddepage"/>
          <w:jc w:val="center"/>
        </w:pPr>
        <w:r>
          <w:fldChar w:fldCharType="begin"/>
        </w:r>
        <w:r>
          <w:instrText>PAGE   \* MERGEFORMAT</w:instrText>
        </w:r>
        <w:r>
          <w:fldChar w:fldCharType="separate"/>
        </w:r>
        <w:r w:rsidR="00641A1F">
          <w:rPr>
            <w:noProof/>
          </w:rPr>
          <w:t>107</w:t>
        </w:r>
        <w:r>
          <w:fldChar w:fldCharType="end"/>
        </w:r>
      </w:p>
    </w:sdtContent>
  </w:sdt>
  <w:p w14:paraId="241098B2" w14:textId="77777777" w:rsidR="007E0FA0" w:rsidRDefault="007E0FA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2248535"/>
      <w:docPartObj>
        <w:docPartGallery w:val="Page Numbers (Bottom of Page)"/>
        <w:docPartUnique/>
      </w:docPartObj>
    </w:sdtPr>
    <w:sdtContent>
      <w:p w14:paraId="4AAB9112" w14:textId="2E280E69" w:rsidR="007E0FA0" w:rsidRDefault="007E0FA0">
        <w:pPr>
          <w:pStyle w:val="Pieddepage"/>
          <w:jc w:val="center"/>
        </w:pPr>
        <w:r>
          <w:fldChar w:fldCharType="begin"/>
        </w:r>
        <w:r>
          <w:instrText>PAGE   \* MERGEFORMAT</w:instrText>
        </w:r>
        <w:r>
          <w:fldChar w:fldCharType="separate"/>
        </w:r>
        <w:r w:rsidR="00641A1F">
          <w:rPr>
            <w:noProof/>
          </w:rPr>
          <w:t>130</w:t>
        </w:r>
        <w:r>
          <w:fldChar w:fldCharType="end"/>
        </w:r>
      </w:p>
    </w:sdtContent>
  </w:sdt>
  <w:p w14:paraId="32E92F87" w14:textId="77777777" w:rsidR="007E0FA0" w:rsidRDefault="007E0FA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9A92FE" w14:textId="77777777" w:rsidR="006356CE" w:rsidRDefault="006356CE">
      <w:r>
        <w:separator/>
      </w:r>
    </w:p>
  </w:footnote>
  <w:footnote w:type="continuationSeparator" w:id="0">
    <w:p w14:paraId="39A0A0A1" w14:textId="77777777" w:rsidR="006356CE" w:rsidRDefault="006356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1627B" w14:textId="77777777" w:rsidR="007E0FA0" w:rsidRDefault="007E0FA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pt;height:11.2pt" o:bullet="t">
        <v:imagedata r:id="rId1" o:title="mso7192"/>
      </v:shape>
    </w:pict>
  </w:numPicBullet>
  <w:abstractNum w:abstractNumId="0">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2">
    <w:nsid w:val="02AF2B5A"/>
    <w:multiLevelType w:val="hybridMultilevel"/>
    <w:tmpl w:val="AC38882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051841"/>
    <w:multiLevelType w:val="hybridMultilevel"/>
    <w:tmpl w:val="64DA6DE6"/>
    <w:lvl w:ilvl="0" w:tplc="040C000D">
      <w:start w:val="1"/>
      <w:numFmt w:val="bullet"/>
      <w:lvlText w:val=""/>
      <w:lvlJc w:val="left"/>
      <w:pPr>
        <w:ind w:left="833" w:hanging="360"/>
      </w:pPr>
      <w:rPr>
        <w:rFonts w:ascii="Wingdings" w:hAnsi="Wingdings"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4">
    <w:nsid w:val="03AA3867"/>
    <w:multiLevelType w:val="hybridMultilevel"/>
    <w:tmpl w:val="D1FAECCA"/>
    <w:lvl w:ilvl="0" w:tplc="B23E8824">
      <w:start w:val="1"/>
      <w:numFmt w:val="lowerLetter"/>
      <w:lvlText w:val="%1."/>
      <w:lvlJc w:val="left"/>
      <w:pPr>
        <w:ind w:left="720" w:hanging="360"/>
      </w:pPr>
      <w:rPr>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556207"/>
    <w:multiLevelType w:val="hybridMultilevel"/>
    <w:tmpl w:val="10BE849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BB1411C"/>
    <w:multiLevelType w:val="hybridMultilevel"/>
    <w:tmpl w:val="0A8CD8A4"/>
    <w:lvl w:ilvl="0" w:tplc="60DAE322">
      <w:start w:val="1"/>
      <w:numFmt w:val="bullet"/>
      <w:lvlText w:val="-"/>
      <w:lvlJc w:val="left"/>
      <w:pPr>
        <w:ind w:left="720" w:hanging="360"/>
      </w:pPr>
      <w:rPr>
        <w:rFonts w:ascii="Andalus" w:eastAsia="Times New Roman" w:hAnsi="Andalus" w:cs="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D0234DC"/>
    <w:multiLevelType w:val="hybridMultilevel"/>
    <w:tmpl w:val="92846FCE"/>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0">
    <w:nsid w:val="12B55230"/>
    <w:multiLevelType w:val="hybridMultilevel"/>
    <w:tmpl w:val="FFFFFFFF"/>
    <w:lvl w:ilvl="0" w:tplc="90CA03AE">
      <w:numFmt w:val="bullet"/>
      <w:lvlText w:val="-"/>
      <w:lvlJc w:val="left"/>
      <w:pPr>
        <w:ind w:left="789" w:hanging="348"/>
      </w:pPr>
      <w:rPr>
        <w:rFonts w:ascii="Times New Roman" w:eastAsia="Times New Roman" w:hAnsi="Times New Roman" w:cs="Times New Roman" w:hint="default"/>
        <w:b w:val="0"/>
        <w:bCs w:val="0"/>
        <w:i w:val="0"/>
        <w:iCs w:val="0"/>
        <w:spacing w:val="0"/>
        <w:w w:val="100"/>
        <w:sz w:val="24"/>
        <w:szCs w:val="24"/>
        <w:lang w:val="fr-FR" w:eastAsia="en-US" w:bidi="ar-SA"/>
      </w:rPr>
    </w:lvl>
    <w:lvl w:ilvl="1" w:tplc="9C563C80">
      <w:numFmt w:val="bullet"/>
      <w:lvlText w:val="•"/>
      <w:lvlJc w:val="left"/>
      <w:pPr>
        <w:ind w:left="1537" w:hanging="348"/>
      </w:pPr>
      <w:rPr>
        <w:rFonts w:hint="default"/>
        <w:lang w:val="fr-FR" w:eastAsia="en-US" w:bidi="ar-SA"/>
      </w:rPr>
    </w:lvl>
    <w:lvl w:ilvl="2" w:tplc="5F6C2CE8">
      <w:numFmt w:val="bullet"/>
      <w:lvlText w:val="•"/>
      <w:lvlJc w:val="left"/>
      <w:pPr>
        <w:ind w:left="2295" w:hanging="348"/>
      </w:pPr>
      <w:rPr>
        <w:rFonts w:hint="default"/>
        <w:lang w:val="fr-FR" w:eastAsia="en-US" w:bidi="ar-SA"/>
      </w:rPr>
    </w:lvl>
    <w:lvl w:ilvl="3" w:tplc="47586920">
      <w:numFmt w:val="bullet"/>
      <w:lvlText w:val="•"/>
      <w:lvlJc w:val="left"/>
      <w:pPr>
        <w:ind w:left="3052" w:hanging="348"/>
      </w:pPr>
      <w:rPr>
        <w:rFonts w:hint="default"/>
        <w:lang w:val="fr-FR" w:eastAsia="en-US" w:bidi="ar-SA"/>
      </w:rPr>
    </w:lvl>
    <w:lvl w:ilvl="4" w:tplc="4C1E77C4">
      <w:numFmt w:val="bullet"/>
      <w:lvlText w:val="•"/>
      <w:lvlJc w:val="left"/>
      <w:pPr>
        <w:ind w:left="3810" w:hanging="348"/>
      </w:pPr>
      <w:rPr>
        <w:rFonts w:hint="default"/>
        <w:lang w:val="fr-FR" w:eastAsia="en-US" w:bidi="ar-SA"/>
      </w:rPr>
    </w:lvl>
    <w:lvl w:ilvl="5" w:tplc="F6D29AE4">
      <w:numFmt w:val="bullet"/>
      <w:lvlText w:val="•"/>
      <w:lvlJc w:val="left"/>
      <w:pPr>
        <w:ind w:left="4568" w:hanging="348"/>
      </w:pPr>
      <w:rPr>
        <w:rFonts w:hint="default"/>
        <w:lang w:val="fr-FR" w:eastAsia="en-US" w:bidi="ar-SA"/>
      </w:rPr>
    </w:lvl>
    <w:lvl w:ilvl="6" w:tplc="BC6E647E">
      <w:numFmt w:val="bullet"/>
      <w:lvlText w:val="•"/>
      <w:lvlJc w:val="left"/>
      <w:pPr>
        <w:ind w:left="5325" w:hanging="348"/>
      </w:pPr>
      <w:rPr>
        <w:rFonts w:hint="default"/>
        <w:lang w:val="fr-FR" w:eastAsia="en-US" w:bidi="ar-SA"/>
      </w:rPr>
    </w:lvl>
    <w:lvl w:ilvl="7" w:tplc="C94C072C">
      <w:numFmt w:val="bullet"/>
      <w:lvlText w:val="•"/>
      <w:lvlJc w:val="left"/>
      <w:pPr>
        <w:ind w:left="6083" w:hanging="348"/>
      </w:pPr>
      <w:rPr>
        <w:rFonts w:hint="default"/>
        <w:lang w:val="fr-FR" w:eastAsia="en-US" w:bidi="ar-SA"/>
      </w:rPr>
    </w:lvl>
    <w:lvl w:ilvl="8" w:tplc="70F023B4">
      <w:numFmt w:val="bullet"/>
      <w:lvlText w:val="•"/>
      <w:lvlJc w:val="left"/>
      <w:pPr>
        <w:ind w:left="6840" w:hanging="348"/>
      </w:pPr>
      <w:rPr>
        <w:rFonts w:hint="default"/>
        <w:lang w:val="fr-FR" w:eastAsia="en-US" w:bidi="ar-SA"/>
      </w:rPr>
    </w:lvl>
  </w:abstractNum>
  <w:abstractNum w:abstractNumId="11">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41A5E37"/>
    <w:multiLevelType w:val="hybridMultilevel"/>
    <w:tmpl w:val="15AA7664"/>
    <w:lvl w:ilvl="0" w:tplc="760E6846">
      <w:start w:val="19"/>
      <w:numFmt w:val="bullet"/>
      <w:pStyle w:val="TiretP06"/>
      <w:lvlText w:val="-"/>
      <w:lvlJc w:val="left"/>
      <w:pPr>
        <w:tabs>
          <w:tab w:val="num" w:pos="644"/>
        </w:tabs>
        <w:ind w:left="644" w:hanging="360"/>
      </w:p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3">
    <w:nsid w:val="15D53FDA"/>
    <w:multiLevelType w:val="hybridMultilevel"/>
    <w:tmpl w:val="FFFFFFFF"/>
    <w:lvl w:ilvl="0" w:tplc="7CEA8B8E">
      <w:numFmt w:val="bullet"/>
      <w:lvlText w:val="•"/>
      <w:lvlJc w:val="left"/>
      <w:pPr>
        <w:ind w:left="69" w:hanging="886"/>
      </w:pPr>
      <w:rPr>
        <w:rFonts w:ascii="Times New Roman" w:eastAsia="Times New Roman" w:hAnsi="Times New Roman" w:cs="Times New Roman" w:hint="default"/>
        <w:b w:val="0"/>
        <w:bCs w:val="0"/>
        <w:i w:val="0"/>
        <w:iCs w:val="0"/>
        <w:spacing w:val="0"/>
        <w:w w:val="100"/>
        <w:sz w:val="24"/>
        <w:szCs w:val="24"/>
        <w:lang w:val="fr-FR" w:eastAsia="en-US" w:bidi="ar-SA"/>
      </w:rPr>
    </w:lvl>
    <w:lvl w:ilvl="1" w:tplc="3B186F22">
      <w:numFmt w:val="bullet"/>
      <w:lvlText w:val="•"/>
      <w:lvlJc w:val="left"/>
      <w:pPr>
        <w:ind w:left="889" w:hanging="886"/>
      </w:pPr>
      <w:rPr>
        <w:rFonts w:hint="default"/>
        <w:lang w:val="fr-FR" w:eastAsia="en-US" w:bidi="ar-SA"/>
      </w:rPr>
    </w:lvl>
    <w:lvl w:ilvl="2" w:tplc="D19E472C">
      <w:numFmt w:val="bullet"/>
      <w:lvlText w:val="•"/>
      <w:lvlJc w:val="left"/>
      <w:pPr>
        <w:ind w:left="1719" w:hanging="886"/>
      </w:pPr>
      <w:rPr>
        <w:rFonts w:hint="default"/>
        <w:lang w:val="fr-FR" w:eastAsia="en-US" w:bidi="ar-SA"/>
      </w:rPr>
    </w:lvl>
    <w:lvl w:ilvl="3" w:tplc="B0A429FE">
      <w:numFmt w:val="bullet"/>
      <w:lvlText w:val="•"/>
      <w:lvlJc w:val="left"/>
      <w:pPr>
        <w:ind w:left="2548" w:hanging="886"/>
      </w:pPr>
      <w:rPr>
        <w:rFonts w:hint="default"/>
        <w:lang w:val="fr-FR" w:eastAsia="en-US" w:bidi="ar-SA"/>
      </w:rPr>
    </w:lvl>
    <w:lvl w:ilvl="4" w:tplc="7EA4CF6E">
      <w:numFmt w:val="bullet"/>
      <w:lvlText w:val="•"/>
      <w:lvlJc w:val="left"/>
      <w:pPr>
        <w:ind w:left="3378" w:hanging="886"/>
      </w:pPr>
      <w:rPr>
        <w:rFonts w:hint="default"/>
        <w:lang w:val="fr-FR" w:eastAsia="en-US" w:bidi="ar-SA"/>
      </w:rPr>
    </w:lvl>
    <w:lvl w:ilvl="5" w:tplc="3CF4A6FC">
      <w:numFmt w:val="bullet"/>
      <w:lvlText w:val="•"/>
      <w:lvlJc w:val="left"/>
      <w:pPr>
        <w:ind w:left="4208" w:hanging="886"/>
      </w:pPr>
      <w:rPr>
        <w:rFonts w:hint="default"/>
        <w:lang w:val="fr-FR" w:eastAsia="en-US" w:bidi="ar-SA"/>
      </w:rPr>
    </w:lvl>
    <w:lvl w:ilvl="6" w:tplc="9AE4ADF0">
      <w:numFmt w:val="bullet"/>
      <w:lvlText w:val="•"/>
      <w:lvlJc w:val="left"/>
      <w:pPr>
        <w:ind w:left="5037" w:hanging="886"/>
      </w:pPr>
      <w:rPr>
        <w:rFonts w:hint="default"/>
        <w:lang w:val="fr-FR" w:eastAsia="en-US" w:bidi="ar-SA"/>
      </w:rPr>
    </w:lvl>
    <w:lvl w:ilvl="7" w:tplc="6326111E">
      <w:numFmt w:val="bullet"/>
      <w:lvlText w:val="•"/>
      <w:lvlJc w:val="left"/>
      <w:pPr>
        <w:ind w:left="5867" w:hanging="886"/>
      </w:pPr>
      <w:rPr>
        <w:rFonts w:hint="default"/>
        <w:lang w:val="fr-FR" w:eastAsia="en-US" w:bidi="ar-SA"/>
      </w:rPr>
    </w:lvl>
    <w:lvl w:ilvl="8" w:tplc="EFA64FBC">
      <w:numFmt w:val="bullet"/>
      <w:lvlText w:val="•"/>
      <w:lvlJc w:val="left"/>
      <w:pPr>
        <w:ind w:left="6696" w:hanging="886"/>
      </w:pPr>
      <w:rPr>
        <w:rFonts w:hint="default"/>
        <w:lang w:val="fr-FR" w:eastAsia="en-US" w:bidi="ar-SA"/>
      </w:rPr>
    </w:lvl>
  </w:abstractNum>
  <w:abstractNum w:abstractNumId="14">
    <w:nsid w:val="15EA7663"/>
    <w:multiLevelType w:val="hybridMultilevel"/>
    <w:tmpl w:val="F46453DC"/>
    <w:lvl w:ilvl="0" w:tplc="E10C260C">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5">
    <w:nsid w:val="1A974857"/>
    <w:multiLevelType w:val="hybridMultilevel"/>
    <w:tmpl w:val="11368C64"/>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AFA130D"/>
    <w:multiLevelType w:val="hybridMultilevel"/>
    <w:tmpl w:val="3468E66C"/>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vanish w:val="0"/>
        <w:color w:val="auto"/>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D5D1DFD"/>
    <w:multiLevelType w:val="hybridMultilevel"/>
    <w:tmpl w:val="FFFFFFFF"/>
    <w:lvl w:ilvl="0" w:tplc="351A744A">
      <w:numFmt w:val="bullet"/>
      <w:lvlText w:val="•"/>
      <w:lvlJc w:val="left"/>
      <w:pPr>
        <w:ind w:left="213" w:hanging="144"/>
      </w:pPr>
      <w:rPr>
        <w:rFonts w:ascii="Times New Roman" w:eastAsia="Times New Roman" w:hAnsi="Times New Roman" w:cs="Times New Roman" w:hint="default"/>
        <w:b w:val="0"/>
        <w:bCs w:val="0"/>
        <w:i w:val="0"/>
        <w:iCs w:val="0"/>
        <w:spacing w:val="0"/>
        <w:w w:val="100"/>
        <w:sz w:val="24"/>
        <w:szCs w:val="24"/>
        <w:lang w:val="fr-FR" w:eastAsia="en-US" w:bidi="ar-SA"/>
      </w:rPr>
    </w:lvl>
    <w:lvl w:ilvl="1" w:tplc="DFE4E5D0">
      <w:numFmt w:val="bullet"/>
      <w:lvlText w:val="•"/>
      <w:lvlJc w:val="left"/>
      <w:pPr>
        <w:ind w:left="1033" w:hanging="144"/>
      </w:pPr>
      <w:rPr>
        <w:rFonts w:hint="default"/>
        <w:lang w:val="fr-FR" w:eastAsia="en-US" w:bidi="ar-SA"/>
      </w:rPr>
    </w:lvl>
    <w:lvl w:ilvl="2" w:tplc="02CA38DC">
      <w:numFmt w:val="bullet"/>
      <w:lvlText w:val="•"/>
      <w:lvlJc w:val="left"/>
      <w:pPr>
        <w:ind w:left="1847" w:hanging="144"/>
      </w:pPr>
      <w:rPr>
        <w:rFonts w:hint="default"/>
        <w:lang w:val="fr-FR" w:eastAsia="en-US" w:bidi="ar-SA"/>
      </w:rPr>
    </w:lvl>
    <w:lvl w:ilvl="3" w:tplc="B066BE22">
      <w:numFmt w:val="bullet"/>
      <w:lvlText w:val="•"/>
      <w:lvlJc w:val="left"/>
      <w:pPr>
        <w:ind w:left="2660" w:hanging="144"/>
      </w:pPr>
      <w:rPr>
        <w:rFonts w:hint="default"/>
        <w:lang w:val="fr-FR" w:eastAsia="en-US" w:bidi="ar-SA"/>
      </w:rPr>
    </w:lvl>
    <w:lvl w:ilvl="4" w:tplc="D77097C6">
      <w:numFmt w:val="bullet"/>
      <w:lvlText w:val="•"/>
      <w:lvlJc w:val="left"/>
      <w:pPr>
        <w:ind w:left="3474" w:hanging="144"/>
      </w:pPr>
      <w:rPr>
        <w:rFonts w:hint="default"/>
        <w:lang w:val="fr-FR" w:eastAsia="en-US" w:bidi="ar-SA"/>
      </w:rPr>
    </w:lvl>
    <w:lvl w:ilvl="5" w:tplc="EC4EFA98">
      <w:numFmt w:val="bullet"/>
      <w:lvlText w:val="•"/>
      <w:lvlJc w:val="left"/>
      <w:pPr>
        <w:ind w:left="4288" w:hanging="144"/>
      </w:pPr>
      <w:rPr>
        <w:rFonts w:hint="default"/>
        <w:lang w:val="fr-FR" w:eastAsia="en-US" w:bidi="ar-SA"/>
      </w:rPr>
    </w:lvl>
    <w:lvl w:ilvl="6" w:tplc="262A8180">
      <w:numFmt w:val="bullet"/>
      <w:lvlText w:val="•"/>
      <w:lvlJc w:val="left"/>
      <w:pPr>
        <w:ind w:left="5101" w:hanging="144"/>
      </w:pPr>
      <w:rPr>
        <w:rFonts w:hint="default"/>
        <w:lang w:val="fr-FR" w:eastAsia="en-US" w:bidi="ar-SA"/>
      </w:rPr>
    </w:lvl>
    <w:lvl w:ilvl="7" w:tplc="A6F47FC0">
      <w:numFmt w:val="bullet"/>
      <w:lvlText w:val="•"/>
      <w:lvlJc w:val="left"/>
      <w:pPr>
        <w:ind w:left="5915" w:hanging="144"/>
      </w:pPr>
      <w:rPr>
        <w:rFonts w:hint="default"/>
        <w:lang w:val="fr-FR" w:eastAsia="en-US" w:bidi="ar-SA"/>
      </w:rPr>
    </w:lvl>
    <w:lvl w:ilvl="8" w:tplc="6B0E8988">
      <w:numFmt w:val="bullet"/>
      <w:lvlText w:val="•"/>
      <w:lvlJc w:val="left"/>
      <w:pPr>
        <w:ind w:left="6728" w:hanging="144"/>
      </w:pPr>
      <w:rPr>
        <w:rFonts w:hint="default"/>
        <w:lang w:val="fr-FR" w:eastAsia="en-US" w:bidi="ar-SA"/>
      </w:rPr>
    </w:lvl>
  </w:abstractNum>
  <w:abstractNum w:abstractNumId="19">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nsid w:val="1FAA03BB"/>
    <w:multiLevelType w:val="hybridMultilevel"/>
    <w:tmpl w:val="7AE2A1F6"/>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22">
    <w:nsid w:val="21F2068C"/>
    <w:multiLevelType w:val="hybridMultilevel"/>
    <w:tmpl w:val="FFFFFFFF"/>
    <w:lvl w:ilvl="0" w:tplc="9574E7BE">
      <w:numFmt w:val="bullet"/>
      <w:lvlText w:val="-"/>
      <w:lvlJc w:val="left"/>
      <w:pPr>
        <w:ind w:left="640" w:hanging="360"/>
      </w:pPr>
      <w:rPr>
        <w:rFonts w:ascii="Arial MT" w:eastAsia="Arial MT" w:hAnsi="Arial MT" w:cs="Arial MT" w:hint="default"/>
        <w:b w:val="0"/>
        <w:bCs w:val="0"/>
        <w:i w:val="0"/>
        <w:iCs w:val="0"/>
        <w:spacing w:val="0"/>
        <w:w w:val="81"/>
        <w:sz w:val="24"/>
        <w:szCs w:val="24"/>
        <w:lang w:val="fr-FR" w:eastAsia="en-US" w:bidi="ar-SA"/>
      </w:rPr>
    </w:lvl>
    <w:lvl w:ilvl="1" w:tplc="F68E5166">
      <w:numFmt w:val="bullet"/>
      <w:lvlText w:val="•"/>
      <w:lvlJc w:val="left"/>
      <w:pPr>
        <w:ind w:left="640" w:hanging="144"/>
      </w:pPr>
      <w:rPr>
        <w:rFonts w:ascii="Times New Roman" w:eastAsia="Times New Roman" w:hAnsi="Times New Roman" w:cs="Times New Roman" w:hint="default"/>
        <w:b w:val="0"/>
        <w:bCs w:val="0"/>
        <w:i w:val="0"/>
        <w:iCs w:val="0"/>
        <w:spacing w:val="0"/>
        <w:w w:val="100"/>
        <w:sz w:val="24"/>
        <w:szCs w:val="24"/>
        <w:lang w:val="fr-FR" w:eastAsia="en-US" w:bidi="ar-SA"/>
      </w:rPr>
    </w:lvl>
    <w:lvl w:ilvl="2" w:tplc="3626DC60">
      <w:numFmt w:val="bullet"/>
      <w:lvlText w:val="•"/>
      <w:lvlJc w:val="left"/>
      <w:pPr>
        <w:ind w:left="2183" w:hanging="144"/>
      </w:pPr>
      <w:rPr>
        <w:rFonts w:hint="default"/>
        <w:lang w:val="fr-FR" w:eastAsia="en-US" w:bidi="ar-SA"/>
      </w:rPr>
    </w:lvl>
    <w:lvl w:ilvl="3" w:tplc="D2EAFDEA">
      <w:numFmt w:val="bullet"/>
      <w:lvlText w:val="•"/>
      <w:lvlJc w:val="left"/>
      <w:pPr>
        <w:ind w:left="2954" w:hanging="144"/>
      </w:pPr>
      <w:rPr>
        <w:rFonts w:hint="default"/>
        <w:lang w:val="fr-FR" w:eastAsia="en-US" w:bidi="ar-SA"/>
      </w:rPr>
    </w:lvl>
    <w:lvl w:ilvl="4" w:tplc="ADA070FC">
      <w:numFmt w:val="bullet"/>
      <w:lvlText w:val="•"/>
      <w:lvlJc w:val="left"/>
      <w:pPr>
        <w:ind w:left="3726" w:hanging="144"/>
      </w:pPr>
      <w:rPr>
        <w:rFonts w:hint="default"/>
        <w:lang w:val="fr-FR" w:eastAsia="en-US" w:bidi="ar-SA"/>
      </w:rPr>
    </w:lvl>
    <w:lvl w:ilvl="5" w:tplc="D4E04DA2">
      <w:numFmt w:val="bullet"/>
      <w:lvlText w:val="•"/>
      <w:lvlJc w:val="left"/>
      <w:pPr>
        <w:ind w:left="4498" w:hanging="144"/>
      </w:pPr>
      <w:rPr>
        <w:rFonts w:hint="default"/>
        <w:lang w:val="fr-FR" w:eastAsia="en-US" w:bidi="ar-SA"/>
      </w:rPr>
    </w:lvl>
    <w:lvl w:ilvl="6" w:tplc="92F06788">
      <w:numFmt w:val="bullet"/>
      <w:lvlText w:val="•"/>
      <w:lvlJc w:val="left"/>
      <w:pPr>
        <w:ind w:left="5269" w:hanging="144"/>
      </w:pPr>
      <w:rPr>
        <w:rFonts w:hint="default"/>
        <w:lang w:val="fr-FR" w:eastAsia="en-US" w:bidi="ar-SA"/>
      </w:rPr>
    </w:lvl>
    <w:lvl w:ilvl="7" w:tplc="25CC5010">
      <w:numFmt w:val="bullet"/>
      <w:lvlText w:val="•"/>
      <w:lvlJc w:val="left"/>
      <w:pPr>
        <w:ind w:left="6041" w:hanging="144"/>
      </w:pPr>
      <w:rPr>
        <w:rFonts w:hint="default"/>
        <w:lang w:val="fr-FR" w:eastAsia="en-US" w:bidi="ar-SA"/>
      </w:rPr>
    </w:lvl>
    <w:lvl w:ilvl="8" w:tplc="F12CE2C0">
      <w:numFmt w:val="bullet"/>
      <w:lvlText w:val="•"/>
      <w:lvlJc w:val="left"/>
      <w:pPr>
        <w:ind w:left="6812" w:hanging="144"/>
      </w:pPr>
      <w:rPr>
        <w:rFonts w:hint="default"/>
        <w:lang w:val="fr-FR" w:eastAsia="en-US" w:bidi="ar-SA"/>
      </w:rPr>
    </w:lvl>
  </w:abstractNum>
  <w:abstractNum w:abstractNumId="23">
    <w:nsid w:val="228A47D5"/>
    <w:multiLevelType w:val="hybridMultilevel"/>
    <w:tmpl w:val="FFFFFFFF"/>
    <w:lvl w:ilvl="0" w:tplc="E2963552">
      <w:numFmt w:val="bullet"/>
      <w:lvlText w:val="•"/>
      <w:lvlJc w:val="left"/>
      <w:pPr>
        <w:ind w:left="69" w:hanging="199"/>
      </w:pPr>
      <w:rPr>
        <w:rFonts w:ascii="Times New Roman" w:eastAsia="Times New Roman" w:hAnsi="Times New Roman" w:cs="Times New Roman" w:hint="default"/>
        <w:b w:val="0"/>
        <w:bCs w:val="0"/>
        <w:i w:val="0"/>
        <w:iCs w:val="0"/>
        <w:spacing w:val="0"/>
        <w:w w:val="100"/>
        <w:sz w:val="24"/>
        <w:szCs w:val="24"/>
        <w:lang w:val="fr-FR" w:eastAsia="en-US" w:bidi="ar-SA"/>
      </w:rPr>
    </w:lvl>
    <w:lvl w:ilvl="1" w:tplc="DF0C6E00">
      <w:numFmt w:val="bullet"/>
      <w:lvlText w:val="•"/>
      <w:lvlJc w:val="left"/>
      <w:pPr>
        <w:ind w:left="889" w:hanging="199"/>
      </w:pPr>
      <w:rPr>
        <w:rFonts w:hint="default"/>
        <w:lang w:val="fr-FR" w:eastAsia="en-US" w:bidi="ar-SA"/>
      </w:rPr>
    </w:lvl>
    <w:lvl w:ilvl="2" w:tplc="5F70E4B8">
      <w:numFmt w:val="bullet"/>
      <w:lvlText w:val="•"/>
      <w:lvlJc w:val="left"/>
      <w:pPr>
        <w:ind w:left="1719" w:hanging="199"/>
      </w:pPr>
      <w:rPr>
        <w:rFonts w:hint="default"/>
        <w:lang w:val="fr-FR" w:eastAsia="en-US" w:bidi="ar-SA"/>
      </w:rPr>
    </w:lvl>
    <w:lvl w:ilvl="3" w:tplc="063682B6">
      <w:numFmt w:val="bullet"/>
      <w:lvlText w:val="•"/>
      <w:lvlJc w:val="left"/>
      <w:pPr>
        <w:ind w:left="2548" w:hanging="199"/>
      </w:pPr>
      <w:rPr>
        <w:rFonts w:hint="default"/>
        <w:lang w:val="fr-FR" w:eastAsia="en-US" w:bidi="ar-SA"/>
      </w:rPr>
    </w:lvl>
    <w:lvl w:ilvl="4" w:tplc="E7B0F2E4">
      <w:numFmt w:val="bullet"/>
      <w:lvlText w:val="•"/>
      <w:lvlJc w:val="left"/>
      <w:pPr>
        <w:ind w:left="3378" w:hanging="199"/>
      </w:pPr>
      <w:rPr>
        <w:rFonts w:hint="default"/>
        <w:lang w:val="fr-FR" w:eastAsia="en-US" w:bidi="ar-SA"/>
      </w:rPr>
    </w:lvl>
    <w:lvl w:ilvl="5" w:tplc="BF1640D2">
      <w:numFmt w:val="bullet"/>
      <w:lvlText w:val="•"/>
      <w:lvlJc w:val="left"/>
      <w:pPr>
        <w:ind w:left="4208" w:hanging="199"/>
      </w:pPr>
      <w:rPr>
        <w:rFonts w:hint="default"/>
        <w:lang w:val="fr-FR" w:eastAsia="en-US" w:bidi="ar-SA"/>
      </w:rPr>
    </w:lvl>
    <w:lvl w:ilvl="6" w:tplc="11041D00">
      <w:numFmt w:val="bullet"/>
      <w:lvlText w:val="•"/>
      <w:lvlJc w:val="left"/>
      <w:pPr>
        <w:ind w:left="5037" w:hanging="199"/>
      </w:pPr>
      <w:rPr>
        <w:rFonts w:hint="default"/>
        <w:lang w:val="fr-FR" w:eastAsia="en-US" w:bidi="ar-SA"/>
      </w:rPr>
    </w:lvl>
    <w:lvl w:ilvl="7" w:tplc="DD883668">
      <w:numFmt w:val="bullet"/>
      <w:lvlText w:val="•"/>
      <w:lvlJc w:val="left"/>
      <w:pPr>
        <w:ind w:left="5867" w:hanging="199"/>
      </w:pPr>
      <w:rPr>
        <w:rFonts w:hint="default"/>
        <w:lang w:val="fr-FR" w:eastAsia="en-US" w:bidi="ar-SA"/>
      </w:rPr>
    </w:lvl>
    <w:lvl w:ilvl="8" w:tplc="A78AD4DC">
      <w:numFmt w:val="bullet"/>
      <w:lvlText w:val="•"/>
      <w:lvlJc w:val="left"/>
      <w:pPr>
        <w:ind w:left="6696" w:hanging="199"/>
      </w:pPr>
      <w:rPr>
        <w:rFonts w:hint="default"/>
        <w:lang w:val="fr-FR" w:eastAsia="en-US" w:bidi="ar-SA"/>
      </w:rPr>
    </w:lvl>
  </w:abstractNum>
  <w:abstractNum w:abstractNumId="24">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98C2163"/>
    <w:multiLevelType w:val="multilevel"/>
    <w:tmpl w:val="035A10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D484FE4"/>
    <w:multiLevelType w:val="hybridMultilevel"/>
    <w:tmpl w:val="54E65BFC"/>
    <w:lvl w:ilvl="0" w:tplc="60DAE322">
      <w:start w:val="1"/>
      <w:numFmt w:val="bullet"/>
      <w:lvlText w:val="-"/>
      <w:lvlJc w:val="left"/>
      <w:pPr>
        <w:ind w:left="720" w:hanging="360"/>
      </w:pPr>
      <w:rPr>
        <w:rFonts w:ascii="Andalus" w:eastAsia="Times New Roman" w:hAnsi="Andalus" w:cs="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3">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35">
    <w:nsid w:val="38392389"/>
    <w:multiLevelType w:val="hybridMultilevel"/>
    <w:tmpl w:val="8F0411DE"/>
    <w:lvl w:ilvl="0" w:tplc="040C000B">
      <w:start w:val="1"/>
      <w:numFmt w:val="bullet"/>
      <w:lvlText w:val=""/>
      <w:lvlJc w:val="left"/>
      <w:pPr>
        <w:ind w:left="833" w:hanging="360"/>
      </w:pPr>
      <w:rPr>
        <w:rFonts w:ascii="Wingdings" w:hAnsi="Wingdings"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36">
    <w:nsid w:val="38857C09"/>
    <w:multiLevelType w:val="hybridMultilevel"/>
    <w:tmpl w:val="FFFFFFFF"/>
    <w:lvl w:ilvl="0" w:tplc="51B27A22">
      <w:start w:val="1"/>
      <w:numFmt w:val="decimal"/>
      <w:lvlText w:val="%1-"/>
      <w:lvlJc w:val="left"/>
      <w:pPr>
        <w:ind w:left="1288" w:hanging="502"/>
      </w:pPr>
      <w:rPr>
        <w:rFonts w:ascii="Tahoma" w:eastAsia="Tahoma" w:hAnsi="Tahoma" w:cs="Tahoma" w:hint="default"/>
        <w:b/>
        <w:bCs/>
        <w:i w:val="0"/>
        <w:iCs w:val="0"/>
        <w:spacing w:val="0"/>
        <w:w w:val="99"/>
        <w:sz w:val="20"/>
        <w:szCs w:val="20"/>
        <w:lang w:val="fr-FR" w:eastAsia="en-US" w:bidi="ar-SA"/>
      </w:rPr>
    </w:lvl>
    <w:lvl w:ilvl="1" w:tplc="06BEEF78">
      <w:numFmt w:val="bullet"/>
      <w:lvlText w:val="•"/>
      <w:lvlJc w:val="left"/>
      <w:pPr>
        <w:ind w:left="2243" w:hanging="502"/>
      </w:pPr>
      <w:rPr>
        <w:rFonts w:hint="default"/>
        <w:lang w:val="fr-FR" w:eastAsia="en-US" w:bidi="ar-SA"/>
      </w:rPr>
    </w:lvl>
    <w:lvl w:ilvl="2" w:tplc="6DACFE3E">
      <w:numFmt w:val="bullet"/>
      <w:lvlText w:val="•"/>
      <w:lvlJc w:val="left"/>
      <w:pPr>
        <w:ind w:left="3206" w:hanging="502"/>
      </w:pPr>
      <w:rPr>
        <w:rFonts w:hint="default"/>
        <w:lang w:val="fr-FR" w:eastAsia="en-US" w:bidi="ar-SA"/>
      </w:rPr>
    </w:lvl>
    <w:lvl w:ilvl="3" w:tplc="34AAF03C">
      <w:numFmt w:val="bullet"/>
      <w:lvlText w:val="•"/>
      <w:lvlJc w:val="left"/>
      <w:pPr>
        <w:ind w:left="4170" w:hanging="502"/>
      </w:pPr>
      <w:rPr>
        <w:rFonts w:hint="default"/>
        <w:lang w:val="fr-FR" w:eastAsia="en-US" w:bidi="ar-SA"/>
      </w:rPr>
    </w:lvl>
    <w:lvl w:ilvl="4" w:tplc="B1DCFCB2">
      <w:numFmt w:val="bullet"/>
      <w:lvlText w:val="•"/>
      <w:lvlJc w:val="left"/>
      <w:pPr>
        <w:ind w:left="5133" w:hanging="502"/>
      </w:pPr>
      <w:rPr>
        <w:rFonts w:hint="default"/>
        <w:lang w:val="fr-FR" w:eastAsia="en-US" w:bidi="ar-SA"/>
      </w:rPr>
    </w:lvl>
    <w:lvl w:ilvl="5" w:tplc="EA96130A">
      <w:numFmt w:val="bullet"/>
      <w:lvlText w:val="•"/>
      <w:lvlJc w:val="left"/>
      <w:pPr>
        <w:ind w:left="6097" w:hanging="502"/>
      </w:pPr>
      <w:rPr>
        <w:rFonts w:hint="default"/>
        <w:lang w:val="fr-FR" w:eastAsia="en-US" w:bidi="ar-SA"/>
      </w:rPr>
    </w:lvl>
    <w:lvl w:ilvl="6" w:tplc="B1601E7C">
      <w:numFmt w:val="bullet"/>
      <w:lvlText w:val="•"/>
      <w:lvlJc w:val="left"/>
      <w:pPr>
        <w:ind w:left="7060" w:hanging="502"/>
      </w:pPr>
      <w:rPr>
        <w:rFonts w:hint="default"/>
        <w:lang w:val="fr-FR" w:eastAsia="en-US" w:bidi="ar-SA"/>
      </w:rPr>
    </w:lvl>
    <w:lvl w:ilvl="7" w:tplc="EB9A0CAE">
      <w:numFmt w:val="bullet"/>
      <w:lvlText w:val="•"/>
      <w:lvlJc w:val="left"/>
      <w:pPr>
        <w:ind w:left="8024" w:hanging="502"/>
      </w:pPr>
      <w:rPr>
        <w:rFonts w:hint="default"/>
        <w:lang w:val="fr-FR" w:eastAsia="en-US" w:bidi="ar-SA"/>
      </w:rPr>
    </w:lvl>
    <w:lvl w:ilvl="8" w:tplc="DCE4C926">
      <w:numFmt w:val="bullet"/>
      <w:lvlText w:val="•"/>
      <w:lvlJc w:val="left"/>
      <w:pPr>
        <w:ind w:left="8987" w:hanging="502"/>
      </w:pPr>
      <w:rPr>
        <w:rFonts w:hint="default"/>
        <w:lang w:val="fr-FR" w:eastAsia="en-US" w:bidi="ar-SA"/>
      </w:rPr>
    </w:lvl>
  </w:abstractNum>
  <w:abstractNum w:abstractNumId="37">
    <w:nsid w:val="3AAC1CC6"/>
    <w:multiLevelType w:val="hybridMultilevel"/>
    <w:tmpl w:val="02745CEE"/>
    <w:lvl w:ilvl="0" w:tplc="60DAE322">
      <w:start w:val="1"/>
      <w:numFmt w:val="bullet"/>
      <w:lvlText w:val="-"/>
      <w:lvlJc w:val="left"/>
      <w:pPr>
        <w:ind w:left="776" w:hanging="360"/>
      </w:pPr>
      <w:rPr>
        <w:rFonts w:ascii="Andalus" w:eastAsia="Times New Roman" w:hAnsi="Andalus" w:cs="Andalus" w:hint="default"/>
      </w:rPr>
    </w:lvl>
    <w:lvl w:ilvl="1" w:tplc="040C0003" w:tentative="1">
      <w:start w:val="1"/>
      <w:numFmt w:val="bullet"/>
      <w:lvlText w:val="o"/>
      <w:lvlJc w:val="left"/>
      <w:pPr>
        <w:ind w:left="1496" w:hanging="360"/>
      </w:pPr>
      <w:rPr>
        <w:rFonts w:ascii="Courier New" w:hAnsi="Courier New" w:cs="Courier New" w:hint="default"/>
      </w:rPr>
    </w:lvl>
    <w:lvl w:ilvl="2" w:tplc="040C0005" w:tentative="1">
      <w:start w:val="1"/>
      <w:numFmt w:val="bullet"/>
      <w:lvlText w:val=""/>
      <w:lvlJc w:val="left"/>
      <w:pPr>
        <w:ind w:left="2216" w:hanging="360"/>
      </w:pPr>
      <w:rPr>
        <w:rFonts w:ascii="Wingdings" w:hAnsi="Wingdings" w:hint="default"/>
      </w:rPr>
    </w:lvl>
    <w:lvl w:ilvl="3" w:tplc="040C0001" w:tentative="1">
      <w:start w:val="1"/>
      <w:numFmt w:val="bullet"/>
      <w:lvlText w:val=""/>
      <w:lvlJc w:val="left"/>
      <w:pPr>
        <w:ind w:left="2936" w:hanging="360"/>
      </w:pPr>
      <w:rPr>
        <w:rFonts w:ascii="Symbol" w:hAnsi="Symbol" w:hint="default"/>
      </w:rPr>
    </w:lvl>
    <w:lvl w:ilvl="4" w:tplc="040C0003" w:tentative="1">
      <w:start w:val="1"/>
      <w:numFmt w:val="bullet"/>
      <w:lvlText w:val="o"/>
      <w:lvlJc w:val="left"/>
      <w:pPr>
        <w:ind w:left="3656" w:hanging="360"/>
      </w:pPr>
      <w:rPr>
        <w:rFonts w:ascii="Courier New" w:hAnsi="Courier New" w:cs="Courier New" w:hint="default"/>
      </w:rPr>
    </w:lvl>
    <w:lvl w:ilvl="5" w:tplc="040C0005" w:tentative="1">
      <w:start w:val="1"/>
      <w:numFmt w:val="bullet"/>
      <w:lvlText w:val=""/>
      <w:lvlJc w:val="left"/>
      <w:pPr>
        <w:ind w:left="4376" w:hanging="360"/>
      </w:pPr>
      <w:rPr>
        <w:rFonts w:ascii="Wingdings" w:hAnsi="Wingdings" w:hint="default"/>
      </w:rPr>
    </w:lvl>
    <w:lvl w:ilvl="6" w:tplc="040C0001" w:tentative="1">
      <w:start w:val="1"/>
      <w:numFmt w:val="bullet"/>
      <w:lvlText w:val=""/>
      <w:lvlJc w:val="left"/>
      <w:pPr>
        <w:ind w:left="5096" w:hanging="360"/>
      </w:pPr>
      <w:rPr>
        <w:rFonts w:ascii="Symbol" w:hAnsi="Symbol" w:hint="default"/>
      </w:rPr>
    </w:lvl>
    <w:lvl w:ilvl="7" w:tplc="040C0003" w:tentative="1">
      <w:start w:val="1"/>
      <w:numFmt w:val="bullet"/>
      <w:lvlText w:val="o"/>
      <w:lvlJc w:val="left"/>
      <w:pPr>
        <w:ind w:left="5816" w:hanging="360"/>
      </w:pPr>
      <w:rPr>
        <w:rFonts w:ascii="Courier New" w:hAnsi="Courier New" w:cs="Courier New" w:hint="default"/>
      </w:rPr>
    </w:lvl>
    <w:lvl w:ilvl="8" w:tplc="040C0005" w:tentative="1">
      <w:start w:val="1"/>
      <w:numFmt w:val="bullet"/>
      <w:lvlText w:val=""/>
      <w:lvlJc w:val="left"/>
      <w:pPr>
        <w:ind w:left="6536" w:hanging="360"/>
      </w:pPr>
      <w:rPr>
        <w:rFonts w:ascii="Wingdings" w:hAnsi="Wingdings" w:hint="default"/>
      </w:rPr>
    </w:lvl>
  </w:abstractNum>
  <w:abstractNum w:abstractNumId="38">
    <w:nsid w:val="3D896774"/>
    <w:multiLevelType w:val="hybridMultilevel"/>
    <w:tmpl w:val="FFFFFFFF"/>
    <w:lvl w:ilvl="0" w:tplc="5A54A0AA">
      <w:numFmt w:val="bullet"/>
      <w:lvlText w:val=""/>
      <w:lvlJc w:val="left"/>
      <w:pPr>
        <w:ind w:left="1564" w:hanging="360"/>
      </w:pPr>
      <w:rPr>
        <w:rFonts w:ascii="Wingdings" w:eastAsia="Wingdings" w:hAnsi="Wingdings" w:cs="Wingdings" w:hint="default"/>
        <w:b w:val="0"/>
        <w:bCs w:val="0"/>
        <w:i w:val="0"/>
        <w:iCs w:val="0"/>
        <w:spacing w:val="0"/>
        <w:w w:val="100"/>
        <w:sz w:val="24"/>
        <w:szCs w:val="24"/>
        <w:lang w:val="fr-FR" w:eastAsia="en-US" w:bidi="ar-SA"/>
      </w:rPr>
    </w:lvl>
    <w:lvl w:ilvl="1" w:tplc="0560AEBC">
      <w:numFmt w:val="bullet"/>
      <w:lvlText w:val="•"/>
      <w:lvlJc w:val="left"/>
      <w:pPr>
        <w:ind w:left="2367" w:hanging="360"/>
      </w:pPr>
      <w:rPr>
        <w:rFonts w:hint="default"/>
        <w:lang w:val="fr-FR" w:eastAsia="en-US" w:bidi="ar-SA"/>
      </w:rPr>
    </w:lvl>
    <w:lvl w:ilvl="2" w:tplc="0B54FED4">
      <w:numFmt w:val="bullet"/>
      <w:lvlText w:val="•"/>
      <w:lvlJc w:val="left"/>
      <w:pPr>
        <w:ind w:left="3175" w:hanging="360"/>
      </w:pPr>
      <w:rPr>
        <w:rFonts w:hint="default"/>
        <w:lang w:val="fr-FR" w:eastAsia="en-US" w:bidi="ar-SA"/>
      </w:rPr>
    </w:lvl>
    <w:lvl w:ilvl="3" w:tplc="C244452A">
      <w:numFmt w:val="bullet"/>
      <w:lvlText w:val="•"/>
      <w:lvlJc w:val="left"/>
      <w:pPr>
        <w:ind w:left="3983" w:hanging="360"/>
      </w:pPr>
      <w:rPr>
        <w:rFonts w:hint="default"/>
        <w:lang w:val="fr-FR" w:eastAsia="en-US" w:bidi="ar-SA"/>
      </w:rPr>
    </w:lvl>
    <w:lvl w:ilvl="4" w:tplc="E312DF16">
      <w:numFmt w:val="bullet"/>
      <w:lvlText w:val="•"/>
      <w:lvlJc w:val="left"/>
      <w:pPr>
        <w:ind w:left="4791" w:hanging="360"/>
      </w:pPr>
      <w:rPr>
        <w:rFonts w:hint="default"/>
        <w:lang w:val="fr-FR" w:eastAsia="en-US" w:bidi="ar-SA"/>
      </w:rPr>
    </w:lvl>
    <w:lvl w:ilvl="5" w:tplc="DA7EAC1A">
      <w:numFmt w:val="bullet"/>
      <w:lvlText w:val="•"/>
      <w:lvlJc w:val="left"/>
      <w:pPr>
        <w:ind w:left="5599" w:hanging="360"/>
      </w:pPr>
      <w:rPr>
        <w:rFonts w:hint="default"/>
        <w:lang w:val="fr-FR" w:eastAsia="en-US" w:bidi="ar-SA"/>
      </w:rPr>
    </w:lvl>
    <w:lvl w:ilvl="6" w:tplc="D4D0B5E4">
      <w:numFmt w:val="bullet"/>
      <w:lvlText w:val="•"/>
      <w:lvlJc w:val="left"/>
      <w:pPr>
        <w:ind w:left="6407" w:hanging="360"/>
      </w:pPr>
      <w:rPr>
        <w:rFonts w:hint="default"/>
        <w:lang w:val="fr-FR" w:eastAsia="en-US" w:bidi="ar-SA"/>
      </w:rPr>
    </w:lvl>
    <w:lvl w:ilvl="7" w:tplc="5F84C2C2">
      <w:numFmt w:val="bullet"/>
      <w:lvlText w:val="•"/>
      <w:lvlJc w:val="left"/>
      <w:pPr>
        <w:ind w:left="7215" w:hanging="360"/>
      </w:pPr>
      <w:rPr>
        <w:rFonts w:hint="default"/>
        <w:lang w:val="fr-FR" w:eastAsia="en-US" w:bidi="ar-SA"/>
      </w:rPr>
    </w:lvl>
    <w:lvl w:ilvl="8" w:tplc="1804BCE2">
      <w:numFmt w:val="bullet"/>
      <w:lvlText w:val="•"/>
      <w:lvlJc w:val="left"/>
      <w:pPr>
        <w:ind w:left="8023" w:hanging="360"/>
      </w:pPr>
      <w:rPr>
        <w:rFonts w:hint="default"/>
        <w:lang w:val="fr-FR" w:eastAsia="en-US" w:bidi="ar-SA"/>
      </w:rPr>
    </w:lvl>
  </w:abstractNum>
  <w:abstractNum w:abstractNumId="39">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0">
    <w:nsid w:val="3E7967CE"/>
    <w:multiLevelType w:val="multilevel"/>
    <w:tmpl w:val="25848F84"/>
    <w:lvl w:ilvl="0">
      <w:start w:val="10"/>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nsid w:val="3EE33DC2"/>
    <w:multiLevelType w:val="hybridMultilevel"/>
    <w:tmpl w:val="EB280B9A"/>
    <w:lvl w:ilvl="0" w:tplc="60DAE322">
      <w:start w:val="1"/>
      <w:numFmt w:val="bullet"/>
      <w:lvlText w:val="-"/>
      <w:lvlJc w:val="left"/>
      <w:pPr>
        <w:ind w:left="833" w:hanging="360"/>
      </w:pPr>
      <w:rPr>
        <w:rFonts w:ascii="Andalus" w:eastAsia="Times New Roman" w:hAnsi="Andalus" w:cs="Andalus"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42">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vanish w:val="0"/>
        <w:color w:val="auto"/>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42E45BDE"/>
    <w:multiLevelType w:val="hybridMultilevel"/>
    <w:tmpl w:val="68FAA15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47A71861"/>
    <w:multiLevelType w:val="multilevel"/>
    <w:tmpl w:val="F8BA7AF8"/>
    <w:lvl w:ilvl="0">
      <w:start w:val="1"/>
      <w:numFmt w:val="decimal"/>
      <w:pStyle w:val="AAOarticles"/>
      <w:lvlText w:val="%1."/>
      <w:lvlJc w:val="left"/>
      <w:pPr>
        <w:ind w:left="360" w:hanging="360"/>
      </w:pPr>
      <w:rPr>
        <w:rFonts w:hint="default"/>
        <w:b/>
        <w:strike w:val="0"/>
        <w:dstrike w:val="0"/>
        <w:color w:val="auto"/>
      </w:rPr>
    </w:lvl>
    <w:lvl w:ilvl="1">
      <w:start w:val="1"/>
      <w:numFmt w:val="lowerLetter"/>
      <w:lvlText w:val="%2."/>
      <w:lvlJc w:val="left"/>
      <w:pPr>
        <w:ind w:left="1547" w:hanging="360"/>
      </w:pPr>
      <w:rPr>
        <w:rFonts w:hint="default"/>
      </w:rPr>
    </w:lvl>
    <w:lvl w:ilvl="2">
      <w:start w:val="1"/>
      <w:numFmt w:val="lowerRoman"/>
      <w:lvlText w:val="%3."/>
      <w:lvlJc w:val="right"/>
      <w:pPr>
        <w:ind w:left="2267" w:hanging="180"/>
      </w:pPr>
      <w:rPr>
        <w:rFonts w:hint="default"/>
      </w:rPr>
    </w:lvl>
    <w:lvl w:ilvl="3">
      <w:start w:val="1"/>
      <w:numFmt w:val="decimal"/>
      <w:lvlText w:val="%4."/>
      <w:lvlJc w:val="left"/>
      <w:pPr>
        <w:ind w:left="2987" w:hanging="360"/>
      </w:pPr>
      <w:rPr>
        <w:rFonts w:hint="default"/>
      </w:rPr>
    </w:lvl>
    <w:lvl w:ilvl="4">
      <w:start w:val="1"/>
      <w:numFmt w:val="lowerLetter"/>
      <w:lvlText w:val="%5."/>
      <w:lvlJc w:val="left"/>
      <w:pPr>
        <w:ind w:left="3707" w:hanging="360"/>
      </w:pPr>
      <w:rPr>
        <w:rFonts w:hint="default"/>
      </w:rPr>
    </w:lvl>
    <w:lvl w:ilvl="5">
      <w:start w:val="1"/>
      <w:numFmt w:val="lowerRoman"/>
      <w:lvlText w:val="%6."/>
      <w:lvlJc w:val="right"/>
      <w:pPr>
        <w:ind w:left="4427" w:hanging="180"/>
      </w:pPr>
      <w:rPr>
        <w:rFonts w:hint="default"/>
      </w:rPr>
    </w:lvl>
    <w:lvl w:ilvl="6">
      <w:start w:val="1"/>
      <w:numFmt w:val="decimal"/>
      <w:lvlText w:val="%7."/>
      <w:lvlJc w:val="left"/>
      <w:pPr>
        <w:ind w:left="5147" w:hanging="360"/>
      </w:pPr>
      <w:rPr>
        <w:rFonts w:hint="default"/>
      </w:rPr>
    </w:lvl>
    <w:lvl w:ilvl="7">
      <w:start w:val="1"/>
      <w:numFmt w:val="lowerLetter"/>
      <w:lvlText w:val="%8."/>
      <w:lvlJc w:val="left"/>
      <w:pPr>
        <w:ind w:left="5867" w:hanging="360"/>
      </w:pPr>
      <w:rPr>
        <w:rFonts w:hint="default"/>
      </w:rPr>
    </w:lvl>
    <w:lvl w:ilvl="8">
      <w:start w:val="1"/>
      <w:numFmt w:val="lowerRoman"/>
      <w:lvlText w:val="%9."/>
      <w:lvlJc w:val="right"/>
      <w:pPr>
        <w:ind w:left="6587" w:hanging="180"/>
      </w:pPr>
      <w:rPr>
        <w:rFonts w:hint="default"/>
      </w:rPr>
    </w:lvl>
  </w:abstractNum>
  <w:abstractNum w:abstractNumId="47">
    <w:nsid w:val="49B72CE8"/>
    <w:multiLevelType w:val="hybridMultilevel"/>
    <w:tmpl w:val="FFFFFFFF"/>
    <w:lvl w:ilvl="0" w:tplc="ED847D10">
      <w:numFmt w:val="bullet"/>
      <w:lvlText w:val="-"/>
      <w:lvlJc w:val="left"/>
      <w:pPr>
        <w:ind w:left="566" w:hanging="360"/>
      </w:pPr>
      <w:rPr>
        <w:rFonts w:ascii="Arial MT" w:eastAsia="Arial MT" w:hAnsi="Arial MT" w:cs="Arial MT" w:hint="default"/>
        <w:b w:val="0"/>
        <w:bCs w:val="0"/>
        <w:i w:val="0"/>
        <w:iCs w:val="0"/>
        <w:spacing w:val="0"/>
        <w:w w:val="81"/>
        <w:sz w:val="24"/>
        <w:szCs w:val="24"/>
        <w:lang w:val="fr-FR" w:eastAsia="en-US" w:bidi="ar-SA"/>
      </w:rPr>
    </w:lvl>
    <w:lvl w:ilvl="1" w:tplc="3CEA4F24">
      <w:numFmt w:val="bullet"/>
      <w:lvlText w:val="•"/>
      <w:lvlJc w:val="left"/>
      <w:pPr>
        <w:ind w:left="566" w:hanging="144"/>
      </w:pPr>
      <w:rPr>
        <w:rFonts w:ascii="Times New Roman" w:eastAsia="Times New Roman" w:hAnsi="Times New Roman" w:cs="Times New Roman" w:hint="default"/>
        <w:b w:val="0"/>
        <w:bCs w:val="0"/>
        <w:i w:val="0"/>
        <w:iCs w:val="0"/>
        <w:spacing w:val="0"/>
        <w:w w:val="100"/>
        <w:sz w:val="24"/>
        <w:szCs w:val="24"/>
        <w:lang w:val="fr-FR" w:eastAsia="en-US" w:bidi="ar-SA"/>
      </w:rPr>
    </w:lvl>
    <w:lvl w:ilvl="2" w:tplc="7A84985A">
      <w:numFmt w:val="bullet"/>
      <w:lvlText w:val="•"/>
      <w:lvlJc w:val="left"/>
      <w:pPr>
        <w:ind w:left="2119" w:hanging="144"/>
      </w:pPr>
      <w:rPr>
        <w:rFonts w:hint="default"/>
        <w:lang w:val="fr-FR" w:eastAsia="en-US" w:bidi="ar-SA"/>
      </w:rPr>
    </w:lvl>
    <w:lvl w:ilvl="3" w:tplc="34AE3DD2">
      <w:numFmt w:val="bullet"/>
      <w:lvlText w:val="•"/>
      <w:lvlJc w:val="left"/>
      <w:pPr>
        <w:ind w:left="2898" w:hanging="144"/>
      </w:pPr>
      <w:rPr>
        <w:rFonts w:hint="default"/>
        <w:lang w:val="fr-FR" w:eastAsia="en-US" w:bidi="ar-SA"/>
      </w:rPr>
    </w:lvl>
    <w:lvl w:ilvl="4" w:tplc="EADA580C">
      <w:numFmt w:val="bullet"/>
      <w:lvlText w:val="•"/>
      <w:lvlJc w:val="left"/>
      <w:pPr>
        <w:ind w:left="3678" w:hanging="144"/>
      </w:pPr>
      <w:rPr>
        <w:rFonts w:hint="default"/>
        <w:lang w:val="fr-FR" w:eastAsia="en-US" w:bidi="ar-SA"/>
      </w:rPr>
    </w:lvl>
    <w:lvl w:ilvl="5" w:tplc="49A48316">
      <w:numFmt w:val="bullet"/>
      <w:lvlText w:val="•"/>
      <w:lvlJc w:val="left"/>
      <w:pPr>
        <w:ind w:left="4458" w:hanging="144"/>
      </w:pPr>
      <w:rPr>
        <w:rFonts w:hint="default"/>
        <w:lang w:val="fr-FR" w:eastAsia="en-US" w:bidi="ar-SA"/>
      </w:rPr>
    </w:lvl>
    <w:lvl w:ilvl="6" w:tplc="89F85C96">
      <w:numFmt w:val="bullet"/>
      <w:lvlText w:val="•"/>
      <w:lvlJc w:val="left"/>
      <w:pPr>
        <w:ind w:left="5237" w:hanging="144"/>
      </w:pPr>
      <w:rPr>
        <w:rFonts w:hint="default"/>
        <w:lang w:val="fr-FR" w:eastAsia="en-US" w:bidi="ar-SA"/>
      </w:rPr>
    </w:lvl>
    <w:lvl w:ilvl="7" w:tplc="646E57C4">
      <w:numFmt w:val="bullet"/>
      <w:lvlText w:val="•"/>
      <w:lvlJc w:val="left"/>
      <w:pPr>
        <w:ind w:left="6017" w:hanging="144"/>
      </w:pPr>
      <w:rPr>
        <w:rFonts w:hint="default"/>
        <w:lang w:val="fr-FR" w:eastAsia="en-US" w:bidi="ar-SA"/>
      </w:rPr>
    </w:lvl>
    <w:lvl w:ilvl="8" w:tplc="69AEBA1C">
      <w:numFmt w:val="bullet"/>
      <w:lvlText w:val="•"/>
      <w:lvlJc w:val="left"/>
      <w:pPr>
        <w:ind w:left="6796" w:hanging="144"/>
      </w:pPr>
      <w:rPr>
        <w:rFonts w:hint="default"/>
        <w:lang w:val="fr-FR" w:eastAsia="en-US" w:bidi="ar-SA"/>
      </w:rPr>
    </w:lvl>
  </w:abstractNum>
  <w:abstractNum w:abstractNumId="48">
    <w:nsid w:val="4A612BED"/>
    <w:multiLevelType w:val="hybridMultilevel"/>
    <w:tmpl w:val="AAB0D31C"/>
    <w:lvl w:ilvl="0" w:tplc="60DAE322">
      <w:start w:val="1"/>
      <w:numFmt w:val="bullet"/>
      <w:lvlText w:val="-"/>
      <w:lvlJc w:val="left"/>
      <w:pPr>
        <w:ind w:left="720" w:hanging="360"/>
      </w:pPr>
      <w:rPr>
        <w:rFonts w:ascii="Andalus" w:eastAsia="Times New Roman" w:hAnsi="Andalus" w:cs="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4ADC1F2A"/>
    <w:multiLevelType w:val="multilevel"/>
    <w:tmpl w:val="66FC3C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4E851B24"/>
    <w:multiLevelType w:val="hybridMultilevel"/>
    <w:tmpl w:val="C10444D2"/>
    <w:lvl w:ilvl="0" w:tplc="2408890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510D2672"/>
    <w:multiLevelType w:val="hybridMultilevel"/>
    <w:tmpl w:val="1534CEE6"/>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7">
    <w:nsid w:val="53622861"/>
    <w:multiLevelType w:val="hybridMultilevel"/>
    <w:tmpl w:val="490CCB24"/>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59">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60">
    <w:nsid w:val="5507287F"/>
    <w:multiLevelType w:val="multilevel"/>
    <w:tmpl w:val="E96EC576"/>
    <w:styleLink w:val="LFO194"/>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61">
    <w:nsid w:val="555845F7"/>
    <w:multiLevelType w:val="hybridMultilevel"/>
    <w:tmpl w:val="56F8E274"/>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65F3ECE"/>
    <w:multiLevelType w:val="multilevel"/>
    <w:tmpl w:val="FFFFFFFF"/>
    <w:lvl w:ilvl="0">
      <w:start w:val="9"/>
      <w:numFmt w:val="decimal"/>
      <w:lvlText w:val="%1"/>
      <w:lvlJc w:val="left"/>
      <w:pPr>
        <w:ind w:left="2746" w:hanging="882"/>
      </w:pPr>
      <w:rPr>
        <w:rFonts w:hint="default"/>
        <w:lang w:val="fr-FR" w:eastAsia="en-US" w:bidi="ar-SA"/>
      </w:rPr>
    </w:lvl>
    <w:lvl w:ilvl="1">
      <w:start w:val="4"/>
      <w:numFmt w:val="decimal"/>
      <w:lvlText w:val="%1.%2"/>
      <w:lvlJc w:val="left"/>
      <w:pPr>
        <w:ind w:left="2746" w:hanging="882"/>
      </w:pPr>
      <w:rPr>
        <w:rFonts w:hint="default"/>
        <w:lang w:val="fr-FR" w:eastAsia="en-US" w:bidi="ar-SA"/>
      </w:rPr>
    </w:lvl>
    <w:lvl w:ilvl="2">
      <w:start w:val="1"/>
      <w:numFmt w:val="decimal"/>
      <w:lvlText w:val="%1.%2.%3."/>
      <w:lvlJc w:val="left"/>
      <w:pPr>
        <w:ind w:left="2746" w:hanging="882"/>
        <w:jc w:val="right"/>
      </w:pPr>
      <w:rPr>
        <w:rFonts w:ascii="Verdana" w:eastAsia="Verdana" w:hAnsi="Verdana" w:cs="Verdana" w:hint="default"/>
        <w:b/>
        <w:bCs/>
        <w:i/>
        <w:iCs/>
        <w:spacing w:val="-2"/>
        <w:w w:val="83"/>
        <w:sz w:val="29"/>
        <w:szCs w:val="29"/>
        <w:lang w:val="fr-FR" w:eastAsia="en-US" w:bidi="ar-SA"/>
      </w:rPr>
    </w:lvl>
    <w:lvl w:ilvl="3">
      <w:numFmt w:val="bullet"/>
      <w:lvlText w:val="•"/>
      <w:lvlJc w:val="left"/>
      <w:pPr>
        <w:ind w:left="4809" w:hanging="882"/>
      </w:pPr>
      <w:rPr>
        <w:rFonts w:hint="default"/>
        <w:lang w:val="fr-FR" w:eastAsia="en-US" w:bidi="ar-SA"/>
      </w:rPr>
    </w:lvl>
    <w:lvl w:ilvl="4">
      <w:numFmt w:val="bullet"/>
      <w:lvlText w:val="•"/>
      <w:lvlJc w:val="left"/>
      <w:pPr>
        <w:ind w:left="5499" w:hanging="882"/>
      </w:pPr>
      <w:rPr>
        <w:rFonts w:hint="default"/>
        <w:lang w:val="fr-FR" w:eastAsia="en-US" w:bidi="ar-SA"/>
      </w:rPr>
    </w:lvl>
    <w:lvl w:ilvl="5">
      <w:numFmt w:val="bullet"/>
      <w:lvlText w:val="•"/>
      <w:lvlJc w:val="left"/>
      <w:pPr>
        <w:ind w:left="6189" w:hanging="882"/>
      </w:pPr>
      <w:rPr>
        <w:rFonts w:hint="default"/>
        <w:lang w:val="fr-FR" w:eastAsia="en-US" w:bidi="ar-SA"/>
      </w:rPr>
    </w:lvl>
    <w:lvl w:ilvl="6">
      <w:numFmt w:val="bullet"/>
      <w:lvlText w:val="•"/>
      <w:lvlJc w:val="left"/>
      <w:pPr>
        <w:ind w:left="6879" w:hanging="882"/>
      </w:pPr>
      <w:rPr>
        <w:rFonts w:hint="default"/>
        <w:lang w:val="fr-FR" w:eastAsia="en-US" w:bidi="ar-SA"/>
      </w:rPr>
    </w:lvl>
    <w:lvl w:ilvl="7">
      <w:numFmt w:val="bullet"/>
      <w:lvlText w:val="•"/>
      <w:lvlJc w:val="left"/>
      <w:pPr>
        <w:ind w:left="7569" w:hanging="882"/>
      </w:pPr>
      <w:rPr>
        <w:rFonts w:hint="default"/>
        <w:lang w:val="fr-FR" w:eastAsia="en-US" w:bidi="ar-SA"/>
      </w:rPr>
    </w:lvl>
    <w:lvl w:ilvl="8">
      <w:numFmt w:val="bullet"/>
      <w:lvlText w:val="•"/>
      <w:lvlJc w:val="left"/>
      <w:pPr>
        <w:ind w:left="8259" w:hanging="882"/>
      </w:pPr>
      <w:rPr>
        <w:rFonts w:hint="default"/>
        <w:lang w:val="fr-FR" w:eastAsia="en-US" w:bidi="ar-SA"/>
      </w:rPr>
    </w:lvl>
  </w:abstractNum>
  <w:abstractNum w:abstractNumId="63">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64">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5">
    <w:nsid w:val="59AB3CB7"/>
    <w:multiLevelType w:val="hybridMultilevel"/>
    <w:tmpl w:val="D2E8BF44"/>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5A0A7243"/>
    <w:multiLevelType w:val="hybridMultilevel"/>
    <w:tmpl w:val="8C925842"/>
    <w:lvl w:ilvl="0" w:tplc="040C0001">
      <w:start w:val="1"/>
      <w:numFmt w:val="bullet"/>
      <w:lvlText w:val=""/>
      <w:lvlJc w:val="left"/>
      <w:pPr>
        <w:ind w:left="833" w:hanging="360"/>
      </w:pPr>
      <w:rPr>
        <w:rFonts w:ascii="Symbol" w:hAnsi="Symbol"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67">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hint="default"/>
        <w:u w:val="none"/>
      </w:rPr>
    </w:lvl>
    <w:lvl w:ilvl="2">
      <w:start w:val="1"/>
      <w:numFmt w:val="bullet"/>
      <w:lvlText w:val=""/>
      <w:lvlJc w:val="left"/>
      <w:pPr>
        <w:tabs>
          <w:tab w:val="num" w:pos="1980"/>
        </w:tabs>
        <w:ind w:left="1980" w:hanging="360"/>
      </w:pPr>
      <w:rPr>
        <w:rFonts w:ascii="Wingdings" w:hAnsi="Wingdings" w:cs="Wingdings" w:hint="default"/>
      </w:rPr>
    </w:lvl>
    <w:lvl w:ilvl="3">
      <w:start w:val="1"/>
      <w:numFmt w:val="bullet"/>
      <w:lvlText w:val=""/>
      <w:lvlJc w:val="left"/>
      <w:pPr>
        <w:tabs>
          <w:tab w:val="num" w:pos="2700"/>
        </w:tabs>
        <w:ind w:left="2700" w:hanging="360"/>
      </w:pPr>
      <w:rPr>
        <w:rFonts w:ascii="Symbol" w:hAnsi="Symbol" w:cs="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cs="Wingdings" w:hint="default"/>
      </w:rPr>
    </w:lvl>
    <w:lvl w:ilvl="6">
      <w:start w:val="1"/>
      <w:numFmt w:val="bullet"/>
      <w:lvlText w:val=""/>
      <w:lvlJc w:val="left"/>
      <w:pPr>
        <w:tabs>
          <w:tab w:val="num" w:pos="4860"/>
        </w:tabs>
        <w:ind w:left="4860" w:hanging="360"/>
      </w:pPr>
      <w:rPr>
        <w:rFonts w:ascii="Symbol" w:hAnsi="Symbol" w:cs="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cs="Wingdings" w:hint="default"/>
      </w:rPr>
    </w:lvl>
  </w:abstractNum>
  <w:abstractNum w:abstractNumId="68">
    <w:nsid w:val="5B843315"/>
    <w:multiLevelType w:val="hybridMultilevel"/>
    <w:tmpl w:val="FFFFFFFF"/>
    <w:styleLink w:val="LFO195"/>
    <w:lvl w:ilvl="0" w:tplc="B0D46054">
      <w:start w:val="1"/>
      <w:numFmt w:val="decimal"/>
      <w:lvlText w:val="%1"/>
      <w:lvlJc w:val="left"/>
      <w:pPr>
        <w:ind w:left="1747" w:hanging="190"/>
      </w:pPr>
      <w:rPr>
        <w:rFonts w:ascii="Tahoma" w:eastAsia="Tahoma" w:hAnsi="Tahoma" w:cs="Tahoma" w:hint="default"/>
        <w:b w:val="0"/>
        <w:bCs w:val="0"/>
        <w:i w:val="0"/>
        <w:iCs w:val="0"/>
        <w:spacing w:val="0"/>
        <w:w w:val="100"/>
        <w:sz w:val="22"/>
        <w:szCs w:val="22"/>
        <w:lang w:val="fr-FR" w:eastAsia="en-US" w:bidi="ar-SA"/>
      </w:rPr>
    </w:lvl>
    <w:lvl w:ilvl="1" w:tplc="07B06A68">
      <w:numFmt w:val="bullet"/>
      <w:lvlText w:val="•"/>
      <w:lvlJc w:val="left"/>
      <w:pPr>
        <w:ind w:left="2728" w:hanging="190"/>
      </w:pPr>
      <w:rPr>
        <w:rFonts w:hint="default"/>
        <w:lang w:val="fr-FR" w:eastAsia="en-US" w:bidi="ar-SA"/>
      </w:rPr>
    </w:lvl>
    <w:lvl w:ilvl="2" w:tplc="A6DE1876">
      <w:numFmt w:val="bullet"/>
      <w:lvlText w:val="•"/>
      <w:lvlJc w:val="left"/>
      <w:pPr>
        <w:ind w:left="3716" w:hanging="190"/>
      </w:pPr>
      <w:rPr>
        <w:rFonts w:hint="default"/>
        <w:lang w:val="fr-FR" w:eastAsia="en-US" w:bidi="ar-SA"/>
      </w:rPr>
    </w:lvl>
    <w:lvl w:ilvl="3" w:tplc="CB9CB464">
      <w:numFmt w:val="bullet"/>
      <w:lvlText w:val="•"/>
      <w:lvlJc w:val="left"/>
      <w:pPr>
        <w:ind w:left="4705" w:hanging="190"/>
      </w:pPr>
      <w:rPr>
        <w:rFonts w:hint="default"/>
        <w:lang w:val="fr-FR" w:eastAsia="en-US" w:bidi="ar-SA"/>
      </w:rPr>
    </w:lvl>
    <w:lvl w:ilvl="4" w:tplc="DCCC1426">
      <w:numFmt w:val="bullet"/>
      <w:lvlText w:val="•"/>
      <w:lvlJc w:val="left"/>
      <w:pPr>
        <w:ind w:left="5693" w:hanging="190"/>
      </w:pPr>
      <w:rPr>
        <w:rFonts w:hint="default"/>
        <w:lang w:val="fr-FR" w:eastAsia="en-US" w:bidi="ar-SA"/>
      </w:rPr>
    </w:lvl>
    <w:lvl w:ilvl="5" w:tplc="68805512">
      <w:numFmt w:val="bullet"/>
      <w:lvlText w:val="•"/>
      <w:lvlJc w:val="left"/>
      <w:pPr>
        <w:ind w:left="6681" w:hanging="190"/>
      </w:pPr>
      <w:rPr>
        <w:rFonts w:hint="default"/>
        <w:lang w:val="fr-FR" w:eastAsia="en-US" w:bidi="ar-SA"/>
      </w:rPr>
    </w:lvl>
    <w:lvl w:ilvl="6" w:tplc="0D5E09BE">
      <w:numFmt w:val="bullet"/>
      <w:lvlText w:val="•"/>
      <w:lvlJc w:val="left"/>
      <w:pPr>
        <w:ind w:left="7670" w:hanging="190"/>
      </w:pPr>
      <w:rPr>
        <w:rFonts w:hint="default"/>
        <w:lang w:val="fr-FR" w:eastAsia="en-US" w:bidi="ar-SA"/>
      </w:rPr>
    </w:lvl>
    <w:lvl w:ilvl="7" w:tplc="22CC47D8">
      <w:numFmt w:val="bullet"/>
      <w:lvlText w:val="•"/>
      <w:lvlJc w:val="left"/>
      <w:pPr>
        <w:ind w:left="8658" w:hanging="190"/>
      </w:pPr>
      <w:rPr>
        <w:rFonts w:hint="default"/>
        <w:lang w:val="fr-FR" w:eastAsia="en-US" w:bidi="ar-SA"/>
      </w:rPr>
    </w:lvl>
    <w:lvl w:ilvl="8" w:tplc="B956C902">
      <w:numFmt w:val="bullet"/>
      <w:lvlText w:val="•"/>
      <w:lvlJc w:val="left"/>
      <w:pPr>
        <w:ind w:left="9646" w:hanging="190"/>
      </w:pPr>
      <w:rPr>
        <w:rFonts w:hint="default"/>
        <w:lang w:val="fr-FR" w:eastAsia="en-US" w:bidi="ar-SA"/>
      </w:rPr>
    </w:lvl>
  </w:abstractNum>
  <w:abstractNum w:abstractNumId="69">
    <w:nsid w:val="5F3538CE"/>
    <w:multiLevelType w:val="singleLevel"/>
    <w:tmpl w:val="8014DC5E"/>
    <w:lvl w:ilvl="0">
      <w:start w:val="1"/>
      <w:numFmt w:val="bullet"/>
      <w:pStyle w:val="Corpsdetexte1a"/>
      <w:lvlText w:val=""/>
      <w:lvlJc w:val="left"/>
      <w:pPr>
        <w:tabs>
          <w:tab w:val="num" w:pos="360"/>
        </w:tabs>
        <w:ind w:left="360" w:hanging="360"/>
      </w:pPr>
      <w:rPr>
        <w:rFonts w:ascii="Symbol" w:hAnsi="Symbol" w:cs="Symbol" w:hint="default"/>
      </w:rPr>
    </w:lvl>
  </w:abstractNum>
  <w:abstractNum w:abstractNumId="70">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61165B41"/>
    <w:multiLevelType w:val="hybridMultilevel"/>
    <w:tmpl w:val="12523AD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2">
    <w:nsid w:val="61473615"/>
    <w:multiLevelType w:val="hybridMultilevel"/>
    <w:tmpl w:val="911AFC9C"/>
    <w:lvl w:ilvl="0" w:tplc="040C0015">
      <w:start w:val="1"/>
      <w:numFmt w:val="upperLetter"/>
      <w:lvlText w:val="%1."/>
      <w:lvlJc w:val="left"/>
      <w:pPr>
        <w:ind w:left="644"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62121040"/>
    <w:multiLevelType w:val="hybridMultilevel"/>
    <w:tmpl w:val="FFFFFFFF"/>
    <w:lvl w:ilvl="0" w:tplc="143231F0">
      <w:numFmt w:val="bullet"/>
      <w:lvlText w:val="-"/>
      <w:lvlJc w:val="left"/>
      <w:pPr>
        <w:ind w:left="566" w:hanging="360"/>
      </w:pPr>
      <w:rPr>
        <w:rFonts w:ascii="Arial MT" w:eastAsia="Arial MT" w:hAnsi="Arial MT" w:cs="Arial MT" w:hint="default"/>
        <w:b w:val="0"/>
        <w:bCs w:val="0"/>
        <w:i w:val="0"/>
        <w:iCs w:val="0"/>
        <w:spacing w:val="0"/>
        <w:w w:val="81"/>
        <w:sz w:val="24"/>
        <w:szCs w:val="24"/>
        <w:lang w:val="fr-FR" w:eastAsia="en-US" w:bidi="ar-SA"/>
      </w:rPr>
    </w:lvl>
    <w:lvl w:ilvl="1" w:tplc="32323900">
      <w:numFmt w:val="bullet"/>
      <w:lvlText w:val="•"/>
      <w:lvlJc w:val="left"/>
      <w:pPr>
        <w:ind w:left="1339" w:hanging="360"/>
      </w:pPr>
      <w:rPr>
        <w:rFonts w:hint="default"/>
        <w:lang w:val="fr-FR" w:eastAsia="en-US" w:bidi="ar-SA"/>
      </w:rPr>
    </w:lvl>
    <w:lvl w:ilvl="2" w:tplc="191236BA">
      <w:numFmt w:val="bullet"/>
      <w:lvlText w:val="•"/>
      <w:lvlJc w:val="left"/>
      <w:pPr>
        <w:ind w:left="2119" w:hanging="360"/>
      </w:pPr>
      <w:rPr>
        <w:rFonts w:hint="default"/>
        <w:lang w:val="fr-FR" w:eastAsia="en-US" w:bidi="ar-SA"/>
      </w:rPr>
    </w:lvl>
    <w:lvl w:ilvl="3" w:tplc="DF903906">
      <w:numFmt w:val="bullet"/>
      <w:lvlText w:val="•"/>
      <w:lvlJc w:val="left"/>
      <w:pPr>
        <w:ind w:left="2898" w:hanging="360"/>
      </w:pPr>
      <w:rPr>
        <w:rFonts w:hint="default"/>
        <w:lang w:val="fr-FR" w:eastAsia="en-US" w:bidi="ar-SA"/>
      </w:rPr>
    </w:lvl>
    <w:lvl w:ilvl="4" w:tplc="E8524368">
      <w:numFmt w:val="bullet"/>
      <w:lvlText w:val="•"/>
      <w:lvlJc w:val="left"/>
      <w:pPr>
        <w:ind w:left="3678" w:hanging="360"/>
      </w:pPr>
      <w:rPr>
        <w:rFonts w:hint="default"/>
        <w:lang w:val="fr-FR" w:eastAsia="en-US" w:bidi="ar-SA"/>
      </w:rPr>
    </w:lvl>
    <w:lvl w:ilvl="5" w:tplc="3F949BC8">
      <w:numFmt w:val="bullet"/>
      <w:lvlText w:val="•"/>
      <w:lvlJc w:val="left"/>
      <w:pPr>
        <w:ind w:left="4458" w:hanging="360"/>
      </w:pPr>
      <w:rPr>
        <w:rFonts w:hint="default"/>
        <w:lang w:val="fr-FR" w:eastAsia="en-US" w:bidi="ar-SA"/>
      </w:rPr>
    </w:lvl>
    <w:lvl w:ilvl="6" w:tplc="D3D07894">
      <w:numFmt w:val="bullet"/>
      <w:lvlText w:val="•"/>
      <w:lvlJc w:val="left"/>
      <w:pPr>
        <w:ind w:left="5237" w:hanging="360"/>
      </w:pPr>
      <w:rPr>
        <w:rFonts w:hint="default"/>
        <w:lang w:val="fr-FR" w:eastAsia="en-US" w:bidi="ar-SA"/>
      </w:rPr>
    </w:lvl>
    <w:lvl w:ilvl="7" w:tplc="491C0974">
      <w:numFmt w:val="bullet"/>
      <w:lvlText w:val="•"/>
      <w:lvlJc w:val="left"/>
      <w:pPr>
        <w:ind w:left="6017" w:hanging="360"/>
      </w:pPr>
      <w:rPr>
        <w:rFonts w:hint="default"/>
        <w:lang w:val="fr-FR" w:eastAsia="en-US" w:bidi="ar-SA"/>
      </w:rPr>
    </w:lvl>
    <w:lvl w:ilvl="8" w:tplc="087487F6">
      <w:numFmt w:val="bullet"/>
      <w:lvlText w:val="•"/>
      <w:lvlJc w:val="left"/>
      <w:pPr>
        <w:ind w:left="6796" w:hanging="360"/>
      </w:pPr>
      <w:rPr>
        <w:rFonts w:hint="default"/>
        <w:lang w:val="fr-FR" w:eastAsia="en-US" w:bidi="ar-SA"/>
      </w:rPr>
    </w:lvl>
  </w:abstractNum>
  <w:abstractNum w:abstractNumId="75">
    <w:nsid w:val="631D280C"/>
    <w:multiLevelType w:val="hybridMultilevel"/>
    <w:tmpl w:val="FFFFFFFF"/>
    <w:lvl w:ilvl="0" w:tplc="0C44E1E2">
      <w:numFmt w:val="bullet"/>
      <w:lvlText w:val="•"/>
      <w:lvlJc w:val="left"/>
      <w:pPr>
        <w:ind w:left="69" w:hanging="238"/>
      </w:pPr>
      <w:rPr>
        <w:rFonts w:ascii="Times New Roman" w:eastAsia="Times New Roman" w:hAnsi="Times New Roman" w:cs="Times New Roman" w:hint="default"/>
        <w:b w:val="0"/>
        <w:bCs w:val="0"/>
        <w:i w:val="0"/>
        <w:iCs w:val="0"/>
        <w:spacing w:val="0"/>
        <w:w w:val="100"/>
        <w:sz w:val="24"/>
        <w:szCs w:val="24"/>
        <w:lang w:val="fr-FR" w:eastAsia="en-US" w:bidi="ar-SA"/>
      </w:rPr>
    </w:lvl>
    <w:lvl w:ilvl="1" w:tplc="4808A86E">
      <w:numFmt w:val="bullet"/>
      <w:lvlText w:val="•"/>
      <w:lvlJc w:val="left"/>
      <w:pPr>
        <w:ind w:left="889" w:hanging="238"/>
      </w:pPr>
      <w:rPr>
        <w:rFonts w:hint="default"/>
        <w:lang w:val="fr-FR" w:eastAsia="en-US" w:bidi="ar-SA"/>
      </w:rPr>
    </w:lvl>
    <w:lvl w:ilvl="2" w:tplc="15EC8280">
      <w:numFmt w:val="bullet"/>
      <w:lvlText w:val="•"/>
      <w:lvlJc w:val="left"/>
      <w:pPr>
        <w:ind w:left="1719" w:hanging="238"/>
      </w:pPr>
      <w:rPr>
        <w:rFonts w:hint="default"/>
        <w:lang w:val="fr-FR" w:eastAsia="en-US" w:bidi="ar-SA"/>
      </w:rPr>
    </w:lvl>
    <w:lvl w:ilvl="3" w:tplc="FD8EBBA2">
      <w:numFmt w:val="bullet"/>
      <w:lvlText w:val="•"/>
      <w:lvlJc w:val="left"/>
      <w:pPr>
        <w:ind w:left="2548" w:hanging="238"/>
      </w:pPr>
      <w:rPr>
        <w:rFonts w:hint="default"/>
        <w:lang w:val="fr-FR" w:eastAsia="en-US" w:bidi="ar-SA"/>
      </w:rPr>
    </w:lvl>
    <w:lvl w:ilvl="4" w:tplc="D1F89F5E">
      <w:numFmt w:val="bullet"/>
      <w:lvlText w:val="•"/>
      <w:lvlJc w:val="left"/>
      <w:pPr>
        <w:ind w:left="3378" w:hanging="238"/>
      </w:pPr>
      <w:rPr>
        <w:rFonts w:hint="default"/>
        <w:lang w:val="fr-FR" w:eastAsia="en-US" w:bidi="ar-SA"/>
      </w:rPr>
    </w:lvl>
    <w:lvl w:ilvl="5" w:tplc="464A063E">
      <w:numFmt w:val="bullet"/>
      <w:lvlText w:val="•"/>
      <w:lvlJc w:val="left"/>
      <w:pPr>
        <w:ind w:left="4208" w:hanging="238"/>
      </w:pPr>
      <w:rPr>
        <w:rFonts w:hint="default"/>
        <w:lang w:val="fr-FR" w:eastAsia="en-US" w:bidi="ar-SA"/>
      </w:rPr>
    </w:lvl>
    <w:lvl w:ilvl="6" w:tplc="B12454FC">
      <w:numFmt w:val="bullet"/>
      <w:lvlText w:val="•"/>
      <w:lvlJc w:val="left"/>
      <w:pPr>
        <w:ind w:left="5037" w:hanging="238"/>
      </w:pPr>
      <w:rPr>
        <w:rFonts w:hint="default"/>
        <w:lang w:val="fr-FR" w:eastAsia="en-US" w:bidi="ar-SA"/>
      </w:rPr>
    </w:lvl>
    <w:lvl w:ilvl="7" w:tplc="C248E196">
      <w:numFmt w:val="bullet"/>
      <w:lvlText w:val="•"/>
      <w:lvlJc w:val="left"/>
      <w:pPr>
        <w:ind w:left="5867" w:hanging="238"/>
      </w:pPr>
      <w:rPr>
        <w:rFonts w:hint="default"/>
        <w:lang w:val="fr-FR" w:eastAsia="en-US" w:bidi="ar-SA"/>
      </w:rPr>
    </w:lvl>
    <w:lvl w:ilvl="8" w:tplc="D0E6A65C">
      <w:numFmt w:val="bullet"/>
      <w:lvlText w:val="•"/>
      <w:lvlJc w:val="left"/>
      <w:pPr>
        <w:ind w:left="6696" w:hanging="238"/>
      </w:pPr>
      <w:rPr>
        <w:rFonts w:hint="default"/>
        <w:lang w:val="fr-FR" w:eastAsia="en-US" w:bidi="ar-SA"/>
      </w:rPr>
    </w:lvl>
  </w:abstractNum>
  <w:abstractNum w:abstractNumId="76">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63CB2DC2"/>
    <w:multiLevelType w:val="hybridMultilevel"/>
    <w:tmpl w:val="D33AFBE4"/>
    <w:lvl w:ilvl="0" w:tplc="60DAE322">
      <w:start w:val="1"/>
      <w:numFmt w:val="bullet"/>
      <w:lvlText w:val="-"/>
      <w:lvlJc w:val="left"/>
      <w:pPr>
        <w:ind w:left="720" w:hanging="360"/>
      </w:pPr>
      <w:rPr>
        <w:rFonts w:ascii="Andalus" w:eastAsia="Times New Roman" w:hAnsi="Andalus" w:cs="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653D13F5"/>
    <w:multiLevelType w:val="hybridMultilevel"/>
    <w:tmpl w:val="A34AC19A"/>
    <w:lvl w:ilvl="0" w:tplc="0CB8711E">
      <w:start w:val="1"/>
      <w:numFmt w:val="upperLetter"/>
      <w:lvlText w:val="%1."/>
      <w:lvlJc w:val="left"/>
      <w:pPr>
        <w:ind w:left="644" w:hanging="360"/>
      </w:pPr>
      <w:rPr>
        <w:rFonts w:hint="default"/>
        <w:b/>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81">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2">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83">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4">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85">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86">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89">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1">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2">
    <w:nsid w:val="70F712AC"/>
    <w:multiLevelType w:val="hybridMultilevel"/>
    <w:tmpl w:val="FFFFFFFF"/>
    <w:lvl w:ilvl="0" w:tplc="FDF8B79E">
      <w:numFmt w:val="bullet"/>
      <w:lvlText w:val="-"/>
      <w:lvlJc w:val="left"/>
      <w:pPr>
        <w:ind w:left="640" w:hanging="360"/>
      </w:pPr>
      <w:rPr>
        <w:rFonts w:ascii="Arial MT" w:eastAsia="Arial MT" w:hAnsi="Arial MT" w:cs="Arial MT" w:hint="default"/>
        <w:b w:val="0"/>
        <w:bCs w:val="0"/>
        <w:i w:val="0"/>
        <w:iCs w:val="0"/>
        <w:spacing w:val="0"/>
        <w:w w:val="81"/>
        <w:sz w:val="24"/>
        <w:szCs w:val="24"/>
        <w:lang w:val="fr-FR" w:eastAsia="en-US" w:bidi="ar-SA"/>
      </w:rPr>
    </w:lvl>
    <w:lvl w:ilvl="1" w:tplc="C9C07C34">
      <w:numFmt w:val="bullet"/>
      <w:lvlText w:val="•"/>
      <w:lvlJc w:val="left"/>
      <w:pPr>
        <w:ind w:left="1411" w:hanging="360"/>
      </w:pPr>
      <w:rPr>
        <w:rFonts w:hint="default"/>
        <w:lang w:val="fr-FR" w:eastAsia="en-US" w:bidi="ar-SA"/>
      </w:rPr>
    </w:lvl>
    <w:lvl w:ilvl="2" w:tplc="5010D16C">
      <w:numFmt w:val="bullet"/>
      <w:lvlText w:val="•"/>
      <w:lvlJc w:val="left"/>
      <w:pPr>
        <w:ind w:left="2183" w:hanging="360"/>
      </w:pPr>
      <w:rPr>
        <w:rFonts w:hint="default"/>
        <w:lang w:val="fr-FR" w:eastAsia="en-US" w:bidi="ar-SA"/>
      </w:rPr>
    </w:lvl>
    <w:lvl w:ilvl="3" w:tplc="B9D6FBE0">
      <w:numFmt w:val="bullet"/>
      <w:lvlText w:val="•"/>
      <w:lvlJc w:val="left"/>
      <w:pPr>
        <w:ind w:left="2954" w:hanging="360"/>
      </w:pPr>
      <w:rPr>
        <w:rFonts w:hint="default"/>
        <w:lang w:val="fr-FR" w:eastAsia="en-US" w:bidi="ar-SA"/>
      </w:rPr>
    </w:lvl>
    <w:lvl w:ilvl="4" w:tplc="7E34ED66">
      <w:numFmt w:val="bullet"/>
      <w:lvlText w:val="•"/>
      <w:lvlJc w:val="left"/>
      <w:pPr>
        <w:ind w:left="3726" w:hanging="360"/>
      </w:pPr>
      <w:rPr>
        <w:rFonts w:hint="default"/>
        <w:lang w:val="fr-FR" w:eastAsia="en-US" w:bidi="ar-SA"/>
      </w:rPr>
    </w:lvl>
    <w:lvl w:ilvl="5" w:tplc="20E68A8C">
      <w:numFmt w:val="bullet"/>
      <w:lvlText w:val="•"/>
      <w:lvlJc w:val="left"/>
      <w:pPr>
        <w:ind w:left="4498" w:hanging="360"/>
      </w:pPr>
      <w:rPr>
        <w:rFonts w:hint="default"/>
        <w:lang w:val="fr-FR" w:eastAsia="en-US" w:bidi="ar-SA"/>
      </w:rPr>
    </w:lvl>
    <w:lvl w:ilvl="6" w:tplc="A15CEB1E">
      <w:numFmt w:val="bullet"/>
      <w:lvlText w:val="•"/>
      <w:lvlJc w:val="left"/>
      <w:pPr>
        <w:ind w:left="5269" w:hanging="360"/>
      </w:pPr>
      <w:rPr>
        <w:rFonts w:hint="default"/>
        <w:lang w:val="fr-FR" w:eastAsia="en-US" w:bidi="ar-SA"/>
      </w:rPr>
    </w:lvl>
    <w:lvl w:ilvl="7" w:tplc="7E6680F6">
      <w:numFmt w:val="bullet"/>
      <w:lvlText w:val="•"/>
      <w:lvlJc w:val="left"/>
      <w:pPr>
        <w:ind w:left="6041" w:hanging="360"/>
      </w:pPr>
      <w:rPr>
        <w:rFonts w:hint="default"/>
        <w:lang w:val="fr-FR" w:eastAsia="en-US" w:bidi="ar-SA"/>
      </w:rPr>
    </w:lvl>
    <w:lvl w:ilvl="8" w:tplc="F822CE56">
      <w:numFmt w:val="bullet"/>
      <w:lvlText w:val="•"/>
      <w:lvlJc w:val="left"/>
      <w:pPr>
        <w:ind w:left="6812" w:hanging="360"/>
      </w:pPr>
      <w:rPr>
        <w:rFonts w:hint="default"/>
        <w:lang w:val="fr-FR" w:eastAsia="en-US" w:bidi="ar-SA"/>
      </w:rPr>
    </w:lvl>
  </w:abstractNum>
  <w:abstractNum w:abstractNumId="93">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4">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nsid w:val="730E3191"/>
    <w:multiLevelType w:val="hybridMultilevel"/>
    <w:tmpl w:val="490CCB24"/>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8">
    <w:nsid w:val="771E0066"/>
    <w:multiLevelType w:val="hybridMultilevel"/>
    <w:tmpl w:val="FFFFFFFF"/>
    <w:lvl w:ilvl="0" w:tplc="EBBAE35C">
      <w:numFmt w:val="bullet"/>
      <w:lvlText w:val="•"/>
      <w:lvlJc w:val="left"/>
      <w:pPr>
        <w:ind w:left="69" w:hanging="228"/>
      </w:pPr>
      <w:rPr>
        <w:rFonts w:ascii="Times New Roman" w:eastAsia="Times New Roman" w:hAnsi="Times New Roman" w:cs="Times New Roman" w:hint="default"/>
        <w:b w:val="0"/>
        <w:bCs w:val="0"/>
        <w:i w:val="0"/>
        <w:iCs w:val="0"/>
        <w:spacing w:val="0"/>
        <w:w w:val="100"/>
        <w:sz w:val="24"/>
        <w:szCs w:val="24"/>
        <w:lang w:val="fr-FR" w:eastAsia="en-US" w:bidi="ar-SA"/>
      </w:rPr>
    </w:lvl>
    <w:lvl w:ilvl="1" w:tplc="FCA025C4">
      <w:numFmt w:val="bullet"/>
      <w:lvlText w:val="•"/>
      <w:lvlJc w:val="left"/>
      <w:pPr>
        <w:ind w:left="889" w:hanging="228"/>
      </w:pPr>
      <w:rPr>
        <w:rFonts w:hint="default"/>
        <w:lang w:val="fr-FR" w:eastAsia="en-US" w:bidi="ar-SA"/>
      </w:rPr>
    </w:lvl>
    <w:lvl w:ilvl="2" w:tplc="1BBC773A">
      <w:numFmt w:val="bullet"/>
      <w:lvlText w:val="•"/>
      <w:lvlJc w:val="left"/>
      <w:pPr>
        <w:ind w:left="1719" w:hanging="228"/>
      </w:pPr>
      <w:rPr>
        <w:rFonts w:hint="default"/>
        <w:lang w:val="fr-FR" w:eastAsia="en-US" w:bidi="ar-SA"/>
      </w:rPr>
    </w:lvl>
    <w:lvl w:ilvl="3" w:tplc="8C90D826">
      <w:numFmt w:val="bullet"/>
      <w:lvlText w:val="•"/>
      <w:lvlJc w:val="left"/>
      <w:pPr>
        <w:ind w:left="2548" w:hanging="228"/>
      </w:pPr>
      <w:rPr>
        <w:rFonts w:hint="default"/>
        <w:lang w:val="fr-FR" w:eastAsia="en-US" w:bidi="ar-SA"/>
      </w:rPr>
    </w:lvl>
    <w:lvl w:ilvl="4" w:tplc="CA84DEE4">
      <w:numFmt w:val="bullet"/>
      <w:lvlText w:val="•"/>
      <w:lvlJc w:val="left"/>
      <w:pPr>
        <w:ind w:left="3378" w:hanging="228"/>
      </w:pPr>
      <w:rPr>
        <w:rFonts w:hint="default"/>
        <w:lang w:val="fr-FR" w:eastAsia="en-US" w:bidi="ar-SA"/>
      </w:rPr>
    </w:lvl>
    <w:lvl w:ilvl="5" w:tplc="599C361A">
      <w:numFmt w:val="bullet"/>
      <w:lvlText w:val="•"/>
      <w:lvlJc w:val="left"/>
      <w:pPr>
        <w:ind w:left="4208" w:hanging="228"/>
      </w:pPr>
      <w:rPr>
        <w:rFonts w:hint="default"/>
        <w:lang w:val="fr-FR" w:eastAsia="en-US" w:bidi="ar-SA"/>
      </w:rPr>
    </w:lvl>
    <w:lvl w:ilvl="6" w:tplc="0E8080EA">
      <w:numFmt w:val="bullet"/>
      <w:lvlText w:val="•"/>
      <w:lvlJc w:val="left"/>
      <w:pPr>
        <w:ind w:left="5037" w:hanging="228"/>
      </w:pPr>
      <w:rPr>
        <w:rFonts w:hint="default"/>
        <w:lang w:val="fr-FR" w:eastAsia="en-US" w:bidi="ar-SA"/>
      </w:rPr>
    </w:lvl>
    <w:lvl w:ilvl="7" w:tplc="1D3E2240">
      <w:numFmt w:val="bullet"/>
      <w:lvlText w:val="•"/>
      <w:lvlJc w:val="left"/>
      <w:pPr>
        <w:ind w:left="5867" w:hanging="228"/>
      </w:pPr>
      <w:rPr>
        <w:rFonts w:hint="default"/>
        <w:lang w:val="fr-FR" w:eastAsia="en-US" w:bidi="ar-SA"/>
      </w:rPr>
    </w:lvl>
    <w:lvl w:ilvl="8" w:tplc="6772F678">
      <w:numFmt w:val="bullet"/>
      <w:lvlText w:val="•"/>
      <w:lvlJc w:val="left"/>
      <w:pPr>
        <w:ind w:left="6696" w:hanging="228"/>
      </w:pPr>
      <w:rPr>
        <w:rFonts w:hint="default"/>
        <w:lang w:val="fr-FR" w:eastAsia="en-US" w:bidi="ar-SA"/>
      </w:rPr>
    </w:lvl>
  </w:abstractNum>
  <w:abstractNum w:abstractNumId="99">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00">
    <w:nsid w:val="78E54713"/>
    <w:multiLevelType w:val="hybridMultilevel"/>
    <w:tmpl w:val="FFFFFFFF"/>
    <w:lvl w:ilvl="0" w:tplc="B83A0BAE">
      <w:numFmt w:val="bullet"/>
      <w:lvlText w:val="•"/>
      <w:lvlJc w:val="left"/>
      <w:pPr>
        <w:ind w:left="69" w:hanging="149"/>
      </w:pPr>
      <w:rPr>
        <w:rFonts w:ascii="Times New Roman" w:eastAsia="Times New Roman" w:hAnsi="Times New Roman" w:cs="Times New Roman" w:hint="default"/>
        <w:b w:val="0"/>
        <w:bCs w:val="0"/>
        <w:i w:val="0"/>
        <w:iCs w:val="0"/>
        <w:spacing w:val="0"/>
        <w:w w:val="100"/>
        <w:sz w:val="24"/>
        <w:szCs w:val="24"/>
        <w:lang w:val="fr-FR" w:eastAsia="en-US" w:bidi="ar-SA"/>
      </w:rPr>
    </w:lvl>
    <w:lvl w:ilvl="1" w:tplc="75523E82">
      <w:numFmt w:val="bullet"/>
      <w:lvlText w:val="•"/>
      <w:lvlJc w:val="left"/>
      <w:pPr>
        <w:ind w:left="889" w:hanging="149"/>
      </w:pPr>
      <w:rPr>
        <w:rFonts w:hint="default"/>
        <w:lang w:val="fr-FR" w:eastAsia="en-US" w:bidi="ar-SA"/>
      </w:rPr>
    </w:lvl>
    <w:lvl w:ilvl="2" w:tplc="7238503C">
      <w:numFmt w:val="bullet"/>
      <w:lvlText w:val="•"/>
      <w:lvlJc w:val="left"/>
      <w:pPr>
        <w:ind w:left="1719" w:hanging="149"/>
      </w:pPr>
      <w:rPr>
        <w:rFonts w:hint="default"/>
        <w:lang w:val="fr-FR" w:eastAsia="en-US" w:bidi="ar-SA"/>
      </w:rPr>
    </w:lvl>
    <w:lvl w:ilvl="3" w:tplc="98AEDD5E">
      <w:numFmt w:val="bullet"/>
      <w:lvlText w:val="•"/>
      <w:lvlJc w:val="left"/>
      <w:pPr>
        <w:ind w:left="2548" w:hanging="149"/>
      </w:pPr>
      <w:rPr>
        <w:rFonts w:hint="default"/>
        <w:lang w:val="fr-FR" w:eastAsia="en-US" w:bidi="ar-SA"/>
      </w:rPr>
    </w:lvl>
    <w:lvl w:ilvl="4" w:tplc="0B74CB18">
      <w:numFmt w:val="bullet"/>
      <w:lvlText w:val="•"/>
      <w:lvlJc w:val="left"/>
      <w:pPr>
        <w:ind w:left="3378" w:hanging="149"/>
      </w:pPr>
      <w:rPr>
        <w:rFonts w:hint="default"/>
        <w:lang w:val="fr-FR" w:eastAsia="en-US" w:bidi="ar-SA"/>
      </w:rPr>
    </w:lvl>
    <w:lvl w:ilvl="5" w:tplc="F842A806">
      <w:numFmt w:val="bullet"/>
      <w:lvlText w:val="•"/>
      <w:lvlJc w:val="left"/>
      <w:pPr>
        <w:ind w:left="4208" w:hanging="149"/>
      </w:pPr>
      <w:rPr>
        <w:rFonts w:hint="default"/>
        <w:lang w:val="fr-FR" w:eastAsia="en-US" w:bidi="ar-SA"/>
      </w:rPr>
    </w:lvl>
    <w:lvl w:ilvl="6" w:tplc="8DB61FDC">
      <w:numFmt w:val="bullet"/>
      <w:lvlText w:val="•"/>
      <w:lvlJc w:val="left"/>
      <w:pPr>
        <w:ind w:left="5037" w:hanging="149"/>
      </w:pPr>
      <w:rPr>
        <w:rFonts w:hint="default"/>
        <w:lang w:val="fr-FR" w:eastAsia="en-US" w:bidi="ar-SA"/>
      </w:rPr>
    </w:lvl>
    <w:lvl w:ilvl="7" w:tplc="B69CF4EE">
      <w:numFmt w:val="bullet"/>
      <w:lvlText w:val="•"/>
      <w:lvlJc w:val="left"/>
      <w:pPr>
        <w:ind w:left="5867" w:hanging="149"/>
      </w:pPr>
      <w:rPr>
        <w:rFonts w:hint="default"/>
        <w:lang w:val="fr-FR" w:eastAsia="en-US" w:bidi="ar-SA"/>
      </w:rPr>
    </w:lvl>
    <w:lvl w:ilvl="8" w:tplc="F60A8B86">
      <w:numFmt w:val="bullet"/>
      <w:lvlText w:val="•"/>
      <w:lvlJc w:val="left"/>
      <w:pPr>
        <w:ind w:left="6696" w:hanging="149"/>
      </w:pPr>
      <w:rPr>
        <w:rFonts w:hint="default"/>
        <w:lang w:val="fr-FR" w:eastAsia="en-US" w:bidi="ar-SA"/>
      </w:rPr>
    </w:lvl>
  </w:abstractNum>
  <w:abstractNum w:abstractNumId="101">
    <w:nsid w:val="78EC43EE"/>
    <w:multiLevelType w:val="hybridMultilevel"/>
    <w:tmpl w:val="8C68ED62"/>
    <w:lvl w:ilvl="0" w:tplc="DD6C0B92">
      <w:start w:val="1"/>
      <w:numFmt w:val="decimal"/>
      <w:lvlText w:val="%1-"/>
      <w:lvlJc w:val="righ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2">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03">
    <w:nsid w:val="7BC34650"/>
    <w:multiLevelType w:val="hybridMultilevel"/>
    <w:tmpl w:val="5FE404A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7BC347A4"/>
    <w:multiLevelType w:val="hybridMultilevel"/>
    <w:tmpl w:val="FFFFFFFF"/>
    <w:lvl w:ilvl="0" w:tplc="3E7EF654">
      <w:numFmt w:val="bullet"/>
      <w:lvlText w:val="•"/>
      <w:lvlJc w:val="left"/>
      <w:pPr>
        <w:ind w:left="139" w:hanging="144"/>
      </w:pPr>
      <w:rPr>
        <w:rFonts w:ascii="Times New Roman" w:eastAsia="Times New Roman" w:hAnsi="Times New Roman" w:cs="Times New Roman" w:hint="default"/>
        <w:b w:val="0"/>
        <w:bCs w:val="0"/>
        <w:i w:val="0"/>
        <w:iCs w:val="0"/>
        <w:spacing w:val="0"/>
        <w:w w:val="100"/>
        <w:sz w:val="24"/>
        <w:szCs w:val="24"/>
        <w:lang w:val="fr-FR" w:eastAsia="en-US" w:bidi="ar-SA"/>
      </w:rPr>
    </w:lvl>
    <w:lvl w:ilvl="1" w:tplc="A09C0C46">
      <w:numFmt w:val="bullet"/>
      <w:lvlText w:val="•"/>
      <w:lvlJc w:val="left"/>
      <w:pPr>
        <w:ind w:left="961" w:hanging="144"/>
      </w:pPr>
      <w:rPr>
        <w:rFonts w:hint="default"/>
        <w:lang w:val="fr-FR" w:eastAsia="en-US" w:bidi="ar-SA"/>
      </w:rPr>
    </w:lvl>
    <w:lvl w:ilvl="2" w:tplc="5AE6B5EE">
      <w:numFmt w:val="bullet"/>
      <w:lvlText w:val="•"/>
      <w:lvlJc w:val="left"/>
      <w:pPr>
        <w:ind w:left="1783" w:hanging="144"/>
      </w:pPr>
      <w:rPr>
        <w:rFonts w:hint="default"/>
        <w:lang w:val="fr-FR" w:eastAsia="en-US" w:bidi="ar-SA"/>
      </w:rPr>
    </w:lvl>
    <w:lvl w:ilvl="3" w:tplc="F77E5A28">
      <w:numFmt w:val="bullet"/>
      <w:lvlText w:val="•"/>
      <w:lvlJc w:val="left"/>
      <w:pPr>
        <w:ind w:left="2604" w:hanging="144"/>
      </w:pPr>
      <w:rPr>
        <w:rFonts w:hint="default"/>
        <w:lang w:val="fr-FR" w:eastAsia="en-US" w:bidi="ar-SA"/>
      </w:rPr>
    </w:lvl>
    <w:lvl w:ilvl="4" w:tplc="4462F366">
      <w:numFmt w:val="bullet"/>
      <w:lvlText w:val="•"/>
      <w:lvlJc w:val="left"/>
      <w:pPr>
        <w:ind w:left="3426" w:hanging="144"/>
      </w:pPr>
      <w:rPr>
        <w:rFonts w:hint="default"/>
        <w:lang w:val="fr-FR" w:eastAsia="en-US" w:bidi="ar-SA"/>
      </w:rPr>
    </w:lvl>
    <w:lvl w:ilvl="5" w:tplc="1E7A925A">
      <w:numFmt w:val="bullet"/>
      <w:lvlText w:val="•"/>
      <w:lvlJc w:val="left"/>
      <w:pPr>
        <w:ind w:left="4248" w:hanging="144"/>
      </w:pPr>
      <w:rPr>
        <w:rFonts w:hint="default"/>
        <w:lang w:val="fr-FR" w:eastAsia="en-US" w:bidi="ar-SA"/>
      </w:rPr>
    </w:lvl>
    <w:lvl w:ilvl="6" w:tplc="2C40014A">
      <w:numFmt w:val="bullet"/>
      <w:lvlText w:val="•"/>
      <w:lvlJc w:val="left"/>
      <w:pPr>
        <w:ind w:left="5069" w:hanging="144"/>
      </w:pPr>
      <w:rPr>
        <w:rFonts w:hint="default"/>
        <w:lang w:val="fr-FR" w:eastAsia="en-US" w:bidi="ar-SA"/>
      </w:rPr>
    </w:lvl>
    <w:lvl w:ilvl="7" w:tplc="DE2AB266">
      <w:numFmt w:val="bullet"/>
      <w:lvlText w:val="•"/>
      <w:lvlJc w:val="left"/>
      <w:pPr>
        <w:ind w:left="5891" w:hanging="144"/>
      </w:pPr>
      <w:rPr>
        <w:rFonts w:hint="default"/>
        <w:lang w:val="fr-FR" w:eastAsia="en-US" w:bidi="ar-SA"/>
      </w:rPr>
    </w:lvl>
    <w:lvl w:ilvl="8" w:tplc="AA982F28">
      <w:numFmt w:val="bullet"/>
      <w:lvlText w:val="•"/>
      <w:lvlJc w:val="left"/>
      <w:pPr>
        <w:ind w:left="6712" w:hanging="144"/>
      </w:pPr>
      <w:rPr>
        <w:rFonts w:hint="default"/>
        <w:lang w:val="fr-FR" w:eastAsia="en-US" w:bidi="ar-SA"/>
      </w:rPr>
    </w:lvl>
  </w:abstractNum>
  <w:abstractNum w:abstractNumId="105">
    <w:nsid w:val="7BD73EE3"/>
    <w:multiLevelType w:val="singleLevel"/>
    <w:tmpl w:val="2C3C8228"/>
    <w:lvl w:ilvl="0">
      <w:start w:val="1"/>
      <w:numFmt w:val="lowerLetter"/>
      <w:pStyle w:val="Pucea"/>
      <w:lvlText w:val="%1)"/>
      <w:lvlJc w:val="left"/>
      <w:pPr>
        <w:tabs>
          <w:tab w:val="num" w:pos="360"/>
        </w:tabs>
        <w:ind w:left="360" w:hanging="360"/>
      </w:pPr>
      <w:rPr>
        <w:rFonts w:hint="default"/>
      </w:rPr>
    </w:lvl>
  </w:abstractNum>
  <w:abstractNum w:abstractNumId="106">
    <w:nsid w:val="7C5E045C"/>
    <w:multiLevelType w:val="hybridMultilevel"/>
    <w:tmpl w:val="E3C806A4"/>
    <w:lvl w:ilvl="0" w:tplc="60DAE322">
      <w:start w:val="1"/>
      <w:numFmt w:val="bullet"/>
      <w:lvlText w:val="-"/>
      <w:lvlJc w:val="left"/>
      <w:pPr>
        <w:ind w:left="720" w:hanging="360"/>
      </w:pPr>
      <w:rPr>
        <w:rFonts w:ascii="Andalus" w:eastAsia="Times New Roman" w:hAnsi="Andalus" w:cs="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6"/>
  </w:num>
  <w:num w:numId="2">
    <w:abstractNumId w:val="38"/>
  </w:num>
  <w:num w:numId="3">
    <w:abstractNumId w:val="62"/>
  </w:num>
  <w:num w:numId="4">
    <w:abstractNumId w:val="100"/>
  </w:num>
  <w:num w:numId="5">
    <w:abstractNumId w:val="98"/>
  </w:num>
  <w:num w:numId="6">
    <w:abstractNumId w:val="13"/>
  </w:num>
  <w:num w:numId="7">
    <w:abstractNumId w:val="75"/>
  </w:num>
  <w:num w:numId="8">
    <w:abstractNumId w:val="47"/>
  </w:num>
  <w:num w:numId="9">
    <w:abstractNumId w:val="74"/>
  </w:num>
  <w:num w:numId="10">
    <w:abstractNumId w:val="22"/>
  </w:num>
  <w:num w:numId="11">
    <w:abstractNumId w:val="104"/>
  </w:num>
  <w:num w:numId="12">
    <w:abstractNumId w:val="92"/>
  </w:num>
  <w:num w:numId="13">
    <w:abstractNumId w:val="18"/>
  </w:num>
  <w:num w:numId="14">
    <w:abstractNumId w:val="23"/>
  </w:num>
  <w:num w:numId="15">
    <w:abstractNumId w:val="10"/>
  </w:num>
  <w:num w:numId="16">
    <w:abstractNumId w:val="68"/>
  </w:num>
  <w:num w:numId="17">
    <w:abstractNumId w:val="46"/>
  </w:num>
  <w:num w:numId="18">
    <w:abstractNumId w:val="89"/>
  </w:num>
  <w:num w:numId="19">
    <w:abstractNumId w:val="72"/>
  </w:num>
  <w:num w:numId="20">
    <w:abstractNumId w:val="57"/>
  </w:num>
  <w:num w:numId="21">
    <w:abstractNumId w:val="30"/>
  </w:num>
  <w:num w:numId="22">
    <w:abstractNumId w:val="103"/>
  </w:num>
  <w:num w:numId="23">
    <w:abstractNumId w:val="60"/>
  </w:num>
  <w:num w:numId="24">
    <w:abstractNumId w:val="93"/>
  </w:num>
  <w:num w:numId="25">
    <w:abstractNumId w:val="84"/>
  </w:num>
  <w:num w:numId="26">
    <w:abstractNumId w:val="34"/>
  </w:num>
  <w:num w:numId="27">
    <w:abstractNumId w:val="58"/>
  </w:num>
  <w:num w:numId="28">
    <w:abstractNumId w:val="19"/>
  </w:num>
  <w:num w:numId="29">
    <w:abstractNumId w:val="63"/>
  </w:num>
  <w:num w:numId="30">
    <w:abstractNumId w:val="59"/>
  </w:num>
  <w:num w:numId="31">
    <w:abstractNumId w:val="9"/>
  </w:num>
  <w:num w:numId="32">
    <w:abstractNumId w:val="29"/>
  </w:num>
  <w:num w:numId="33">
    <w:abstractNumId w:val="11"/>
  </w:num>
  <w:num w:numId="34">
    <w:abstractNumId w:val="50"/>
  </w:num>
  <w:num w:numId="35">
    <w:abstractNumId w:val="53"/>
  </w:num>
  <w:num w:numId="36">
    <w:abstractNumId w:val="44"/>
  </w:num>
  <w:num w:numId="37">
    <w:abstractNumId w:val="56"/>
  </w:num>
  <w:num w:numId="38">
    <w:abstractNumId w:val="97"/>
  </w:num>
  <w:num w:numId="39">
    <w:abstractNumId w:val="81"/>
  </w:num>
  <w:num w:numId="40">
    <w:abstractNumId w:val="6"/>
  </w:num>
  <w:num w:numId="41">
    <w:abstractNumId w:val="1"/>
  </w:num>
  <w:num w:numId="42">
    <w:abstractNumId w:val="86"/>
  </w:num>
  <w:num w:numId="43">
    <w:abstractNumId w:val="76"/>
  </w:num>
  <w:num w:numId="44">
    <w:abstractNumId w:val="43"/>
  </w:num>
  <w:num w:numId="45">
    <w:abstractNumId w:val="24"/>
  </w:num>
  <w:num w:numId="46">
    <w:abstractNumId w:val="107"/>
  </w:num>
  <w:num w:numId="47">
    <w:abstractNumId w:val="54"/>
  </w:num>
  <w:num w:numId="48">
    <w:abstractNumId w:val="45"/>
  </w:num>
  <w:num w:numId="49">
    <w:abstractNumId w:val="17"/>
  </w:num>
  <w:num w:numId="50">
    <w:abstractNumId w:val="39"/>
  </w:num>
  <w:num w:numId="51">
    <w:abstractNumId w:val="5"/>
  </w:num>
  <w:num w:numId="52">
    <w:abstractNumId w:val="83"/>
  </w:num>
  <w:num w:numId="53">
    <w:abstractNumId w:val="79"/>
  </w:num>
  <w:num w:numId="54">
    <w:abstractNumId w:val="96"/>
  </w:num>
  <w:num w:numId="55">
    <w:abstractNumId w:val="64"/>
  </w:num>
  <w:num w:numId="56">
    <w:abstractNumId w:val="108"/>
  </w:num>
  <w:num w:numId="57">
    <w:abstractNumId w:val="32"/>
  </w:num>
  <w:num w:numId="58">
    <w:abstractNumId w:val="73"/>
  </w:num>
  <w:num w:numId="59">
    <w:abstractNumId w:val="87"/>
  </w:num>
  <w:num w:numId="60">
    <w:abstractNumId w:val="99"/>
  </w:num>
  <w:num w:numId="61">
    <w:abstractNumId w:val="70"/>
  </w:num>
  <w:num w:numId="62">
    <w:abstractNumId w:val="82"/>
  </w:num>
  <w:num w:numId="63">
    <w:abstractNumId w:val="26"/>
  </w:num>
  <w:num w:numId="64">
    <w:abstractNumId w:val="94"/>
  </w:num>
  <w:num w:numId="65">
    <w:abstractNumId w:val="90"/>
  </w:num>
  <w:num w:numId="6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1"/>
  </w:num>
  <w:num w:numId="68">
    <w:abstractNumId w:val="33"/>
  </w:num>
  <w:num w:numId="69">
    <w:abstractNumId w:val="91"/>
  </w:num>
  <w:num w:numId="70">
    <w:abstractNumId w:val="28"/>
  </w:num>
  <w:num w:numId="71">
    <w:abstractNumId w:val="78"/>
  </w:num>
  <w:num w:numId="72">
    <w:abstractNumId w:val="42"/>
  </w:num>
  <w:num w:numId="73">
    <w:abstractNumId w:val="88"/>
  </w:num>
  <w:num w:numId="74">
    <w:abstractNumId w:val="52"/>
  </w:num>
  <w:num w:numId="75">
    <w:abstractNumId w:val="71"/>
  </w:num>
  <w:num w:numId="76">
    <w:abstractNumId w:val="14"/>
  </w:num>
  <w:num w:numId="77">
    <w:abstractNumId w:val="80"/>
  </w:num>
  <w:num w:numId="78">
    <w:abstractNumId w:val="55"/>
  </w:num>
  <w:num w:numId="79">
    <w:abstractNumId w:val="61"/>
  </w:num>
  <w:num w:numId="80">
    <w:abstractNumId w:val="65"/>
  </w:num>
  <w:num w:numId="81">
    <w:abstractNumId w:val="20"/>
  </w:num>
  <w:num w:numId="82">
    <w:abstractNumId w:val="101"/>
  </w:num>
  <w:num w:numId="83">
    <w:abstractNumId w:val="40"/>
  </w:num>
  <w:num w:numId="84">
    <w:abstractNumId w:val="16"/>
  </w:num>
  <w:num w:numId="85">
    <w:abstractNumId w:val="15"/>
  </w:num>
  <w:num w:numId="86">
    <w:abstractNumId w:val="95"/>
  </w:num>
  <w:num w:numId="8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2"/>
  </w:num>
  <w:num w:numId="89">
    <w:abstractNumId w:val="105"/>
  </w:num>
  <w:num w:numId="90">
    <w:abstractNumId w:val="69"/>
  </w:num>
  <w:num w:numId="91">
    <w:abstractNumId w:val="67"/>
  </w:num>
  <w:num w:numId="92">
    <w:abstractNumId w:val="21"/>
  </w:num>
  <w:num w:numId="93">
    <w:abstractNumId w:val="0"/>
  </w:num>
  <w:num w:numId="94">
    <w:abstractNumId w:val="35"/>
  </w:num>
  <w:num w:numId="95">
    <w:abstractNumId w:val="66"/>
  </w:num>
  <w:num w:numId="96">
    <w:abstractNumId w:val="37"/>
  </w:num>
  <w:num w:numId="97">
    <w:abstractNumId w:val="3"/>
  </w:num>
  <w:num w:numId="98">
    <w:abstractNumId w:val="27"/>
  </w:num>
  <w:num w:numId="99">
    <w:abstractNumId w:val="41"/>
  </w:num>
  <w:num w:numId="100">
    <w:abstractNumId w:val="2"/>
  </w:num>
  <w:num w:numId="101">
    <w:abstractNumId w:val="77"/>
  </w:num>
  <w:num w:numId="102">
    <w:abstractNumId w:val="7"/>
  </w:num>
  <w:num w:numId="103">
    <w:abstractNumId w:val="4"/>
  </w:num>
  <w:num w:numId="104">
    <w:abstractNumId w:val="106"/>
  </w:num>
  <w:num w:numId="105">
    <w:abstractNumId w:val="48"/>
  </w:num>
  <w:num w:numId="10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1"/>
  </w:num>
  <w:num w:numId="108">
    <w:abstractNumId w:val="49"/>
  </w:num>
  <w:num w:numId="109">
    <w:abstractNumId w:val="25"/>
  </w:num>
  <w:num w:numId="110">
    <w:abstractNumId w:val="8"/>
  </w:num>
  <w:num w:numId="111">
    <w:abstractNumId w:val="85"/>
  </w:num>
  <w:num w:numId="11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103"/>
    <w:rsid w:val="00010B25"/>
    <w:rsid w:val="00010D7D"/>
    <w:rsid w:val="000309D7"/>
    <w:rsid w:val="00032756"/>
    <w:rsid w:val="00037B1B"/>
    <w:rsid w:val="00051C3D"/>
    <w:rsid w:val="000556C2"/>
    <w:rsid w:val="000616DE"/>
    <w:rsid w:val="0006327B"/>
    <w:rsid w:val="0006594E"/>
    <w:rsid w:val="00077143"/>
    <w:rsid w:val="00077B96"/>
    <w:rsid w:val="000802E6"/>
    <w:rsid w:val="00085E3B"/>
    <w:rsid w:val="000A5A74"/>
    <w:rsid w:val="000C1C3F"/>
    <w:rsid w:val="000C5DC3"/>
    <w:rsid w:val="000D2103"/>
    <w:rsid w:val="000D390F"/>
    <w:rsid w:val="000D5A3A"/>
    <w:rsid w:val="000E0FDC"/>
    <w:rsid w:val="000E48DF"/>
    <w:rsid w:val="001104BC"/>
    <w:rsid w:val="00115F18"/>
    <w:rsid w:val="00122D2B"/>
    <w:rsid w:val="00134CB5"/>
    <w:rsid w:val="00142F42"/>
    <w:rsid w:val="0015226E"/>
    <w:rsid w:val="00153C74"/>
    <w:rsid w:val="001921D8"/>
    <w:rsid w:val="001A031A"/>
    <w:rsid w:val="001A6BFC"/>
    <w:rsid w:val="001B15D5"/>
    <w:rsid w:val="001B6ABA"/>
    <w:rsid w:val="001C7E29"/>
    <w:rsid w:val="001D61B3"/>
    <w:rsid w:val="001E2986"/>
    <w:rsid w:val="001E4D89"/>
    <w:rsid w:val="001E73DB"/>
    <w:rsid w:val="001F1149"/>
    <w:rsid w:val="001F2182"/>
    <w:rsid w:val="001F3BB4"/>
    <w:rsid w:val="0021142C"/>
    <w:rsid w:val="002116D6"/>
    <w:rsid w:val="0021289C"/>
    <w:rsid w:val="00220390"/>
    <w:rsid w:val="002400C1"/>
    <w:rsid w:val="00243A9C"/>
    <w:rsid w:val="00245F74"/>
    <w:rsid w:val="0026265B"/>
    <w:rsid w:val="00262EBA"/>
    <w:rsid w:val="0026735F"/>
    <w:rsid w:val="00274E31"/>
    <w:rsid w:val="002C5F22"/>
    <w:rsid w:val="002D1590"/>
    <w:rsid w:val="002E36A9"/>
    <w:rsid w:val="002E6060"/>
    <w:rsid w:val="002E75FA"/>
    <w:rsid w:val="0030298E"/>
    <w:rsid w:val="0030470D"/>
    <w:rsid w:val="00353462"/>
    <w:rsid w:val="00360D26"/>
    <w:rsid w:val="003631A6"/>
    <w:rsid w:val="00363F24"/>
    <w:rsid w:val="00364995"/>
    <w:rsid w:val="003867BB"/>
    <w:rsid w:val="00392FC6"/>
    <w:rsid w:val="00395949"/>
    <w:rsid w:val="003B5A44"/>
    <w:rsid w:val="003C2883"/>
    <w:rsid w:val="003D64BE"/>
    <w:rsid w:val="003D6CF7"/>
    <w:rsid w:val="003E1EB1"/>
    <w:rsid w:val="003E614D"/>
    <w:rsid w:val="0040579A"/>
    <w:rsid w:val="00407457"/>
    <w:rsid w:val="00407EFF"/>
    <w:rsid w:val="0041558B"/>
    <w:rsid w:val="004208B0"/>
    <w:rsid w:val="00433400"/>
    <w:rsid w:val="0043784E"/>
    <w:rsid w:val="00437A33"/>
    <w:rsid w:val="0046180C"/>
    <w:rsid w:val="004655F8"/>
    <w:rsid w:val="004661DF"/>
    <w:rsid w:val="00467AF6"/>
    <w:rsid w:val="004716A6"/>
    <w:rsid w:val="00471880"/>
    <w:rsid w:val="00483EFA"/>
    <w:rsid w:val="00495DCF"/>
    <w:rsid w:val="004A6B04"/>
    <w:rsid w:val="004D04F4"/>
    <w:rsid w:val="004D5F6C"/>
    <w:rsid w:val="004E214B"/>
    <w:rsid w:val="004E4D19"/>
    <w:rsid w:val="004F357F"/>
    <w:rsid w:val="004F6181"/>
    <w:rsid w:val="0050326C"/>
    <w:rsid w:val="005072C9"/>
    <w:rsid w:val="0050775F"/>
    <w:rsid w:val="00510159"/>
    <w:rsid w:val="00516A07"/>
    <w:rsid w:val="00516E6B"/>
    <w:rsid w:val="005251B4"/>
    <w:rsid w:val="0053195C"/>
    <w:rsid w:val="005326EB"/>
    <w:rsid w:val="0053329A"/>
    <w:rsid w:val="005334FA"/>
    <w:rsid w:val="005360C7"/>
    <w:rsid w:val="00567501"/>
    <w:rsid w:val="00570D5A"/>
    <w:rsid w:val="00594169"/>
    <w:rsid w:val="005963A2"/>
    <w:rsid w:val="005C5E2F"/>
    <w:rsid w:val="005D21F0"/>
    <w:rsid w:val="005D7602"/>
    <w:rsid w:val="005F703C"/>
    <w:rsid w:val="005F79E5"/>
    <w:rsid w:val="006356CE"/>
    <w:rsid w:val="00637DBF"/>
    <w:rsid w:val="00641A1F"/>
    <w:rsid w:val="0065142D"/>
    <w:rsid w:val="006536E5"/>
    <w:rsid w:val="00654E5D"/>
    <w:rsid w:val="00676DA9"/>
    <w:rsid w:val="00677391"/>
    <w:rsid w:val="00681F52"/>
    <w:rsid w:val="0068389F"/>
    <w:rsid w:val="00683F43"/>
    <w:rsid w:val="00687B40"/>
    <w:rsid w:val="006971CA"/>
    <w:rsid w:val="006F3394"/>
    <w:rsid w:val="00701873"/>
    <w:rsid w:val="0070197D"/>
    <w:rsid w:val="00711CA4"/>
    <w:rsid w:val="0072675B"/>
    <w:rsid w:val="00730D55"/>
    <w:rsid w:val="00751157"/>
    <w:rsid w:val="00757A68"/>
    <w:rsid w:val="00760BF8"/>
    <w:rsid w:val="007704B0"/>
    <w:rsid w:val="0077099B"/>
    <w:rsid w:val="00773859"/>
    <w:rsid w:val="00776FDD"/>
    <w:rsid w:val="007770E5"/>
    <w:rsid w:val="00782FAA"/>
    <w:rsid w:val="00791E9E"/>
    <w:rsid w:val="00792917"/>
    <w:rsid w:val="00795BE2"/>
    <w:rsid w:val="00795C05"/>
    <w:rsid w:val="007A0A78"/>
    <w:rsid w:val="007A1B63"/>
    <w:rsid w:val="007D2C2E"/>
    <w:rsid w:val="007E0FA0"/>
    <w:rsid w:val="007E3D8F"/>
    <w:rsid w:val="00804585"/>
    <w:rsid w:val="008047D8"/>
    <w:rsid w:val="00805E20"/>
    <w:rsid w:val="0081255C"/>
    <w:rsid w:val="00841E2C"/>
    <w:rsid w:val="00842F4C"/>
    <w:rsid w:val="00844D5F"/>
    <w:rsid w:val="00851E11"/>
    <w:rsid w:val="00852B71"/>
    <w:rsid w:val="008563C9"/>
    <w:rsid w:val="0086176A"/>
    <w:rsid w:val="00873688"/>
    <w:rsid w:val="008B065F"/>
    <w:rsid w:val="008C1119"/>
    <w:rsid w:val="008C3609"/>
    <w:rsid w:val="008C6A57"/>
    <w:rsid w:val="008D5D42"/>
    <w:rsid w:val="008D5E64"/>
    <w:rsid w:val="008E5FFE"/>
    <w:rsid w:val="008F6466"/>
    <w:rsid w:val="0090121B"/>
    <w:rsid w:val="00916109"/>
    <w:rsid w:val="00917B4C"/>
    <w:rsid w:val="009302F7"/>
    <w:rsid w:val="009466CF"/>
    <w:rsid w:val="009470BF"/>
    <w:rsid w:val="009476B2"/>
    <w:rsid w:val="00966CE8"/>
    <w:rsid w:val="00980406"/>
    <w:rsid w:val="009864F0"/>
    <w:rsid w:val="00990ADE"/>
    <w:rsid w:val="0099164C"/>
    <w:rsid w:val="0099260F"/>
    <w:rsid w:val="00996544"/>
    <w:rsid w:val="009A5E77"/>
    <w:rsid w:val="009A7BAE"/>
    <w:rsid w:val="009B506A"/>
    <w:rsid w:val="009B5455"/>
    <w:rsid w:val="009C1731"/>
    <w:rsid w:val="009C7086"/>
    <w:rsid w:val="009D624F"/>
    <w:rsid w:val="009E6EAD"/>
    <w:rsid w:val="009E7128"/>
    <w:rsid w:val="009F0DB4"/>
    <w:rsid w:val="00A149AD"/>
    <w:rsid w:val="00A4348C"/>
    <w:rsid w:val="00A43C89"/>
    <w:rsid w:val="00A43D98"/>
    <w:rsid w:val="00A46010"/>
    <w:rsid w:val="00A504BC"/>
    <w:rsid w:val="00A53330"/>
    <w:rsid w:val="00A55635"/>
    <w:rsid w:val="00A57D92"/>
    <w:rsid w:val="00A6753E"/>
    <w:rsid w:val="00AA30BF"/>
    <w:rsid w:val="00AA49F8"/>
    <w:rsid w:val="00AB28CA"/>
    <w:rsid w:val="00AB3377"/>
    <w:rsid w:val="00AC6388"/>
    <w:rsid w:val="00AD30E1"/>
    <w:rsid w:val="00AF2BBC"/>
    <w:rsid w:val="00AF574D"/>
    <w:rsid w:val="00B01246"/>
    <w:rsid w:val="00B0165F"/>
    <w:rsid w:val="00B1738A"/>
    <w:rsid w:val="00B32EF9"/>
    <w:rsid w:val="00B33BB3"/>
    <w:rsid w:val="00B45F9B"/>
    <w:rsid w:val="00B50F48"/>
    <w:rsid w:val="00B54354"/>
    <w:rsid w:val="00B81F50"/>
    <w:rsid w:val="00BB4BD9"/>
    <w:rsid w:val="00BF2C46"/>
    <w:rsid w:val="00BF3B4C"/>
    <w:rsid w:val="00BF7316"/>
    <w:rsid w:val="00C009FB"/>
    <w:rsid w:val="00C01125"/>
    <w:rsid w:val="00C043DB"/>
    <w:rsid w:val="00C07B6D"/>
    <w:rsid w:val="00C07E6D"/>
    <w:rsid w:val="00C1323D"/>
    <w:rsid w:val="00C24F37"/>
    <w:rsid w:val="00C32C41"/>
    <w:rsid w:val="00C36292"/>
    <w:rsid w:val="00C37200"/>
    <w:rsid w:val="00C60AAA"/>
    <w:rsid w:val="00C61996"/>
    <w:rsid w:val="00C67D92"/>
    <w:rsid w:val="00C7440D"/>
    <w:rsid w:val="00C77C0C"/>
    <w:rsid w:val="00CA6EC6"/>
    <w:rsid w:val="00CC22DD"/>
    <w:rsid w:val="00CD1198"/>
    <w:rsid w:val="00CE58B9"/>
    <w:rsid w:val="00CF23E7"/>
    <w:rsid w:val="00D11B8E"/>
    <w:rsid w:val="00D13B61"/>
    <w:rsid w:val="00D43649"/>
    <w:rsid w:val="00D476E4"/>
    <w:rsid w:val="00D5514D"/>
    <w:rsid w:val="00D60082"/>
    <w:rsid w:val="00D61902"/>
    <w:rsid w:val="00D64E16"/>
    <w:rsid w:val="00D66383"/>
    <w:rsid w:val="00D7141B"/>
    <w:rsid w:val="00D746FD"/>
    <w:rsid w:val="00D81767"/>
    <w:rsid w:val="00D9190E"/>
    <w:rsid w:val="00D944A5"/>
    <w:rsid w:val="00DB4DA5"/>
    <w:rsid w:val="00E04454"/>
    <w:rsid w:val="00E24BAB"/>
    <w:rsid w:val="00E24D75"/>
    <w:rsid w:val="00E35587"/>
    <w:rsid w:val="00E42C74"/>
    <w:rsid w:val="00E50420"/>
    <w:rsid w:val="00E5069C"/>
    <w:rsid w:val="00E52E0A"/>
    <w:rsid w:val="00E56840"/>
    <w:rsid w:val="00E65F92"/>
    <w:rsid w:val="00E9545F"/>
    <w:rsid w:val="00ED0480"/>
    <w:rsid w:val="00ED60A3"/>
    <w:rsid w:val="00EE253A"/>
    <w:rsid w:val="00EF19FE"/>
    <w:rsid w:val="00F11E43"/>
    <w:rsid w:val="00F3102E"/>
    <w:rsid w:val="00F33AE5"/>
    <w:rsid w:val="00F35FCA"/>
    <w:rsid w:val="00F37D1C"/>
    <w:rsid w:val="00F4688A"/>
    <w:rsid w:val="00F54A64"/>
    <w:rsid w:val="00F55707"/>
    <w:rsid w:val="00F562D2"/>
    <w:rsid w:val="00F63E07"/>
    <w:rsid w:val="00F87F28"/>
    <w:rsid w:val="00F906A4"/>
    <w:rsid w:val="00F91587"/>
    <w:rsid w:val="00F959C0"/>
    <w:rsid w:val="00FB1202"/>
    <w:rsid w:val="00FC330E"/>
    <w:rsid w:val="00FD3A03"/>
    <w:rsid w:val="00FF41BA"/>
  </w:rsids>
  <m:mathPr>
    <m:mathFont m:val="Cambria Math"/>
    <m:brkBin m:val="before"/>
    <m:brkBinSub m:val="--"/>
    <m:smallFrac m:val="0"/>
    <m:dispDef/>
    <m:lMargin m:val="0"/>
    <m:rMargin m:val="0"/>
    <m:defJc m:val="centerGroup"/>
    <m:wrapIndent m:val="1440"/>
    <m:intLim m:val="subSup"/>
    <m:naryLim m:val="undOvr"/>
  </m:mathPr>
  <w:themeFontLang w:val="fr-C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19CF4"/>
  <w15:docId w15:val="{48B8A3D6-3C19-4837-B029-B22FA754C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ahoma" w:eastAsia="Tahoma" w:hAnsi="Tahoma" w:cs="Tahoma"/>
      <w:lang w:val="fr-FR"/>
    </w:rPr>
  </w:style>
  <w:style w:type="paragraph" w:styleId="Titre1">
    <w:name w:val="heading 1"/>
    <w:aliases w:val="Document Header1,Titre MA1,1,Title 1,titre n1,Titre 1 Car Car Car Car Car"/>
    <w:basedOn w:val="Normal"/>
    <w:uiPriority w:val="9"/>
    <w:qFormat/>
    <w:pPr>
      <w:ind w:left="6"/>
      <w:outlineLvl w:val="0"/>
    </w:pPr>
    <w:rPr>
      <w:sz w:val="40"/>
      <w:szCs w:val="40"/>
    </w:rPr>
  </w:style>
  <w:style w:type="paragraph" w:styleId="Titre2">
    <w:name w:val="heading 2"/>
    <w:aliases w:val="Title Header2,TitreMA 2,2,Title 2,Title 2 Car Car"/>
    <w:basedOn w:val="Normal"/>
    <w:link w:val="Titre2Car"/>
    <w:uiPriority w:val="9"/>
    <w:unhideWhenUsed/>
    <w:qFormat/>
    <w:pPr>
      <w:ind w:right="41"/>
      <w:jc w:val="center"/>
      <w:outlineLvl w:val="1"/>
    </w:pPr>
    <w:rPr>
      <w:b/>
      <w:bCs/>
      <w:sz w:val="32"/>
      <w:szCs w:val="32"/>
    </w:rPr>
  </w:style>
  <w:style w:type="paragraph" w:styleId="Titre3">
    <w:name w:val="heading 3"/>
    <w:aliases w:val="Section Header3,見出し 3 Char,Titre MA3,Titre 3 EIE,Number 3,Centered,Titolo 3, Car"/>
    <w:basedOn w:val="Normal"/>
    <w:link w:val="Titre3Car"/>
    <w:uiPriority w:val="9"/>
    <w:unhideWhenUsed/>
    <w:qFormat/>
    <w:pPr>
      <w:ind w:left="2114" w:hanging="877"/>
      <w:outlineLvl w:val="2"/>
    </w:pPr>
    <w:rPr>
      <w:rFonts w:ascii="Verdana" w:eastAsia="Verdana" w:hAnsi="Verdana" w:cs="Verdana"/>
      <w:b/>
      <w:bCs/>
      <w:i/>
      <w:iCs/>
      <w:sz w:val="29"/>
      <w:szCs w:val="29"/>
    </w:rPr>
  </w:style>
  <w:style w:type="paragraph" w:styleId="Titre4">
    <w:name w:val="heading 4"/>
    <w:basedOn w:val="Normal"/>
    <w:uiPriority w:val="9"/>
    <w:unhideWhenUsed/>
    <w:qFormat/>
    <w:pPr>
      <w:ind w:left="850"/>
      <w:outlineLvl w:val="3"/>
    </w:pPr>
    <w:rPr>
      <w:b/>
      <w:bCs/>
      <w:sz w:val="28"/>
      <w:szCs w:val="28"/>
    </w:rPr>
  </w:style>
  <w:style w:type="paragraph" w:styleId="Titre5">
    <w:name w:val="heading 5"/>
    <w:basedOn w:val="Normal"/>
    <w:link w:val="Titre5Car"/>
    <w:uiPriority w:val="9"/>
    <w:unhideWhenUsed/>
    <w:qFormat/>
    <w:pPr>
      <w:jc w:val="center"/>
      <w:outlineLvl w:val="4"/>
    </w:pPr>
    <w:rPr>
      <w:rFonts w:ascii="Times New Roman" w:eastAsia="Times New Roman" w:hAnsi="Times New Roman" w:cs="Times New Roman"/>
      <w:b/>
      <w:bCs/>
      <w:sz w:val="28"/>
      <w:szCs w:val="28"/>
    </w:rPr>
  </w:style>
  <w:style w:type="paragraph" w:styleId="Titre6">
    <w:name w:val="heading 6"/>
    <w:basedOn w:val="Normal"/>
    <w:link w:val="Titre6Car"/>
    <w:unhideWhenUsed/>
    <w:qFormat/>
    <w:pPr>
      <w:spacing w:before="10"/>
      <w:ind w:left="20"/>
      <w:outlineLvl w:val="5"/>
    </w:pPr>
    <w:rPr>
      <w:sz w:val="24"/>
      <w:szCs w:val="24"/>
    </w:rPr>
  </w:style>
  <w:style w:type="paragraph" w:styleId="Titre7">
    <w:name w:val="heading 7"/>
    <w:basedOn w:val="Normal"/>
    <w:link w:val="Titre7Car"/>
    <w:uiPriority w:val="9"/>
    <w:qFormat/>
    <w:pPr>
      <w:spacing w:before="228"/>
      <w:ind w:left="1570"/>
      <w:outlineLvl w:val="6"/>
    </w:pPr>
    <w:rPr>
      <w:rFonts w:ascii="Verdana" w:eastAsia="Verdana" w:hAnsi="Verdana" w:cs="Verdana"/>
      <w:b/>
      <w:bCs/>
      <w:i/>
      <w:iCs/>
      <w:sz w:val="23"/>
      <w:szCs w:val="23"/>
    </w:rPr>
  </w:style>
  <w:style w:type="paragraph" w:styleId="Titre8">
    <w:name w:val="heading 8"/>
    <w:basedOn w:val="Normal"/>
    <w:link w:val="Titre8Car"/>
    <w:uiPriority w:val="9"/>
    <w:qFormat/>
    <w:pPr>
      <w:ind w:left="850"/>
      <w:outlineLvl w:val="7"/>
    </w:pPr>
    <w:rPr>
      <w:rFonts w:ascii="Verdana" w:eastAsia="Verdana" w:hAnsi="Verdana" w:cs="Verdana"/>
      <w:b/>
      <w:bCs/>
      <w:i/>
      <w:iCs/>
      <w:sz w:val="23"/>
      <w:szCs w:val="23"/>
    </w:rPr>
  </w:style>
  <w:style w:type="paragraph" w:styleId="Titre9">
    <w:name w:val="heading 9"/>
    <w:basedOn w:val="Normal"/>
    <w:link w:val="Titre9Car"/>
    <w:uiPriority w:val="9"/>
    <w:qFormat/>
    <w:pPr>
      <w:ind w:left="1558"/>
      <w:outlineLvl w:val="8"/>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99"/>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1"/>
    <w:uiPriority w:val="99"/>
    <w:qFormat/>
  </w:style>
  <w:style w:type="paragraph" w:styleId="Titre">
    <w:name w:val="Title"/>
    <w:basedOn w:val="Normal"/>
    <w:link w:val="TitreCar"/>
    <w:qFormat/>
    <w:pPr>
      <w:ind w:left="2" w:right="6"/>
      <w:jc w:val="center"/>
    </w:pPr>
    <w:rPr>
      <w:b/>
      <w:bCs/>
      <w:sz w:val="48"/>
      <w:szCs w:val="48"/>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
    <w:uiPriority w:val="34"/>
    <w:qFormat/>
    <w:pPr>
      <w:ind w:left="850"/>
    </w:pPr>
  </w:style>
  <w:style w:type="paragraph" w:customStyle="1" w:styleId="TableParagraph">
    <w:name w:val="Table Paragraph"/>
    <w:basedOn w:val="Normal"/>
    <w:uiPriority w:val="1"/>
    <w:qFormat/>
  </w:style>
  <w:style w:type="paragraph" w:styleId="Corpsdetexte2">
    <w:name w:val="Body Text 2"/>
    <w:basedOn w:val="Normal"/>
    <w:link w:val="Corpsdetexte2Car"/>
    <w:unhideWhenUsed/>
    <w:rsid w:val="00A53330"/>
    <w:pPr>
      <w:spacing w:after="120" w:line="480" w:lineRule="auto"/>
    </w:pPr>
  </w:style>
  <w:style w:type="character" w:customStyle="1" w:styleId="Corpsdetexte2Car">
    <w:name w:val="Corps de texte 2 Car"/>
    <w:basedOn w:val="Policepardfaut"/>
    <w:link w:val="Corpsdetexte2"/>
    <w:rsid w:val="00A53330"/>
    <w:rPr>
      <w:rFonts w:ascii="Tahoma" w:eastAsia="Tahoma" w:hAnsi="Tahoma" w:cs="Tahoma"/>
      <w:lang w:val="fr-FR"/>
    </w:rPr>
  </w:style>
  <w:style w:type="character" w:styleId="Lienhypertexte">
    <w:name w:val="Hyperlink"/>
    <w:uiPriority w:val="99"/>
    <w:rsid w:val="00A53330"/>
    <w:rPr>
      <w:color w:val="0000FF"/>
      <w:u w:val="single"/>
    </w:rPr>
  </w:style>
  <w:style w:type="paragraph" w:customStyle="1" w:styleId="DTAOtitre">
    <w:name w:val="DTAO titre"/>
    <w:basedOn w:val="Normal"/>
    <w:link w:val="DTAOtitreCar"/>
    <w:autoRedefine/>
    <w:qFormat/>
    <w:rsid w:val="00A53330"/>
    <w:pPr>
      <w:suppressAutoHyphens/>
      <w:spacing w:line="276" w:lineRule="auto"/>
      <w:jc w:val="center"/>
      <w:textAlignment w:val="baseline"/>
    </w:pPr>
    <w:rPr>
      <w:rFonts w:eastAsia="Times New Roman"/>
      <w:b/>
      <w:bCs/>
      <w:caps/>
      <w:spacing w:val="36"/>
      <w:w w:val="80"/>
      <w:position w:val="-1"/>
      <w:sz w:val="24"/>
      <w:szCs w:val="24"/>
      <w:lang w:eastAsia="fr-FR"/>
    </w:rPr>
  </w:style>
  <w:style w:type="character" w:customStyle="1" w:styleId="DTAOtitreCar">
    <w:name w:val="DTAO titre Car"/>
    <w:basedOn w:val="Policepardfaut"/>
    <w:link w:val="DTAOtitre"/>
    <w:rsid w:val="00A53330"/>
    <w:rPr>
      <w:rFonts w:ascii="Tahoma" w:eastAsia="Times New Roman" w:hAnsi="Tahoma" w:cs="Tahoma"/>
      <w:b/>
      <w:bCs/>
      <w:caps/>
      <w:spacing w:val="36"/>
      <w:w w:val="80"/>
      <w:position w:val="-1"/>
      <w:sz w:val="24"/>
      <w:szCs w:val="24"/>
      <w:lang w:val="fr-FR" w:eastAsia="fr-FR"/>
    </w:rPr>
  </w:style>
  <w:style w:type="paragraph" w:customStyle="1" w:styleId="AAOarticles">
    <w:name w:val="AAO articles"/>
    <w:basedOn w:val="Normal"/>
    <w:link w:val="AAOarticlesCar"/>
    <w:autoRedefine/>
    <w:qFormat/>
    <w:rsid w:val="00E50420"/>
    <w:pPr>
      <w:numPr>
        <w:numId w:val="17"/>
      </w:numPr>
      <w:suppressAutoHyphens/>
      <w:spacing w:before="120"/>
      <w:ind w:right="-20"/>
      <w:jc w:val="both"/>
      <w:textAlignment w:val="baseline"/>
    </w:pPr>
    <w:rPr>
      <w:rFonts w:eastAsia="Times New Roman"/>
      <w:b/>
      <w:bCs/>
      <w:sz w:val="24"/>
      <w:szCs w:val="24"/>
      <w:lang w:eastAsia="fr-FR"/>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basedOn w:val="Policepardfaut"/>
    <w:link w:val="Paragraphedeliste"/>
    <w:uiPriority w:val="34"/>
    <w:rsid w:val="00A53330"/>
    <w:rPr>
      <w:rFonts w:ascii="Tahoma" w:eastAsia="Tahoma" w:hAnsi="Tahoma" w:cs="Tahoma"/>
      <w:lang w:val="fr-FR"/>
    </w:rPr>
  </w:style>
  <w:style w:type="character" w:customStyle="1" w:styleId="AAOarticlesCar">
    <w:name w:val="AAO articles Car"/>
    <w:basedOn w:val="Policepardfaut"/>
    <w:link w:val="AAOarticles"/>
    <w:rsid w:val="00E50420"/>
    <w:rPr>
      <w:rFonts w:ascii="Tahoma" w:eastAsia="Times New Roman" w:hAnsi="Tahoma" w:cs="Tahoma"/>
      <w:b/>
      <w:bCs/>
      <w:sz w:val="24"/>
      <w:szCs w:val="24"/>
      <w:lang w:val="fr-FR" w:eastAsia="fr-FR"/>
    </w:rPr>
  </w:style>
  <w:style w:type="paragraph" w:styleId="Normalcentr">
    <w:name w:val="Block Text"/>
    <w:basedOn w:val="Normal"/>
    <w:uiPriority w:val="99"/>
    <w:unhideWhenUsed/>
    <w:rsid w:val="00B45F9B"/>
    <w:pPr>
      <w:adjustRightInd w:val="0"/>
      <w:spacing w:before="11" w:line="276" w:lineRule="auto"/>
      <w:ind w:left="567" w:right="572" w:firstLine="360"/>
      <w:jc w:val="both"/>
    </w:pPr>
  </w:style>
  <w:style w:type="paragraph" w:styleId="Pieddepage">
    <w:name w:val="footer"/>
    <w:basedOn w:val="Normal"/>
    <w:link w:val="PieddepageCar"/>
    <w:uiPriority w:val="99"/>
    <w:rsid w:val="00CC22DD"/>
    <w:pPr>
      <w:widowControl/>
      <w:tabs>
        <w:tab w:val="center" w:pos="4536"/>
        <w:tab w:val="right" w:pos="9072"/>
      </w:tabs>
      <w:suppressAutoHyphens/>
      <w:autoSpaceDE/>
      <w:textAlignment w:val="baseline"/>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CC22DD"/>
    <w:rPr>
      <w:rFonts w:ascii="Times New Roman" w:eastAsia="Times New Roman" w:hAnsi="Times New Roman" w:cs="Times New Roman"/>
      <w:sz w:val="24"/>
      <w:szCs w:val="24"/>
      <w:lang w:val="fr-FR" w:eastAsia="fr-FR"/>
    </w:rPr>
  </w:style>
  <w:style w:type="character" w:styleId="Numrodepage">
    <w:name w:val="page number"/>
    <w:basedOn w:val="Policepardfaut"/>
    <w:rsid w:val="00CC22DD"/>
  </w:style>
  <w:style w:type="character" w:customStyle="1" w:styleId="Titre4Car">
    <w:name w:val="Titre 4 Car"/>
    <w:uiPriority w:val="9"/>
    <w:rsid w:val="00CC22DD"/>
    <w:rPr>
      <w:b/>
      <w:sz w:val="28"/>
    </w:rPr>
  </w:style>
  <w:style w:type="paragraph" w:styleId="Textedebulles">
    <w:name w:val="Balloon Text"/>
    <w:basedOn w:val="Normal"/>
    <w:link w:val="TextedebullesCar"/>
    <w:rsid w:val="00CC22DD"/>
    <w:pPr>
      <w:widowControl/>
      <w:suppressAutoHyphens/>
      <w:autoSpaceDE/>
      <w:textAlignment w:val="baseline"/>
    </w:pPr>
    <w:rPr>
      <w:rFonts w:eastAsia="Times New Roman" w:cs="Times New Roman"/>
      <w:sz w:val="16"/>
      <w:szCs w:val="16"/>
      <w:lang w:eastAsia="fr-FR"/>
    </w:rPr>
  </w:style>
  <w:style w:type="character" w:customStyle="1" w:styleId="TextedebullesCar">
    <w:name w:val="Texte de bulles Car"/>
    <w:basedOn w:val="Policepardfaut"/>
    <w:link w:val="Textedebulles"/>
    <w:rsid w:val="00CC22DD"/>
    <w:rPr>
      <w:rFonts w:ascii="Tahoma" w:eastAsia="Times New Roman" w:hAnsi="Tahoma" w:cs="Times New Roman"/>
      <w:sz w:val="16"/>
      <w:szCs w:val="16"/>
      <w:lang w:val="fr-FR" w:eastAsia="fr-FR"/>
    </w:rPr>
  </w:style>
  <w:style w:type="paragraph" w:styleId="Rvision">
    <w:name w:val="Revision"/>
    <w:rsid w:val="00CC22DD"/>
    <w:pPr>
      <w:widowControl/>
      <w:suppressAutoHyphens/>
      <w:autoSpaceDE/>
      <w:textAlignment w:val="baseline"/>
    </w:pPr>
    <w:rPr>
      <w:rFonts w:ascii="Times New Roman" w:eastAsia="Times New Roman" w:hAnsi="Times New Roman" w:cs="Times New Roman"/>
      <w:sz w:val="24"/>
      <w:szCs w:val="24"/>
      <w:lang w:val="fr-FR" w:eastAsia="fr-FR"/>
    </w:rPr>
  </w:style>
  <w:style w:type="paragraph" w:styleId="En-tte">
    <w:name w:val="header"/>
    <w:basedOn w:val="Normal"/>
    <w:link w:val="En-tteCar"/>
    <w:uiPriority w:val="99"/>
    <w:rsid w:val="00CC22DD"/>
    <w:pPr>
      <w:widowControl/>
      <w:tabs>
        <w:tab w:val="center" w:pos="4536"/>
        <w:tab w:val="right" w:pos="9072"/>
      </w:tabs>
      <w:suppressAutoHyphens/>
      <w:autoSpaceDE/>
      <w:textAlignment w:val="baseline"/>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uiPriority w:val="99"/>
    <w:rsid w:val="00CC22DD"/>
    <w:rPr>
      <w:rFonts w:ascii="Times New Roman" w:eastAsia="Times New Roman" w:hAnsi="Times New Roman" w:cs="Times New Roman"/>
      <w:sz w:val="24"/>
      <w:szCs w:val="24"/>
      <w:lang w:val="fr-FR" w:eastAsia="fr-FR"/>
    </w:rPr>
  </w:style>
  <w:style w:type="paragraph" w:styleId="Sansinterligne">
    <w:name w:val="No Spacing"/>
    <w:link w:val="SansinterligneCar1"/>
    <w:uiPriority w:val="1"/>
    <w:qFormat/>
    <w:rsid w:val="00CC22DD"/>
    <w:pPr>
      <w:widowControl/>
      <w:suppressAutoHyphens/>
      <w:autoSpaceDE/>
      <w:textAlignment w:val="baseline"/>
    </w:pPr>
    <w:rPr>
      <w:rFonts w:ascii="Times New Roman" w:eastAsia="Times New Roman" w:hAnsi="Times New Roman" w:cs="Times New Roman"/>
      <w:sz w:val="24"/>
      <w:szCs w:val="24"/>
      <w:lang w:val="fr-FR" w:eastAsia="fr-FR"/>
    </w:rPr>
  </w:style>
  <w:style w:type="character" w:styleId="Numrodeligne">
    <w:name w:val="line number"/>
    <w:basedOn w:val="Policepardfaut"/>
    <w:rsid w:val="00CC22DD"/>
  </w:style>
  <w:style w:type="paragraph" w:customStyle="1" w:styleId="TitrePieceDAO">
    <w:name w:val="TitrePieceDAO"/>
    <w:basedOn w:val="Paragraphedeliste"/>
    <w:link w:val="TitrePieceDAOCar1"/>
    <w:rsid w:val="00CC22DD"/>
    <w:pPr>
      <w:numPr>
        <w:numId w:val="23"/>
      </w:numPr>
      <w:suppressAutoHyphens/>
      <w:spacing w:after="160" w:line="244" w:lineRule="auto"/>
      <w:ind w:left="1212"/>
      <w:jc w:val="center"/>
      <w:textAlignment w:val="baseline"/>
    </w:pPr>
    <w:rPr>
      <w:rFonts w:ascii="Arial" w:eastAsia="Calibri" w:hAnsi="Arial" w:cs="Arial"/>
      <w:spacing w:val="45"/>
      <w:sz w:val="60"/>
      <w:szCs w:val="60"/>
    </w:rPr>
  </w:style>
  <w:style w:type="character" w:customStyle="1" w:styleId="Titre1Car">
    <w:name w:val="Titre 1 Car"/>
    <w:aliases w:val="Document Header1 Car,Titre MA1 Car,1 Car,Title 1 Car,titre n1 Car,Titre 1 Car Car Car Car Car Car"/>
    <w:uiPriority w:val="9"/>
    <w:rsid w:val="00CC22DD"/>
    <w:rPr>
      <w:rFonts w:ascii="Cambria" w:eastAsia="Times New Roman" w:hAnsi="Cambria" w:cs="Times New Roman"/>
      <w:b/>
      <w:bCs/>
      <w:color w:val="365F91"/>
      <w:sz w:val="28"/>
      <w:szCs w:val="28"/>
    </w:rPr>
  </w:style>
  <w:style w:type="character" w:customStyle="1" w:styleId="TitrePieceDAOCar">
    <w:name w:val="TitrePieceDAO Car"/>
    <w:rsid w:val="00CC22DD"/>
    <w:rPr>
      <w:rFonts w:ascii="Arial" w:eastAsia="Calibri" w:hAnsi="Arial" w:cs="Arial"/>
      <w:spacing w:val="45"/>
      <w:position w:val="0"/>
      <w:sz w:val="60"/>
      <w:szCs w:val="60"/>
      <w:vertAlign w:val="baseline"/>
      <w:lang w:eastAsia="en-US"/>
    </w:rPr>
  </w:style>
  <w:style w:type="paragraph" w:styleId="TM1">
    <w:name w:val="toc 1"/>
    <w:aliases w:val="TM 2.1"/>
    <w:basedOn w:val="Normal"/>
    <w:next w:val="Normal"/>
    <w:autoRedefine/>
    <w:uiPriority w:val="39"/>
    <w:rsid w:val="00CC22DD"/>
    <w:pPr>
      <w:widowControl/>
      <w:tabs>
        <w:tab w:val="left" w:pos="1560"/>
        <w:tab w:val="right" w:leader="dot" w:pos="9622"/>
      </w:tabs>
      <w:suppressAutoHyphens/>
      <w:autoSpaceDE/>
      <w:spacing w:after="100" w:line="360" w:lineRule="auto"/>
      <w:ind w:left="1560" w:hanging="1276"/>
      <w:textAlignment w:val="baseline"/>
    </w:pPr>
    <w:rPr>
      <w:rFonts w:ascii="Times New Roman" w:eastAsia="Times New Roman" w:hAnsi="Times New Roman" w:cs="Times New Roman"/>
      <w:sz w:val="24"/>
      <w:szCs w:val="24"/>
      <w:lang w:eastAsia="fr-FR"/>
    </w:rPr>
  </w:style>
  <w:style w:type="character" w:customStyle="1" w:styleId="SansinterligneCar">
    <w:name w:val="Sans interligne Car"/>
    <w:rsid w:val="00CC22DD"/>
    <w:rPr>
      <w:sz w:val="24"/>
      <w:szCs w:val="24"/>
    </w:rPr>
  </w:style>
  <w:style w:type="numbering" w:customStyle="1" w:styleId="LFO19">
    <w:name w:val="LFO19"/>
    <w:basedOn w:val="Aucuneliste"/>
    <w:rsid w:val="00CC22DD"/>
  </w:style>
  <w:style w:type="character" w:customStyle="1" w:styleId="CorpsdetexteCar">
    <w:name w:val="Corps de texte Car"/>
    <w:rsid w:val="00CC22DD"/>
    <w:rPr>
      <w:sz w:val="24"/>
      <w:szCs w:val="24"/>
    </w:rPr>
  </w:style>
  <w:style w:type="paragraph" w:styleId="Retrait1religne">
    <w:name w:val="Body Text First Indent"/>
    <w:basedOn w:val="Corpsdetexte"/>
    <w:link w:val="Retrait1religneCar"/>
    <w:uiPriority w:val="99"/>
    <w:rsid w:val="00CC22DD"/>
    <w:pPr>
      <w:widowControl/>
      <w:suppressAutoHyphens/>
      <w:overflowPunct w:val="0"/>
      <w:adjustRightInd w:val="0"/>
      <w:spacing w:after="120"/>
      <w:ind w:firstLine="210"/>
      <w:jc w:val="both"/>
      <w:textAlignment w:val="baseline"/>
    </w:pPr>
    <w:rPr>
      <w:rFonts w:eastAsia="Times New Roman" w:cs="Times New Roman"/>
      <w:b/>
      <w:sz w:val="24"/>
      <w:szCs w:val="20"/>
      <w:lang w:val="en-US"/>
    </w:rPr>
  </w:style>
  <w:style w:type="character" w:customStyle="1" w:styleId="CorpsdetexteCar1">
    <w:name w:val="Corps de texte Car1"/>
    <w:basedOn w:val="Policepardfaut"/>
    <w:link w:val="Corpsdetexte"/>
    <w:uiPriority w:val="99"/>
    <w:rsid w:val="00CC22DD"/>
    <w:rPr>
      <w:rFonts w:ascii="Tahoma" w:eastAsia="Tahoma" w:hAnsi="Tahoma" w:cs="Tahoma"/>
      <w:lang w:val="fr-FR"/>
    </w:rPr>
  </w:style>
  <w:style w:type="character" w:customStyle="1" w:styleId="Retrait1religneCar">
    <w:name w:val="Retrait 1re ligne Car"/>
    <w:basedOn w:val="CorpsdetexteCar1"/>
    <w:link w:val="Retrait1religne"/>
    <w:uiPriority w:val="99"/>
    <w:rsid w:val="00CC22DD"/>
    <w:rPr>
      <w:rFonts w:ascii="Tahoma" w:eastAsia="Times New Roman" w:hAnsi="Tahoma" w:cs="Times New Roman"/>
      <w:b/>
      <w:sz w:val="24"/>
      <w:szCs w:val="20"/>
      <w:lang w:val="fr-FR"/>
    </w:rPr>
  </w:style>
  <w:style w:type="character" w:customStyle="1" w:styleId="Titre6Car">
    <w:name w:val="Titre 6 Car"/>
    <w:link w:val="Titre6"/>
    <w:rsid w:val="00CC22DD"/>
    <w:rPr>
      <w:rFonts w:ascii="Tahoma" w:eastAsia="Tahoma" w:hAnsi="Tahoma" w:cs="Tahoma"/>
      <w:sz w:val="24"/>
      <w:szCs w:val="24"/>
      <w:lang w:val="fr-FR"/>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CC22DD"/>
    <w:pPr>
      <w:widowControl/>
      <w:suppressAutoHyphens/>
      <w:autoSpaceDE/>
      <w:textAlignment w:val="baseline"/>
    </w:pPr>
    <w:rPr>
      <w:rFonts w:ascii="Times New Roman" w:eastAsia="Times New Roman" w:hAnsi="Times New Roman" w:cs="Times New Roman"/>
      <w:sz w:val="20"/>
      <w:szCs w:val="20"/>
      <w:lang w:eastAsia="fr-FR"/>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CC22DD"/>
    <w:rPr>
      <w:rFonts w:ascii="Times New Roman" w:eastAsia="Times New Roman" w:hAnsi="Times New Roman" w:cs="Times New Roman"/>
      <w:sz w:val="20"/>
      <w:szCs w:val="20"/>
      <w:lang w:val="fr-FR" w:eastAsia="fr-FR"/>
    </w:rPr>
  </w:style>
  <w:style w:type="character" w:styleId="Appelnotedebasdep">
    <w:name w:val="footnote reference"/>
    <w:unhideWhenUsed/>
    <w:rsid w:val="00CC22DD"/>
    <w:rPr>
      <w:vertAlign w:val="superscript"/>
    </w:rPr>
  </w:style>
  <w:style w:type="paragraph" w:styleId="Notedefin">
    <w:name w:val="endnote text"/>
    <w:basedOn w:val="Normal"/>
    <w:link w:val="NotedefinCar"/>
    <w:uiPriority w:val="99"/>
    <w:unhideWhenUsed/>
    <w:rsid w:val="00CC22DD"/>
    <w:pPr>
      <w:widowControl/>
      <w:suppressAutoHyphens/>
      <w:autoSpaceDE/>
      <w:textAlignment w:val="baseline"/>
    </w:pPr>
    <w:rPr>
      <w:rFonts w:ascii="Times New Roman" w:eastAsia="Times New Roman" w:hAnsi="Times New Roman" w:cs="Times New Roman"/>
      <w:sz w:val="20"/>
      <w:szCs w:val="20"/>
      <w:lang w:eastAsia="fr-FR"/>
    </w:rPr>
  </w:style>
  <w:style w:type="character" w:customStyle="1" w:styleId="NotedefinCar">
    <w:name w:val="Note de fin Car"/>
    <w:basedOn w:val="Policepardfaut"/>
    <w:link w:val="Notedefin"/>
    <w:uiPriority w:val="99"/>
    <w:rsid w:val="00CC22DD"/>
    <w:rPr>
      <w:rFonts w:ascii="Times New Roman" w:eastAsia="Times New Roman" w:hAnsi="Times New Roman" w:cs="Times New Roman"/>
      <w:sz w:val="20"/>
      <w:szCs w:val="20"/>
      <w:lang w:val="fr-FR" w:eastAsia="fr-FR"/>
    </w:rPr>
  </w:style>
  <w:style w:type="character" w:styleId="Appeldenotedefin">
    <w:name w:val="endnote reference"/>
    <w:uiPriority w:val="99"/>
    <w:unhideWhenUsed/>
    <w:rsid w:val="00CC22DD"/>
    <w:rPr>
      <w:vertAlign w:val="superscript"/>
    </w:rPr>
  </w:style>
  <w:style w:type="paragraph" w:customStyle="1" w:styleId="i">
    <w:name w:val="(i)"/>
    <w:basedOn w:val="Normal"/>
    <w:rsid w:val="00CC22DD"/>
    <w:pPr>
      <w:widowControl/>
      <w:suppressAutoHyphens/>
      <w:autoSpaceDE/>
      <w:autoSpaceDN/>
      <w:jc w:val="both"/>
    </w:pPr>
    <w:rPr>
      <w:rFonts w:ascii="Tms Rmn" w:eastAsia="Times New Roman" w:hAnsi="Tms Rmn" w:cs="Times New Roman"/>
      <w:sz w:val="24"/>
      <w:szCs w:val="20"/>
      <w:lang w:val="en-US" w:eastAsia="fr-FR"/>
    </w:rPr>
  </w:style>
  <w:style w:type="numbering" w:customStyle="1" w:styleId="LFO191">
    <w:name w:val="LFO191"/>
    <w:basedOn w:val="Aucuneliste"/>
    <w:rsid w:val="00CC22DD"/>
  </w:style>
  <w:style w:type="character" w:customStyle="1" w:styleId="Titre2Car">
    <w:name w:val="Titre 2 Car"/>
    <w:aliases w:val="Title Header2 Car,TitreMA 2 Car,2 Car,Title 2 Car,Title 2 Car Car Car"/>
    <w:link w:val="Titre2"/>
    <w:uiPriority w:val="9"/>
    <w:rsid w:val="00CC22DD"/>
    <w:rPr>
      <w:rFonts w:ascii="Tahoma" w:eastAsia="Tahoma" w:hAnsi="Tahoma" w:cs="Tahoma"/>
      <w:b/>
      <w:bCs/>
      <w:sz w:val="32"/>
      <w:szCs w:val="32"/>
      <w:lang w:val="fr-FR"/>
    </w:rPr>
  </w:style>
  <w:style w:type="character" w:customStyle="1" w:styleId="Titre3Car">
    <w:name w:val="Titre 3 Car"/>
    <w:aliases w:val="Section Header3 Car,見出し 3 Char Car,Titre MA3 Car,Titre 3 EIE Car,Number 3 Car,Centered Car,Titolo 3 Car, Car Car"/>
    <w:link w:val="Titre3"/>
    <w:uiPriority w:val="9"/>
    <w:rsid w:val="00CC22DD"/>
    <w:rPr>
      <w:rFonts w:ascii="Verdana" w:eastAsia="Verdana" w:hAnsi="Verdana" w:cs="Verdana"/>
      <w:b/>
      <w:bCs/>
      <w:i/>
      <w:iCs/>
      <w:sz w:val="29"/>
      <w:szCs w:val="29"/>
      <w:lang w:val="fr-FR"/>
    </w:rPr>
  </w:style>
  <w:style w:type="paragraph" w:styleId="TM2">
    <w:name w:val="toc 2"/>
    <w:aliases w:val="TM 2.2"/>
    <w:basedOn w:val="Normal"/>
    <w:next w:val="Normal"/>
    <w:autoRedefine/>
    <w:uiPriority w:val="39"/>
    <w:unhideWhenUsed/>
    <w:rsid w:val="00CC22DD"/>
    <w:pPr>
      <w:widowControl/>
      <w:tabs>
        <w:tab w:val="left" w:pos="1540"/>
        <w:tab w:val="right" w:leader="dot" w:pos="9622"/>
      </w:tabs>
      <w:suppressAutoHyphens/>
      <w:autoSpaceDE/>
      <w:spacing w:after="120" w:line="360" w:lineRule="auto"/>
      <w:ind w:left="1560" w:hanging="1320"/>
      <w:textAlignment w:val="baseline"/>
    </w:pPr>
    <w:rPr>
      <w:rFonts w:ascii="Arial" w:eastAsia="Times New Roman" w:hAnsi="Arial" w:cs="Arial"/>
      <w:noProof/>
      <w:sz w:val="24"/>
      <w:szCs w:val="24"/>
      <w:lang w:eastAsia="fr-FR"/>
    </w:rPr>
  </w:style>
  <w:style w:type="paragraph" w:styleId="TM3">
    <w:name w:val="toc 3"/>
    <w:basedOn w:val="Normal"/>
    <w:next w:val="Normal"/>
    <w:autoRedefine/>
    <w:uiPriority w:val="39"/>
    <w:unhideWhenUsed/>
    <w:rsid w:val="00CC22DD"/>
    <w:pPr>
      <w:widowControl/>
      <w:suppressAutoHyphens/>
      <w:autoSpaceDE/>
      <w:ind w:left="480"/>
      <w:textAlignment w:val="baseline"/>
    </w:pPr>
    <w:rPr>
      <w:rFonts w:ascii="Times New Roman" w:eastAsia="Times New Roman" w:hAnsi="Times New Roman" w:cs="Times New Roman"/>
      <w:sz w:val="24"/>
      <w:szCs w:val="24"/>
      <w:lang w:eastAsia="fr-FR"/>
    </w:rPr>
  </w:style>
  <w:style w:type="paragraph" w:customStyle="1" w:styleId="ParagrapheNormalDAO">
    <w:name w:val="ParagrapheNormalDAO"/>
    <w:basedOn w:val="Normal"/>
    <w:rsid w:val="00CC22DD"/>
    <w:pPr>
      <w:widowControl/>
      <w:suppressAutoHyphens/>
      <w:autoSpaceDE/>
      <w:jc w:val="both"/>
      <w:textAlignment w:val="baseline"/>
    </w:pPr>
    <w:rPr>
      <w:rFonts w:ascii="Arial" w:eastAsia="Times New Roman" w:hAnsi="Arial" w:cs="Arial"/>
      <w:bCs/>
      <w:spacing w:val="2"/>
      <w:lang w:eastAsia="fr-FR"/>
    </w:rPr>
  </w:style>
  <w:style w:type="character" w:customStyle="1" w:styleId="Mentionnonrsolue1">
    <w:name w:val="Mention non résolue1"/>
    <w:uiPriority w:val="99"/>
    <w:semiHidden/>
    <w:unhideWhenUsed/>
    <w:rsid w:val="00CC22DD"/>
    <w:rPr>
      <w:color w:val="605E5C"/>
      <w:shd w:val="clear" w:color="auto" w:fill="E1DFDD"/>
    </w:rPr>
  </w:style>
  <w:style w:type="paragraph" w:customStyle="1" w:styleId="ydpad5ffae3msonormal">
    <w:name w:val="ydpad5ffae3msonormal"/>
    <w:basedOn w:val="Normal"/>
    <w:rsid w:val="00CC22DD"/>
    <w:pPr>
      <w:widowControl/>
      <w:autoSpaceDE/>
      <w:autoSpaceDN/>
      <w:spacing w:before="100" w:beforeAutospacing="1" w:after="100" w:afterAutospacing="1"/>
    </w:pPr>
    <w:rPr>
      <w:rFonts w:ascii="Calibri" w:eastAsia="Times New Roman" w:hAnsi="Calibri" w:cs="Calibri"/>
      <w:lang w:eastAsia="fr-FR"/>
    </w:rPr>
  </w:style>
  <w:style w:type="table" w:customStyle="1" w:styleId="TableNormal1">
    <w:name w:val="Table Normal1"/>
    <w:uiPriority w:val="99"/>
    <w:semiHidden/>
    <w:rsid w:val="00CC22DD"/>
    <w:pPr>
      <w:widowControl/>
      <w:autoSpaceDE/>
      <w:autoSpaceDN/>
    </w:pPr>
    <w:rPr>
      <w:rFonts w:ascii="Calibri" w:eastAsia="Times New Roman" w:hAnsi="Calibri" w:cs="Times New Roman"/>
      <w:lang w:val="fr-FR" w:eastAsia="fr-FR"/>
    </w:rPr>
    <w:tblPr>
      <w:tblCellMar>
        <w:top w:w="0" w:type="dxa"/>
        <w:left w:w="108" w:type="dxa"/>
        <w:bottom w:w="0" w:type="dxa"/>
        <w:right w:w="108" w:type="dxa"/>
      </w:tblCellMar>
    </w:tblPr>
  </w:style>
  <w:style w:type="character" w:styleId="lev">
    <w:name w:val="Strong"/>
    <w:basedOn w:val="Policepardfaut"/>
    <w:uiPriority w:val="22"/>
    <w:qFormat/>
    <w:rsid w:val="00CC22DD"/>
    <w:rPr>
      <w:b/>
      <w:bCs/>
    </w:rPr>
  </w:style>
  <w:style w:type="paragraph" w:styleId="En-ttedetabledesmatires">
    <w:name w:val="TOC Heading"/>
    <w:basedOn w:val="Titre1"/>
    <w:next w:val="Normal"/>
    <w:uiPriority w:val="39"/>
    <w:unhideWhenUsed/>
    <w:qFormat/>
    <w:rsid w:val="00CC22DD"/>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eastAsia="fr-FR"/>
    </w:rPr>
  </w:style>
  <w:style w:type="paragraph" w:styleId="TM4">
    <w:name w:val="toc 4"/>
    <w:basedOn w:val="Normal"/>
    <w:next w:val="Normal"/>
    <w:autoRedefine/>
    <w:uiPriority w:val="39"/>
    <w:unhideWhenUsed/>
    <w:rsid w:val="00CC22DD"/>
    <w:pPr>
      <w:widowControl/>
      <w:autoSpaceDE/>
      <w:autoSpaceDN/>
      <w:spacing w:after="100" w:line="259" w:lineRule="auto"/>
      <w:ind w:left="660"/>
    </w:pPr>
    <w:rPr>
      <w:rFonts w:asciiTheme="minorHAnsi" w:eastAsiaTheme="minorEastAsia" w:hAnsiTheme="minorHAnsi" w:cstheme="minorBidi"/>
      <w:lang w:eastAsia="fr-FR"/>
    </w:rPr>
  </w:style>
  <w:style w:type="paragraph" w:styleId="TM5">
    <w:name w:val="toc 5"/>
    <w:basedOn w:val="Normal"/>
    <w:next w:val="Normal"/>
    <w:autoRedefine/>
    <w:uiPriority w:val="39"/>
    <w:unhideWhenUsed/>
    <w:rsid w:val="00CC22DD"/>
    <w:pPr>
      <w:widowControl/>
      <w:autoSpaceDE/>
      <w:autoSpaceDN/>
      <w:spacing w:after="100" w:line="259" w:lineRule="auto"/>
      <w:ind w:left="880"/>
    </w:pPr>
    <w:rPr>
      <w:rFonts w:asciiTheme="minorHAnsi" w:eastAsiaTheme="minorEastAsia" w:hAnsiTheme="minorHAnsi" w:cstheme="minorBidi"/>
      <w:lang w:eastAsia="fr-FR"/>
    </w:rPr>
  </w:style>
  <w:style w:type="paragraph" w:styleId="TM6">
    <w:name w:val="toc 6"/>
    <w:basedOn w:val="Normal"/>
    <w:next w:val="Normal"/>
    <w:autoRedefine/>
    <w:uiPriority w:val="39"/>
    <w:unhideWhenUsed/>
    <w:rsid w:val="00CC22DD"/>
    <w:pPr>
      <w:widowControl/>
      <w:autoSpaceDE/>
      <w:autoSpaceDN/>
      <w:spacing w:after="100" w:line="259" w:lineRule="auto"/>
      <w:ind w:left="1100"/>
    </w:pPr>
    <w:rPr>
      <w:rFonts w:asciiTheme="minorHAnsi" w:eastAsiaTheme="minorEastAsia" w:hAnsiTheme="minorHAnsi" w:cstheme="minorBidi"/>
      <w:lang w:eastAsia="fr-FR"/>
    </w:rPr>
  </w:style>
  <w:style w:type="paragraph" w:styleId="TM7">
    <w:name w:val="toc 7"/>
    <w:basedOn w:val="Normal"/>
    <w:next w:val="Normal"/>
    <w:autoRedefine/>
    <w:uiPriority w:val="39"/>
    <w:unhideWhenUsed/>
    <w:rsid w:val="00CC22DD"/>
    <w:pPr>
      <w:widowControl/>
      <w:autoSpaceDE/>
      <w:autoSpaceDN/>
      <w:spacing w:after="100" w:line="259" w:lineRule="auto"/>
      <w:ind w:left="1320"/>
    </w:pPr>
    <w:rPr>
      <w:rFonts w:asciiTheme="minorHAnsi" w:eastAsiaTheme="minorEastAsia" w:hAnsiTheme="minorHAnsi" w:cstheme="minorBidi"/>
      <w:lang w:eastAsia="fr-FR"/>
    </w:rPr>
  </w:style>
  <w:style w:type="paragraph" w:styleId="TM8">
    <w:name w:val="toc 8"/>
    <w:basedOn w:val="Normal"/>
    <w:next w:val="Normal"/>
    <w:autoRedefine/>
    <w:uiPriority w:val="39"/>
    <w:unhideWhenUsed/>
    <w:rsid w:val="00CC22DD"/>
    <w:pPr>
      <w:widowControl/>
      <w:autoSpaceDE/>
      <w:autoSpaceDN/>
      <w:spacing w:after="100" w:line="259" w:lineRule="auto"/>
      <w:ind w:left="1540"/>
    </w:pPr>
    <w:rPr>
      <w:rFonts w:asciiTheme="minorHAnsi" w:eastAsiaTheme="minorEastAsia" w:hAnsiTheme="minorHAnsi" w:cstheme="minorBidi"/>
      <w:lang w:eastAsia="fr-FR"/>
    </w:rPr>
  </w:style>
  <w:style w:type="paragraph" w:styleId="TM9">
    <w:name w:val="toc 9"/>
    <w:basedOn w:val="Normal"/>
    <w:next w:val="Normal"/>
    <w:autoRedefine/>
    <w:uiPriority w:val="39"/>
    <w:unhideWhenUsed/>
    <w:rsid w:val="00CC22DD"/>
    <w:pPr>
      <w:widowControl/>
      <w:autoSpaceDE/>
      <w:autoSpaceDN/>
      <w:spacing w:after="100" w:line="259" w:lineRule="auto"/>
      <w:ind w:left="1760"/>
    </w:pPr>
    <w:rPr>
      <w:rFonts w:asciiTheme="minorHAnsi" w:eastAsiaTheme="minorEastAsia" w:hAnsiTheme="minorHAnsi" w:cstheme="minorBidi"/>
      <w:lang w:eastAsia="fr-FR"/>
    </w:rPr>
  </w:style>
  <w:style w:type="paragraph" w:customStyle="1" w:styleId="DTAOpices">
    <w:name w:val="DTAO pièces"/>
    <w:basedOn w:val="TitrePieceDAO"/>
    <w:link w:val="DTAOpicesCar"/>
    <w:autoRedefine/>
    <w:qFormat/>
    <w:rsid w:val="00CC22DD"/>
    <w:pPr>
      <w:numPr>
        <w:numId w:val="0"/>
      </w:numPr>
      <w:spacing w:after="0" w:line="240" w:lineRule="auto"/>
      <w:ind w:left="851"/>
      <w:outlineLvl w:val="0"/>
    </w:pPr>
    <w:rPr>
      <w:rFonts w:ascii="Times New Roman" w:hAnsi="Times New Roman" w:cs="Times New Roman"/>
      <w:b/>
      <w:caps/>
      <w:sz w:val="36"/>
      <w:szCs w:val="36"/>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uiPriority w:val="34"/>
    <w:rsid w:val="00CC22DD"/>
    <w:rPr>
      <w:rFonts w:ascii="Calibri" w:eastAsia="Calibri" w:hAnsi="Calibri"/>
      <w:sz w:val="22"/>
      <w:szCs w:val="22"/>
      <w:lang w:eastAsia="en-US"/>
    </w:rPr>
  </w:style>
  <w:style w:type="character" w:customStyle="1" w:styleId="TitrePieceDAOCar1">
    <w:name w:val="TitrePieceDAO Car1"/>
    <w:basedOn w:val="ParagraphedelisteCar1"/>
    <w:link w:val="TitrePieceDAO"/>
    <w:rsid w:val="00CC22DD"/>
    <w:rPr>
      <w:rFonts w:ascii="Arial" w:eastAsia="Calibri" w:hAnsi="Arial" w:cs="Arial"/>
      <w:spacing w:val="45"/>
      <w:sz w:val="60"/>
      <w:szCs w:val="60"/>
      <w:lang w:val="fr-FR" w:eastAsia="en-US"/>
    </w:rPr>
  </w:style>
  <w:style w:type="character" w:customStyle="1" w:styleId="DTAOpicesCar">
    <w:name w:val="DTAO pièces Car"/>
    <w:basedOn w:val="TitrePieceDAOCar1"/>
    <w:link w:val="DTAOpices"/>
    <w:rsid w:val="00CC22DD"/>
    <w:rPr>
      <w:rFonts w:ascii="Times New Roman" w:eastAsia="Calibri" w:hAnsi="Times New Roman" w:cs="Times New Roman"/>
      <w:b/>
      <w:caps/>
      <w:spacing w:val="45"/>
      <w:sz w:val="36"/>
      <w:szCs w:val="36"/>
      <w:lang w:val="fr-FR" w:eastAsia="en-US"/>
    </w:rPr>
  </w:style>
  <w:style w:type="paragraph" w:customStyle="1" w:styleId="RGAOpartie">
    <w:name w:val="RGAO partie"/>
    <w:basedOn w:val="Titre2"/>
    <w:link w:val="RGAOpartieCar"/>
    <w:autoRedefine/>
    <w:qFormat/>
    <w:rsid w:val="00CC22DD"/>
    <w:pPr>
      <w:keepNext/>
      <w:widowControl/>
      <w:numPr>
        <w:numId w:val="47"/>
      </w:numPr>
      <w:suppressAutoHyphens/>
      <w:autoSpaceDE/>
      <w:ind w:left="714" w:right="0" w:hanging="357"/>
      <w:textAlignment w:val="baseline"/>
    </w:pPr>
    <w:rPr>
      <w:rFonts w:ascii="Times New Roman" w:eastAsia="Times New Roman" w:hAnsi="Times New Roman" w:cs="Times New Roman"/>
      <w:bCs w:val="0"/>
      <w:iCs/>
      <w:caps/>
      <w:szCs w:val="24"/>
      <w:lang w:eastAsia="fr-FR"/>
    </w:rPr>
  </w:style>
  <w:style w:type="paragraph" w:customStyle="1" w:styleId="RGAOarticles">
    <w:name w:val="RGAO articles"/>
    <w:basedOn w:val="Titre3"/>
    <w:link w:val="RGAOarticlesCar"/>
    <w:autoRedefine/>
    <w:qFormat/>
    <w:rsid w:val="00CC22DD"/>
    <w:pPr>
      <w:keepNext/>
      <w:widowControl/>
      <w:numPr>
        <w:numId w:val="48"/>
      </w:numPr>
      <w:suppressAutoHyphens/>
      <w:autoSpaceDE/>
      <w:spacing w:before="120" w:after="120"/>
      <w:ind w:left="1418" w:hanging="1418"/>
      <w:jc w:val="both"/>
      <w:textAlignment w:val="baseline"/>
    </w:pPr>
    <w:rPr>
      <w:rFonts w:ascii="Times New Roman" w:eastAsia="Times New Roman" w:hAnsi="Times New Roman" w:cs="Times New Roman"/>
      <w:bCs w:val="0"/>
      <w:i w:val="0"/>
      <w:iCs w:val="0"/>
      <w:sz w:val="28"/>
      <w:szCs w:val="24"/>
      <w:lang w:eastAsia="fr-FR"/>
    </w:rPr>
  </w:style>
  <w:style w:type="character" w:customStyle="1" w:styleId="RGAOpartieCar">
    <w:name w:val="RGAO partie Car"/>
    <w:basedOn w:val="Titre2Car"/>
    <w:link w:val="RGAOpartie"/>
    <w:rsid w:val="00CC22DD"/>
    <w:rPr>
      <w:rFonts w:ascii="Times New Roman" w:eastAsia="Times New Roman" w:hAnsi="Times New Roman" w:cs="Times New Roman"/>
      <w:b/>
      <w:bCs w:val="0"/>
      <w:iCs/>
      <w:caps/>
      <w:sz w:val="32"/>
      <w:szCs w:val="24"/>
      <w:lang w:val="fr-FR" w:eastAsia="fr-FR"/>
    </w:rPr>
  </w:style>
  <w:style w:type="paragraph" w:customStyle="1" w:styleId="CCAPchapitre">
    <w:name w:val="CCAP chapitre"/>
    <w:basedOn w:val="Titre2"/>
    <w:link w:val="CCAPchapitreCar"/>
    <w:autoRedefine/>
    <w:qFormat/>
    <w:rsid w:val="00CC22DD"/>
    <w:pPr>
      <w:keepNext/>
      <w:widowControl/>
      <w:numPr>
        <w:numId w:val="49"/>
      </w:numPr>
      <w:suppressAutoHyphens/>
      <w:autoSpaceDE/>
      <w:ind w:left="714" w:right="0" w:hanging="357"/>
      <w:textAlignment w:val="baseline"/>
    </w:pPr>
    <w:rPr>
      <w:rFonts w:ascii="Times New Roman" w:eastAsia="Times New Roman" w:hAnsi="Times New Roman" w:cs="Times New Roman"/>
      <w:bCs w:val="0"/>
      <w:iCs/>
      <w:caps/>
      <w:szCs w:val="24"/>
      <w:lang w:eastAsia="fr-FR"/>
    </w:rPr>
  </w:style>
  <w:style w:type="character" w:customStyle="1" w:styleId="RGAOarticlesCar">
    <w:name w:val="RGAO articles Car"/>
    <w:basedOn w:val="Titre3Car"/>
    <w:link w:val="RGAOarticles"/>
    <w:rsid w:val="00CC22DD"/>
    <w:rPr>
      <w:rFonts w:ascii="Times New Roman" w:eastAsia="Times New Roman" w:hAnsi="Times New Roman" w:cs="Times New Roman"/>
      <w:b/>
      <w:bCs w:val="0"/>
      <w:i w:val="0"/>
      <w:iCs w:val="0"/>
      <w:sz w:val="28"/>
      <w:szCs w:val="24"/>
      <w:lang w:val="fr-FR" w:eastAsia="fr-FR"/>
    </w:rPr>
  </w:style>
  <w:style w:type="paragraph" w:customStyle="1" w:styleId="CCAParticle">
    <w:name w:val="CCAP article"/>
    <w:basedOn w:val="Titre3"/>
    <w:link w:val="CCAParticleCar"/>
    <w:autoRedefine/>
    <w:qFormat/>
    <w:rsid w:val="00CC22DD"/>
    <w:pPr>
      <w:keepNext/>
      <w:widowControl/>
      <w:suppressAutoHyphens/>
      <w:autoSpaceDE/>
      <w:ind w:left="0" w:firstLine="0"/>
      <w:jc w:val="both"/>
      <w:textAlignment w:val="baseline"/>
    </w:pPr>
    <w:rPr>
      <w:rFonts w:ascii="Times New Roman" w:eastAsia="Times New Roman" w:hAnsi="Times New Roman" w:cs="Times New Roman"/>
      <w:bCs w:val="0"/>
      <w:i w:val="0"/>
      <w:iCs w:val="0"/>
      <w:color w:val="000000" w:themeColor="text1"/>
      <w:sz w:val="24"/>
      <w:szCs w:val="24"/>
      <w:lang w:eastAsia="fr-FR"/>
    </w:rPr>
  </w:style>
  <w:style w:type="character" w:customStyle="1" w:styleId="CCAPchapitreCar">
    <w:name w:val="CCAP chapitre Car"/>
    <w:basedOn w:val="Titre2Car"/>
    <w:link w:val="CCAPchapitre"/>
    <w:rsid w:val="00CC22DD"/>
    <w:rPr>
      <w:rFonts w:ascii="Times New Roman" w:eastAsia="Times New Roman" w:hAnsi="Times New Roman" w:cs="Times New Roman"/>
      <w:b/>
      <w:bCs w:val="0"/>
      <w:iCs/>
      <w:caps/>
      <w:sz w:val="32"/>
      <w:szCs w:val="24"/>
      <w:lang w:val="fr-FR" w:eastAsia="fr-FR"/>
    </w:rPr>
  </w:style>
  <w:style w:type="character" w:customStyle="1" w:styleId="CCAParticleCar">
    <w:name w:val="CCAP article Car"/>
    <w:basedOn w:val="Titre3Car"/>
    <w:link w:val="CCAParticle"/>
    <w:rsid w:val="00CC22DD"/>
    <w:rPr>
      <w:rFonts w:ascii="Times New Roman" w:eastAsia="Times New Roman" w:hAnsi="Times New Roman" w:cs="Times New Roman"/>
      <w:b/>
      <w:bCs w:val="0"/>
      <w:i w:val="0"/>
      <w:iCs w:val="0"/>
      <w:color w:val="000000" w:themeColor="text1"/>
      <w:sz w:val="24"/>
      <w:szCs w:val="24"/>
      <w:lang w:val="fr-FR" w:eastAsia="fr-FR"/>
    </w:rPr>
  </w:style>
  <w:style w:type="character" w:customStyle="1" w:styleId="Mentionnonrsolue2">
    <w:name w:val="Mention non résolue2"/>
    <w:basedOn w:val="Policepardfaut"/>
    <w:uiPriority w:val="99"/>
    <w:semiHidden/>
    <w:unhideWhenUsed/>
    <w:rsid w:val="00CC22DD"/>
    <w:rPr>
      <w:color w:val="605E5C"/>
      <w:shd w:val="clear" w:color="auto" w:fill="E1DFDD"/>
    </w:rPr>
  </w:style>
  <w:style w:type="paragraph" w:customStyle="1" w:styleId="DTAOTitres">
    <w:name w:val="DTAO Titres"/>
    <w:basedOn w:val="Normal"/>
    <w:link w:val="DTAOTitresCar"/>
    <w:autoRedefine/>
    <w:qFormat/>
    <w:rsid w:val="00CC22DD"/>
    <w:pPr>
      <w:suppressAutoHyphens/>
      <w:spacing w:before="240" w:after="240" w:line="480" w:lineRule="auto"/>
      <w:ind w:right="-6"/>
      <w:jc w:val="center"/>
      <w:textAlignment w:val="baseline"/>
    </w:pPr>
    <w:rPr>
      <w:rFonts w:ascii="Arial Narrow" w:eastAsia="Times New Roman" w:hAnsi="Arial Narrow" w:cs="Arial"/>
      <w:b/>
      <w:bCs/>
      <w:caps/>
      <w:spacing w:val="36"/>
      <w:w w:val="80"/>
      <w:position w:val="-1"/>
      <w:sz w:val="36"/>
      <w:szCs w:val="60"/>
      <w:lang w:eastAsia="fr-FR"/>
    </w:rPr>
  </w:style>
  <w:style w:type="character" w:customStyle="1" w:styleId="DTAOTitresCar">
    <w:name w:val="DTAO Titres Car"/>
    <w:basedOn w:val="Policepardfaut"/>
    <w:link w:val="DTAOTitres"/>
    <w:rsid w:val="00CC22DD"/>
    <w:rPr>
      <w:rFonts w:ascii="Arial Narrow" w:eastAsia="Times New Roman" w:hAnsi="Arial Narrow" w:cs="Arial"/>
      <w:b/>
      <w:bCs/>
      <w:caps/>
      <w:spacing w:val="36"/>
      <w:w w:val="80"/>
      <w:position w:val="-1"/>
      <w:sz w:val="36"/>
      <w:szCs w:val="60"/>
      <w:lang w:val="fr-FR" w:eastAsia="fr-FR"/>
    </w:rPr>
  </w:style>
  <w:style w:type="table" w:styleId="Grilledutableau">
    <w:name w:val="Table Grid"/>
    <w:basedOn w:val="TableauNormal"/>
    <w:uiPriority w:val="59"/>
    <w:rsid w:val="00CC22DD"/>
    <w:pPr>
      <w:widowControl/>
      <w:autoSpaceDE/>
      <w:autoSpaceDN/>
    </w:pPr>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nonrsolue3">
    <w:name w:val="Mention non résolue3"/>
    <w:basedOn w:val="Policepardfaut"/>
    <w:uiPriority w:val="99"/>
    <w:semiHidden/>
    <w:unhideWhenUsed/>
    <w:rsid w:val="00CC22DD"/>
    <w:rPr>
      <w:color w:val="605E5C"/>
      <w:shd w:val="clear" w:color="auto" w:fill="E1DFDD"/>
    </w:rPr>
  </w:style>
  <w:style w:type="character" w:customStyle="1" w:styleId="Titre5Car">
    <w:name w:val="Titre 5 Car"/>
    <w:basedOn w:val="Policepardfaut"/>
    <w:link w:val="Titre5"/>
    <w:uiPriority w:val="9"/>
    <w:rsid w:val="00CC22DD"/>
    <w:rPr>
      <w:rFonts w:ascii="Times New Roman" w:eastAsia="Times New Roman" w:hAnsi="Times New Roman" w:cs="Times New Roman"/>
      <w:b/>
      <w:bCs/>
      <w:sz w:val="28"/>
      <w:szCs w:val="28"/>
      <w:lang w:val="fr-FR"/>
    </w:rPr>
  </w:style>
  <w:style w:type="character" w:customStyle="1" w:styleId="Titre7Car">
    <w:name w:val="Titre 7 Car"/>
    <w:basedOn w:val="Policepardfaut"/>
    <w:link w:val="Titre7"/>
    <w:uiPriority w:val="9"/>
    <w:rsid w:val="00CC22DD"/>
    <w:rPr>
      <w:rFonts w:ascii="Verdana" w:eastAsia="Verdana" w:hAnsi="Verdana" w:cs="Verdana"/>
      <w:b/>
      <w:bCs/>
      <w:i/>
      <w:iCs/>
      <w:sz w:val="23"/>
      <w:szCs w:val="23"/>
      <w:lang w:val="fr-FR"/>
    </w:rPr>
  </w:style>
  <w:style w:type="character" w:customStyle="1" w:styleId="Titre8Car">
    <w:name w:val="Titre 8 Car"/>
    <w:basedOn w:val="Policepardfaut"/>
    <w:link w:val="Titre8"/>
    <w:uiPriority w:val="9"/>
    <w:rsid w:val="00CC22DD"/>
    <w:rPr>
      <w:rFonts w:ascii="Verdana" w:eastAsia="Verdana" w:hAnsi="Verdana" w:cs="Verdana"/>
      <w:b/>
      <w:bCs/>
      <w:i/>
      <w:iCs/>
      <w:sz w:val="23"/>
      <w:szCs w:val="23"/>
      <w:lang w:val="fr-FR"/>
    </w:rPr>
  </w:style>
  <w:style w:type="character" w:customStyle="1" w:styleId="Titre9Car">
    <w:name w:val="Titre 9 Car"/>
    <w:basedOn w:val="Policepardfaut"/>
    <w:link w:val="Titre9"/>
    <w:uiPriority w:val="9"/>
    <w:rsid w:val="00CC22DD"/>
    <w:rPr>
      <w:rFonts w:ascii="Tahoma" w:eastAsia="Tahoma" w:hAnsi="Tahoma" w:cs="Tahoma"/>
      <w:b/>
      <w:bCs/>
      <w:lang w:val="fr-FR"/>
    </w:rPr>
  </w:style>
  <w:style w:type="numbering" w:customStyle="1" w:styleId="LFO192">
    <w:name w:val="LFO192"/>
    <w:basedOn w:val="Aucuneliste"/>
    <w:rsid w:val="00CC22DD"/>
  </w:style>
  <w:style w:type="paragraph" w:customStyle="1" w:styleId="TitrePiece">
    <w:name w:val="TitrePiece"/>
    <w:basedOn w:val="Sansinterligne"/>
    <w:link w:val="TitrePieceCar1"/>
    <w:rsid w:val="00CC22DD"/>
    <w:pPr>
      <w:jc w:val="center"/>
    </w:pPr>
    <w:rPr>
      <w:rFonts w:ascii="Arial" w:hAnsi="Arial" w:cs="Arial"/>
      <w:w w:val="90"/>
      <w:sz w:val="60"/>
      <w:szCs w:val="60"/>
    </w:rPr>
  </w:style>
  <w:style w:type="numbering" w:customStyle="1" w:styleId="LFO198">
    <w:name w:val="LFO198"/>
    <w:basedOn w:val="Aucuneliste"/>
    <w:rsid w:val="00CC22DD"/>
    <w:pPr>
      <w:numPr>
        <w:numId w:val="67"/>
      </w:numPr>
    </w:pPr>
  </w:style>
  <w:style w:type="table" w:customStyle="1" w:styleId="TableGrid">
    <w:name w:val="TableGrid"/>
    <w:rsid w:val="00CC22DD"/>
    <w:pPr>
      <w:widowControl/>
      <w:autoSpaceDE/>
      <w:autoSpaceDN/>
    </w:pPr>
    <w:rPr>
      <w:rFonts w:eastAsiaTheme="minorEastAsia"/>
      <w:lang w:val="fr-FR" w:eastAsia="fr-FR"/>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CC22DD"/>
    <w:pPr>
      <w:widowControl/>
      <w:autoSpaceDE/>
      <w:autoSpaceDN/>
      <w:spacing w:line="259" w:lineRule="auto"/>
    </w:pPr>
    <w:rPr>
      <w:rFonts w:ascii="Times New Roman" w:eastAsia="Times New Roman" w:hAnsi="Times New Roman" w:cs="Times New Roman"/>
      <w:color w:val="000000"/>
      <w:sz w:val="20"/>
      <w:lang w:val="fr-FR" w:eastAsia="fr-FR"/>
    </w:rPr>
  </w:style>
  <w:style w:type="character" w:customStyle="1" w:styleId="footnotedescriptionChar">
    <w:name w:val="footnote description Char"/>
    <w:link w:val="footnotedescription"/>
    <w:rsid w:val="00CC22DD"/>
    <w:rPr>
      <w:rFonts w:ascii="Times New Roman" w:eastAsia="Times New Roman" w:hAnsi="Times New Roman" w:cs="Times New Roman"/>
      <w:color w:val="000000"/>
      <w:sz w:val="20"/>
      <w:lang w:val="fr-FR" w:eastAsia="fr-FR"/>
    </w:rPr>
  </w:style>
  <w:style w:type="character" w:customStyle="1" w:styleId="footnotemark">
    <w:name w:val="footnote mark"/>
    <w:hidden/>
    <w:rsid w:val="00CC22DD"/>
    <w:rPr>
      <w:rFonts w:ascii="Times New Roman" w:eastAsia="Times New Roman" w:hAnsi="Times New Roman" w:cs="Times New Roman"/>
      <w:color w:val="000000"/>
      <w:sz w:val="20"/>
      <w:vertAlign w:val="superscript"/>
    </w:rPr>
  </w:style>
  <w:style w:type="paragraph" w:customStyle="1" w:styleId="Default">
    <w:name w:val="Default"/>
    <w:rsid w:val="00CC22DD"/>
    <w:pPr>
      <w:widowControl/>
      <w:adjustRightInd w:val="0"/>
    </w:pPr>
    <w:rPr>
      <w:rFonts w:ascii="Tahoma" w:eastAsia="Times New Roman" w:hAnsi="Tahoma" w:cs="Tahoma"/>
      <w:color w:val="000000"/>
      <w:sz w:val="24"/>
      <w:szCs w:val="24"/>
      <w:lang w:val="fr-FR" w:eastAsia="fr-FR"/>
    </w:rPr>
  </w:style>
  <w:style w:type="paragraph" w:customStyle="1" w:styleId="Head21">
    <w:name w:val="Head 2.1"/>
    <w:basedOn w:val="Normal"/>
    <w:rsid w:val="00CC22DD"/>
    <w:pPr>
      <w:widowControl/>
      <w:suppressAutoHyphens/>
      <w:autoSpaceDE/>
      <w:autoSpaceDN/>
      <w:ind w:left="578" w:hanging="578"/>
      <w:jc w:val="center"/>
    </w:pPr>
    <w:rPr>
      <w:rFonts w:ascii="Times New Roman" w:eastAsia="Times New Roman" w:hAnsi="Times New Roman" w:cs="Times New Roman"/>
      <w:b/>
      <w:sz w:val="24"/>
      <w:szCs w:val="20"/>
      <w:lang w:eastAsia="fr-FR"/>
    </w:rPr>
  </w:style>
  <w:style w:type="paragraph" w:customStyle="1" w:styleId="Head22">
    <w:name w:val="Head 2.2"/>
    <w:basedOn w:val="Normal"/>
    <w:rsid w:val="00CC22DD"/>
    <w:pPr>
      <w:widowControl/>
      <w:suppressAutoHyphens/>
      <w:autoSpaceDE/>
      <w:autoSpaceDN/>
      <w:ind w:left="360" w:hanging="360"/>
    </w:pPr>
    <w:rPr>
      <w:rFonts w:ascii="Times New Roman" w:eastAsia="Times New Roman" w:hAnsi="Times New Roman" w:cs="Times New Roman"/>
      <w:b/>
      <w:sz w:val="24"/>
      <w:szCs w:val="20"/>
      <w:lang w:eastAsia="fr-FR"/>
    </w:rPr>
  </w:style>
  <w:style w:type="paragraph" w:styleId="Sous-titre">
    <w:name w:val="Subtitle"/>
    <w:basedOn w:val="Normal"/>
    <w:next w:val="Normal"/>
    <w:link w:val="Sous-titreCar"/>
    <w:qFormat/>
    <w:rsid w:val="00CC22DD"/>
    <w:pPr>
      <w:widowControl/>
      <w:suppressAutoHyphens/>
      <w:autoSpaceDE/>
      <w:spacing w:after="60"/>
      <w:jc w:val="center"/>
      <w:textAlignment w:val="baseline"/>
      <w:outlineLvl w:val="1"/>
    </w:pPr>
    <w:rPr>
      <w:rFonts w:ascii="Calibri Light" w:eastAsia="Times New Roman" w:hAnsi="Calibri Light" w:cs="Times New Roman"/>
      <w:sz w:val="24"/>
      <w:szCs w:val="24"/>
      <w:lang w:eastAsia="fr-FR"/>
    </w:rPr>
  </w:style>
  <w:style w:type="character" w:customStyle="1" w:styleId="Sous-titreCar">
    <w:name w:val="Sous-titre Car"/>
    <w:basedOn w:val="Policepardfaut"/>
    <w:link w:val="Sous-titre"/>
    <w:rsid w:val="00CC22DD"/>
    <w:rPr>
      <w:rFonts w:ascii="Calibri Light" w:eastAsia="Times New Roman" w:hAnsi="Calibri Light" w:cs="Times New Roman"/>
      <w:sz w:val="24"/>
      <w:szCs w:val="24"/>
      <w:lang w:val="fr-FR" w:eastAsia="fr-FR"/>
    </w:rPr>
  </w:style>
  <w:style w:type="character" w:customStyle="1" w:styleId="TitrePieceCar">
    <w:name w:val="TitrePiece Car"/>
    <w:rsid w:val="00CC22DD"/>
    <w:rPr>
      <w:rFonts w:ascii="Arial" w:hAnsi="Arial" w:cs="Arial"/>
      <w:w w:val="90"/>
      <w:sz w:val="60"/>
      <w:szCs w:val="60"/>
    </w:rPr>
  </w:style>
  <w:style w:type="character" w:styleId="Marquedecommentaire">
    <w:name w:val="annotation reference"/>
    <w:basedOn w:val="Policepardfaut"/>
    <w:uiPriority w:val="99"/>
    <w:semiHidden/>
    <w:unhideWhenUsed/>
    <w:rsid w:val="00CC22DD"/>
    <w:rPr>
      <w:sz w:val="16"/>
      <w:szCs w:val="16"/>
    </w:rPr>
  </w:style>
  <w:style w:type="paragraph" w:styleId="Commentaire">
    <w:name w:val="annotation text"/>
    <w:basedOn w:val="Normal"/>
    <w:link w:val="CommentaireCar"/>
    <w:uiPriority w:val="99"/>
    <w:unhideWhenUsed/>
    <w:rsid w:val="00CC22DD"/>
    <w:pPr>
      <w:widowControl/>
      <w:suppressAutoHyphens/>
      <w:autoSpaceDE/>
      <w:textAlignment w:val="baseline"/>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CC22DD"/>
    <w:rPr>
      <w:rFonts w:ascii="Times New Roman" w:eastAsia="Times New Roman" w:hAnsi="Times New Roman"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CC22DD"/>
    <w:rPr>
      <w:b/>
      <w:bCs/>
    </w:rPr>
  </w:style>
  <w:style w:type="character" w:customStyle="1" w:styleId="ObjetducommentaireCar">
    <w:name w:val="Objet du commentaire Car"/>
    <w:basedOn w:val="CommentaireCar"/>
    <w:link w:val="Objetducommentaire"/>
    <w:uiPriority w:val="99"/>
    <w:semiHidden/>
    <w:rsid w:val="00CC22DD"/>
    <w:rPr>
      <w:rFonts w:ascii="Times New Roman" w:eastAsia="Times New Roman" w:hAnsi="Times New Roman" w:cs="Times New Roman"/>
      <w:b/>
      <w:bCs/>
      <w:sz w:val="20"/>
      <w:szCs w:val="20"/>
      <w:lang w:val="fr-FR" w:eastAsia="fr-FR"/>
    </w:rPr>
  </w:style>
  <w:style w:type="paragraph" w:customStyle="1" w:styleId="NormalDAO">
    <w:name w:val="NormalDAO"/>
    <w:basedOn w:val="Normal"/>
    <w:rsid w:val="00CC22DD"/>
    <w:pPr>
      <w:suppressAutoHyphens/>
      <w:jc w:val="both"/>
      <w:textAlignment w:val="baseline"/>
    </w:pPr>
    <w:rPr>
      <w:rFonts w:ascii="Arial" w:eastAsia="Times New Roman" w:hAnsi="Arial" w:cs="Arial"/>
      <w:sz w:val="24"/>
      <w:szCs w:val="24"/>
      <w:lang w:eastAsia="fr-FR"/>
    </w:rPr>
  </w:style>
  <w:style w:type="paragraph" w:customStyle="1" w:styleId="xl41">
    <w:name w:val="xl41"/>
    <w:basedOn w:val="Normal"/>
    <w:uiPriority w:val="99"/>
    <w:rsid w:val="00CC22DD"/>
    <w:pPr>
      <w:widowControl/>
      <w:autoSpaceDE/>
      <w:autoSpaceDN/>
      <w:spacing w:before="100" w:beforeAutospacing="1" w:after="100" w:afterAutospacing="1"/>
    </w:pPr>
    <w:rPr>
      <w:rFonts w:ascii="Times New Roman" w:eastAsia="Arial Unicode MS" w:hAnsi="Times New Roman" w:cs="Times New Roman"/>
      <w:sz w:val="20"/>
      <w:szCs w:val="20"/>
      <w:lang w:val="it-IT" w:eastAsia="it-IT"/>
    </w:rPr>
  </w:style>
  <w:style w:type="character" w:customStyle="1" w:styleId="NormalDAOCar">
    <w:name w:val="NormalDAO Car"/>
    <w:rsid w:val="00CC22DD"/>
    <w:rPr>
      <w:rFonts w:ascii="Arial" w:hAnsi="Arial" w:cs="Arial"/>
      <w:sz w:val="24"/>
      <w:szCs w:val="24"/>
    </w:rPr>
  </w:style>
  <w:style w:type="paragraph" w:customStyle="1" w:styleId="TitrePiece1">
    <w:name w:val="TitrePiece1"/>
    <w:basedOn w:val="TitrePieceDAO"/>
    <w:autoRedefine/>
    <w:rsid w:val="00CC22DD"/>
    <w:pPr>
      <w:numPr>
        <w:numId w:val="69"/>
      </w:numPr>
      <w:spacing w:after="0" w:line="240" w:lineRule="auto"/>
      <w:ind w:left="2268" w:hanging="339"/>
    </w:pPr>
    <w:rPr>
      <w:rFonts w:eastAsia="Times New Roman"/>
      <w:szCs w:val="52"/>
      <w:lang w:eastAsia="fr-FR"/>
    </w:rPr>
  </w:style>
  <w:style w:type="character" w:customStyle="1" w:styleId="TitrePiece1Car">
    <w:name w:val="TitrePiece1 Car"/>
    <w:rsid w:val="00CC22DD"/>
    <w:rPr>
      <w:rFonts w:ascii="Arial" w:hAnsi="Arial" w:cs="Arial"/>
      <w:spacing w:val="45"/>
      <w:sz w:val="60"/>
      <w:szCs w:val="52"/>
    </w:rPr>
  </w:style>
  <w:style w:type="character" w:styleId="Emphaseintense">
    <w:name w:val="Intense Emphasis"/>
    <w:uiPriority w:val="21"/>
    <w:qFormat/>
    <w:rsid w:val="00CC22DD"/>
    <w:rPr>
      <w:b/>
      <w:bCs/>
      <w:i/>
      <w:iCs/>
      <w:color w:val="4F81BD"/>
    </w:rPr>
  </w:style>
  <w:style w:type="paragraph" w:styleId="Explorateurdedocuments">
    <w:name w:val="Document Map"/>
    <w:basedOn w:val="Normal"/>
    <w:link w:val="ExplorateurdedocumentsCar"/>
    <w:unhideWhenUsed/>
    <w:rsid w:val="00CC22DD"/>
    <w:pPr>
      <w:widowControl/>
      <w:suppressAutoHyphens/>
      <w:autoSpaceDE/>
      <w:textAlignment w:val="baseline"/>
    </w:pPr>
    <w:rPr>
      <w:rFonts w:eastAsia="Times New Roman"/>
      <w:sz w:val="16"/>
      <w:szCs w:val="16"/>
      <w:lang w:eastAsia="fr-FR"/>
    </w:rPr>
  </w:style>
  <w:style w:type="character" w:customStyle="1" w:styleId="ExplorateurdedocumentsCar">
    <w:name w:val="Explorateur de documents Car"/>
    <w:basedOn w:val="Policepardfaut"/>
    <w:link w:val="Explorateurdedocuments"/>
    <w:rsid w:val="00CC22DD"/>
    <w:rPr>
      <w:rFonts w:ascii="Tahoma" w:eastAsia="Times New Roman" w:hAnsi="Tahoma" w:cs="Tahoma"/>
      <w:sz w:val="16"/>
      <w:szCs w:val="16"/>
      <w:lang w:val="fr-FR" w:eastAsia="fr-FR"/>
    </w:rPr>
  </w:style>
  <w:style w:type="numbering" w:customStyle="1" w:styleId="LFO16">
    <w:name w:val="LFO16"/>
    <w:basedOn w:val="Aucuneliste"/>
    <w:rsid w:val="00CC22DD"/>
    <w:pPr>
      <w:numPr>
        <w:numId w:val="68"/>
      </w:numPr>
    </w:pPr>
  </w:style>
  <w:style w:type="numbering" w:customStyle="1" w:styleId="LFO21">
    <w:name w:val="LFO21"/>
    <w:basedOn w:val="Aucuneliste"/>
    <w:rsid w:val="00CC22DD"/>
    <w:pPr>
      <w:numPr>
        <w:numId w:val="69"/>
      </w:numPr>
    </w:pPr>
  </w:style>
  <w:style w:type="paragraph" w:styleId="TitreTR">
    <w:name w:val="toa heading"/>
    <w:basedOn w:val="Normal"/>
    <w:next w:val="Normal"/>
    <w:rsid w:val="00CC22DD"/>
    <w:pPr>
      <w:widowControl/>
      <w:tabs>
        <w:tab w:val="left" w:pos="9000"/>
        <w:tab w:val="right" w:pos="9360"/>
      </w:tabs>
      <w:suppressAutoHyphens/>
      <w:autoSpaceDE/>
      <w:autoSpaceDN/>
      <w:ind w:left="578" w:hanging="578"/>
      <w:jc w:val="both"/>
    </w:pPr>
    <w:rPr>
      <w:rFonts w:ascii="Times New Roman" w:eastAsia="Times New Roman" w:hAnsi="Times New Roman" w:cs="Times New Roman"/>
      <w:sz w:val="24"/>
      <w:szCs w:val="20"/>
      <w:lang w:eastAsia="fr-FR"/>
    </w:rPr>
  </w:style>
  <w:style w:type="paragraph" w:customStyle="1" w:styleId="Outline">
    <w:name w:val="Outline"/>
    <w:basedOn w:val="Normal"/>
    <w:rsid w:val="00CC22DD"/>
    <w:pPr>
      <w:widowControl/>
      <w:autoSpaceDE/>
      <w:autoSpaceDN/>
      <w:spacing w:before="240"/>
      <w:ind w:left="578" w:hanging="578"/>
    </w:pPr>
    <w:rPr>
      <w:rFonts w:ascii="Times New Roman" w:eastAsia="Times New Roman" w:hAnsi="Times New Roman" w:cs="Times New Roman"/>
      <w:kern w:val="28"/>
      <w:sz w:val="24"/>
      <w:szCs w:val="20"/>
      <w:lang w:eastAsia="fr-FR"/>
    </w:rPr>
  </w:style>
  <w:style w:type="character" w:customStyle="1" w:styleId="Titre2Car1">
    <w:name w:val="Titre 2 Car1"/>
    <w:basedOn w:val="Policepardfaut"/>
    <w:rsid w:val="00CC22DD"/>
    <w:rPr>
      <w:rFonts w:ascii="Cambria" w:hAnsi="Cambria"/>
      <w:b/>
      <w:bCs/>
      <w:color w:val="4F81BD"/>
      <w:sz w:val="26"/>
      <w:szCs w:val="26"/>
    </w:rPr>
  </w:style>
  <w:style w:type="character" w:styleId="Lienhypertextesuivivisit">
    <w:name w:val="FollowedHyperlink"/>
    <w:basedOn w:val="Policepardfaut"/>
    <w:uiPriority w:val="99"/>
    <w:unhideWhenUsed/>
    <w:rsid w:val="00CC22DD"/>
    <w:rPr>
      <w:color w:val="800080" w:themeColor="followedHyperlink"/>
      <w:u w:val="single"/>
    </w:rPr>
  </w:style>
  <w:style w:type="paragraph" w:customStyle="1" w:styleId="ACTitre">
    <w:name w:val="AC Titre"/>
    <w:basedOn w:val="Normal"/>
    <w:link w:val="ACTitreCar"/>
    <w:autoRedefine/>
    <w:qFormat/>
    <w:rsid w:val="00CC22DD"/>
    <w:pPr>
      <w:suppressAutoHyphens/>
      <w:spacing w:before="120" w:after="120" w:line="360" w:lineRule="auto"/>
      <w:ind w:right="-6"/>
      <w:jc w:val="center"/>
      <w:textAlignment w:val="baseline"/>
    </w:pPr>
    <w:rPr>
      <w:rFonts w:ascii="Arial Narrow" w:eastAsia="Times New Roman" w:hAnsi="Arial Narrow" w:cs="Arial"/>
      <w:b/>
      <w:bCs/>
      <w:caps/>
      <w:color w:val="000000" w:themeColor="text1"/>
      <w:spacing w:val="36"/>
      <w:w w:val="80"/>
      <w:position w:val="-1"/>
      <w:sz w:val="32"/>
      <w:szCs w:val="24"/>
      <w:lang w:eastAsia="fr-FR"/>
    </w:rPr>
  </w:style>
  <w:style w:type="paragraph" w:customStyle="1" w:styleId="ACpartie">
    <w:name w:val="AC partie"/>
    <w:basedOn w:val="Normal"/>
    <w:link w:val="ACpartieCar"/>
    <w:autoRedefine/>
    <w:qFormat/>
    <w:rsid w:val="00CC22DD"/>
    <w:pPr>
      <w:numPr>
        <w:numId w:val="71"/>
      </w:numPr>
      <w:suppressAutoHyphens/>
      <w:spacing w:before="240" w:after="240" w:line="360" w:lineRule="auto"/>
      <w:jc w:val="center"/>
      <w:textAlignment w:val="baseline"/>
    </w:pPr>
    <w:rPr>
      <w:rFonts w:ascii="Arial Narrow" w:eastAsia="Times New Roman" w:hAnsi="Arial Narrow" w:cs="Times New Roman"/>
      <w:b/>
      <w:caps/>
      <w:color w:val="000000" w:themeColor="text1"/>
      <w:sz w:val="36"/>
      <w:szCs w:val="24"/>
      <w:lang w:eastAsia="fr-FR"/>
    </w:rPr>
  </w:style>
  <w:style w:type="character" w:customStyle="1" w:styleId="ACTitreCar">
    <w:name w:val="AC Titre Car"/>
    <w:basedOn w:val="Policepardfaut"/>
    <w:link w:val="ACTitre"/>
    <w:rsid w:val="00CC22DD"/>
    <w:rPr>
      <w:rFonts w:ascii="Arial Narrow" w:eastAsia="Times New Roman" w:hAnsi="Arial Narrow" w:cs="Arial"/>
      <w:b/>
      <w:bCs/>
      <w:caps/>
      <w:color w:val="000000" w:themeColor="text1"/>
      <w:spacing w:val="36"/>
      <w:w w:val="80"/>
      <w:position w:val="-1"/>
      <w:sz w:val="32"/>
      <w:szCs w:val="24"/>
      <w:lang w:val="fr-FR" w:eastAsia="fr-FR"/>
    </w:rPr>
  </w:style>
  <w:style w:type="paragraph" w:customStyle="1" w:styleId="ACPice">
    <w:name w:val="AC Pièce"/>
    <w:basedOn w:val="TitrePiece"/>
    <w:link w:val="ACPiceCar"/>
    <w:autoRedefine/>
    <w:qFormat/>
    <w:rsid w:val="00CC22DD"/>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CC22DD"/>
    <w:rPr>
      <w:rFonts w:ascii="Arial Narrow" w:eastAsia="Times New Roman" w:hAnsi="Arial Narrow" w:cs="Times New Roman"/>
      <w:b/>
      <w:caps/>
      <w:color w:val="000000" w:themeColor="text1"/>
      <w:sz w:val="36"/>
      <w:szCs w:val="24"/>
      <w:lang w:val="fr-FR" w:eastAsia="fr-FR"/>
    </w:rPr>
  </w:style>
  <w:style w:type="character" w:customStyle="1" w:styleId="SansinterligneCar1">
    <w:name w:val="Sans interligne Car1"/>
    <w:basedOn w:val="Policepardfaut"/>
    <w:link w:val="Sansinterligne"/>
    <w:rsid w:val="00CC22DD"/>
    <w:rPr>
      <w:rFonts w:ascii="Times New Roman" w:eastAsia="Times New Roman" w:hAnsi="Times New Roman" w:cs="Times New Roman"/>
      <w:sz w:val="24"/>
      <w:szCs w:val="24"/>
      <w:lang w:val="fr-FR" w:eastAsia="fr-FR"/>
    </w:rPr>
  </w:style>
  <w:style w:type="character" w:customStyle="1" w:styleId="TitrePieceCar1">
    <w:name w:val="TitrePiece Car1"/>
    <w:basedOn w:val="SansinterligneCar1"/>
    <w:link w:val="TitrePiece"/>
    <w:rsid w:val="00CC22DD"/>
    <w:rPr>
      <w:rFonts w:ascii="Arial" w:eastAsia="Times New Roman" w:hAnsi="Arial" w:cs="Arial"/>
      <w:w w:val="90"/>
      <w:sz w:val="60"/>
      <w:szCs w:val="60"/>
      <w:lang w:val="fr-FR" w:eastAsia="fr-FR"/>
    </w:rPr>
  </w:style>
  <w:style w:type="character" w:customStyle="1" w:styleId="ACPiceCar">
    <w:name w:val="AC Pièce Car"/>
    <w:basedOn w:val="TitrePieceCar1"/>
    <w:link w:val="ACPice"/>
    <w:rsid w:val="00CC22DD"/>
    <w:rPr>
      <w:rFonts w:ascii="Arial Narrow" w:eastAsia="Times New Roman" w:hAnsi="Arial Narrow" w:cs="Arial"/>
      <w:b/>
      <w:caps/>
      <w:color w:val="000000" w:themeColor="text1"/>
      <w:w w:val="90"/>
      <w:sz w:val="36"/>
      <w:szCs w:val="24"/>
      <w:lang w:val="fr-FR" w:eastAsia="fr-FR"/>
    </w:rPr>
  </w:style>
  <w:style w:type="paragraph" w:customStyle="1" w:styleId="MACChapitre">
    <w:name w:val="MAC Chapitre"/>
    <w:basedOn w:val="Normal"/>
    <w:link w:val="MACChapitreCar"/>
    <w:autoRedefine/>
    <w:qFormat/>
    <w:rsid w:val="00CC22DD"/>
    <w:pPr>
      <w:numPr>
        <w:numId w:val="72"/>
      </w:numPr>
      <w:suppressAutoHyphens/>
      <w:spacing w:before="240" w:after="240" w:line="360" w:lineRule="auto"/>
      <w:ind w:right="51"/>
      <w:jc w:val="center"/>
      <w:textAlignment w:val="baseline"/>
    </w:pPr>
    <w:rPr>
      <w:rFonts w:ascii="Arial Narrow" w:eastAsia="Times New Roman" w:hAnsi="Arial Narrow"/>
      <w:b/>
      <w:bCs/>
      <w:caps/>
      <w:sz w:val="32"/>
      <w:szCs w:val="24"/>
      <w:lang w:eastAsia="fr-FR"/>
    </w:rPr>
  </w:style>
  <w:style w:type="paragraph" w:customStyle="1" w:styleId="MACarticle">
    <w:name w:val="MAC article"/>
    <w:basedOn w:val="Normal"/>
    <w:link w:val="MACarticleCar"/>
    <w:autoRedefine/>
    <w:qFormat/>
    <w:rsid w:val="00CC22DD"/>
    <w:pPr>
      <w:suppressAutoHyphens/>
      <w:spacing w:before="120" w:after="120" w:line="360" w:lineRule="auto"/>
      <w:ind w:right="-23"/>
      <w:textAlignment w:val="baseline"/>
    </w:pPr>
    <w:rPr>
      <w:rFonts w:ascii="Arial Narrow" w:eastAsia="Times New Roman" w:hAnsi="Arial Narrow"/>
      <w:b/>
      <w:bCs/>
      <w:sz w:val="24"/>
      <w:szCs w:val="24"/>
      <w:lang w:eastAsia="fr-FR"/>
    </w:rPr>
  </w:style>
  <w:style w:type="character" w:customStyle="1" w:styleId="MACChapitreCar">
    <w:name w:val="MAC Chapitre Car"/>
    <w:basedOn w:val="Policepardfaut"/>
    <w:link w:val="MACChapitre"/>
    <w:rsid w:val="00CC22DD"/>
    <w:rPr>
      <w:rFonts w:ascii="Arial Narrow" w:eastAsia="Times New Roman" w:hAnsi="Arial Narrow" w:cs="Tahoma"/>
      <w:b/>
      <w:bCs/>
      <w:caps/>
      <w:sz w:val="32"/>
      <w:szCs w:val="24"/>
      <w:lang w:val="fr-FR" w:eastAsia="fr-FR"/>
    </w:rPr>
  </w:style>
  <w:style w:type="paragraph" w:customStyle="1" w:styleId="ADCarticle">
    <w:name w:val="ADC article"/>
    <w:basedOn w:val="Normal"/>
    <w:link w:val="ADCarticleCar"/>
    <w:autoRedefine/>
    <w:qFormat/>
    <w:rsid w:val="00CC22DD"/>
    <w:pPr>
      <w:widowControl/>
      <w:numPr>
        <w:numId w:val="70"/>
      </w:numPr>
      <w:autoSpaceDE/>
      <w:autoSpaceDN/>
      <w:spacing w:before="120" w:after="120" w:line="360" w:lineRule="auto"/>
      <w:ind w:left="709" w:hanging="709"/>
    </w:pPr>
    <w:rPr>
      <w:rFonts w:ascii="Arial Narrow" w:eastAsia="Times New Roman" w:hAnsi="Arial Narrow" w:cs="Arial"/>
      <w:b/>
      <w:sz w:val="28"/>
      <w:szCs w:val="24"/>
      <w:lang w:eastAsia="fr-FR"/>
    </w:rPr>
  </w:style>
  <w:style w:type="character" w:customStyle="1" w:styleId="MACarticleCar">
    <w:name w:val="MAC article Car"/>
    <w:basedOn w:val="Policepardfaut"/>
    <w:link w:val="MACarticle"/>
    <w:rsid w:val="00CC22DD"/>
    <w:rPr>
      <w:rFonts w:ascii="Arial Narrow" w:eastAsia="Times New Roman" w:hAnsi="Arial Narrow" w:cs="Tahoma"/>
      <w:b/>
      <w:bCs/>
      <w:sz w:val="24"/>
      <w:szCs w:val="24"/>
      <w:lang w:val="fr-FR" w:eastAsia="fr-FR"/>
    </w:rPr>
  </w:style>
  <w:style w:type="paragraph" w:customStyle="1" w:styleId="RCpartie">
    <w:name w:val="RC partie"/>
    <w:basedOn w:val="Titre3"/>
    <w:link w:val="RCpartieCar"/>
    <w:autoRedefine/>
    <w:qFormat/>
    <w:rsid w:val="00CC22DD"/>
    <w:pPr>
      <w:keepNext/>
      <w:widowControl/>
      <w:numPr>
        <w:numId w:val="73"/>
      </w:numPr>
      <w:suppressAutoHyphens/>
      <w:autoSpaceDE/>
      <w:spacing w:before="240" w:after="240" w:line="360" w:lineRule="auto"/>
      <w:ind w:left="2835" w:hanging="1134"/>
      <w:jc w:val="center"/>
      <w:textAlignment w:val="baseline"/>
    </w:pPr>
    <w:rPr>
      <w:rFonts w:ascii="Arial Narrow" w:eastAsia="Times New Roman" w:hAnsi="Arial Narrow" w:cs="Times New Roman"/>
      <w:i w:val="0"/>
      <w:iCs w:val="0"/>
      <w:caps/>
      <w:sz w:val="32"/>
      <w:szCs w:val="24"/>
      <w:lang w:eastAsia="fr-FR"/>
    </w:rPr>
  </w:style>
  <w:style w:type="character" w:customStyle="1" w:styleId="ADCarticleCar">
    <w:name w:val="ADC article Car"/>
    <w:basedOn w:val="Policepardfaut"/>
    <w:link w:val="ADCarticle"/>
    <w:rsid w:val="00CC22DD"/>
    <w:rPr>
      <w:rFonts w:ascii="Arial Narrow" w:eastAsia="Times New Roman" w:hAnsi="Arial Narrow" w:cs="Arial"/>
      <w:b/>
      <w:sz w:val="28"/>
      <w:szCs w:val="24"/>
      <w:lang w:val="fr-FR" w:eastAsia="fr-FR"/>
    </w:rPr>
  </w:style>
  <w:style w:type="paragraph" w:customStyle="1" w:styleId="RCarticle">
    <w:name w:val="RC article"/>
    <w:basedOn w:val="Titre5"/>
    <w:link w:val="RCarticleCar"/>
    <w:autoRedefine/>
    <w:qFormat/>
    <w:rsid w:val="00CC22DD"/>
    <w:pPr>
      <w:keepNext/>
      <w:keepLines/>
      <w:widowControl/>
      <w:numPr>
        <w:numId w:val="74"/>
      </w:numPr>
      <w:suppressAutoHyphens/>
      <w:autoSpaceDE/>
      <w:spacing w:before="120" w:after="120" w:line="360" w:lineRule="auto"/>
      <w:jc w:val="left"/>
      <w:textAlignment w:val="baseline"/>
    </w:pPr>
    <w:rPr>
      <w:rFonts w:ascii="Arial Narrow" w:eastAsiaTheme="majorEastAsia" w:hAnsi="Arial Narrow" w:cstheme="majorBidi"/>
      <w:color w:val="365F91" w:themeColor="accent1" w:themeShade="BF"/>
      <w:szCs w:val="24"/>
      <w:lang w:eastAsia="fr-FR"/>
    </w:rPr>
  </w:style>
  <w:style w:type="character" w:customStyle="1" w:styleId="RCpartieCar">
    <w:name w:val="RC partie Car"/>
    <w:basedOn w:val="Titre3Car"/>
    <w:link w:val="RCpartie"/>
    <w:rsid w:val="00CC22DD"/>
    <w:rPr>
      <w:rFonts w:ascii="Arial Narrow" w:eastAsia="Times New Roman" w:hAnsi="Arial Narrow" w:cs="Times New Roman"/>
      <w:b/>
      <w:bCs/>
      <w:i w:val="0"/>
      <w:iCs w:val="0"/>
      <w:caps/>
      <w:sz w:val="32"/>
      <w:szCs w:val="24"/>
      <w:lang w:val="fr-FR" w:eastAsia="fr-FR"/>
    </w:rPr>
  </w:style>
  <w:style w:type="character" w:customStyle="1" w:styleId="RCarticleCar">
    <w:name w:val="RC article Car"/>
    <w:basedOn w:val="Titre5Car"/>
    <w:link w:val="RCarticle"/>
    <w:rsid w:val="00CC22DD"/>
    <w:rPr>
      <w:rFonts w:ascii="Arial Narrow" w:eastAsiaTheme="majorEastAsia" w:hAnsi="Arial Narrow" w:cstheme="majorBidi"/>
      <w:b/>
      <w:bCs/>
      <w:color w:val="365F91" w:themeColor="accent1" w:themeShade="BF"/>
      <w:sz w:val="28"/>
      <w:szCs w:val="24"/>
      <w:lang w:val="fr-FR" w:eastAsia="fr-FR"/>
    </w:rPr>
  </w:style>
  <w:style w:type="paragraph" w:customStyle="1" w:styleId="CCAPArticle0">
    <w:name w:val="CCAP Article"/>
    <w:basedOn w:val="Titre3"/>
    <w:link w:val="CCAPArticleCar0"/>
    <w:autoRedefine/>
    <w:qFormat/>
    <w:rsid w:val="00CC22DD"/>
    <w:pPr>
      <w:keepNext/>
      <w:widowControl/>
      <w:suppressAutoHyphens/>
      <w:autoSpaceDE/>
      <w:spacing w:before="120" w:after="120" w:line="360" w:lineRule="auto"/>
      <w:ind w:left="0" w:firstLine="0"/>
      <w:textAlignment w:val="baseline"/>
    </w:pPr>
    <w:rPr>
      <w:rFonts w:ascii="Arial Narrow" w:eastAsia="Times New Roman" w:hAnsi="Arial Narrow" w:cs="Arial"/>
      <w:bCs w:val="0"/>
      <w:i w:val="0"/>
      <w:iCs w:val="0"/>
      <w:sz w:val="24"/>
      <w:szCs w:val="28"/>
      <w:lang w:eastAsia="fr-FR"/>
    </w:rPr>
  </w:style>
  <w:style w:type="character" w:customStyle="1" w:styleId="CCAPArticleCar0">
    <w:name w:val="CCAP Article Car"/>
    <w:basedOn w:val="Titre3Car"/>
    <w:link w:val="CCAPArticle0"/>
    <w:rsid w:val="00CC22DD"/>
    <w:rPr>
      <w:rFonts w:ascii="Arial Narrow" w:eastAsia="Times New Roman" w:hAnsi="Arial Narrow" w:cs="Arial"/>
      <w:b/>
      <w:bCs w:val="0"/>
      <w:i w:val="0"/>
      <w:iCs w:val="0"/>
      <w:sz w:val="24"/>
      <w:szCs w:val="28"/>
      <w:lang w:val="fr-FR" w:eastAsia="fr-FR"/>
    </w:rPr>
  </w:style>
  <w:style w:type="numbering" w:customStyle="1" w:styleId="LFO194">
    <w:name w:val="LFO194"/>
    <w:basedOn w:val="Aucuneliste"/>
    <w:rsid w:val="00CC22DD"/>
    <w:pPr>
      <w:numPr>
        <w:numId w:val="23"/>
      </w:numPr>
    </w:pPr>
  </w:style>
  <w:style w:type="paragraph" w:customStyle="1" w:styleId="ArticleAC">
    <w:name w:val="Article AC"/>
    <w:basedOn w:val="Normal"/>
    <w:link w:val="ArticleACCar"/>
    <w:autoRedefine/>
    <w:qFormat/>
    <w:rsid w:val="00CC22DD"/>
    <w:pPr>
      <w:suppressAutoHyphens/>
      <w:spacing w:after="120" w:line="360" w:lineRule="auto"/>
      <w:ind w:right="-23"/>
      <w:textAlignment w:val="baseline"/>
    </w:pPr>
    <w:rPr>
      <w:rFonts w:ascii="Arial Narrow" w:eastAsia="Times New Roman" w:hAnsi="Arial Narrow"/>
      <w:b/>
      <w:bCs/>
      <w:sz w:val="28"/>
      <w:szCs w:val="24"/>
      <w:lang w:eastAsia="fr-FR"/>
    </w:rPr>
  </w:style>
  <w:style w:type="character" w:customStyle="1" w:styleId="ArticleACCar">
    <w:name w:val="Article AC Car"/>
    <w:basedOn w:val="Policepardfaut"/>
    <w:link w:val="ArticleAC"/>
    <w:rsid w:val="00CC22DD"/>
    <w:rPr>
      <w:rFonts w:ascii="Arial Narrow" w:eastAsia="Times New Roman" w:hAnsi="Arial Narrow" w:cs="Tahoma"/>
      <w:b/>
      <w:bCs/>
      <w:sz w:val="28"/>
      <w:szCs w:val="24"/>
      <w:lang w:val="fr-FR" w:eastAsia="fr-FR"/>
    </w:rPr>
  </w:style>
  <w:style w:type="numbering" w:customStyle="1" w:styleId="LFO193">
    <w:name w:val="LFO193"/>
    <w:basedOn w:val="Aucuneliste"/>
    <w:rsid w:val="00CC22DD"/>
    <w:pPr>
      <w:numPr>
        <w:numId w:val="38"/>
      </w:numPr>
    </w:pPr>
  </w:style>
  <w:style w:type="paragraph" w:customStyle="1" w:styleId="ARTICLECCAG">
    <w:name w:val="ARTICLE CCAG"/>
    <w:basedOn w:val="Normal"/>
    <w:link w:val="ARTICLECCAGCar"/>
    <w:autoRedefine/>
    <w:qFormat/>
    <w:rsid w:val="00CC22DD"/>
    <w:pPr>
      <w:suppressAutoHyphens/>
      <w:spacing w:after="120" w:line="360" w:lineRule="auto"/>
      <w:ind w:right="-20"/>
      <w:textAlignment w:val="baseline"/>
    </w:pPr>
    <w:rPr>
      <w:rFonts w:ascii="Arial Narrow" w:eastAsia="Times New Roman" w:hAnsi="Arial Narrow"/>
      <w:b/>
      <w:bCs/>
      <w:sz w:val="28"/>
      <w:szCs w:val="24"/>
      <w:lang w:eastAsia="fr-FR"/>
    </w:rPr>
  </w:style>
  <w:style w:type="character" w:customStyle="1" w:styleId="ARTICLECCAGCar">
    <w:name w:val="ARTICLE CCAG Car"/>
    <w:basedOn w:val="Policepardfaut"/>
    <w:link w:val="ARTICLECCAG"/>
    <w:rsid w:val="00CC22DD"/>
    <w:rPr>
      <w:rFonts w:ascii="Arial Narrow" w:eastAsia="Times New Roman" w:hAnsi="Arial Narrow" w:cs="Tahoma"/>
      <w:b/>
      <w:bCs/>
      <w:sz w:val="28"/>
      <w:szCs w:val="24"/>
      <w:lang w:val="fr-FR" w:eastAsia="fr-FR"/>
    </w:rPr>
  </w:style>
  <w:style w:type="table" w:customStyle="1" w:styleId="TableNormal11">
    <w:name w:val="Table Normal11"/>
    <w:uiPriority w:val="2"/>
    <w:semiHidden/>
    <w:unhideWhenUsed/>
    <w:qFormat/>
    <w:rsid w:val="00CC22DD"/>
    <w:rPr>
      <w:rFonts w:ascii="Calibri" w:eastAsia="Calibri" w:hAnsi="Calibri" w:cs="Times New Roman"/>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CC22DD"/>
    <w:pPr>
      <w:spacing w:after="120"/>
    </w:pPr>
    <w:rPr>
      <w:sz w:val="16"/>
      <w:szCs w:val="16"/>
    </w:rPr>
  </w:style>
  <w:style w:type="character" w:customStyle="1" w:styleId="Corpsdetexte3Car">
    <w:name w:val="Corps de texte 3 Car"/>
    <w:basedOn w:val="Policepardfaut"/>
    <w:link w:val="Corpsdetexte3"/>
    <w:uiPriority w:val="99"/>
    <w:rsid w:val="00CC22DD"/>
    <w:rPr>
      <w:rFonts w:ascii="Tahoma" w:eastAsia="Tahoma" w:hAnsi="Tahoma" w:cs="Tahoma"/>
      <w:sz w:val="16"/>
      <w:szCs w:val="16"/>
      <w:lang w:val="fr-FR"/>
    </w:rPr>
  </w:style>
  <w:style w:type="character" w:styleId="Accentuation">
    <w:name w:val="Emphasis"/>
    <w:basedOn w:val="Policepardfaut"/>
    <w:qFormat/>
    <w:rsid w:val="00C043DB"/>
    <w:rPr>
      <w:i/>
      <w:iCs/>
    </w:rPr>
  </w:style>
  <w:style w:type="numbering" w:customStyle="1" w:styleId="Aucuneliste1">
    <w:name w:val="Aucune liste1"/>
    <w:next w:val="Aucuneliste"/>
    <w:uiPriority w:val="99"/>
    <w:semiHidden/>
    <w:unhideWhenUsed/>
    <w:rsid w:val="004D5F6C"/>
  </w:style>
  <w:style w:type="numbering" w:customStyle="1" w:styleId="Aucuneliste11">
    <w:name w:val="Aucune liste11"/>
    <w:next w:val="Aucuneliste"/>
    <w:uiPriority w:val="99"/>
    <w:semiHidden/>
    <w:unhideWhenUsed/>
    <w:rsid w:val="004D5F6C"/>
  </w:style>
  <w:style w:type="table" w:customStyle="1" w:styleId="Grilledutableau1">
    <w:name w:val="Grille du tableau1"/>
    <w:basedOn w:val="TableauNormal"/>
    <w:next w:val="Grilledutableau"/>
    <w:uiPriority w:val="59"/>
    <w:rsid w:val="004D5F6C"/>
    <w:pPr>
      <w:widowControl/>
      <w:autoSpaceDE/>
      <w:autoSpaceDN/>
    </w:pPr>
    <w:rPr>
      <w:rFonts w:ascii="Calibri" w:eastAsia="Calibri" w:hAnsi="Calibri"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traitcorpsdetexte">
    <w:name w:val="Body Text Indent"/>
    <w:basedOn w:val="Normal"/>
    <w:link w:val="RetraitcorpsdetexteCar"/>
    <w:rsid w:val="004D5F6C"/>
    <w:pPr>
      <w:widowControl/>
      <w:autoSpaceDE/>
      <w:autoSpaceDN/>
      <w:spacing w:after="120"/>
      <w:ind w:left="283"/>
    </w:pPr>
    <w:rPr>
      <w:rFonts w:ascii="Times New Roman" w:eastAsia="Times New Roman" w:hAnsi="Times New Roman" w:cs="Times New Roman"/>
      <w:sz w:val="24"/>
      <w:szCs w:val="24"/>
      <w:lang w:val="x-none" w:eastAsia="fr-FR"/>
    </w:rPr>
  </w:style>
  <w:style w:type="character" w:customStyle="1" w:styleId="RetraitcorpsdetexteCar">
    <w:name w:val="Retrait corps de texte Car"/>
    <w:basedOn w:val="Policepardfaut"/>
    <w:link w:val="Retraitcorpsdetexte"/>
    <w:rsid w:val="004D5F6C"/>
    <w:rPr>
      <w:rFonts w:ascii="Times New Roman" w:eastAsia="Times New Roman" w:hAnsi="Times New Roman" w:cs="Times New Roman"/>
      <w:sz w:val="24"/>
      <w:szCs w:val="24"/>
      <w:lang w:val="x-none" w:eastAsia="fr-FR"/>
    </w:rPr>
  </w:style>
  <w:style w:type="paragraph" w:styleId="Retraitcorpsdetexte2">
    <w:name w:val="Body Text Indent 2"/>
    <w:basedOn w:val="Normal"/>
    <w:link w:val="Retraitcorpsdetexte2Car"/>
    <w:rsid w:val="004D5F6C"/>
    <w:pPr>
      <w:widowControl/>
      <w:autoSpaceDE/>
      <w:autoSpaceDN/>
      <w:ind w:firstLine="900"/>
      <w:jc w:val="both"/>
    </w:pPr>
    <w:rPr>
      <w:rFonts w:ascii="Times New Roman" w:eastAsia="Times New Roman" w:hAnsi="Times New Roman" w:cs="Times New Roman"/>
      <w:sz w:val="24"/>
      <w:szCs w:val="24"/>
      <w:lang w:val="x-none" w:eastAsia="fr-FR"/>
    </w:rPr>
  </w:style>
  <w:style w:type="character" w:customStyle="1" w:styleId="Retraitcorpsdetexte2Car">
    <w:name w:val="Retrait corps de texte 2 Car"/>
    <w:basedOn w:val="Policepardfaut"/>
    <w:link w:val="Retraitcorpsdetexte2"/>
    <w:rsid w:val="004D5F6C"/>
    <w:rPr>
      <w:rFonts w:ascii="Times New Roman" w:eastAsia="Times New Roman" w:hAnsi="Times New Roman" w:cs="Times New Roman"/>
      <w:sz w:val="24"/>
      <w:szCs w:val="24"/>
      <w:lang w:val="x-none" w:eastAsia="fr-FR"/>
    </w:rPr>
  </w:style>
  <w:style w:type="character" w:customStyle="1" w:styleId="TitreCar">
    <w:name w:val="Titre Car"/>
    <w:link w:val="Titre"/>
    <w:rsid w:val="004D5F6C"/>
    <w:rPr>
      <w:rFonts w:ascii="Tahoma" w:eastAsia="Tahoma" w:hAnsi="Tahoma" w:cs="Tahoma"/>
      <w:b/>
      <w:bCs/>
      <w:sz w:val="48"/>
      <w:szCs w:val="48"/>
      <w:lang w:val="fr-FR"/>
    </w:rPr>
  </w:style>
  <w:style w:type="paragraph" w:styleId="Retraitcorpsdetexte3">
    <w:name w:val="Body Text Indent 3"/>
    <w:basedOn w:val="Normal"/>
    <w:link w:val="Retraitcorpsdetexte3Car"/>
    <w:rsid w:val="004D5F6C"/>
    <w:pPr>
      <w:widowControl/>
      <w:autoSpaceDE/>
      <w:autoSpaceDN/>
      <w:ind w:left="1980" w:hanging="1260"/>
      <w:jc w:val="both"/>
    </w:pPr>
    <w:rPr>
      <w:rFonts w:ascii="Times New Roman" w:eastAsia="Times New Roman" w:hAnsi="Times New Roman" w:cs="Times New Roman"/>
      <w:sz w:val="24"/>
      <w:szCs w:val="24"/>
      <w:lang w:val="x-none" w:eastAsia="fr-FR"/>
    </w:rPr>
  </w:style>
  <w:style w:type="character" w:customStyle="1" w:styleId="Retraitcorpsdetexte3Car">
    <w:name w:val="Retrait corps de texte 3 Car"/>
    <w:basedOn w:val="Policepardfaut"/>
    <w:link w:val="Retraitcorpsdetexte3"/>
    <w:rsid w:val="004D5F6C"/>
    <w:rPr>
      <w:rFonts w:ascii="Times New Roman" w:eastAsia="Times New Roman" w:hAnsi="Times New Roman" w:cs="Times New Roman"/>
      <w:sz w:val="24"/>
      <w:szCs w:val="24"/>
      <w:lang w:val="x-none" w:eastAsia="fr-FR"/>
    </w:rPr>
  </w:style>
  <w:style w:type="paragraph" w:customStyle="1" w:styleId="BodyText21">
    <w:name w:val="Body Text 21"/>
    <w:basedOn w:val="Normal"/>
    <w:rsid w:val="004D5F6C"/>
    <w:pPr>
      <w:autoSpaceDE/>
      <w:autoSpaceDN/>
      <w:jc w:val="both"/>
    </w:pPr>
    <w:rPr>
      <w:rFonts w:ascii="Arial" w:eastAsia="Times New Roman" w:hAnsi="Arial" w:cs="Times New Roman"/>
      <w:snapToGrid w:val="0"/>
      <w:sz w:val="24"/>
      <w:szCs w:val="20"/>
      <w:lang w:eastAsia="fr-FR"/>
    </w:rPr>
  </w:style>
  <w:style w:type="paragraph" w:styleId="Retraitnormal">
    <w:name w:val="Normal Indent"/>
    <w:basedOn w:val="Normal"/>
    <w:rsid w:val="004D5F6C"/>
    <w:pPr>
      <w:autoSpaceDE/>
      <w:autoSpaceDN/>
      <w:ind w:left="708"/>
      <w:jc w:val="both"/>
    </w:pPr>
    <w:rPr>
      <w:rFonts w:ascii="Arial" w:eastAsia="Times New Roman" w:hAnsi="Arial" w:cs="Times New Roman"/>
      <w:snapToGrid w:val="0"/>
      <w:szCs w:val="20"/>
      <w:lang w:eastAsia="fr-FR"/>
    </w:rPr>
  </w:style>
  <w:style w:type="paragraph" w:customStyle="1" w:styleId="Titre41">
    <w:name w:val="Titre 4.1"/>
    <w:basedOn w:val="Titre4"/>
    <w:rsid w:val="004D5F6C"/>
    <w:pPr>
      <w:keepNext/>
      <w:autoSpaceDE/>
      <w:autoSpaceDN/>
      <w:spacing w:before="180" w:after="60"/>
      <w:ind w:left="709"/>
      <w:jc w:val="both"/>
      <w:outlineLvl w:val="9"/>
    </w:pPr>
    <w:rPr>
      <w:rFonts w:ascii="Arial" w:eastAsia="Times New Roman" w:hAnsi="Arial" w:cs="Times New Roman"/>
      <w:bCs w:val="0"/>
      <w:snapToGrid w:val="0"/>
      <w:sz w:val="22"/>
      <w:szCs w:val="20"/>
      <w:lang w:val="x-none" w:eastAsia="fr-FR"/>
    </w:rPr>
  </w:style>
  <w:style w:type="paragraph" w:customStyle="1" w:styleId="BodyText24">
    <w:name w:val="Body Text 24"/>
    <w:basedOn w:val="Normal"/>
    <w:rsid w:val="004D5F6C"/>
    <w:pPr>
      <w:autoSpaceDE/>
      <w:autoSpaceDN/>
    </w:pPr>
    <w:rPr>
      <w:rFonts w:ascii="Arial" w:eastAsia="Times New Roman" w:hAnsi="Arial" w:cs="Times New Roman"/>
      <w:snapToGrid w:val="0"/>
      <w:szCs w:val="20"/>
      <w:lang w:eastAsia="fr-FR"/>
    </w:rPr>
  </w:style>
  <w:style w:type="paragraph" w:customStyle="1" w:styleId="xl35">
    <w:name w:val="xl35"/>
    <w:basedOn w:val="Normal"/>
    <w:rsid w:val="004D5F6C"/>
    <w:pPr>
      <w:widowControl/>
      <w:autoSpaceDE/>
      <w:autoSpaceDN/>
      <w:spacing w:before="100" w:beforeAutospacing="1" w:after="100" w:afterAutospacing="1"/>
      <w:textAlignment w:val="center"/>
    </w:pPr>
    <w:rPr>
      <w:rFonts w:ascii="Arial" w:eastAsia="Times New Roman" w:hAnsi="Arial" w:cs="Arial"/>
      <w:sz w:val="16"/>
      <w:szCs w:val="16"/>
      <w:lang w:eastAsia="fr-FR"/>
    </w:rPr>
  </w:style>
  <w:style w:type="paragraph" w:customStyle="1" w:styleId="xl52">
    <w:name w:val="xl52"/>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i/>
      <w:iCs/>
      <w:sz w:val="16"/>
      <w:szCs w:val="16"/>
      <w:lang w:eastAsia="fr-FR"/>
    </w:rPr>
  </w:style>
  <w:style w:type="paragraph" w:customStyle="1" w:styleId="xl56">
    <w:name w:val="xl56"/>
    <w:basedOn w:val="Normal"/>
    <w:rsid w:val="004D5F6C"/>
    <w:pPr>
      <w:widowControl/>
      <w:autoSpaceDE/>
      <w:autoSpaceDN/>
      <w:spacing w:before="100" w:beforeAutospacing="1" w:after="100" w:afterAutospacing="1"/>
      <w:textAlignment w:val="center"/>
    </w:pPr>
    <w:rPr>
      <w:rFonts w:ascii="Arial" w:eastAsia="Times New Roman" w:hAnsi="Arial" w:cs="Arial"/>
      <w:i/>
      <w:iCs/>
      <w:sz w:val="16"/>
      <w:szCs w:val="16"/>
      <w:lang w:eastAsia="fr-FR"/>
    </w:rPr>
  </w:style>
  <w:style w:type="paragraph" w:customStyle="1" w:styleId="xl59">
    <w:name w:val="xl59"/>
    <w:basedOn w:val="Normal"/>
    <w:rsid w:val="004D5F6C"/>
    <w:pPr>
      <w:widowControl/>
      <w:autoSpaceDE/>
      <w:autoSpaceDN/>
      <w:spacing w:before="100" w:beforeAutospacing="1" w:after="100" w:afterAutospacing="1"/>
      <w:textAlignment w:val="center"/>
    </w:pPr>
    <w:rPr>
      <w:rFonts w:ascii="Arial" w:eastAsia="Times New Roman" w:hAnsi="Arial" w:cs="Arial"/>
      <w:b/>
      <w:bCs/>
      <w:i/>
      <w:iCs/>
      <w:sz w:val="16"/>
      <w:szCs w:val="16"/>
      <w:lang w:eastAsia="fr-FR"/>
    </w:rPr>
  </w:style>
  <w:style w:type="character" w:customStyle="1" w:styleId="longtext">
    <w:name w:val="long_text"/>
    <w:rsid w:val="004D5F6C"/>
  </w:style>
  <w:style w:type="character" w:customStyle="1" w:styleId="mediumtext">
    <w:name w:val="medium_text"/>
    <w:rsid w:val="004D5F6C"/>
  </w:style>
  <w:style w:type="paragraph" w:customStyle="1" w:styleId="GGKPHGN9">
    <w:name w:val="GGKPHGN9"/>
    <w:basedOn w:val="Normal"/>
    <w:rsid w:val="004D5F6C"/>
    <w:pPr>
      <w:widowControl/>
      <w:autoSpaceDE/>
      <w:autoSpaceDN/>
      <w:jc w:val="both"/>
    </w:pPr>
    <w:rPr>
      <w:rFonts w:ascii="Times New Roman" w:eastAsia="Times New Roman" w:hAnsi="Times New Roman" w:cs="Times New Roman"/>
      <w:sz w:val="24"/>
      <w:szCs w:val="20"/>
    </w:rPr>
  </w:style>
  <w:style w:type="paragraph" w:styleId="Textebrut">
    <w:name w:val="Plain Text"/>
    <w:basedOn w:val="Normal"/>
    <w:link w:val="TextebrutCar"/>
    <w:uiPriority w:val="99"/>
    <w:rsid w:val="004D5F6C"/>
    <w:pPr>
      <w:widowControl/>
      <w:autoSpaceDE/>
      <w:autoSpaceDN/>
    </w:pPr>
    <w:rPr>
      <w:rFonts w:ascii="Courier New" w:eastAsia="Times New Roman" w:hAnsi="Courier New" w:cs="Times New Roman"/>
      <w:sz w:val="20"/>
      <w:szCs w:val="20"/>
      <w:lang w:val="x-none" w:eastAsia="fr-FR"/>
    </w:rPr>
  </w:style>
  <w:style w:type="character" w:customStyle="1" w:styleId="TextebrutCar">
    <w:name w:val="Texte brut Car"/>
    <w:basedOn w:val="Policepardfaut"/>
    <w:link w:val="Textebrut"/>
    <w:uiPriority w:val="99"/>
    <w:rsid w:val="004D5F6C"/>
    <w:rPr>
      <w:rFonts w:ascii="Courier New" w:eastAsia="Times New Roman" w:hAnsi="Courier New" w:cs="Times New Roman"/>
      <w:sz w:val="20"/>
      <w:szCs w:val="20"/>
      <w:lang w:val="x-none" w:eastAsia="fr-FR"/>
    </w:rPr>
  </w:style>
  <w:style w:type="paragraph" w:customStyle="1" w:styleId="siliacII">
    <w:name w:val="siliac II"/>
    <w:basedOn w:val="Normal"/>
    <w:rsid w:val="004D5F6C"/>
    <w:pPr>
      <w:widowControl/>
      <w:overflowPunct w:val="0"/>
      <w:adjustRightInd w:val="0"/>
      <w:spacing w:before="100" w:after="120" w:line="300" w:lineRule="exact"/>
      <w:ind w:left="284"/>
      <w:textAlignment w:val="baseline"/>
    </w:pPr>
    <w:rPr>
      <w:rFonts w:ascii="Arial" w:eastAsia="Times New Roman" w:hAnsi="Arial" w:cs="Times New Roman"/>
      <w:b/>
      <w:sz w:val="24"/>
      <w:szCs w:val="20"/>
      <w:lang w:eastAsia="fr-FR"/>
    </w:rPr>
  </w:style>
  <w:style w:type="paragraph" w:customStyle="1" w:styleId="corpsdetexte0">
    <w:name w:val="corps de texte"/>
    <w:basedOn w:val="Normal"/>
    <w:rsid w:val="004D5F6C"/>
    <w:pPr>
      <w:widowControl/>
      <w:overflowPunct w:val="0"/>
      <w:adjustRightInd w:val="0"/>
      <w:spacing w:after="160" w:line="300" w:lineRule="exact"/>
      <w:jc w:val="both"/>
      <w:textAlignment w:val="baseline"/>
    </w:pPr>
    <w:rPr>
      <w:rFonts w:ascii="Times New Roman" w:eastAsia="Times New Roman" w:hAnsi="Times New Roman" w:cs="Times New Roman"/>
      <w:sz w:val="24"/>
      <w:szCs w:val="20"/>
      <w:lang w:eastAsia="fr-FR"/>
    </w:rPr>
  </w:style>
  <w:style w:type="paragraph" w:customStyle="1" w:styleId="Paragraphedeliste1">
    <w:name w:val="Paragraphe de liste1"/>
    <w:basedOn w:val="Normal"/>
    <w:uiPriority w:val="34"/>
    <w:qFormat/>
    <w:rsid w:val="004D5F6C"/>
    <w:pPr>
      <w:widowControl/>
      <w:autoSpaceDE/>
      <w:autoSpaceDN/>
      <w:ind w:left="720"/>
      <w:contextualSpacing/>
    </w:pPr>
    <w:rPr>
      <w:rFonts w:ascii="Times New Roman" w:eastAsia="Times New Roman" w:hAnsi="Times New Roman" w:cs="Times New Roman"/>
      <w:sz w:val="24"/>
      <w:szCs w:val="24"/>
      <w:lang w:eastAsia="fr-FR"/>
    </w:rPr>
  </w:style>
  <w:style w:type="numbering" w:customStyle="1" w:styleId="Aucuneliste2">
    <w:name w:val="Aucune liste2"/>
    <w:next w:val="Aucuneliste"/>
    <w:uiPriority w:val="99"/>
    <w:semiHidden/>
    <w:unhideWhenUsed/>
    <w:rsid w:val="004D5F6C"/>
  </w:style>
  <w:style w:type="table" w:customStyle="1" w:styleId="Grilledutableau4">
    <w:name w:val="Grille du tableau4"/>
    <w:basedOn w:val="TableauNormal"/>
    <w:next w:val="Grilledutableau"/>
    <w:uiPriority w:val="59"/>
    <w:rsid w:val="004D5F6C"/>
    <w:pPr>
      <w:widowControl/>
      <w:autoSpaceDE/>
      <w:autoSpaceDN/>
    </w:pPr>
    <w:rPr>
      <w:rFonts w:ascii="Calibri" w:eastAsia="Calibri" w:hAnsi="Calibri"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5">
    <w:name w:val="Grille du tableau5"/>
    <w:basedOn w:val="TableauNormal"/>
    <w:next w:val="Grilledutableau"/>
    <w:uiPriority w:val="59"/>
    <w:rsid w:val="004D5F6C"/>
    <w:pPr>
      <w:widowControl/>
      <w:autoSpaceDE/>
      <w:autoSpaceDN/>
    </w:pPr>
    <w:rPr>
      <w:rFonts w:ascii="Calibri" w:eastAsia="Calibri" w:hAnsi="Calibri"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lutations">
    <w:name w:val="Salutation"/>
    <w:basedOn w:val="Normal"/>
    <w:next w:val="Normal"/>
    <w:link w:val="SalutationsCar"/>
    <w:rsid w:val="004D5F6C"/>
    <w:pPr>
      <w:autoSpaceDE/>
      <w:autoSpaceDN/>
    </w:pPr>
    <w:rPr>
      <w:rFonts w:ascii="Times New Roman" w:eastAsia="Times New Roman" w:hAnsi="Times New Roman" w:cs="Times New Roman"/>
      <w:sz w:val="20"/>
      <w:szCs w:val="20"/>
      <w:lang w:val="x-none" w:eastAsia="fr-FR"/>
    </w:rPr>
  </w:style>
  <w:style w:type="character" w:customStyle="1" w:styleId="SalutationsCar">
    <w:name w:val="Salutations Car"/>
    <w:basedOn w:val="Policepardfaut"/>
    <w:link w:val="Salutations"/>
    <w:rsid w:val="004D5F6C"/>
    <w:rPr>
      <w:rFonts w:ascii="Times New Roman" w:eastAsia="Times New Roman" w:hAnsi="Times New Roman" w:cs="Times New Roman"/>
      <w:sz w:val="20"/>
      <w:szCs w:val="20"/>
      <w:lang w:val="x-none" w:eastAsia="fr-FR"/>
    </w:rPr>
  </w:style>
  <w:style w:type="paragraph" w:styleId="PrformatHTML">
    <w:name w:val="HTML Preformatted"/>
    <w:basedOn w:val="Normal"/>
    <w:link w:val="PrformatHTMLCar"/>
    <w:uiPriority w:val="99"/>
    <w:unhideWhenUsed/>
    <w:rsid w:val="004D5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Times New Roman"/>
      <w:sz w:val="20"/>
      <w:szCs w:val="20"/>
      <w:lang w:val="x-none" w:eastAsia="fr-FR"/>
    </w:rPr>
  </w:style>
  <w:style w:type="character" w:customStyle="1" w:styleId="PrformatHTMLCar">
    <w:name w:val="Préformaté HTML Car"/>
    <w:basedOn w:val="Policepardfaut"/>
    <w:link w:val="PrformatHTML"/>
    <w:uiPriority w:val="99"/>
    <w:rsid w:val="004D5F6C"/>
    <w:rPr>
      <w:rFonts w:ascii="Courier New" w:eastAsia="Times New Roman" w:hAnsi="Courier New" w:cs="Times New Roman"/>
      <w:sz w:val="20"/>
      <w:szCs w:val="20"/>
      <w:lang w:val="x-none" w:eastAsia="fr-FR"/>
    </w:rPr>
  </w:style>
  <w:style w:type="character" w:customStyle="1" w:styleId="hps">
    <w:name w:val="hps"/>
    <w:basedOn w:val="Policepardfaut"/>
    <w:rsid w:val="004D5F6C"/>
  </w:style>
  <w:style w:type="paragraph" w:customStyle="1" w:styleId="Retraitcorpsdetexte22">
    <w:name w:val="Retrait corps de texte 22"/>
    <w:basedOn w:val="Normal"/>
    <w:uiPriority w:val="99"/>
    <w:rsid w:val="004D5F6C"/>
    <w:pPr>
      <w:widowControl/>
      <w:suppressAutoHyphens/>
      <w:overflowPunct w:val="0"/>
      <w:adjustRightInd w:val="0"/>
      <w:ind w:left="695" w:hanging="695"/>
      <w:jc w:val="both"/>
    </w:pPr>
    <w:rPr>
      <w:rFonts w:eastAsia="Calibri" w:cs="Times New Roman"/>
      <w:sz w:val="20"/>
      <w:szCs w:val="20"/>
      <w:lang w:eastAsia="fr-FR"/>
    </w:rPr>
  </w:style>
  <w:style w:type="paragraph" w:customStyle="1" w:styleId="Normalcentr2">
    <w:name w:val="Normal centré2"/>
    <w:basedOn w:val="Normal"/>
    <w:uiPriority w:val="99"/>
    <w:rsid w:val="004D5F6C"/>
    <w:pPr>
      <w:widowControl/>
      <w:tabs>
        <w:tab w:val="left" w:pos="1620"/>
      </w:tabs>
      <w:suppressAutoHyphens/>
      <w:overflowPunct w:val="0"/>
      <w:adjustRightInd w:val="0"/>
      <w:ind w:left="1620" w:right="-72" w:hanging="540"/>
      <w:jc w:val="both"/>
    </w:pPr>
    <w:rPr>
      <w:rFonts w:eastAsia="Calibri" w:cs="Times New Roman"/>
      <w:sz w:val="20"/>
      <w:szCs w:val="20"/>
      <w:lang w:eastAsia="fr-FR"/>
    </w:rPr>
  </w:style>
  <w:style w:type="paragraph" w:customStyle="1" w:styleId="TiretP06">
    <w:name w:val="Tiret P06"/>
    <w:basedOn w:val="Corpsdetexte"/>
    <w:rsid w:val="004D5F6C"/>
    <w:pPr>
      <w:widowControl/>
      <w:numPr>
        <w:numId w:val="88"/>
      </w:numPr>
      <w:tabs>
        <w:tab w:val="clear" w:pos="644"/>
        <w:tab w:val="num" w:pos="360"/>
      </w:tabs>
      <w:autoSpaceDE/>
      <w:autoSpaceDN/>
      <w:spacing w:after="60"/>
      <w:ind w:left="0" w:firstLine="0"/>
      <w:jc w:val="both"/>
    </w:pPr>
    <w:rPr>
      <w:rFonts w:ascii="Arial" w:eastAsia="Calibri" w:hAnsi="Arial" w:cs="Times New Roman"/>
      <w:sz w:val="20"/>
      <w:szCs w:val="24"/>
      <w:lang w:val="x-none" w:eastAsia="fr-FR"/>
    </w:rPr>
  </w:style>
  <w:style w:type="paragraph" w:customStyle="1" w:styleId="Retraitcorpsdetexte23">
    <w:name w:val="Retrait corps de texte 23"/>
    <w:basedOn w:val="Normal"/>
    <w:uiPriority w:val="99"/>
    <w:rsid w:val="004D5F6C"/>
    <w:pPr>
      <w:widowControl/>
      <w:suppressAutoHyphens/>
      <w:overflowPunct w:val="0"/>
      <w:adjustRightInd w:val="0"/>
      <w:ind w:left="695" w:hanging="695"/>
      <w:jc w:val="both"/>
    </w:pPr>
    <w:rPr>
      <w:rFonts w:eastAsia="Calibri" w:cs="Times New Roman"/>
      <w:sz w:val="20"/>
      <w:szCs w:val="20"/>
      <w:lang w:eastAsia="fr-FR"/>
    </w:rPr>
  </w:style>
  <w:style w:type="paragraph" w:customStyle="1" w:styleId="Style">
    <w:name w:val="Style"/>
    <w:rsid w:val="004D5F6C"/>
    <w:pPr>
      <w:adjustRightInd w:val="0"/>
    </w:pPr>
    <w:rPr>
      <w:rFonts w:ascii="Arial" w:eastAsia="Times New Roman" w:hAnsi="Arial" w:cs="Arial"/>
      <w:sz w:val="24"/>
      <w:szCs w:val="24"/>
      <w:lang w:val="fr-FR" w:eastAsia="fr-FR"/>
    </w:rPr>
  </w:style>
  <w:style w:type="paragraph" w:styleId="NormalWeb">
    <w:name w:val="Normal (Web)"/>
    <w:basedOn w:val="Normal"/>
    <w:uiPriority w:val="99"/>
    <w:unhideWhenUsed/>
    <w:rsid w:val="004D5F6C"/>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styleId="Listepuces4">
    <w:name w:val="List Bullet 4"/>
    <w:basedOn w:val="Normal"/>
    <w:autoRedefine/>
    <w:rsid w:val="004D5F6C"/>
    <w:pPr>
      <w:widowControl/>
      <w:tabs>
        <w:tab w:val="num" w:pos="1209"/>
      </w:tabs>
      <w:autoSpaceDE/>
      <w:autoSpaceDN/>
      <w:ind w:left="1209" w:hanging="360"/>
    </w:pPr>
    <w:rPr>
      <w:rFonts w:ascii="Times New Roman" w:eastAsia="Times New Roman" w:hAnsi="Times New Roman" w:cs="Times New Roman"/>
      <w:sz w:val="20"/>
      <w:szCs w:val="20"/>
      <w:lang w:eastAsia="fr-FR"/>
    </w:rPr>
  </w:style>
  <w:style w:type="paragraph" w:styleId="Listepuces">
    <w:name w:val="List Bullet"/>
    <w:basedOn w:val="Normal"/>
    <w:autoRedefine/>
    <w:rsid w:val="004D5F6C"/>
    <w:pPr>
      <w:widowControl/>
      <w:tabs>
        <w:tab w:val="num" w:pos="360"/>
      </w:tabs>
      <w:autoSpaceDE/>
      <w:autoSpaceDN/>
      <w:ind w:left="360" w:hanging="360"/>
    </w:pPr>
    <w:rPr>
      <w:rFonts w:ascii="Times New Roman" w:eastAsia="Times New Roman" w:hAnsi="Times New Roman" w:cs="Times New Roman"/>
      <w:sz w:val="20"/>
      <w:szCs w:val="20"/>
      <w:lang w:eastAsia="fr-FR"/>
    </w:rPr>
  </w:style>
  <w:style w:type="paragraph" w:styleId="Listepuces2">
    <w:name w:val="List Bullet 2"/>
    <w:basedOn w:val="Normal"/>
    <w:autoRedefine/>
    <w:rsid w:val="004D5F6C"/>
    <w:pPr>
      <w:widowControl/>
      <w:tabs>
        <w:tab w:val="num" w:pos="643"/>
      </w:tabs>
      <w:autoSpaceDE/>
      <w:autoSpaceDN/>
      <w:ind w:left="643" w:hanging="360"/>
    </w:pPr>
    <w:rPr>
      <w:rFonts w:ascii="Times New Roman" w:eastAsia="Times New Roman" w:hAnsi="Times New Roman" w:cs="Times New Roman"/>
      <w:sz w:val="20"/>
      <w:szCs w:val="20"/>
      <w:lang w:eastAsia="fr-FR"/>
    </w:rPr>
  </w:style>
  <w:style w:type="paragraph" w:styleId="Listepuces3">
    <w:name w:val="List Bullet 3"/>
    <w:basedOn w:val="Normal"/>
    <w:autoRedefine/>
    <w:rsid w:val="004D5F6C"/>
    <w:pPr>
      <w:widowControl/>
      <w:tabs>
        <w:tab w:val="num" w:pos="926"/>
      </w:tabs>
      <w:autoSpaceDE/>
      <w:autoSpaceDN/>
      <w:ind w:left="926" w:hanging="360"/>
    </w:pPr>
    <w:rPr>
      <w:rFonts w:ascii="Times New Roman" w:eastAsia="Times New Roman" w:hAnsi="Times New Roman" w:cs="Times New Roman"/>
      <w:sz w:val="20"/>
      <w:szCs w:val="20"/>
      <w:lang w:eastAsia="fr-FR"/>
    </w:rPr>
  </w:style>
  <w:style w:type="paragraph" w:customStyle="1" w:styleId="petita">
    <w:name w:val="petit a"/>
    <w:basedOn w:val="Normal"/>
    <w:rsid w:val="004D5F6C"/>
    <w:pPr>
      <w:widowControl/>
      <w:tabs>
        <w:tab w:val="num" w:pos="1068"/>
      </w:tabs>
      <w:autoSpaceDE/>
      <w:autoSpaceDN/>
      <w:ind w:left="1068" w:hanging="360"/>
    </w:pPr>
    <w:rPr>
      <w:rFonts w:ascii="Times New Roman" w:eastAsia="Times New Roman" w:hAnsi="Times New Roman" w:cs="Times New Roman"/>
      <w:sz w:val="24"/>
      <w:szCs w:val="24"/>
      <w:lang w:eastAsia="fr-FR"/>
    </w:rPr>
  </w:style>
  <w:style w:type="paragraph" w:customStyle="1" w:styleId="xl34">
    <w:name w:val="xl34"/>
    <w:basedOn w:val="Normal"/>
    <w:rsid w:val="004D5F6C"/>
    <w:pPr>
      <w:widowControl/>
      <w:autoSpaceDE/>
      <w:autoSpaceDN/>
      <w:spacing w:before="100" w:beforeAutospacing="1" w:after="100" w:afterAutospacing="1"/>
      <w:jc w:val="center"/>
    </w:pPr>
    <w:rPr>
      <w:rFonts w:ascii="Arial" w:eastAsia="Arial Unicode MS" w:hAnsi="Arial" w:cs="Arial"/>
      <w:sz w:val="36"/>
      <w:szCs w:val="36"/>
      <w:lang w:eastAsia="fr-FR"/>
    </w:rPr>
  </w:style>
  <w:style w:type="paragraph" w:customStyle="1" w:styleId="Paragtab">
    <w:name w:val="Parag tab"/>
    <w:basedOn w:val="Titre"/>
    <w:autoRedefine/>
    <w:rsid w:val="004D5F6C"/>
    <w:pPr>
      <w:widowControl/>
      <w:tabs>
        <w:tab w:val="num" w:pos="1068"/>
      </w:tabs>
      <w:autoSpaceDE/>
      <w:autoSpaceDN/>
      <w:ind w:left="1068" w:right="0" w:hanging="360"/>
      <w:jc w:val="both"/>
    </w:pPr>
    <w:rPr>
      <w:rFonts w:ascii="Times New Roman" w:eastAsia="Times New Roman" w:hAnsi="Times New Roman" w:cs="Times New Roman"/>
      <w:b w:val="0"/>
      <w:bCs w:val="0"/>
      <w:color w:val="000000"/>
      <w:sz w:val="20"/>
      <w:szCs w:val="24"/>
      <w:lang w:val="x-none" w:eastAsia="fr-FR"/>
    </w:rPr>
  </w:style>
  <w:style w:type="paragraph" w:customStyle="1" w:styleId="xl26">
    <w:name w:val="xl26"/>
    <w:basedOn w:val="Normal"/>
    <w:rsid w:val="004D5F6C"/>
    <w:pPr>
      <w:widowControl/>
      <w:autoSpaceDE/>
      <w:autoSpaceDN/>
      <w:spacing w:before="100" w:beforeAutospacing="1" w:after="100" w:afterAutospacing="1"/>
      <w:jc w:val="right"/>
    </w:pPr>
    <w:rPr>
      <w:rFonts w:ascii="Arial Unicode MS" w:eastAsia="Arial Unicode MS" w:hAnsi="Arial Unicode MS" w:cs="Arial Unicode MS"/>
      <w:sz w:val="24"/>
      <w:szCs w:val="24"/>
      <w:lang w:eastAsia="fr-FR"/>
    </w:rPr>
  </w:style>
  <w:style w:type="paragraph" w:customStyle="1" w:styleId="xl27">
    <w:name w:val="xl27"/>
    <w:basedOn w:val="Normal"/>
    <w:rsid w:val="004D5F6C"/>
    <w:pPr>
      <w:widowControl/>
      <w:autoSpaceDE/>
      <w:autoSpaceDN/>
      <w:spacing w:before="100" w:beforeAutospacing="1" w:after="100" w:afterAutospacing="1"/>
      <w:jc w:val="right"/>
    </w:pPr>
    <w:rPr>
      <w:rFonts w:ascii="Arial Unicode MS" w:eastAsia="Arial Unicode MS" w:hAnsi="Arial Unicode MS" w:cs="Arial Unicode MS"/>
      <w:sz w:val="14"/>
      <w:szCs w:val="14"/>
      <w:lang w:eastAsia="fr-FR"/>
    </w:rPr>
  </w:style>
  <w:style w:type="paragraph" w:customStyle="1" w:styleId="xl28">
    <w:name w:val="xl28"/>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Unicode MS" w:eastAsia="Arial Unicode MS" w:hAnsi="Arial Unicode MS" w:cs="Arial Unicode MS"/>
      <w:sz w:val="24"/>
      <w:szCs w:val="24"/>
      <w:lang w:eastAsia="fr-FR"/>
    </w:rPr>
  </w:style>
  <w:style w:type="paragraph" w:customStyle="1" w:styleId="xl29">
    <w:name w:val="xl29"/>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Unicode MS" w:eastAsia="Arial Unicode MS" w:hAnsi="Arial Unicode MS" w:cs="Arial Unicode MS"/>
      <w:sz w:val="24"/>
      <w:szCs w:val="24"/>
      <w:lang w:eastAsia="fr-FR"/>
    </w:rPr>
  </w:style>
  <w:style w:type="paragraph" w:customStyle="1" w:styleId="xl30">
    <w:name w:val="xl30"/>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Unicode MS" w:eastAsia="Arial Unicode MS" w:hAnsi="Arial Unicode MS" w:cs="Arial Unicode MS"/>
      <w:sz w:val="24"/>
      <w:szCs w:val="24"/>
      <w:lang w:eastAsia="fr-FR"/>
    </w:rPr>
  </w:style>
  <w:style w:type="paragraph" w:customStyle="1" w:styleId="xl31">
    <w:name w:val="xl31"/>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Arial Unicode MS" w:hAnsi="Arial" w:cs="Arial"/>
      <w:b/>
      <w:bCs/>
      <w:sz w:val="24"/>
      <w:szCs w:val="24"/>
      <w:lang w:eastAsia="fr-FR"/>
    </w:rPr>
  </w:style>
  <w:style w:type="paragraph" w:customStyle="1" w:styleId="xl32">
    <w:name w:val="xl32"/>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lang w:eastAsia="fr-FR"/>
    </w:rPr>
  </w:style>
  <w:style w:type="paragraph" w:customStyle="1" w:styleId="font5">
    <w:name w:val="font5"/>
    <w:basedOn w:val="Normal"/>
    <w:rsid w:val="004D5F6C"/>
    <w:pPr>
      <w:widowControl/>
      <w:autoSpaceDE/>
      <w:autoSpaceDN/>
      <w:spacing w:before="100" w:beforeAutospacing="1" w:after="100" w:afterAutospacing="1"/>
    </w:pPr>
    <w:rPr>
      <w:rFonts w:ascii="Arial" w:eastAsia="Arial Unicode MS" w:hAnsi="Arial" w:cs="Arial"/>
      <w:sz w:val="16"/>
      <w:szCs w:val="16"/>
      <w:lang w:eastAsia="fr-FR"/>
    </w:rPr>
  </w:style>
  <w:style w:type="paragraph" w:customStyle="1" w:styleId="xl24">
    <w:name w:val="xl24"/>
    <w:basedOn w:val="Normal"/>
    <w:rsid w:val="004D5F6C"/>
    <w:pPr>
      <w:widowControl/>
      <w:autoSpaceDE/>
      <w:autoSpaceDN/>
      <w:spacing w:before="100" w:beforeAutospacing="1" w:after="100" w:afterAutospacing="1"/>
    </w:pPr>
    <w:rPr>
      <w:rFonts w:ascii="Arial Unicode MS" w:eastAsia="Arial Unicode MS" w:hAnsi="Arial Unicode MS" w:cs="Arial Unicode MS"/>
      <w:sz w:val="14"/>
      <w:szCs w:val="14"/>
      <w:lang w:eastAsia="fr-FR"/>
    </w:rPr>
  </w:style>
  <w:style w:type="paragraph" w:customStyle="1" w:styleId="xl25">
    <w:name w:val="xl25"/>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Unicode MS" w:eastAsia="Arial Unicode MS" w:hAnsi="Arial Unicode MS" w:cs="Arial Unicode MS"/>
      <w:sz w:val="14"/>
      <w:szCs w:val="14"/>
      <w:lang w:eastAsia="fr-FR"/>
    </w:rPr>
  </w:style>
  <w:style w:type="paragraph" w:customStyle="1" w:styleId="xl33">
    <w:name w:val="xl33"/>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Unicode MS" w:eastAsia="Arial Unicode MS" w:hAnsi="Arial Unicode MS" w:cs="Arial Unicode MS"/>
      <w:sz w:val="24"/>
      <w:szCs w:val="24"/>
      <w:lang w:eastAsia="fr-FR"/>
    </w:rPr>
  </w:style>
  <w:style w:type="paragraph" w:customStyle="1" w:styleId="xl36">
    <w:name w:val="xl36"/>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lang w:eastAsia="fr-FR"/>
    </w:rPr>
  </w:style>
  <w:style w:type="paragraph" w:customStyle="1" w:styleId="xl37">
    <w:name w:val="xl37"/>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lang w:eastAsia="fr-FR"/>
    </w:rPr>
  </w:style>
  <w:style w:type="paragraph" w:customStyle="1" w:styleId="xl38">
    <w:name w:val="xl38"/>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Unicode MS" w:eastAsia="Arial Unicode MS" w:hAnsi="Arial Unicode MS" w:cs="Arial Unicode MS"/>
      <w:sz w:val="24"/>
      <w:szCs w:val="24"/>
      <w:lang w:eastAsia="fr-FR"/>
    </w:rPr>
  </w:style>
  <w:style w:type="paragraph" w:customStyle="1" w:styleId="xl39">
    <w:name w:val="xl39"/>
    <w:basedOn w:val="Normal"/>
    <w:rsid w:val="004D5F6C"/>
    <w:pPr>
      <w:widowControl/>
      <w:autoSpaceDE/>
      <w:autoSpaceDN/>
      <w:spacing w:before="100" w:beforeAutospacing="1" w:after="100" w:afterAutospacing="1"/>
    </w:pPr>
    <w:rPr>
      <w:rFonts w:ascii="Arial Unicode MS" w:eastAsia="Arial Unicode MS" w:hAnsi="Arial Unicode MS" w:cs="Arial Unicode MS"/>
      <w:sz w:val="14"/>
      <w:szCs w:val="14"/>
      <w:lang w:eastAsia="fr-FR"/>
    </w:rPr>
  </w:style>
  <w:style w:type="paragraph" w:customStyle="1" w:styleId="xl40">
    <w:name w:val="xl40"/>
    <w:basedOn w:val="Normal"/>
    <w:rsid w:val="004D5F6C"/>
    <w:pPr>
      <w:widowControl/>
      <w:autoSpaceDE/>
      <w:autoSpaceDN/>
      <w:spacing w:before="100" w:beforeAutospacing="1" w:after="100" w:afterAutospacing="1"/>
    </w:pPr>
    <w:rPr>
      <w:rFonts w:ascii="Arial" w:eastAsia="Arial Unicode MS" w:hAnsi="Arial" w:cs="Arial"/>
      <w:b/>
      <w:bCs/>
      <w:sz w:val="24"/>
      <w:szCs w:val="24"/>
      <w:lang w:eastAsia="fr-FR"/>
    </w:rPr>
  </w:style>
  <w:style w:type="paragraph" w:customStyle="1" w:styleId="xl42">
    <w:name w:val="xl42"/>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Arial Unicode MS" w:hAnsi="Arial" w:cs="Arial"/>
      <w:sz w:val="24"/>
      <w:szCs w:val="24"/>
      <w:lang w:eastAsia="fr-FR"/>
    </w:rPr>
  </w:style>
  <w:style w:type="paragraph" w:customStyle="1" w:styleId="xl43">
    <w:name w:val="xl43"/>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w:sz w:val="24"/>
      <w:szCs w:val="24"/>
      <w:lang w:eastAsia="fr-FR"/>
    </w:rPr>
  </w:style>
  <w:style w:type="paragraph" w:customStyle="1" w:styleId="xl44">
    <w:name w:val="xl44"/>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w:sz w:val="24"/>
      <w:szCs w:val="24"/>
      <w:lang w:eastAsia="fr-FR"/>
    </w:rPr>
  </w:style>
  <w:style w:type="paragraph" w:customStyle="1" w:styleId="xl45">
    <w:name w:val="xl45"/>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w:sz w:val="24"/>
      <w:szCs w:val="24"/>
      <w:lang w:eastAsia="fr-FR"/>
    </w:rPr>
  </w:style>
  <w:style w:type="paragraph" w:customStyle="1" w:styleId="xl46">
    <w:name w:val="xl46"/>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w:sz w:val="16"/>
      <w:szCs w:val="16"/>
      <w:lang w:eastAsia="fr-FR"/>
    </w:rPr>
  </w:style>
  <w:style w:type="numbering" w:customStyle="1" w:styleId="LFO195">
    <w:name w:val="LFO195"/>
    <w:basedOn w:val="Aucuneliste"/>
    <w:rsid w:val="004D5F6C"/>
    <w:pPr>
      <w:numPr>
        <w:numId w:val="16"/>
      </w:numPr>
    </w:pPr>
  </w:style>
  <w:style w:type="paragraph" w:customStyle="1" w:styleId="xl47">
    <w:name w:val="xl47"/>
    <w:basedOn w:val="Normal"/>
    <w:rsid w:val="004D5F6C"/>
    <w:pPr>
      <w:widowControl/>
      <w:autoSpaceDE/>
      <w:autoSpaceDN/>
      <w:spacing w:before="100" w:beforeAutospacing="1" w:after="100" w:afterAutospacing="1"/>
      <w:jc w:val="center"/>
    </w:pPr>
    <w:rPr>
      <w:rFonts w:ascii="Arial" w:eastAsia="Arial Unicode MS" w:hAnsi="Arial" w:cs="Arial"/>
      <w:b/>
      <w:bCs/>
      <w:sz w:val="24"/>
      <w:szCs w:val="24"/>
      <w:lang w:eastAsia="fr-FR"/>
    </w:rPr>
  </w:style>
  <w:style w:type="paragraph" w:customStyle="1" w:styleId="xl48">
    <w:name w:val="xl48"/>
    <w:basedOn w:val="Normal"/>
    <w:rsid w:val="004D5F6C"/>
    <w:pPr>
      <w:widowControl/>
      <w:autoSpaceDE/>
      <w:autoSpaceDN/>
      <w:spacing w:before="100" w:beforeAutospacing="1" w:after="100" w:afterAutospacing="1"/>
    </w:pPr>
    <w:rPr>
      <w:rFonts w:ascii="Arial" w:eastAsia="Arial Unicode MS" w:hAnsi="Arial" w:cs="Arial"/>
      <w:b/>
      <w:bCs/>
      <w:sz w:val="24"/>
      <w:szCs w:val="24"/>
      <w:lang w:eastAsia="fr-FR"/>
    </w:rPr>
  </w:style>
  <w:style w:type="paragraph" w:customStyle="1" w:styleId="xl49">
    <w:name w:val="xl49"/>
    <w:basedOn w:val="Normal"/>
    <w:rsid w:val="004D5F6C"/>
    <w:pPr>
      <w:widowControl/>
      <w:autoSpaceDE/>
      <w:autoSpaceDN/>
      <w:spacing w:before="100" w:beforeAutospacing="1" w:after="100" w:afterAutospacing="1"/>
    </w:pPr>
    <w:rPr>
      <w:rFonts w:ascii="Arial" w:eastAsia="Arial Unicode MS" w:hAnsi="Arial" w:cs="Arial"/>
      <w:b/>
      <w:bCs/>
      <w:sz w:val="14"/>
      <w:szCs w:val="14"/>
      <w:lang w:eastAsia="fr-FR"/>
    </w:rPr>
  </w:style>
  <w:style w:type="paragraph" w:customStyle="1" w:styleId="xl50">
    <w:name w:val="xl50"/>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Unicode MS" w:eastAsia="Arial Unicode MS" w:hAnsi="Arial Unicode MS" w:cs="Arial Unicode MS"/>
      <w:sz w:val="16"/>
      <w:szCs w:val="16"/>
      <w:lang w:eastAsia="fr-FR"/>
    </w:rPr>
  </w:style>
  <w:style w:type="paragraph" w:customStyle="1" w:styleId="xl51">
    <w:name w:val="xl51"/>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Arial Unicode MS" w:hAnsi="Arial" w:cs="Arial"/>
      <w:sz w:val="16"/>
      <w:szCs w:val="16"/>
      <w:lang w:eastAsia="fr-FR"/>
    </w:rPr>
  </w:style>
  <w:style w:type="paragraph" w:customStyle="1" w:styleId="Puce3">
    <w:name w:val="Puce 3"/>
    <w:basedOn w:val="Normal"/>
    <w:rsid w:val="004D5F6C"/>
    <w:pPr>
      <w:tabs>
        <w:tab w:val="num" w:pos="1560"/>
      </w:tabs>
      <w:autoSpaceDE/>
      <w:autoSpaceDN/>
      <w:spacing w:after="60"/>
      <w:ind w:left="1560" w:hanging="284"/>
      <w:jc w:val="both"/>
    </w:pPr>
    <w:rPr>
      <w:rFonts w:ascii="Arial" w:eastAsia="Times New Roman" w:hAnsi="Arial" w:cs="Arial"/>
      <w:sz w:val="20"/>
      <w:szCs w:val="20"/>
      <w:lang w:eastAsia="fr-FR"/>
    </w:rPr>
  </w:style>
  <w:style w:type="paragraph" w:customStyle="1" w:styleId="Pucea">
    <w:name w:val="Puce a"/>
    <w:basedOn w:val="Normal"/>
    <w:rsid w:val="004D5F6C"/>
    <w:pPr>
      <w:numPr>
        <w:numId w:val="89"/>
      </w:numPr>
      <w:tabs>
        <w:tab w:val="clear" w:pos="360"/>
        <w:tab w:val="num" w:pos="1440"/>
      </w:tabs>
      <w:autoSpaceDE/>
      <w:autoSpaceDN/>
      <w:spacing w:before="60" w:after="60"/>
      <w:ind w:left="1440" w:hanging="720"/>
      <w:jc w:val="both"/>
    </w:pPr>
    <w:rPr>
      <w:rFonts w:ascii="Arial" w:eastAsia="Times New Roman" w:hAnsi="Arial" w:cs="Arial"/>
      <w:sz w:val="20"/>
      <w:szCs w:val="20"/>
      <w:lang w:eastAsia="fr-FR"/>
    </w:rPr>
  </w:style>
  <w:style w:type="paragraph" w:customStyle="1" w:styleId="Tiret">
    <w:name w:val="Tiret"/>
    <w:basedOn w:val="Normal"/>
    <w:rsid w:val="004D5F6C"/>
    <w:pPr>
      <w:tabs>
        <w:tab w:val="left" w:pos="1701"/>
      </w:tabs>
      <w:autoSpaceDE/>
      <w:autoSpaceDN/>
      <w:spacing w:after="60"/>
      <w:ind w:left="1701" w:hanging="425"/>
      <w:outlineLvl w:val="3"/>
    </w:pPr>
    <w:rPr>
      <w:rFonts w:ascii="Arial" w:eastAsia="Times New Roman" w:hAnsi="Arial" w:cs="Arial"/>
      <w:sz w:val="20"/>
      <w:szCs w:val="20"/>
      <w:lang w:eastAsia="fr-FR"/>
    </w:rPr>
  </w:style>
  <w:style w:type="paragraph" w:styleId="Listecontinue2">
    <w:name w:val="List Continue 2"/>
    <w:basedOn w:val="Normal"/>
    <w:rsid w:val="004D5F6C"/>
    <w:pPr>
      <w:widowControl/>
      <w:autoSpaceDE/>
      <w:autoSpaceDN/>
      <w:spacing w:after="120"/>
      <w:ind w:left="566"/>
    </w:pPr>
    <w:rPr>
      <w:rFonts w:ascii="Times New Roman" w:eastAsia="Times New Roman" w:hAnsi="Times New Roman" w:cs="Times New Roman"/>
      <w:sz w:val="24"/>
      <w:szCs w:val="24"/>
      <w:lang w:eastAsia="fr-FR"/>
    </w:rPr>
  </w:style>
  <w:style w:type="paragraph" w:customStyle="1" w:styleId="Corpsdetexte1">
    <w:name w:val="Corps de texte 1"/>
    <w:basedOn w:val="Corpsdetexte"/>
    <w:rsid w:val="004D5F6C"/>
    <w:pPr>
      <w:autoSpaceDE/>
      <w:autoSpaceDN/>
      <w:spacing w:before="120" w:after="60"/>
      <w:ind w:left="567"/>
      <w:jc w:val="both"/>
    </w:pPr>
    <w:rPr>
      <w:rFonts w:ascii="Arial" w:eastAsia="Times New Roman" w:hAnsi="Arial" w:cs="Arial"/>
      <w:sz w:val="20"/>
      <w:szCs w:val="20"/>
      <w:lang w:val="x-none" w:eastAsia="fr-FR"/>
    </w:rPr>
  </w:style>
  <w:style w:type="paragraph" w:customStyle="1" w:styleId="Corpsdetexte1a">
    <w:name w:val="Corps de texte 1a"/>
    <w:basedOn w:val="Corpsdetexte1"/>
    <w:rsid w:val="004D5F6C"/>
    <w:pPr>
      <w:numPr>
        <w:numId w:val="90"/>
      </w:numPr>
      <w:tabs>
        <w:tab w:val="clear" w:pos="360"/>
        <w:tab w:val="left" w:pos="851"/>
      </w:tabs>
      <w:ind w:left="851" w:hanging="284"/>
    </w:pPr>
  </w:style>
  <w:style w:type="paragraph" w:customStyle="1" w:styleId="Puce1">
    <w:name w:val="Puce 1"/>
    <w:basedOn w:val="Normal"/>
    <w:rsid w:val="004D5F6C"/>
    <w:pPr>
      <w:tabs>
        <w:tab w:val="num" w:pos="720"/>
        <w:tab w:val="left" w:pos="993"/>
      </w:tabs>
      <w:autoSpaceDE/>
      <w:autoSpaceDN/>
      <w:spacing w:after="60"/>
      <w:ind w:left="720" w:hanging="360"/>
      <w:jc w:val="both"/>
    </w:pPr>
    <w:rPr>
      <w:rFonts w:ascii="Arial" w:eastAsia="Times New Roman" w:hAnsi="Arial" w:cs="Arial"/>
      <w:sz w:val="20"/>
      <w:szCs w:val="20"/>
      <w:lang w:eastAsia="fr-FR"/>
    </w:rPr>
  </w:style>
  <w:style w:type="paragraph" w:customStyle="1" w:styleId="Puce1s1">
    <w:name w:val="Puce 1s1"/>
    <w:basedOn w:val="Puce1"/>
    <w:rsid w:val="004D5F6C"/>
    <w:pPr>
      <w:numPr>
        <w:numId w:val="91"/>
      </w:numPr>
      <w:tabs>
        <w:tab w:val="left" w:pos="284"/>
        <w:tab w:val="left" w:pos="3686"/>
      </w:tabs>
    </w:pPr>
  </w:style>
  <w:style w:type="paragraph" w:customStyle="1" w:styleId="Puce2">
    <w:name w:val="Puce 2"/>
    <w:basedOn w:val="Normal"/>
    <w:rsid w:val="004D5F6C"/>
    <w:pPr>
      <w:tabs>
        <w:tab w:val="num" w:pos="1080"/>
      </w:tabs>
      <w:autoSpaceDE/>
      <w:autoSpaceDN/>
      <w:spacing w:after="60"/>
      <w:ind w:left="1080" w:hanging="720"/>
      <w:jc w:val="both"/>
    </w:pPr>
    <w:rPr>
      <w:rFonts w:ascii="Arial" w:eastAsia="Times New Roman" w:hAnsi="Arial" w:cs="Arial"/>
      <w:sz w:val="20"/>
      <w:szCs w:val="20"/>
      <w:lang w:eastAsia="fr-FR"/>
    </w:rPr>
  </w:style>
  <w:style w:type="paragraph" w:customStyle="1" w:styleId="Puce2s1">
    <w:name w:val="Puce 2s1"/>
    <w:basedOn w:val="Normal"/>
    <w:rsid w:val="004D5F6C"/>
    <w:pPr>
      <w:tabs>
        <w:tab w:val="left" w:pos="2977"/>
        <w:tab w:val="left" w:pos="3402"/>
      </w:tabs>
      <w:autoSpaceDE/>
      <w:autoSpaceDN/>
      <w:spacing w:after="60"/>
      <w:ind w:left="3402" w:hanging="2126"/>
      <w:jc w:val="both"/>
    </w:pPr>
    <w:rPr>
      <w:rFonts w:ascii="Arial" w:eastAsia="Times New Roman" w:hAnsi="Arial" w:cs="Arial"/>
      <w:sz w:val="20"/>
      <w:szCs w:val="20"/>
      <w:lang w:eastAsia="fr-FR"/>
    </w:rPr>
  </w:style>
  <w:style w:type="paragraph" w:customStyle="1" w:styleId="Puce2s2">
    <w:name w:val="Puce 2s2"/>
    <w:basedOn w:val="Puce2s1"/>
    <w:rsid w:val="004D5F6C"/>
    <w:rPr>
      <w:noProof/>
    </w:rPr>
  </w:style>
  <w:style w:type="paragraph" w:customStyle="1" w:styleId="retraitCT1a">
    <w:name w:val="retrait CT1a"/>
    <w:basedOn w:val="Normal"/>
    <w:rsid w:val="004D5F6C"/>
    <w:pPr>
      <w:autoSpaceDE/>
      <w:autoSpaceDN/>
      <w:spacing w:before="120" w:after="60"/>
      <w:ind w:left="851"/>
      <w:jc w:val="both"/>
    </w:pPr>
    <w:rPr>
      <w:rFonts w:ascii="Arial" w:eastAsia="Times New Roman" w:hAnsi="Arial" w:cs="Arial"/>
      <w:sz w:val="20"/>
      <w:szCs w:val="20"/>
      <w:lang w:eastAsia="fr-FR"/>
    </w:rPr>
  </w:style>
  <w:style w:type="paragraph" w:customStyle="1" w:styleId="Spcial">
    <w:name w:val="Spécial"/>
    <w:basedOn w:val="Titre4"/>
    <w:rsid w:val="004D5F6C"/>
    <w:pPr>
      <w:keepNext/>
      <w:tabs>
        <w:tab w:val="num" w:pos="2880"/>
      </w:tabs>
      <w:autoSpaceDE/>
      <w:autoSpaceDN/>
      <w:spacing w:before="120" w:after="60"/>
      <w:ind w:left="2880" w:hanging="360"/>
    </w:pPr>
    <w:rPr>
      <w:rFonts w:ascii="Arial" w:eastAsia="Times New Roman" w:hAnsi="Arial" w:cs="Arial"/>
      <w:b w:val="0"/>
      <w:bCs w:val="0"/>
      <w:i/>
      <w:iCs/>
      <w:sz w:val="20"/>
      <w:szCs w:val="20"/>
      <w:u w:val="single"/>
      <w:lang w:val="x-none" w:eastAsia="fr-FR"/>
    </w:rPr>
  </w:style>
  <w:style w:type="paragraph" w:customStyle="1" w:styleId="Puceagras">
    <w:name w:val="Puce a gras"/>
    <w:basedOn w:val="Pucea"/>
    <w:rsid w:val="004D5F6C"/>
    <w:pPr>
      <w:ind w:left="426"/>
    </w:pPr>
    <w:rPr>
      <w:b/>
      <w:bCs/>
    </w:rPr>
  </w:style>
  <w:style w:type="paragraph" w:customStyle="1" w:styleId="Puce1b">
    <w:name w:val="Puce 1b"/>
    <w:basedOn w:val="Puce1"/>
    <w:rsid w:val="004D5F6C"/>
    <w:pPr>
      <w:tabs>
        <w:tab w:val="clear" w:pos="993"/>
        <w:tab w:val="left" w:pos="1134"/>
        <w:tab w:val="right" w:pos="8505"/>
      </w:tabs>
      <w:spacing w:before="120"/>
      <w:ind w:left="1134" w:hanging="425"/>
    </w:pPr>
  </w:style>
  <w:style w:type="paragraph" w:customStyle="1" w:styleId="A1">
    <w:name w:val="A1"/>
    <w:basedOn w:val="Normal"/>
    <w:rsid w:val="004D5F6C"/>
    <w:pPr>
      <w:widowControl/>
      <w:tabs>
        <w:tab w:val="num" w:pos="709"/>
        <w:tab w:val="num" w:pos="1065"/>
      </w:tabs>
      <w:autoSpaceDE/>
      <w:autoSpaceDN/>
      <w:spacing w:before="60" w:after="60"/>
      <w:ind w:left="709" w:hanging="284"/>
      <w:jc w:val="both"/>
    </w:pPr>
    <w:rPr>
      <w:rFonts w:ascii="Arial" w:eastAsia="Times New Roman" w:hAnsi="Arial" w:cs="Arial"/>
      <w:sz w:val="20"/>
      <w:szCs w:val="20"/>
      <w:lang w:eastAsia="fr-FR"/>
    </w:rPr>
  </w:style>
  <w:style w:type="paragraph" w:customStyle="1" w:styleId="Puceenum1">
    <w:name w:val="Puce_enum1"/>
    <w:basedOn w:val="Corpsdetexte"/>
    <w:rsid w:val="004D5F6C"/>
    <w:pPr>
      <w:widowControl/>
      <w:tabs>
        <w:tab w:val="left" w:pos="851"/>
        <w:tab w:val="num" w:pos="1140"/>
        <w:tab w:val="num" w:pos="1440"/>
      </w:tabs>
      <w:autoSpaceDE/>
      <w:autoSpaceDN/>
      <w:spacing w:after="60"/>
      <w:ind w:left="850" w:hanging="425"/>
      <w:jc w:val="both"/>
    </w:pPr>
    <w:rPr>
      <w:rFonts w:ascii="Arial" w:eastAsia="Times New Roman" w:hAnsi="Arial" w:cs="Arial"/>
      <w:lang w:val="x-none" w:eastAsia="fr-FR"/>
    </w:rPr>
  </w:style>
  <w:style w:type="paragraph" w:customStyle="1" w:styleId="T1">
    <w:name w:val="T1"/>
    <w:basedOn w:val="Normal"/>
    <w:rsid w:val="004D5F6C"/>
    <w:pPr>
      <w:widowControl/>
      <w:tabs>
        <w:tab w:val="num" w:pos="450"/>
        <w:tab w:val="num" w:pos="709"/>
        <w:tab w:val="num" w:pos="825"/>
      </w:tabs>
      <w:autoSpaceDE/>
      <w:autoSpaceDN/>
      <w:spacing w:before="60"/>
      <w:ind w:left="709" w:hanging="284"/>
      <w:jc w:val="both"/>
    </w:pPr>
    <w:rPr>
      <w:rFonts w:ascii="Arial" w:eastAsia="Times New Roman" w:hAnsi="Arial" w:cs="Arial"/>
      <w:sz w:val="20"/>
      <w:szCs w:val="20"/>
      <w:lang w:eastAsia="fr-FR"/>
    </w:rPr>
  </w:style>
  <w:style w:type="paragraph" w:customStyle="1" w:styleId="Point">
    <w:name w:val="Point"/>
    <w:basedOn w:val="Normal"/>
    <w:rsid w:val="004D5F6C"/>
    <w:pPr>
      <w:widowControl/>
      <w:autoSpaceDE/>
      <w:autoSpaceDN/>
      <w:spacing w:after="60"/>
      <w:jc w:val="both"/>
    </w:pPr>
    <w:rPr>
      <w:rFonts w:ascii="Times New Roman" w:eastAsia="Times New Roman" w:hAnsi="Times New Roman" w:cs="Times New Roman"/>
      <w:lang w:eastAsia="fr-FR"/>
    </w:rPr>
  </w:style>
  <w:style w:type="paragraph" w:customStyle="1" w:styleId="Normal2">
    <w:name w:val="Normal2"/>
    <w:basedOn w:val="Corpsdetexte3"/>
    <w:rsid w:val="004D5F6C"/>
    <w:pPr>
      <w:widowControl/>
      <w:autoSpaceDE/>
      <w:autoSpaceDN/>
      <w:spacing w:before="60" w:after="60"/>
      <w:jc w:val="both"/>
    </w:pPr>
    <w:rPr>
      <w:rFonts w:ascii="Times New Roman" w:eastAsia="Times New Roman" w:hAnsi="Times New Roman" w:cs="Times New Roman"/>
      <w:b/>
      <w:bCs/>
      <w:caps/>
      <w:sz w:val="24"/>
      <w:szCs w:val="24"/>
      <w:lang w:val="x-none" w:eastAsia="fr-FR"/>
    </w:rPr>
  </w:style>
  <w:style w:type="paragraph" w:customStyle="1" w:styleId="Enum1">
    <w:name w:val="Enum 1"/>
    <w:basedOn w:val="Puce1"/>
    <w:rsid w:val="004D5F6C"/>
    <w:pPr>
      <w:tabs>
        <w:tab w:val="clear" w:pos="720"/>
        <w:tab w:val="clear" w:pos="993"/>
        <w:tab w:val="num" w:pos="992"/>
      </w:tabs>
      <w:spacing w:before="60"/>
      <w:ind w:left="992" w:hanging="425"/>
    </w:pPr>
  </w:style>
  <w:style w:type="paragraph" w:customStyle="1" w:styleId="Style5">
    <w:name w:val="Style5"/>
    <w:basedOn w:val="Titre3"/>
    <w:next w:val="Normal"/>
    <w:uiPriority w:val="99"/>
    <w:rsid w:val="004D5F6C"/>
    <w:pPr>
      <w:keepNext/>
      <w:widowControl/>
      <w:autoSpaceDE/>
      <w:autoSpaceDN/>
      <w:spacing w:before="120" w:after="60"/>
      <w:ind w:left="0" w:right="567" w:firstLine="0"/>
    </w:pPr>
    <w:rPr>
      <w:rFonts w:ascii="Times New Roman" w:eastAsia="Times New Roman" w:hAnsi="Times New Roman" w:cs="Times New Roman"/>
      <w:i w:val="0"/>
      <w:iCs w:val="0"/>
      <w:sz w:val="32"/>
      <w:szCs w:val="32"/>
      <w:lang w:val="x-none" w:eastAsia="fr-FR"/>
    </w:rPr>
  </w:style>
  <w:style w:type="paragraph" w:customStyle="1" w:styleId="font6">
    <w:name w:val="font6"/>
    <w:basedOn w:val="Normal"/>
    <w:rsid w:val="004D5F6C"/>
    <w:pPr>
      <w:widowControl/>
      <w:autoSpaceDE/>
      <w:autoSpaceDN/>
      <w:spacing w:before="100" w:beforeAutospacing="1" w:after="100" w:afterAutospacing="1"/>
    </w:pPr>
    <w:rPr>
      <w:rFonts w:ascii="Arial Narrow" w:eastAsia="Times New Roman" w:hAnsi="Arial Narrow" w:cs="Times New Roman"/>
      <w:b/>
      <w:bCs/>
      <w:i/>
      <w:iCs/>
      <w:color w:val="000000"/>
      <w:sz w:val="23"/>
      <w:szCs w:val="23"/>
      <w:lang w:eastAsia="fr-FR"/>
    </w:rPr>
  </w:style>
  <w:style w:type="paragraph" w:customStyle="1" w:styleId="font7">
    <w:name w:val="font7"/>
    <w:basedOn w:val="Normal"/>
    <w:rsid w:val="004D5F6C"/>
    <w:pPr>
      <w:widowControl/>
      <w:autoSpaceDE/>
      <w:autoSpaceDN/>
      <w:spacing w:before="100" w:beforeAutospacing="1" w:after="100" w:afterAutospacing="1"/>
    </w:pPr>
    <w:rPr>
      <w:rFonts w:ascii="Calibri" w:eastAsia="Times New Roman" w:hAnsi="Calibri" w:cs="Times New Roman"/>
      <w:i/>
      <w:iCs/>
      <w:color w:val="000000"/>
      <w:lang w:eastAsia="fr-FR"/>
    </w:rPr>
  </w:style>
  <w:style w:type="paragraph" w:customStyle="1" w:styleId="font8">
    <w:name w:val="font8"/>
    <w:basedOn w:val="Normal"/>
    <w:rsid w:val="004D5F6C"/>
    <w:pPr>
      <w:widowControl/>
      <w:autoSpaceDE/>
      <w:autoSpaceDN/>
      <w:spacing w:before="100" w:beforeAutospacing="1" w:after="100" w:afterAutospacing="1"/>
    </w:pPr>
    <w:rPr>
      <w:rFonts w:ascii="Calibri" w:eastAsia="Times New Roman" w:hAnsi="Calibri" w:cs="Times New Roman"/>
      <w:b/>
      <w:bCs/>
      <w:i/>
      <w:iCs/>
      <w:color w:val="000000"/>
      <w:lang w:eastAsia="fr-FR"/>
    </w:rPr>
  </w:style>
  <w:style w:type="paragraph" w:customStyle="1" w:styleId="font9">
    <w:name w:val="font9"/>
    <w:basedOn w:val="Normal"/>
    <w:rsid w:val="004D5F6C"/>
    <w:pPr>
      <w:widowControl/>
      <w:autoSpaceDE/>
      <w:autoSpaceDN/>
      <w:spacing w:before="100" w:beforeAutospacing="1" w:after="100" w:afterAutospacing="1"/>
    </w:pPr>
    <w:rPr>
      <w:rFonts w:ascii="Calibri" w:eastAsia="Times New Roman" w:hAnsi="Calibri" w:cs="Times New Roman"/>
      <w:sz w:val="17"/>
      <w:szCs w:val="17"/>
      <w:lang w:eastAsia="fr-FR"/>
    </w:rPr>
  </w:style>
  <w:style w:type="paragraph" w:customStyle="1" w:styleId="xl815">
    <w:name w:val="xl815"/>
    <w:basedOn w:val="Normal"/>
    <w:rsid w:val="004D5F6C"/>
    <w:pPr>
      <w:widowControl/>
      <w:autoSpaceDE/>
      <w:autoSpaceDN/>
      <w:spacing w:before="100" w:beforeAutospacing="1" w:after="100" w:afterAutospacing="1"/>
      <w:jc w:val="center"/>
      <w:textAlignment w:val="center"/>
    </w:pPr>
    <w:rPr>
      <w:rFonts w:ascii="Arial" w:eastAsia="Times New Roman" w:hAnsi="Arial" w:cs="Arial"/>
      <w:sz w:val="18"/>
      <w:szCs w:val="18"/>
      <w:lang w:eastAsia="fr-FR"/>
    </w:rPr>
  </w:style>
  <w:style w:type="paragraph" w:customStyle="1" w:styleId="xl816">
    <w:name w:val="xl816"/>
    <w:basedOn w:val="Normal"/>
    <w:rsid w:val="004D5F6C"/>
    <w:pPr>
      <w:widowControl/>
      <w:shd w:val="clear" w:color="000000" w:fill="FFFFFF"/>
      <w:autoSpaceDE/>
      <w:autoSpaceDN/>
      <w:spacing w:before="100" w:beforeAutospacing="1" w:after="100" w:afterAutospacing="1"/>
    </w:pPr>
    <w:rPr>
      <w:rFonts w:ascii="Arial" w:eastAsia="Times New Roman" w:hAnsi="Arial" w:cs="Arial"/>
      <w:sz w:val="18"/>
      <w:szCs w:val="18"/>
      <w:lang w:eastAsia="fr-FR"/>
    </w:rPr>
  </w:style>
  <w:style w:type="paragraph" w:customStyle="1" w:styleId="xl817">
    <w:name w:val="xl817"/>
    <w:basedOn w:val="Normal"/>
    <w:rsid w:val="004D5F6C"/>
    <w:pPr>
      <w:widowControl/>
      <w:autoSpaceDE/>
      <w:autoSpaceDN/>
      <w:spacing w:before="100" w:beforeAutospacing="1" w:after="100" w:afterAutospacing="1"/>
      <w:jc w:val="center"/>
      <w:textAlignment w:val="center"/>
    </w:pPr>
    <w:rPr>
      <w:rFonts w:ascii="Arial Narrow" w:eastAsia="Times New Roman" w:hAnsi="Arial Narrow" w:cs="Times New Roman"/>
      <w:sz w:val="18"/>
      <w:szCs w:val="18"/>
      <w:lang w:eastAsia="fr-FR"/>
    </w:rPr>
  </w:style>
  <w:style w:type="paragraph" w:customStyle="1" w:styleId="xl818">
    <w:name w:val="xl818"/>
    <w:basedOn w:val="Normal"/>
    <w:rsid w:val="004D5F6C"/>
    <w:pPr>
      <w:widowControl/>
      <w:autoSpaceDE/>
      <w:autoSpaceDN/>
      <w:spacing w:before="100" w:beforeAutospacing="1" w:after="100" w:afterAutospacing="1"/>
    </w:pPr>
    <w:rPr>
      <w:rFonts w:ascii="Arial Narrow" w:eastAsia="Times New Roman" w:hAnsi="Arial Narrow" w:cs="Times New Roman"/>
      <w:sz w:val="18"/>
      <w:szCs w:val="18"/>
      <w:lang w:eastAsia="fr-FR"/>
    </w:rPr>
  </w:style>
  <w:style w:type="paragraph" w:customStyle="1" w:styleId="xl819">
    <w:name w:val="xl819"/>
    <w:basedOn w:val="Normal"/>
    <w:rsid w:val="004D5F6C"/>
    <w:pPr>
      <w:widowControl/>
      <w:autoSpaceDE/>
      <w:autoSpaceDN/>
      <w:spacing w:before="100" w:beforeAutospacing="1" w:after="100" w:afterAutospacing="1"/>
      <w:jc w:val="center"/>
    </w:pPr>
    <w:rPr>
      <w:rFonts w:ascii="Arial Narrow" w:eastAsia="Times New Roman" w:hAnsi="Arial Narrow" w:cs="Times New Roman"/>
      <w:sz w:val="18"/>
      <w:szCs w:val="18"/>
      <w:lang w:eastAsia="fr-FR"/>
    </w:rPr>
  </w:style>
  <w:style w:type="paragraph" w:customStyle="1" w:styleId="xl820">
    <w:name w:val="xl820"/>
    <w:basedOn w:val="Normal"/>
    <w:rsid w:val="004D5F6C"/>
    <w:pPr>
      <w:widowControl/>
      <w:shd w:val="clear" w:color="000000" w:fill="FFFFFF"/>
      <w:autoSpaceDE/>
      <w:autoSpaceDN/>
      <w:spacing w:before="100" w:beforeAutospacing="1" w:after="100" w:afterAutospacing="1"/>
    </w:pPr>
    <w:rPr>
      <w:rFonts w:ascii="Arial Narrow" w:eastAsia="Times New Roman" w:hAnsi="Arial Narrow" w:cs="Times New Roman"/>
      <w:sz w:val="18"/>
      <w:szCs w:val="18"/>
      <w:lang w:eastAsia="fr-FR"/>
    </w:rPr>
  </w:style>
  <w:style w:type="paragraph" w:customStyle="1" w:styleId="xl821">
    <w:name w:val="xl821"/>
    <w:basedOn w:val="Normal"/>
    <w:rsid w:val="004D5F6C"/>
    <w:pPr>
      <w:widowControl/>
      <w:autoSpaceDE/>
      <w:autoSpaceDN/>
      <w:spacing w:before="100" w:beforeAutospacing="1" w:after="100" w:afterAutospacing="1"/>
    </w:pPr>
    <w:rPr>
      <w:rFonts w:ascii="Arial Narrow" w:eastAsia="Times New Roman" w:hAnsi="Arial Narrow" w:cs="Times New Roman"/>
      <w:sz w:val="18"/>
      <w:szCs w:val="18"/>
      <w:lang w:eastAsia="fr-FR"/>
    </w:rPr>
  </w:style>
  <w:style w:type="paragraph" w:customStyle="1" w:styleId="xl822">
    <w:name w:val="xl822"/>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b/>
      <w:bCs/>
      <w:sz w:val="17"/>
      <w:szCs w:val="17"/>
      <w:lang w:eastAsia="fr-FR"/>
    </w:rPr>
  </w:style>
  <w:style w:type="paragraph" w:customStyle="1" w:styleId="xl823">
    <w:name w:val="xl823"/>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rial" w:eastAsia="Times New Roman" w:hAnsi="Arial" w:cs="Arial"/>
      <w:b/>
      <w:bCs/>
      <w:sz w:val="17"/>
      <w:szCs w:val="17"/>
      <w:lang w:eastAsia="fr-FR"/>
    </w:rPr>
  </w:style>
  <w:style w:type="paragraph" w:customStyle="1" w:styleId="xl824">
    <w:name w:val="xl824"/>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pPr>
    <w:rPr>
      <w:rFonts w:ascii="Arial" w:eastAsia="Times New Roman" w:hAnsi="Arial" w:cs="Arial"/>
      <w:b/>
      <w:bCs/>
      <w:sz w:val="17"/>
      <w:szCs w:val="17"/>
      <w:lang w:eastAsia="fr-FR"/>
    </w:rPr>
  </w:style>
  <w:style w:type="paragraph" w:customStyle="1" w:styleId="xl825">
    <w:name w:val="xl825"/>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rial" w:eastAsia="Times New Roman" w:hAnsi="Arial" w:cs="Arial"/>
      <w:b/>
      <w:bCs/>
      <w:sz w:val="17"/>
      <w:szCs w:val="17"/>
      <w:lang w:eastAsia="fr-FR"/>
    </w:rPr>
  </w:style>
  <w:style w:type="paragraph" w:customStyle="1" w:styleId="xl826">
    <w:name w:val="xl826"/>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eastAsia="Times New Roman" w:hAnsi="Arial" w:cs="Arial"/>
      <w:b/>
      <w:bCs/>
      <w:sz w:val="17"/>
      <w:szCs w:val="17"/>
      <w:lang w:eastAsia="fr-FR"/>
    </w:rPr>
  </w:style>
  <w:style w:type="paragraph" w:customStyle="1" w:styleId="xl827">
    <w:name w:val="xl827"/>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eastAsia="Times New Roman" w:hAnsi="Arial" w:cs="Arial"/>
      <w:b/>
      <w:bCs/>
      <w:sz w:val="17"/>
      <w:szCs w:val="17"/>
      <w:lang w:eastAsia="fr-FR"/>
    </w:rPr>
  </w:style>
  <w:style w:type="paragraph" w:customStyle="1" w:styleId="xl828">
    <w:name w:val="xl828"/>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rial" w:eastAsia="Times New Roman" w:hAnsi="Arial" w:cs="Arial"/>
      <w:sz w:val="17"/>
      <w:szCs w:val="17"/>
      <w:lang w:eastAsia="fr-FR"/>
    </w:rPr>
  </w:style>
  <w:style w:type="paragraph" w:customStyle="1" w:styleId="xl829">
    <w:name w:val="xl829"/>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pPr>
    <w:rPr>
      <w:rFonts w:ascii="Arial" w:eastAsia="Times New Roman" w:hAnsi="Arial" w:cs="Arial"/>
      <w:sz w:val="17"/>
      <w:szCs w:val="17"/>
      <w:lang w:eastAsia="fr-FR"/>
    </w:rPr>
  </w:style>
  <w:style w:type="paragraph" w:customStyle="1" w:styleId="xl830">
    <w:name w:val="xl830"/>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rial" w:eastAsia="Times New Roman" w:hAnsi="Arial" w:cs="Arial"/>
      <w:sz w:val="17"/>
      <w:szCs w:val="17"/>
      <w:lang w:eastAsia="fr-FR"/>
    </w:rPr>
  </w:style>
  <w:style w:type="paragraph" w:customStyle="1" w:styleId="xl831">
    <w:name w:val="xl831"/>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eastAsia="Times New Roman" w:hAnsi="Arial" w:cs="Arial"/>
      <w:sz w:val="17"/>
      <w:szCs w:val="17"/>
      <w:lang w:eastAsia="fr-FR"/>
    </w:rPr>
  </w:style>
  <w:style w:type="paragraph" w:customStyle="1" w:styleId="xl832">
    <w:name w:val="xl832"/>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eastAsia="Times New Roman" w:hAnsi="Arial" w:cs="Arial"/>
      <w:sz w:val="17"/>
      <w:szCs w:val="17"/>
      <w:lang w:eastAsia="fr-FR"/>
    </w:rPr>
  </w:style>
  <w:style w:type="paragraph" w:customStyle="1" w:styleId="xl833">
    <w:name w:val="xl833"/>
    <w:basedOn w:val="Normal"/>
    <w:rsid w:val="004D5F6C"/>
    <w:pPr>
      <w:widowControl/>
      <w:autoSpaceDE/>
      <w:autoSpaceDN/>
      <w:spacing w:before="100" w:beforeAutospacing="1" w:after="100" w:afterAutospacing="1"/>
    </w:pPr>
    <w:rPr>
      <w:rFonts w:ascii="Arial Narrow" w:eastAsia="Times New Roman" w:hAnsi="Arial Narrow" w:cs="Times New Roman"/>
      <w:sz w:val="17"/>
      <w:szCs w:val="17"/>
      <w:lang w:eastAsia="fr-FR"/>
    </w:rPr>
  </w:style>
  <w:style w:type="paragraph" w:customStyle="1" w:styleId="xl834">
    <w:name w:val="xl834"/>
    <w:basedOn w:val="Normal"/>
    <w:rsid w:val="004D5F6C"/>
    <w:pPr>
      <w:widowControl/>
      <w:pBdr>
        <w:top w:val="single" w:sz="4" w:space="0" w:color="auto"/>
        <w:left w:val="single" w:sz="4" w:space="0" w:color="auto"/>
        <w:bottom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35">
    <w:name w:val="xl835"/>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rial" w:eastAsia="Times New Roman" w:hAnsi="Arial" w:cs="Arial"/>
      <w:b/>
      <w:bCs/>
      <w:sz w:val="17"/>
      <w:szCs w:val="17"/>
      <w:lang w:eastAsia="fr-FR"/>
    </w:rPr>
  </w:style>
  <w:style w:type="paragraph" w:customStyle="1" w:styleId="xl836">
    <w:name w:val="xl836"/>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eastAsia="Times New Roman" w:hAnsi="Arial" w:cs="Arial"/>
      <w:sz w:val="17"/>
      <w:szCs w:val="17"/>
      <w:lang w:eastAsia="fr-FR"/>
    </w:rPr>
  </w:style>
  <w:style w:type="paragraph" w:customStyle="1" w:styleId="xl837">
    <w:name w:val="xl837"/>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rial" w:eastAsia="Times New Roman" w:hAnsi="Arial" w:cs="Arial"/>
      <w:sz w:val="17"/>
      <w:szCs w:val="17"/>
      <w:lang w:eastAsia="fr-FR"/>
    </w:rPr>
  </w:style>
  <w:style w:type="paragraph" w:customStyle="1" w:styleId="xl838">
    <w:name w:val="xl838"/>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eastAsia="Times New Roman" w:hAnsi="Arial" w:cs="Arial"/>
      <w:sz w:val="17"/>
      <w:szCs w:val="17"/>
      <w:lang w:eastAsia="fr-FR"/>
    </w:rPr>
  </w:style>
  <w:style w:type="paragraph" w:customStyle="1" w:styleId="xl839">
    <w:name w:val="xl839"/>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rial" w:eastAsia="Times New Roman" w:hAnsi="Arial" w:cs="Arial"/>
      <w:sz w:val="17"/>
      <w:szCs w:val="17"/>
      <w:lang w:eastAsia="fr-FR"/>
    </w:rPr>
  </w:style>
  <w:style w:type="paragraph" w:customStyle="1" w:styleId="xl840">
    <w:name w:val="xl840"/>
    <w:basedOn w:val="Normal"/>
    <w:rsid w:val="004D5F6C"/>
    <w:pPr>
      <w:widowControl/>
      <w:pBdr>
        <w:top w:val="single" w:sz="4" w:space="0" w:color="auto"/>
        <w:left w:val="single" w:sz="4" w:space="0" w:color="auto"/>
        <w:bottom w:val="single" w:sz="4" w:space="0" w:color="auto"/>
      </w:pBdr>
      <w:autoSpaceDE/>
      <w:autoSpaceDN/>
      <w:spacing w:before="100" w:beforeAutospacing="1" w:after="100" w:afterAutospacing="1"/>
      <w:jc w:val="both"/>
    </w:pPr>
    <w:rPr>
      <w:rFonts w:ascii="Arial" w:eastAsia="Times New Roman" w:hAnsi="Arial" w:cs="Arial"/>
      <w:sz w:val="17"/>
      <w:szCs w:val="17"/>
      <w:lang w:eastAsia="fr-FR"/>
    </w:rPr>
  </w:style>
  <w:style w:type="paragraph" w:customStyle="1" w:styleId="xl841">
    <w:name w:val="xl841"/>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Narrow" w:eastAsia="Times New Roman" w:hAnsi="Arial Narrow" w:cs="Times New Roman"/>
      <w:sz w:val="17"/>
      <w:szCs w:val="17"/>
      <w:lang w:eastAsia="fr-FR"/>
    </w:rPr>
  </w:style>
  <w:style w:type="paragraph" w:customStyle="1" w:styleId="xl842">
    <w:name w:val="xl842"/>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rial" w:eastAsia="Times New Roman" w:hAnsi="Arial" w:cs="Arial"/>
      <w:sz w:val="17"/>
      <w:szCs w:val="17"/>
      <w:lang w:eastAsia="fr-FR"/>
    </w:rPr>
  </w:style>
  <w:style w:type="paragraph" w:customStyle="1" w:styleId="xl843">
    <w:name w:val="xl843"/>
    <w:basedOn w:val="Normal"/>
    <w:rsid w:val="004D5F6C"/>
    <w:pPr>
      <w:widowControl/>
      <w:pBdr>
        <w:top w:val="single" w:sz="4" w:space="0" w:color="auto"/>
        <w:left w:val="single" w:sz="4" w:space="15" w:color="auto"/>
        <w:bottom w:val="single" w:sz="4" w:space="0" w:color="auto"/>
        <w:right w:val="single" w:sz="4" w:space="0" w:color="auto"/>
      </w:pBdr>
      <w:autoSpaceDE/>
      <w:autoSpaceDN/>
      <w:spacing w:before="100" w:beforeAutospacing="1" w:after="100" w:afterAutospacing="1"/>
      <w:ind w:firstLineChars="200" w:firstLine="200"/>
    </w:pPr>
    <w:rPr>
      <w:rFonts w:ascii="Arial" w:eastAsia="Times New Roman" w:hAnsi="Arial" w:cs="Arial"/>
      <w:sz w:val="17"/>
      <w:szCs w:val="17"/>
      <w:lang w:eastAsia="fr-FR"/>
    </w:rPr>
  </w:style>
  <w:style w:type="paragraph" w:customStyle="1" w:styleId="xl844">
    <w:name w:val="xl844"/>
    <w:basedOn w:val="Normal"/>
    <w:rsid w:val="004D5F6C"/>
    <w:pPr>
      <w:widowControl/>
      <w:pBdr>
        <w:top w:val="single" w:sz="4" w:space="0" w:color="auto"/>
        <w:left w:val="single" w:sz="4" w:space="15" w:color="auto"/>
        <w:bottom w:val="single" w:sz="4" w:space="0" w:color="auto"/>
        <w:right w:val="single" w:sz="4" w:space="0" w:color="auto"/>
      </w:pBdr>
      <w:autoSpaceDE/>
      <w:autoSpaceDN/>
      <w:spacing w:before="100" w:beforeAutospacing="1" w:after="100" w:afterAutospacing="1"/>
      <w:ind w:firstLineChars="200" w:firstLine="200"/>
    </w:pPr>
    <w:rPr>
      <w:rFonts w:ascii="Arial" w:eastAsia="Times New Roman" w:hAnsi="Arial" w:cs="Arial"/>
      <w:sz w:val="17"/>
      <w:szCs w:val="17"/>
      <w:lang w:eastAsia="fr-FR"/>
    </w:rPr>
  </w:style>
  <w:style w:type="paragraph" w:customStyle="1" w:styleId="xl845">
    <w:name w:val="xl845"/>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pPr>
    <w:rPr>
      <w:rFonts w:ascii="Arial" w:eastAsia="Times New Roman" w:hAnsi="Arial" w:cs="Arial"/>
      <w:sz w:val="17"/>
      <w:szCs w:val="17"/>
      <w:lang w:eastAsia="fr-FR"/>
    </w:rPr>
  </w:style>
  <w:style w:type="paragraph" w:customStyle="1" w:styleId="xl846">
    <w:name w:val="xl846"/>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47">
    <w:name w:val="xl847"/>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48">
    <w:name w:val="xl848"/>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17"/>
      <w:szCs w:val="17"/>
      <w:lang w:eastAsia="fr-FR"/>
    </w:rPr>
  </w:style>
  <w:style w:type="paragraph" w:customStyle="1" w:styleId="xl849">
    <w:name w:val="xl849"/>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17"/>
      <w:szCs w:val="17"/>
      <w:lang w:eastAsia="fr-FR"/>
    </w:rPr>
  </w:style>
  <w:style w:type="paragraph" w:customStyle="1" w:styleId="xl850">
    <w:name w:val="xl850"/>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17"/>
      <w:szCs w:val="17"/>
      <w:lang w:eastAsia="fr-FR"/>
    </w:rPr>
  </w:style>
  <w:style w:type="paragraph" w:customStyle="1" w:styleId="xl851">
    <w:name w:val="xl851"/>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17"/>
      <w:szCs w:val="17"/>
      <w:lang w:eastAsia="fr-FR"/>
    </w:rPr>
  </w:style>
  <w:style w:type="paragraph" w:customStyle="1" w:styleId="xl852">
    <w:name w:val="xl852"/>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17"/>
      <w:szCs w:val="17"/>
      <w:lang w:eastAsia="fr-FR"/>
    </w:rPr>
  </w:style>
  <w:style w:type="paragraph" w:customStyle="1" w:styleId="xl853">
    <w:name w:val="xl853"/>
    <w:basedOn w:val="Normal"/>
    <w:rsid w:val="004D5F6C"/>
    <w:pPr>
      <w:widowControl/>
      <w:pBdr>
        <w:top w:val="single" w:sz="4" w:space="0" w:color="auto"/>
        <w:left w:val="single" w:sz="4" w:space="0" w:color="auto"/>
        <w:bottom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54">
    <w:name w:val="xl854"/>
    <w:basedOn w:val="Normal"/>
    <w:rsid w:val="004D5F6C"/>
    <w:pPr>
      <w:widowControl/>
      <w:pBdr>
        <w:top w:val="single" w:sz="4" w:space="0" w:color="auto"/>
        <w:bottom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55">
    <w:name w:val="xl855"/>
    <w:basedOn w:val="Normal"/>
    <w:rsid w:val="004D5F6C"/>
    <w:pPr>
      <w:widowControl/>
      <w:pBdr>
        <w:top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56">
    <w:name w:val="xl856"/>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57">
    <w:name w:val="xl857"/>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b/>
      <w:bCs/>
      <w:sz w:val="17"/>
      <w:szCs w:val="17"/>
      <w:lang w:eastAsia="fr-FR"/>
    </w:rPr>
  </w:style>
  <w:style w:type="paragraph" w:customStyle="1" w:styleId="xl858">
    <w:name w:val="xl858"/>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59">
    <w:name w:val="xl859"/>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17"/>
      <w:szCs w:val="17"/>
      <w:lang w:eastAsia="fr-FR"/>
    </w:rPr>
  </w:style>
  <w:style w:type="paragraph" w:customStyle="1" w:styleId="xl860">
    <w:name w:val="xl860"/>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17"/>
      <w:szCs w:val="17"/>
      <w:lang w:eastAsia="fr-FR"/>
    </w:rPr>
  </w:style>
  <w:style w:type="paragraph" w:customStyle="1" w:styleId="xl861">
    <w:name w:val="xl861"/>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17"/>
      <w:szCs w:val="17"/>
      <w:lang w:eastAsia="fr-FR"/>
    </w:rPr>
  </w:style>
  <w:style w:type="paragraph" w:customStyle="1" w:styleId="xl862">
    <w:name w:val="xl862"/>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17"/>
      <w:szCs w:val="17"/>
      <w:lang w:eastAsia="fr-FR"/>
    </w:rPr>
  </w:style>
  <w:style w:type="paragraph" w:customStyle="1" w:styleId="xl863">
    <w:name w:val="xl863"/>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7"/>
      <w:szCs w:val="17"/>
      <w:lang w:eastAsia="fr-FR"/>
    </w:rPr>
  </w:style>
  <w:style w:type="paragraph" w:customStyle="1" w:styleId="xl864">
    <w:name w:val="xl864"/>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17"/>
      <w:szCs w:val="17"/>
      <w:lang w:eastAsia="fr-FR"/>
    </w:rPr>
  </w:style>
  <w:style w:type="paragraph" w:customStyle="1" w:styleId="xl865">
    <w:name w:val="xl865"/>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b/>
      <w:bCs/>
      <w:sz w:val="17"/>
      <w:szCs w:val="17"/>
      <w:lang w:eastAsia="fr-FR"/>
    </w:rPr>
  </w:style>
  <w:style w:type="paragraph" w:customStyle="1" w:styleId="xl866">
    <w:name w:val="xl866"/>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67">
    <w:name w:val="xl867"/>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7"/>
      <w:szCs w:val="17"/>
      <w:lang w:eastAsia="fr-FR"/>
    </w:rPr>
  </w:style>
  <w:style w:type="paragraph" w:customStyle="1" w:styleId="xl868">
    <w:name w:val="xl868"/>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sz w:val="17"/>
      <w:szCs w:val="17"/>
      <w:lang w:eastAsia="fr-FR"/>
    </w:rPr>
  </w:style>
  <w:style w:type="paragraph" w:customStyle="1" w:styleId="xl869">
    <w:name w:val="xl869"/>
    <w:basedOn w:val="Normal"/>
    <w:rsid w:val="004D5F6C"/>
    <w:pPr>
      <w:widowControl/>
      <w:pBdr>
        <w:top w:val="single" w:sz="4" w:space="0" w:color="auto"/>
        <w:left w:val="single" w:sz="4" w:space="15" w:color="auto"/>
        <w:bottom w:val="single" w:sz="4" w:space="0" w:color="auto"/>
        <w:right w:val="single" w:sz="4" w:space="0" w:color="auto"/>
      </w:pBdr>
      <w:autoSpaceDE/>
      <w:autoSpaceDN/>
      <w:spacing w:before="100" w:beforeAutospacing="1" w:after="100" w:afterAutospacing="1"/>
      <w:ind w:firstLineChars="200" w:firstLine="200"/>
    </w:pPr>
    <w:rPr>
      <w:rFonts w:ascii="Arial" w:eastAsia="Times New Roman" w:hAnsi="Arial" w:cs="Arial"/>
      <w:sz w:val="17"/>
      <w:szCs w:val="17"/>
      <w:lang w:eastAsia="fr-FR"/>
    </w:rPr>
  </w:style>
  <w:style w:type="paragraph" w:customStyle="1" w:styleId="xl870">
    <w:name w:val="xl870"/>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17"/>
      <w:szCs w:val="17"/>
      <w:lang w:eastAsia="fr-FR"/>
    </w:rPr>
  </w:style>
  <w:style w:type="paragraph" w:customStyle="1" w:styleId="xl871">
    <w:name w:val="xl871"/>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17"/>
      <w:szCs w:val="17"/>
      <w:lang w:eastAsia="fr-FR"/>
    </w:rPr>
  </w:style>
  <w:style w:type="paragraph" w:customStyle="1" w:styleId="xl872">
    <w:name w:val="xl872"/>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17"/>
      <w:szCs w:val="17"/>
      <w:lang w:eastAsia="fr-FR"/>
    </w:rPr>
  </w:style>
  <w:style w:type="paragraph" w:customStyle="1" w:styleId="xl873">
    <w:name w:val="xl873"/>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74">
    <w:name w:val="xl874"/>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17"/>
      <w:szCs w:val="17"/>
      <w:lang w:eastAsia="fr-FR"/>
    </w:rPr>
  </w:style>
  <w:style w:type="paragraph" w:customStyle="1" w:styleId="xl875">
    <w:name w:val="xl875"/>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17"/>
      <w:szCs w:val="17"/>
      <w:lang w:eastAsia="fr-FR"/>
    </w:rPr>
  </w:style>
  <w:style w:type="paragraph" w:customStyle="1" w:styleId="xl876">
    <w:name w:val="xl876"/>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sz w:val="17"/>
      <w:szCs w:val="17"/>
      <w:lang w:eastAsia="fr-FR"/>
    </w:rPr>
  </w:style>
  <w:style w:type="paragraph" w:customStyle="1" w:styleId="xl877">
    <w:name w:val="xl877"/>
    <w:basedOn w:val="Normal"/>
    <w:rsid w:val="004D5F6C"/>
    <w:pPr>
      <w:widowControl/>
      <w:autoSpaceDE/>
      <w:autoSpaceDN/>
      <w:spacing w:before="100" w:beforeAutospacing="1" w:after="100" w:afterAutospacing="1"/>
      <w:jc w:val="center"/>
    </w:pPr>
    <w:rPr>
      <w:rFonts w:ascii="Arial" w:eastAsia="Times New Roman" w:hAnsi="Arial" w:cs="Arial"/>
      <w:b/>
      <w:bCs/>
      <w:sz w:val="18"/>
      <w:szCs w:val="18"/>
      <w:u w:val="single"/>
      <w:lang w:eastAsia="fr-FR"/>
    </w:rPr>
  </w:style>
  <w:style w:type="paragraph" w:customStyle="1" w:styleId="xl878">
    <w:name w:val="xl878"/>
    <w:basedOn w:val="Normal"/>
    <w:rsid w:val="004D5F6C"/>
    <w:pPr>
      <w:widowControl/>
      <w:pBdr>
        <w:top w:val="single" w:sz="4" w:space="0" w:color="auto"/>
        <w:left w:val="single" w:sz="4" w:space="0" w:color="auto"/>
        <w:bottom w:val="single" w:sz="4" w:space="0" w:color="auto"/>
      </w:pBdr>
      <w:autoSpaceDE/>
      <w:autoSpaceDN/>
      <w:spacing w:before="100" w:beforeAutospacing="1" w:after="100" w:afterAutospacing="1"/>
      <w:jc w:val="both"/>
    </w:pPr>
    <w:rPr>
      <w:rFonts w:ascii="Arial" w:eastAsia="Times New Roman" w:hAnsi="Arial" w:cs="Arial"/>
      <w:sz w:val="17"/>
      <w:szCs w:val="17"/>
      <w:lang w:eastAsia="fr-FR"/>
    </w:rPr>
  </w:style>
  <w:style w:type="paragraph" w:customStyle="1" w:styleId="xl879">
    <w:name w:val="xl879"/>
    <w:basedOn w:val="Normal"/>
    <w:rsid w:val="004D5F6C"/>
    <w:pPr>
      <w:widowControl/>
      <w:pBdr>
        <w:top w:val="single" w:sz="4" w:space="0" w:color="auto"/>
        <w:left w:val="single" w:sz="4" w:space="23" w:color="auto"/>
        <w:bottom w:val="single" w:sz="4" w:space="0" w:color="auto"/>
        <w:right w:val="single" w:sz="4" w:space="0" w:color="auto"/>
      </w:pBdr>
      <w:autoSpaceDE/>
      <w:autoSpaceDN/>
      <w:spacing w:before="100" w:beforeAutospacing="1" w:after="100" w:afterAutospacing="1"/>
      <w:ind w:firstLineChars="300" w:firstLine="300"/>
    </w:pPr>
    <w:rPr>
      <w:rFonts w:ascii="Arial" w:eastAsia="Times New Roman" w:hAnsi="Arial" w:cs="Arial"/>
      <w:sz w:val="17"/>
      <w:szCs w:val="17"/>
      <w:lang w:eastAsia="fr-FR"/>
    </w:rPr>
  </w:style>
  <w:style w:type="paragraph" w:customStyle="1" w:styleId="xl880">
    <w:name w:val="xl880"/>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81">
    <w:name w:val="xl881"/>
    <w:basedOn w:val="Normal"/>
    <w:rsid w:val="004D5F6C"/>
    <w:pPr>
      <w:widowControl/>
      <w:pBdr>
        <w:top w:val="single" w:sz="4" w:space="0" w:color="auto"/>
        <w:left w:val="single" w:sz="4" w:space="23" w:color="auto"/>
        <w:bottom w:val="single" w:sz="4" w:space="0" w:color="auto"/>
        <w:right w:val="single" w:sz="4" w:space="0" w:color="auto"/>
      </w:pBdr>
      <w:autoSpaceDE/>
      <w:autoSpaceDN/>
      <w:spacing w:before="100" w:beforeAutospacing="1" w:after="100" w:afterAutospacing="1"/>
      <w:ind w:firstLineChars="300" w:firstLine="300"/>
    </w:pPr>
    <w:rPr>
      <w:rFonts w:ascii="Arial" w:eastAsia="Times New Roman" w:hAnsi="Arial" w:cs="Arial"/>
      <w:sz w:val="17"/>
      <w:szCs w:val="17"/>
      <w:lang w:eastAsia="fr-FR"/>
    </w:rPr>
  </w:style>
  <w:style w:type="paragraph" w:customStyle="1" w:styleId="xl882">
    <w:name w:val="xl882"/>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sz w:val="20"/>
      <w:szCs w:val="20"/>
      <w:lang w:eastAsia="fr-FR"/>
    </w:rPr>
  </w:style>
  <w:style w:type="paragraph" w:customStyle="1" w:styleId="xl883">
    <w:name w:val="xl883"/>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sz w:val="20"/>
      <w:szCs w:val="20"/>
      <w:lang w:eastAsia="fr-FR"/>
    </w:rPr>
  </w:style>
  <w:style w:type="paragraph" w:customStyle="1" w:styleId="xl884">
    <w:name w:val="xl884"/>
    <w:basedOn w:val="Normal"/>
    <w:rsid w:val="004D5F6C"/>
    <w:pPr>
      <w:widowControl/>
      <w:pBdr>
        <w:top w:val="single" w:sz="4" w:space="0" w:color="auto"/>
        <w:left w:val="single" w:sz="4" w:space="15" w:color="auto"/>
        <w:bottom w:val="single" w:sz="4" w:space="0" w:color="auto"/>
        <w:right w:val="single" w:sz="4" w:space="0" w:color="auto"/>
      </w:pBdr>
      <w:autoSpaceDE/>
      <w:autoSpaceDN/>
      <w:spacing w:before="100" w:beforeAutospacing="1" w:after="100" w:afterAutospacing="1"/>
      <w:ind w:firstLineChars="200" w:firstLine="200"/>
    </w:pPr>
    <w:rPr>
      <w:rFonts w:ascii="Arial" w:eastAsia="Times New Roman" w:hAnsi="Arial" w:cs="Arial"/>
      <w:sz w:val="17"/>
      <w:szCs w:val="17"/>
      <w:lang w:eastAsia="fr-FR"/>
    </w:rPr>
  </w:style>
  <w:style w:type="paragraph" w:customStyle="1" w:styleId="xl885">
    <w:name w:val="xl885"/>
    <w:basedOn w:val="Normal"/>
    <w:rsid w:val="004D5F6C"/>
    <w:pPr>
      <w:widowControl/>
      <w:autoSpaceDE/>
      <w:autoSpaceDN/>
      <w:spacing w:before="100" w:beforeAutospacing="1" w:after="100" w:afterAutospacing="1"/>
    </w:pPr>
    <w:rPr>
      <w:rFonts w:ascii="Arial" w:eastAsia="Times New Roman" w:hAnsi="Arial" w:cs="Arial"/>
      <w:sz w:val="24"/>
      <w:szCs w:val="24"/>
      <w:lang w:eastAsia="fr-FR"/>
    </w:rPr>
  </w:style>
  <w:style w:type="paragraph" w:customStyle="1" w:styleId="xl886">
    <w:name w:val="xl886"/>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color w:val="000000"/>
      <w:sz w:val="17"/>
      <w:szCs w:val="17"/>
      <w:lang w:eastAsia="fr-FR"/>
    </w:rPr>
  </w:style>
  <w:style w:type="paragraph" w:customStyle="1" w:styleId="xl887">
    <w:name w:val="xl887"/>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17"/>
      <w:szCs w:val="17"/>
      <w:lang w:eastAsia="fr-FR"/>
    </w:rPr>
  </w:style>
  <w:style w:type="paragraph" w:customStyle="1" w:styleId="xl888">
    <w:name w:val="xl888"/>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89">
    <w:name w:val="xl889"/>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eastAsia="Times New Roman" w:hAnsi="Arial" w:cs="Arial"/>
      <w:sz w:val="17"/>
      <w:szCs w:val="17"/>
      <w:lang w:eastAsia="fr-FR"/>
    </w:rPr>
  </w:style>
  <w:style w:type="paragraph" w:customStyle="1" w:styleId="xl890">
    <w:name w:val="xl890"/>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91">
    <w:name w:val="xl891"/>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17"/>
      <w:szCs w:val="17"/>
      <w:lang w:eastAsia="fr-FR"/>
    </w:rPr>
  </w:style>
  <w:style w:type="paragraph" w:customStyle="1" w:styleId="xl892">
    <w:name w:val="xl892"/>
    <w:basedOn w:val="Normal"/>
    <w:rsid w:val="004D5F6C"/>
    <w:pPr>
      <w:widowControl/>
      <w:pBdr>
        <w:top w:val="single" w:sz="4" w:space="0" w:color="auto"/>
        <w:left w:val="single" w:sz="4" w:space="8" w:color="auto"/>
        <w:bottom w:val="single" w:sz="4" w:space="0" w:color="auto"/>
        <w:right w:val="single" w:sz="4" w:space="0" w:color="auto"/>
      </w:pBdr>
      <w:autoSpaceDE/>
      <w:autoSpaceDN/>
      <w:spacing w:before="100" w:beforeAutospacing="1" w:after="100" w:afterAutospacing="1"/>
      <w:ind w:firstLineChars="100" w:firstLine="100"/>
    </w:pPr>
    <w:rPr>
      <w:rFonts w:ascii="Arial" w:eastAsia="Times New Roman" w:hAnsi="Arial" w:cs="Arial"/>
      <w:sz w:val="17"/>
      <w:szCs w:val="17"/>
      <w:lang w:eastAsia="fr-FR"/>
    </w:rPr>
  </w:style>
  <w:style w:type="paragraph" w:customStyle="1" w:styleId="xl893">
    <w:name w:val="xl893"/>
    <w:basedOn w:val="Normal"/>
    <w:rsid w:val="004D5F6C"/>
    <w:pPr>
      <w:widowControl/>
      <w:autoSpaceDE/>
      <w:autoSpaceDN/>
      <w:spacing w:before="100" w:beforeAutospacing="1" w:after="100" w:afterAutospacing="1"/>
      <w:jc w:val="center"/>
    </w:pPr>
    <w:rPr>
      <w:rFonts w:ascii="Arial" w:eastAsia="Times New Roman" w:hAnsi="Arial" w:cs="Arial"/>
      <w:b/>
      <w:bCs/>
      <w:sz w:val="18"/>
      <w:szCs w:val="18"/>
      <w:lang w:eastAsia="fr-FR"/>
    </w:rPr>
  </w:style>
  <w:style w:type="paragraph" w:customStyle="1" w:styleId="xl894">
    <w:name w:val="xl894"/>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sz w:val="17"/>
      <w:szCs w:val="17"/>
      <w:lang w:eastAsia="fr-FR"/>
    </w:rPr>
  </w:style>
  <w:style w:type="paragraph" w:customStyle="1" w:styleId="xl895">
    <w:name w:val="xl895"/>
    <w:basedOn w:val="Normal"/>
    <w:rsid w:val="004D5F6C"/>
    <w:pPr>
      <w:widowControl/>
      <w:autoSpaceDE/>
      <w:autoSpaceDN/>
      <w:spacing w:before="100" w:beforeAutospacing="1" w:after="100" w:afterAutospacing="1"/>
      <w:jc w:val="center"/>
    </w:pPr>
    <w:rPr>
      <w:rFonts w:ascii="Arial Narrow" w:eastAsia="Times New Roman" w:hAnsi="Arial Narrow" w:cs="Times New Roman"/>
      <w:sz w:val="23"/>
      <w:szCs w:val="23"/>
      <w:lang w:eastAsia="fr-FR"/>
    </w:rPr>
  </w:style>
  <w:style w:type="paragraph" w:customStyle="1" w:styleId="xl896">
    <w:name w:val="xl896"/>
    <w:basedOn w:val="Normal"/>
    <w:rsid w:val="004D5F6C"/>
    <w:pPr>
      <w:widowControl/>
      <w:autoSpaceDE/>
      <w:autoSpaceDN/>
      <w:spacing w:before="100" w:beforeAutospacing="1" w:after="100" w:afterAutospacing="1"/>
      <w:jc w:val="center"/>
    </w:pPr>
    <w:rPr>
      <w:rFonts w:ascii="Times New Roman" w:eastAsia="Times New Roman" w:hAnsi="Times New Roman" w:cs="Times New Roman"/>
      <w:sz w:val="24"/>
      <w:szCs w:val="24"/>
      <w:lang w:eastAsia="fr-FR"/>
    </w:rPr>
  </w:style>
  <w:style w:type="paragraph" w:customStyle="1" w:styleId="xl897">
    <w:name w:val="xl897"/>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b/>
      <w:bCs/>
      <w:sz w:val="17"/>
      <w:szCs w:val="17"/>
      <w:lang w:eastAsia="fr-FR"/>
    </w:rPr>
  </w:style>
  <w:style w:type="paragraph" w:customStyle="1" w:styleId="xl898">
    <w:name w:val="xl898"/>
    <w:basedOn w:val="Normal"/>
    <w:rsid w:val="004D5F6C"/>
    <w:pPr>
      <w:widowControl/>
      <w:autoSpaceDE/>
      <w:autoSpaceDN/>
      <w:spacing w:before="100" w:beforeAutospacing="1" w:after="100" w:afterAutospacing="1"/>
    </w:pPr>
    <w:rPr>
      <w:rFonts w:ascii="Times New Roman" w:eastAsia="Times New Roman" w:hAnsi="Times New Roman" w:cs="Times New Roman"/>
      <w:b/>
      <w:bCs/>
      <w:sz w:val="24"/>
      <w:szCs w:val="24"/>
      <w:lang w:eastAsia="fr-FR"/>
    </w:rPr>
  </w:style>
  <w:style w:type="paragraph" w:customStyle="1" w:styleId="xl899">
    <w:name w:val="xl899"/>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7"/>
      <w:szCs w:val="17"/>
      <w:lang w:eastAsia="fr-FR"/>
    </w:rPr>
  </w:style>
  <w:style w:type="paragraph" w:customStyle="1" w:styleId="xl900">
    <w:name w:val="xl900"/>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sz w:val="17"/>
      <w:szCs w:val="17"/>
      <w:lang w:eastAsia="fr-FR"/>
    </w:rPr>
  </w:style>
  <w:style w:type="paragraph" w:customStyle="1" w:styleId="xl901">
    <w:name w:val="xl901"/>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eastAsia="Times New Roman" w:hAnsi="Arial" w:cs="Arial"/>
      <w:b/>
      <w:bCs/>
      <w:sz w:val="17"/>
      <w:szCs w:val="17"/>
      <w:lang w:eastAsia="fr-FR"/>
    </w:rPr>
  </w:style>
  <w:style w:type="paragraph" w:customStyle="1" w:styleId="Style14">
    <w:name w:val="Style14"/>
    <w:basedOn w:val="Normal"/>
    <w:uiPriority w:val="99"/>
    <w:rsid w:val="004D5F6C"/>
    <w:pPr>
      <w:adjustRightInd w:val="0"/>
      <w:spacing w:line="194" w:lineRule="exact"/>
    </w:pPr>
    <w:rPr>
      <w:rFonts w:ascii="Times New Roman" w:eastAsia="Times New Roman" w:hAnsi="Times New Roman" w:cs="Times New Roman"/>
      <w:sz w:val="24"/>
      <w:szCs w:val="24"/>
      <w:lang w:eastAsia="fr-FR"/>
    </w:rPr>
  </w:style>
  <w:style w:type="paragraph" w:customStyle="1" w:styleId="Style16">
    <w:name w:val="Style16"/>
    <w:basedOn w:val="Normal"/>
    <w:uiPriority w:val="99"/>
    <w:rsid w:val="004D5F6C"/>
    <w:pPr>
      <w:adjustRightInd w:val="0"/>
      <w:spacing w:line="209" w:lineRule="exact"/>
      <w:ind w:hanging="151"/>
    </w:pPr>
    <w:rPr>
      <w:rFonts w:ascii="Times New Roman" w:eastAsia="Times New Roman" w:hAnsi="Times New Roman" w:cs="Times New Roman"/>
      <w:sz w:val="24"/>
      <w:szCs w:val="24"/>
      <w:lang w:eastAsia="fr-FR"/>
    </w:rPr>
  </w:style>
  <w:style w:type="paragraph" w:customStyle="1" w:styleId="Style21">
    <w:name w:val="Style21"/>
    <w:basedOn w:val="Normal"/>
    <w:uiPriority w:val="99"/>
    <w:rsid w:val="004D5F6C"/>
    <w:pPr>
      <w:adjustRightInd w:val="0"/>
      <w:spacing w:line="367" w:lineRule="exact"/>
    </w:pPr>
    <w:rPr>
      <w:rFonts w:ascii="Times New Roman" w:eastAsia="Times New Roman" w:hAnsi="Times New Roman" w:cs="Times New Roman"/>
      <w:sz w:val="24"/>
      <w:szCs w:val="24"/>
      <w:lang w:eastAsia="fr-FR"/>
    </w:rPr>
  </w:style>
  <w:style w:type="character" w:customStyle="1" w:styleId="FontStyle29">
    <w:name w:val="Font Style29"/>
    <w:uiPriority w:val="99"/>
    <w:rsid w:val="004D5F6C"/>
    <w:rPr>
      <w:rFonts w:ascii="Times New Roman" w:hAnsi="Times New Roman" w:cs="Times New Roman" w:hint="default"/>
      <w:color w:val="000000"/>
      <w:sz w:val="14"/>
      <w:szCs w:val="14"/>
    </w:rPr>
  </w:style>
  <w:style w:type="paragraph" w:customStyle="1" w:styleId="Style11">
    <w:name w:val="Style11"/>
    <w:basedOn w:val="Normal"/>
    <w:uiPriority w:val="99"/>
    <w:rsid w:val="004D5F6C"/>
    <w:pPr>
      <w:adjustRightInd w:val="0"/>
      <w:spacing w:line="180" w:lineRule="exact"/>
    </w:pPr>
    <w:rPr>
      <w:rFonts w:ascii="Times New Roman" w:eastAsia="Times New Roman" w:hAnsi="Times New Roman" w:cs="Times New Roman"/>
      <w:sz w:val="24"/>
      <w:szCs w:val="24"/>
      <w:lang w:eastAsia="fr-FR"/>
    </w:rPr>
  </w:style>
  <w:style w:type="character" w:customStyle="1" w:styleId="FontStyle38">
    <w:name w:val="Font Style38"/>
    <w:uiPriority w:val="99"/>
    <w:rsid w:val="004D5F6C"/>
    <w:rPr>
      <w:rFonts w:ascii="Times New Roman" w:hAnsi="Times New Roman" w:cs="Times New Roman" w:hint="default"/>
      <w:b/>
      <w:bCs/>
      <w:color w:val="000000"/>
      <w:sz w:val="14"/>
      <w:szCs w:val="14"/>
    </w:rPr>
  </w:style>
  <w:style w:type="character" w:customStyle="1" w:styleId="FontStyle39">
    <w:name w:val="Font Style39"/>
    <w:uiPriority w:val="99"/>
    <w:rsid w:val="004D5F6C"/>
    <w:rPr>
      <w:rFonts w:ascii="Times New Roman" w:hAnsi="Times New Roman" w:cs="Times New Roman" w:hint="default"/>
      <w:b/>
      <w:bCs/>
      <w:i/>
      <w:iCs/>
      <w:color w:val="000000"/>
      <w:spacing w:val="-20"/>
      <w:sz w:val="20"/>
      <w:szCs w:val="20"/>
    </w:rPr>
  </w:style>
  <w:style w:type="paragraph" w:customStyle="1" w:styleId="Style18">
    <w:name w:val="Style18"/>
    <w:basedOn w:val="Normal"/>
    <w:uiPriority w:val="99"/>
    <w:rsid w:val="004D5F6C"/>
    <w:pPr>
      <w:adjustRightInd w:val="0"/>
      <w:spacing w:line="432" w:lineRule="exact"/>
    </w:pPr>
    <w:rPr>
      <w:rFonts w:ascii="Times New Roman" w:eastAsia="Times New Roman" w:hAnsi="Times New Roman" w:cs="Times New Roman"/>
      <w:sz w:val="24"/>
      <w:szCs w:val="24"/>
      <w:lang w:eastAsia="fr-FR"/>
    </w:rPr>
  </w:style>
  <w:style w:type="paragraph" w:customStyle="1" w:styleId="Style12">
    <w:name w:val="Style12"/>
    <w:basedOn w:val="Normal"/>
    <w:uiPriority w:val="99"/>
    <w:rsid w:val="004D5F6C"/>
    <w:pPr>
      <w:adjustRightInd w:val="0"/>
      <w:spacing w:line="240" w:lineRule="exact"/>
    </w:pPr>
    <w:rPr>
      <w:rFonts w:ascii="Times New Roman" w:eastAsia="Times New Roman" w:hAnsi="Times New Roman" w:cs="Times New Roman"/>
      <w:sz w:val="24"/>
      <w:szCs w:val="24"/>
      <w:lang w:eastAsia="fr-FR"/>
    </w:rPr>
  </w:style>
  <w:style w:type="character" w:customStyle="1" w:styleId="FontStyle32">
    <w:name w:val="Font Style32"/>
    <w:uiPriority w:val="99"/>
    <w:rsid w:val="004D5F6C"/>
    <w:rPr>
      <w:rFonts w:ascii="Times New Roman" w:hAnsi="Times New Roman" w:cs="Times New Roman" w:hint="default"/>
      <w:b/>
      <w:bCs/>
      <w:color w:val="000000"/>
      <w:sz w:val="12"/>
      <w:szCs w:val="12"/>
    </w:rPr>
  </w:style>
  <w:style w:type="character" w:customStyle="1" w:styleId="FontStyle33">
    <w:name w:val="Font Style33"/>
    <w:uiPriority w:val="99"/>
    <w:rsid w:val="004D5F6C"/>
    <w:rPr>
      <w:rFonts w:ascii="Times New Roman" w:hAnsi="Times New Roman" w:cs="Times New Roman" w:hint="default"/>
      <w:color w:val="000000"/>
      <w:sz w:val="12"/>
      <w:szCs w:val="12"/>
    </w:rPr>
  </w:style>
  <w:style w:type="paragraph" w:customStyle="1" w:styleId="Style3">
    <w:name w:val="Style3"/>
    <w:basedOn w:val="Normal"/>
    <w:rsid w:val="004D5F6C"/>
    <w:pPr>
      <w:adjustRightInd w:val="0"/>
      <w:spacing w:line="302" w:lineRule="exact"/>
    </w:pPr>
    <w:rPr>
      <w:rFonts w:ascii="Times New Roman" w:eastAsia="Times New Roman" w:hAnsi="Times New Roman" w:cs="Times New Roman"/>
      <w:sz w:val="24"/>
      <w:szCs w:val="24"/>
      <w:lang w:eastAsia="fr-FR"/>
    </w:rPr>
  </w:style>
  <w:style w:type="character" w:customStyle="1" w:styleId="FontStyle30">
    <w:name w:val="Font Style30"/>
    <w:uiPriority w:val="99"/>
    <w:rsid w:val="004D5F6C"/>
    <w:rPr>
      <w:rFonts w:ascii="Times New Roman" w:hAnsi="Times New Roman" w:cs="Times New Roman" w:hint="default"/>
      <w:b/>
      <w:bCs/>
      <w:i/>
      <w:iCs/>
      <w:color w:val="000000"/>
      <w:sz w:val="14"/>
      <w:szCs w:val="14"/>
    </w:rPr>
  </w:style>
  <w:style w:type="character" w:customStyle="1" w:styleId="FontStyle31">
    <w:name w:val="Font Style31"/>
    <w:uiPriority w:val="99"/>
    <w:rsid w:val="004D5F6C"/>
    <w:rPr>
      <w:rFonts w:ascii="Times New Roman" w:hAnsi="Times New Roman" w:cs="Times New Roman" w:hint="default"/>
      <w:color w:val="000000"/>
      <w:spacing w:val="10"/>
      <w:sz w:val="12"/>
      <w:szCs w:val="12"/>
    </w:rPr>
  </w:style>
  <w:style w:type="paragraph" w:customStyle="1" w:styleId="Style4">
    <w:name w:val="Style4"/>
    <w:basedOn w:val="Normal"/>
    <w:rsid w:val="004D5F6C"/>
    <w:pPr>
      <w:adjustRightInd w:val="0"/>
      <w:spacing w:line="278" w:lineRule="exact"/>
    </w:pPr>
    <w:rPr>
      <w:rFonts w:ascii="Arial" w:eastAsia="Times New Roman" w:hAnsi="Arial" w:cs="Arial"/>
      <w:sz w:val="24"/>
      <w:szCs w:val="24"/>
      <w:lang w:eastAsia="fr-FR"/>
    </w:rPr>
  </w:style>
  <w:style w:type="paragraph" w:customStyle="1" w:styleId="Style6">
    <w:name w:val="Style6"/>
    <w:basedOn w:val="Normal"/>
    <w:uiPriority w:val="99"/>
    <w:rsid w:val="004D5F6C"/>
    <w:pPr>
      <w:adjustRightInd w:val="0"/>
      <w:spacing w:line="274" w:lineRule="exact"/>
    </w:pPr>
    <w:rPr>
      <w:rFonts w:ascii="Arial" w:eastAsia="Times New Roman" w:hAnsi="Arial" w:cs="Arial"/>
      <w:sz w:val="24"/>
      <w:szCs w:val="24"/>
      <w:lang w:eastAsia="fr-FR"/>
    </w:rPr>
  </w:style>
  <w:style w:type="paragraph" w:customStyle="1" w:styleId="Style7">
    <w:name w:val="Style7"/>
    <w:basedOn w:val="Normal"/>
    <w:uiPriority w:val="99"/>
    <w:rsid w:val="004D5F6C"/>
    <w:pPr>
      <w:adjustRightInd w:val="0"/>
      <w:spacing w:line="456" w:lineRule="exact"/>
    </w:pPr>
    <w:rPr>
      <w:rFonts w:ascii="Arial" w:eastAsia="Times New Roman" w:hAnsi="Arial" w:cs="Arial"/>
      <w:sz w:val="24"/>
      <w:szCs w:val="24"/>
      <w:lang w:eastAsia="fr-FR"/>
    </w:rPr>
  </w:style>
  <w:style w:type="paragraph" w:customStyle="1" w:styleId="Style8">
    <w:name w:val="Style8"/>
    <w:basedOn w:val="Normal"/>
    <w:uiPriority w:val="99"/>
    <w:rsid w:val="004D5F6C"/>
    <w:pPr>
      <w:adjustRightInd w:val="0"/>
      <w:spacing w:line="230" w:lineRule="exact"/>
    </w:pPr>
    <w:rPr>
      <w:rFonts w:ascii="Arial" w:eastAsia="Times New Roman" w:hAnsi="Arial" w:cs="Arial"/>
      <w:sz w:val="24"/>
      <w:szCs w:val="24"/>
      <w:lang w:eastAsia="fr-FR"/>
    </w:rPr>
  </w:style>
  <w:style w:type="paragraph" w:customStyle="1" w:styleId="Style9">
    <w:name w:val="Style9"/>
    <w:basedOn w:val="Normal"/>
    <w:uiPriority w:val="99"/>
    <w:rsid w:val="004D5F6C"/>
    <w:pPr>
      <w:adjustRightInd w:val="0"/>
      <w:spacing w:line="230" w:lineRule="exact"/>
    </w:pPr>
    <w:rPr>
      <w:rFonts w:ascii="Arial" w:eastAsia="Times New Roman" w:hAnsi="Arial" w:cs="Arial"/>
      <w:sz w:val="24"/>
      <w:szCs w:val="24"/>
      <w:lang w:eastAsia="fr-FR"/>
    </w:rPr>
  </w:style>
  <w:style w:type="paragraph" w:customStyle="1" w:styleId="Style10">
    <w:name w:val="Style10"/>
    <w:basedOn w:val="Normal"/>
    <w:uiPriority w:val="99"/>
    <w:rsid w:val="004D5F6C"/>
    <w:pPr>
      <w:adjustRightInd w:val="0"/>
      <w:spacing w:line="230" w:lineRule="exact"/>
      <w:ind w:firstLine="240"/>
    </w:pPr>
    <w:rPr>
      <w:rFonts w:ascii="Arial" w:eastAsia="Times New Roman" w:hAnsi="Arial" w:cs="Arial"/>
      <w:sz w:val="24"/>
      <w:szCs w:val="24"/>
      <w:lang w:eastAsia="fr-FR"/>
    </w:rPr>
  </w:style>
  <w:style w:type="paragraph" w:customStyle="1" w:styleId="Style13">
    <w:name w:val="Style13"/>
    <w:basedOn w:val="Normal"/>
    <w:uiPriority w:val="99"/>
    <w:rsid w:val="004D5F6C"/>
    <w:pPr>
      <w:adjustRightInd w:val="0"/>
    </w:pPr>
    <w:rPr>
      <w:rFonts w:ascii="Arial" w:eastAsia="Times New Roman" w:hAnsi="Arial" w:cs="Arial"/>
      <w:sz w:val="24"/>
      <w:szCs w:val="24"/>
      <w:lang w:eastAsia="fr-FR"/>
    </w:rPr>
  </w:style>
  <w:style w:type="paragraph" w:customStyle="1" w:styleId="Style15">
    <w:name w:val="Style15"/>
    <w:basedOn w:val="Normal"/>
    <w:uiPriority w:val="99"/>
    <w:rsid w:val="004D5F6C"/>
    <w:pPr>
      <w:adjustRightInd w:val="0"/>
      <w:spacing w:line="228" w:lineRule="exact"/>
      <w:ind w:hanging="96"/>
    </w:pPr>
    <w:rPr>
      <w:rFonts w:ascii="Arial" w:eastAsia="Times New Roman" w:hAnsi="Arial" w:cs="Arial"/>
      <w:sz w:val="24"/>
      <w:szCs w:val="24"/>
      <w:lang w:eastAsia="fr-FR"/>
    </w:rPr>
  </w:style>
  <w:style w:type="paragraph" w:customStyle="1" w:styleId="Style17">
    <w:name w:val="Style17"/>
    <w:basedOn w:val="Normal"/>
    <w:uiPriority w:val="99"/>
    <w:rsid w:val="004D5F6C"/>
    <w:pPr>
      <w:adjustRightInd w:val="0"/>
      <w:spacing w:line="226" w:lineRule="exact"/>
      <w:ind w:hanging="355"/>
    </w:pPr>
    <w:rPr>
      <w:rFonts w:ascii="Arial" w:eastAsia="Times New Roman" w:hAnsi="Arial" w:cs="Arial"/>
      <w:sz w:val="24"/>
      <w:szCs w:val="24"/>
      <w:lang w:eastAsia="fr-FR"/>
    </w:rPr>
  </w:style>
  <w:style w:type="paragraph" w:customStyle="1" w:styleId="Style20">
    <w:name w:val="Style20"/>
    <w:basedOn w:val="Normal"/>
    <w:uiPriority w:val="99"/>
    <w:rsid w:val="004D5F6C"/>
    <w:pPr>
      <w:adjustRightInd w:val="0"/>
      <w:spacing w:line="230" w:lineRule="exact"/>
      <w:ind w:firstLine="696"/>
    </w:pPr>
    <w:rPr>
      <w:rFonts w:ascii="Arial" w:eastAsia="Times New Roman" w:hAnsi="Arial" w:cs="Arial"/>
      <w:sz w:val="24"/>
      <w:szCs w:val="24"/>
      <w:lang w:eastAsia="fr-FR"/>
    </w:rPr>
  </w:style>
  <w:style w:type="paragraph" w:customStyle="1" w:styleId="Style22">
    <w:name w:val="Style22"/>
    <w:basedOn w:val="Normal"/>
    <w:uiPriority w:val="99"/>
    <w:rsid w:val="004D5F6C"/>
    <w:pPr>
      <w:adjustRightInd w:val="0"/>
    </w:pPr>
    <w:rPr>
      <w:rFonts w:ascii="Arial" w:eastAsia="Times New Roman" w:hAnsi="Arial" w:cs="Arial"/>
      <w:sz w:val="24"/>
      <w:szCs w:val="24"/>
      <w:lang w:eastAsia="fr-FR"/>
    </w:rPr>
  </w:style>
  <w:style w:type="paragraph" w:customStyle="1" w:styleId="Style23">
    <w:name w:val="Style23"/>
    <w:basedOn w:val="Normal"/>
    <w:uiPriority w:val="99"/>
    <w:rsid w:val="004D5F6C"/>
    <w:pPr>
      <w:adjustRightInd w:val="0"/>
    </w:pPr>
    <w:rPr>
      <w:rFonts w:ascii="Arial" w:eastAsia="Times New Roman" w:hAnsi="Arial" w:cs="Arial"/>
      <w:sz w:val="24"/>
      <w:szCs w:val="24"/>
      <w:lang w:eastAsia="fr-FR"/>
    </w:rPr>
  </w:style>
  <w:style w:type="paragraph" w:customStyle="1" w:styleId="Style24">
    <w:name w:val="Style24"/>
    <w:basedOn w:val="Normal"/>
    <w:uiPriority w:val="99"/>
    <w:rsid w:val="004D5F6C"/>
    <w:pPr>
      <w:adjustRightInd w:val="0"/>
      <w:spacing w:line="230" w:lineRule="exact"/>
    </w:pPr>
    <w:rPr>
      <w:rFonts w:ascii="Arial" w:eastAsia="Times New Roman" w:hAnsi="Arial" w:cs="Arial"/>
      <w:sz w:val="24"/>
      <w:szCs w:val="24"/>
      <w:lang w:eastAsia="fr-FR"/>
    </w:rPr>
  </w:style>
  <w:style w:type="paragraph" w:customStyle="1" w:styleId="Style26">
    <w:name w:val="Style26"/>
    <w:basedOn w:val="Normal"/>
    <w:uiPriority w:val="99"/>
    <w:rsid w:val="004D5F6C"/>
    <w:pPr>
      <w:adjustRightInd w:val="0"/>
    </w:pPr>
    <w:rPr>
      <w:rFonts w:ascii="Arial" w:eastAsia="Times New Roman" w:hAnsi="Arial" w:cs="Arial"/>
      <w:sz w:val="24"/>
      <w:szCs w:val="24"/>
      <w:lang w:eastAsia="fr-FR"/>
    </w:rPr>
  </w:style>
  <w:style w:type="paragraph" w:customStyle="1" w:styleId="Style27">
    <w:name w:val="Style27"/>
    <w:basedOn w:val="Normal"/>
    <w:uiPriority w:val="99"/>
    <w:rsid w:val="004D5F6C"/>
    <w:pPr>
      <w:adjustRightInd w:val="0"/>
    </w:pPr>
    <w:rPr>
      <w:rFonts w:ascii="Arial" w:eastAsia="Times New Roman" w:hAnsi="Arial" w:cs="Arial"/>
      <w:sz w:val="24"/>
      <w:szCs w:val="24"/>
      <w:lang w:eastAsia="fr-FR"/>
    </w:rPr>
  </w:style>
  <w:style w:type="paragraph" w:customStyle="1" w:styleId="Style28">
    <w:name w:val="Style28"/>
    <w:basedOn w:val="Normal"/>
    <w:uiPriority w:val="99"/>
    <w:rsid w:val="004D5F6C"/>
    <w:pPr>
      <w:adjustRightInd w:val="0"/>
    </w:pPr>
    <w:rPr>
      <w:rFonts w:ascii="Arial" w:eastAsia="Times New Roman" w:hAnsi="Arial" w:cs="Arial"/>
      <w:sz w:val="24"/>
      <w:szCs w:val="24"/>
      <w:lang w:eastAsia="fr-FR"/>
    </w:rPr>
  </w:style>
  <w:style w:type="paragraph" w:customStyle="1" w:styleId="Style29">
    <w:name w:val="Style29"/>
    <w:basedOn w:val="Normal"/>
    <w:uiPriority w:val="99"/>
    <w:rsid w:val="004D5F6C"/>
    <w:pPr>
      <w:adjustRightInd w:val="0"/>
      <w:spacing w:line="269" w:lineRule="exact"/>
    </w:pPr>
    <w:rPr>
      <w:rFonts w:ascii="Arial" w:eastAsia="Times New Roman" w:hAnsi="Arial" w:cs="Arial"/>
      <w:sz w:val="24"/>
      <w:szCs w:val="24"/>
      <w:lang w:eastAsia="fr-FR"/>
    </w:rPr>
  </w:style>
  <w:style w:type="paragraph" w:customStyle="1" w:styleId="Style30">
    <w:name w:val="Style30"/>
    <w:basedOn w:val="Normal"/>
    <w:uiPriority w:val="99"/>
    <w:rsid w:val="004D5F6C"/>
    <w:pPr>
      <w:adjustRightInd w:val="0"/>
      <w:spacing w:line="691" w:lineRule="exact"/>
    </w:pPr>
    <w:rPr>
      <w:rFonts w:ascii="Arial" w:eastAsia="Times New Roman" w:hAnsi="Arial" w:cs="Arial"/>
      <w:sz w:val="24"/>
      <w:szCs w:val="24"/>
      <w:lang w:eastAsia="fr-FR"/>
    </w:rPr>
  </w:style>
  <w:style w:type="paragraph" w:customStyle="1" w:styleId="Style31">
    <w:name w:val="Style31"/>
    <w:basedOn w:val="Normal"/>
    <w:uiPriority w:val="99"/>
    <w:rsid w:val="004D5F6C"/>
    <w:pPr>
      <w:adjustRightInd w:val="0"/>
      <w:spacing w:line="278" w:lineRule="exact"/>
    </w:pPr>
    <w:rPr>
      <w:rFonts w:ascii="Arial" w:eastAsia="Times New Roman" w:hAnsi="Arial" w:cs="Arial"/>
      <w:sz w:val="24"/>
      <w:szCs w:val="24"/>
      <w:lang w:eastAsia="fr-FR"/>
    </w:rPr>
  </w:style>
  <w:style w:type="paragraph" w:customStyle="1" w:styleId="Style32">
    <w:name w:val="Style32"/>
    <w:basedOn w:val="Normal"/>
    <w:uiPriority w:val="99"/>
    <w:rsid w:val="004D5F6C"/>
    <w:pPr>
      <w:adjustRightInd w:val="0"/>
      <w:spacing w:line="230" w:lineRule="exact"/>
    </w:pPr>
    <w:rPr>
      <w:rFonts w:ascii="Arial" w:eastAsia="Times New Roman" w:hAnsi="Arial" w:cs="Arial"/>
      <w:sz w:val="24"/>
      <w:szCs w:val="24"/>
      <w:lang w:eastAsia="fr-FR"/>
    </w:rPr>
  </w:style>
  <w:style w:type="paragraph" w:customStyle="1" w:styleId="Style33">
    <w:name w:val="Style33"/>
    <w:basedOn w:val="Normal"/>
    <w:uiPriority w:val="99"/>
    <w:rsid w:val="004D5F6C"/>
    <w:pPr>
      <w:adjustRightInd w:val="0"/>
      <w:spacing w:line="269" w:lineRule="exact"/>
    </w:pPr>
    <w:rPr>
      <w:rFonts w:ascii="Arial" w:eastAsia="Times New Roman" w:hAnsi="Arial" w:cs="Arial"/>
      <w:sz w:val="24"/>
      <w:szCs w:val="24"/>
      <w:lang w:eastAsia="fr-FR"/>
    </w:rPr>
  </w:style>
  <w:style w:type="paragraph" w:customStyle="1" w:styleId="Style34">
    <w:name w:val="Style34"/>
    <w:basedOn w:val="Normal"/>
    <w:uiPriority w:val="99"/>
    <w:rsid w:val="004D5F6C"/>
    <w:pPr>
      <w:adjustRightInd w:val="0"/>
    </w:pPr>
    <w:rPr>
      <w:rFonts w:ascii="Arial" w:eastAsia="Times New Roman" w:hAnsi="Arial" w:cs="Arial"/>
      <w:sz w:val="24"/>
      <w:szCs w:val="24"/>
      <w:lang w:eastAsia="fr-FR"/>
    </w:rPr>
  </w:style>
  <w:style w:type="paragraph" w:customStyle="1" w:styleId="Style35">
    <w:name w:val="Style35"/>
    <w:basedOn w:val="Normal"/>
    <w:uiPriority w:val="99"/>
    <w:rsid w:val="004D5F6C"/>
    <w:pPr>
      <w:adjustRightInd w:val="0"/>
      <w:spacing w:line="230" w:lineRule="exact"/>
      <w:ind w:hanging="365"/>
    </w:pPr>
    <w:rPr>
      <w:rFonts w:ascii="Arial" w:eastAsia="Times New Roman" w:hAnsi="Arial" w:cs="Arial"/>
      <w:sz w:val="24"/>
      <w:szCs w:val="24"/>
      <w:lang w:eastAsia="fr-FR"/>
    </w:rPr>
  </w:style>
  <w:style w:type="paragraph" w:customStyle="1" w:styleId="Style36">
    <w:name w:val="Style36"/>
    <w:basedOn w:val="Normal"/>
    <w:uiPriority w:val="99"/>
    <w:rsid w:val="004D5F6C"/>
    <w:pPr>
      <w:adjustRightInd w:val="0"/>
      <w:spacing w:line="274" w:lineRule="exact"/>
    </w:pPr>
    <w:rPr>
      <w:rFonts w:ascii="Arial" w:eastAsia="Times New Roman" w:hAnsi="Arial" w:cs="Arial"/>
      <w:sz w:val="24"/>
      <w:szCs w:val="24"/>
      <w:lang w:eastAsia="fr-FR"/>
    </w:rPr>
  </w:style>
  <w:style w:type="character" w:customStyle="1" w:styleId="FontStyle42">
    <w:name w:val="Font Style42"/>
    <w:uiPriority w:val="99"/>
    <w:rsid w:val="004D5F6C"/>
    <w:rPr>
      <w:rFonts w:ascii="Arial" w:hAnsi="Arial" w:cs="Arial"/>
      <w:b/>
      <w:bCs/>
      <w:color w:val="000000"/>
      <w:sz w:val="20"/>
      <w:szCs w:val="20"/>
    </w:rPr>
  </w:style>
  <w:style w:type="character" w:customStyle="1" w:styleId="FontStyle43">
    <w:name w:val="Font Style43"/>
    <w:uiPriority w:val="99"/>
    <w:rsid w:val="004D5F6C"/>
    <w:rPr>
      <w:rFonts w:ascii="Arial" w:hAnsi="Arial" w:cs="Arial"/>
      <w:color w:val="000000"/>
      <w:sz w:val="20"/>
      <w:szCs w:val="20"/>
    </w:rPr>
  </w:style>
  <w:style w:type="character" w:customStyle="1" w:styleId="FontStyle44">
    <w:name w:val="Font Style44"/>
    <w:uiPriority w:val="99"/>
    <w:rsid w:val="004D5F6C"/>
    <w:rPr>
      <w:rFonts w:ascii="Impact" w:hAnsi="Impact" w:cs="Impact"/>
      <w:color w:val="000000"/>
      <w:sz w:val="8"/>
      <w:szCs w:val="8"/>
    </w:rPr>
  </w:style>
  <w:style w:type="character" w:customStyle="1" w:styleId="FontStyle45">
    <w:name w:val="Font Style45"/>
    <w:uiPriority w:val="99"/>
    <w:rsid w:val="004D5F6C"/>
    <w:rPr>
      <w:rFonts w:ascii="Arial" w:hAnsi="Arial" w:cs="Arial"/>
      <w:color w:val="000000"/>
      <w:sz w:val="20"/>
      <w:szCs w:val="20"/>
    </w:rPr>
  </w:style>
  <w:style w:type="character" w:customStyle="1" w:styleId="FontStyle46">
    <w:name w:val="Font Style46"/>
    <w:uiPriority w:val="99"/>
    <w:rsid w:val="004D5F6C"/>
    <w:rPr>
      <w:rFonts w:ascii="Tahoma" w:hAnsi="Tahoma" w:cs="Tahoma"/>
      <w:b/>
      <w:bCs/>
      <w:color w:val="000000"/>
      <w:sz w:val="18"/>
      <w:szCs w:val="18"/>
    </w:rPr>
  </w:style>
  <w:style w:type="character" w:customStyle="1" w:styleId="FontStyle47">
    <w:name w:val="Font Style47"/>
    <w:uiPriority w:val="99"/>
    <w:rsid w:val="004D5F6C"/>
    <w:rPr>
      <w:rFonts w:ascii="Tahoma" w:hAnsi="Tahoma" w:cs="Tahoma"/>
      <w:color w:val="000000"/>
      <w:sz w:val="18"/>
      <w:szCs w:val="18"/>
    </w:rPr>
  </w:style>
  <w:style w:type="character" w:customStyle="1" w:styleId="FontStyle48">
    <w:name w:val="Font Style48"/>
    <w:uiPriority w:val="99"/>
    <w:rsid w:val="004D5F6C"/>
    <w:rPr>
      <w:rFonts w:ascii="Arial" w:hAnsi="Arial" w:cs="Arial"/>
      <w:b/>
      <w:bCs/>
      <w:color w:val="000000"/>
      <w:sz w:val="24"/>
      <w:szCs w:val="24"/>
    </w:rPr>
  </w:style>
  <w:style w:type="character" w:customStyle="1" w:styleId="apple-converted-space">
    <w:name w:val="apple-converted-space"/>
    <w:rsid w:val="004D5F6C"/>
  </w:style>
  <w:style w:type="character" w:customStyle="1" w:styleId="atn">
    <w:name w:val="atn"/>
    <w:rsid w:val="004D5F6C"/>
  </w:style>
  <w:style w:type="paragraph" w:customStyle="1" w:styleId="xl63">
    <w:name w:val="xl63"/>
    <w:basedOn w:val="Normal"/>
    <w:rsid w:val="004D5F6C"/>
    <w:pPr>
      <w:widowControl/>
      <w:autoSpaceDE/>
      <w:autoSpaceDN/>
      <w:spacing w:before="100" w:beforeAutospacing="1" w:after="100" w:afterAutospacing="1"/>
      <w:jc w:val="center"/>
    </w:pPr>
    <w:rPr>
      <w:rFonts w:ascii="Times New Roman" w:eastAsia="Times New Roman" w:hAnsi="Times New Roman" w:cs="Times New Roman"/>
      <w:sz w:val="24"/>
      <w:szCs w:val="24"/>
      <w:lang w:eastAsia="fr-FR"/>
    </w:rPr>
  </w:style>
  <w:style w:type="paragraph" w:customStyle="1" w:styleId="xl64">
    <w:name w:val="xl64"/>
    <w:basedOn w:val="Normal"/>
    <w:rsid w:val="004D5F6C"/>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65">
    <w:name w:val="xl65"/>
    <w:basedOn w:val="Normal"/>
    <w:rsid w:val="004D5F6C"/>
    <w:pPr>
      <w:widowControl/>
      <w:pBdr>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66">
    <w:name w:val="xl66"/>
    <w:basedOn w:val="Normal"/>
    <w:rsid w:val="004D5F6C"/>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67">
    <w:name w:val="xl67"/>
    <w:basedOn w:val="Normal"/>
    <w:rsid w:val="004D5F6C"/>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68">
    <w:name w:val="xl68"/>
    <w:basedOn w:val="Normal"/>
    <w:rsid w:val="004D5F6C"/>
    <w:pPr>
      <w:widowControl/>
      <w:pBdr>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69">
    <w:name w:val="xl69"/>
    <w:basedOn w:val="Normal"/>
    <w:rsid w:val="004D5F6C"/>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70">
    <w:name w:val="xl70"/>
    <w:basedOn w:val="Normal"/>
    <w:rsid w:val="004D5F6C"/>
    <w:pPr>
      <w:widowControl/>
      <w:pBdr>
        <w:bottom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71">
    <w:name w:val="xl71"/>
    <w:basedOn w:val="Normal"/>
    <w:rsid w:val="004D5F6C"/>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72">
    <w:name w:val="xl72"/>
    <w:basedOn w:val="Normal"/>
    <w:rsid w:val="004D5F6C"/>
    <w:pPr>
      <w:widowControl/>
      <w:pBdr>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73">
    <w:name w:val="xl73"/>
    <w:basedOn w:val="Normal"/>
    <w:rsid w:val="004D5F6C"/>
    <w:pPr>
      <w:widowControl/>
      <w:pBdr>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74">
    <w:name w:val="xl74"/>
    <w:basedOn w:val="Normal"/>
    <w:rsid w:val="004D5F6C"/>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75">
    <w:name w:val="xl75"/>
    <w:basedOn w:val="Normal"/>
    <w:rsid w:val="004D5F6C"/>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xl76">
    <w:name w:val="xl76"/>
    <w:basedOn w:val="Normal"/>
    <w:rsid w:val="004D5F6C"/>
    <w:pPr>
      <w:widowControl/>
      <w:autoSpaceDE/>
      <w:autoSpaceDN/>
      <w:spacing w:before="100" w:beforeAutospacing="1" w:after="100" w:afterAutospacing="1"/>
      <w:jc w:val="center"/>
    </w:pPr>
    <w:rPr>
      <w:rFonts w:ascii="Times New Roman" w:eastAsia="Times New Roman" w:hAnsi="Times New Roman" w:cs="Times New Roman"/>
      <w:b/>
      <w:bCs/>
      <w:sz w:val="24"/>
      <w:szCs w:val="24"/>
      <w:lang w:eastAsia="fr-FR"/>
    </w:rPr>
  </w:style>
  <w:style w:type="paragraph" w:customStyle="1" w:styleId="xl78">
    <w:name w:val="xl78"/>
    <w:basedOn w:val="Normal"/>
    <w:rsid w:val="004D5F6C"/>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79">
    <w:name w:val="xl79"/>
    <w:basedOn w:val="Normal"/>
    <w:rsid w:val="004D5F6C"/>
    <w:pPr>
      <w:widowControl/>
      <w:pBdr>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80">
    <w:name w:val="xl80"/>
    <w:basedOn w:val="Normal"/>
    <w:rsid w:val="004D5F6C"/>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81">
    <w:name w:val="xl81"/>
    <w:basedOn w:val="Normal"/>
    <w:rsid w:val="004D5F6C"/>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82">
    <w:name w:val="xl82"/>
    <w:basedOn w:val="Normal"/>
    <w:rsid w:val="004D5F6C"/>
    <w:pPr>
      <w:widowControl/>
      <w:pBdr>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b/>
      <w:bCs/>
      <w:sz w:val="24"/>
      <w:szCs w:val="24"/>
      <w:lang w:eastAsia="fr-FR"/>
    </w:rPr>
  </w:style>
  <w:style w:type="paragraph" w:customStyle="1" w:styleId="xl83">
    <w:name w:val="xl83"/>
    <w:basedOn w:val="Normal"/>
    <w:rsid w:val="004D5F6C"/>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84">
    <w:name w:val="xl84"/>
    <w:basedOn w:val="Normal"/>
    <w:rsid w:val="004D5F6C"/>
    <w:pPr>
      <w:widowControl/>
      <w:pBdr>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85">
    <w:name w:val="xl85"/>
    <w:basedOn w:val="Normal"/>
    <w:rsid w:val="004D5F6C"/>
    <w:pPr>
      <w:widowControl/>
      <w:pBdr>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86">
    <w:name w:val="xl86"/>
    <w:basedOn w:val="Normal"/>
    <w:rsid w:val="004D5F6C"/>
    <w:pPr>
      <w:widowControl/>
      <w:pBdr>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87">
    <w:name w:val="xl87"/>
    <w:basedOn w:val="Normal"/>
    <w:rsid w:val="004D5F6C"/>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88">
    <w:name w:val="xl88"/>
    <w:basedOn w:val="Normal"/>
    <w:rsid w:val="004D5F6C"/>
    <w:pPr>
      <w:widowControl/>
      <w:pBdr>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b/>
      <w:bCs/>
      <w:sz w:val="24"/>
      <w:szCs w:val="24"/>
      <w:lang w:eastAsia="fr-FR"/>
    </w:rPr>
  </w:style>
  <w:style w:type="paragraph" w:customStyle="1" w:styleId="xl89">
    <w:name w:val="xl89"/>
    <w:basedOn w:val="Normal"/>
    <w:rsid w:val="004D5F6C"/>
    <w:pPr>
      <w:widowControl/>
      <w:pBdr>
        <w:bottom w:val="single" w:sz="8" w:space="0" w:color="auto"/>
        <w:right w:val="single" w:sz="8" w:space="0" w:color="auto"/>
      </w:pBdr>
      <w:autoSpaceDE/>
      <w:autoSpaceDN/>
      <w:spacing w:before="100" w:beforeAutospacing="1" w:after="100" w:afterAutospacing="1"/>
      <w:jc w:val="both"/>
      <w:textAlignment w:val="center"/>
    </w:pPr>
    <w:rPr>
      <w:rFonts w:ascii="Times New Roman" w:eastAsia="Times New Roman" w:hAnsi="Times New Roman" w:cs="Times New Roman"/>
      <w:sz w:val="24"/>
      <w:szCs w:val="24"/>
      <w:lang w:eastAsia="fr-FR"/>
    </w:rPr>
  </w:style>
  <w:style w:type="paragraph" w:customStyle="1" w:styleId="xl90">
    <w:name w:val="xl90"/>
    <w:basedOn w:val="Normal"/>
    <w:rsid w:val="004D5F6C"/>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91">
    <w:name w:val="xl91"/>
    <w:basedOn w:val="Normal"/>
    <w:rsid w:val="004D5F6C"/>
    <w:pPr>
      <w:widowControl/>
      <w:pBdr>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92">
    <w:name w:val="xl92"/>
    <w:basedOn w:val="Normal"/>
    <w:rsid w:val="004D5F6C"/>
    <w:pPr>
      <w:widowControl/>
      <w:pBdr>
        <w:bottom w:val="single" w:sz="8"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93">
    <w:name w:val="xl93"/>
    <w:basedOn w:val="Normal"/>
    <w:rsid w:val="004D5F6C"/>
    <w:pPr>
      <w:widowControl/>
      <w:pBdr>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94">
    <w:name w:val="xl94"/>
    <w:basedOn w:val="Normal"/>
    <w:rsid w:val="004D5F6C"/>
    <w:pPr>
      <w:widowControl/>
      <w:pBdr>
        <w:bottom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95">
    <w:name w:val="xl95"/>
    <w:basedOn w:val="Normal"/>
    <w:rsid w:val="004D5F6C"/>
    <w:pPr>
      <w:widowControl/>
      <w:pBdr>
        <w:bottom w:val="single" w:sz="8" w:space="0" w:color="auto"/>
        <w:right w:val="single" w:sz="8" w:space="0" w:color="auto"/>
      </w:pBdr>
      <w:autoSpaceDE/>
      <w:autoSpaceDN/>
      <w:spacing w:before="100" w:beforeAutospacing="1" w:after="100" w:afterAutospacing="1"/>
      <w:jc w:val="both"/>
      <w:textAlignment w:val="center"/>
    </w:pPr>
    <w:rPr>
      <w:rFonts w:ascii="Times New Roman" w:eastAsia="Times New Roman" w:hAnsi="Times New Roman" w:cs="Times New Roman"/>
      <w:b/>
      <w:bCs/>
      <w:sz w:val="24"/>
      <w:szCs w:val="24"/>
      <w:lang w:eastAsia="fr-FR"/>
    </w:rPr>
  </w:style>
  <w:style w:type="paragraph" w:customStyle="1" w:styleId="xl96">
    <w:name w:val="xl96"/>
    <w:basedOn w:val="Normal"/>
    <w:rsid w:val="004D5F6C"/>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97">
    <w:name w:val="xl97"/>
    <w:basedOn w:val="Normal"/>
    <w:rsid w:val="004D5F6C"/>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98">
    <w:name w:val="xl98"/>
    <w:basedOn w:val="Normal"/>
    <w:rsid w:val="004D5F6C"/>
    <w:pPr>
      <w:widowControl/>
      <w:pBdr>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99">
    <w:name w:val="xl99"/>
    <w:basedOn w:val="Normal"/>
    <w:rsid w:val="004D5F6C"/>
    <w:pPr>
      <w:widowControl/>
      <w:pBdr>
        <w:bottom w:val="single" w:sz="8"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100">
    <w:name w:val="xl100"/>
    <w:basedOn w:val="Normal"/>
    <w:rsid w:val="004D5F6C"/>
    <w:pPr>
      <w:widowControl/>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101">
    <w:name w:val="xl101"/>
    <w:basedOn w:val="Normal"/>
    <w:rsid w:val="004D5F6C"/>
    <w:pPr>
      <w:widowControl/>
      <w:pBdr>
        <w:right w:val="single" w:sz="8"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102">
    <w:name w:val="xl102"/>
    <w:basedOn w:val="Normal"/>
    <w:rsid w:val="004D5F6C"/>
    <w:pPr>
      <w:widowControl/>
      <w:pBdr>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03">
    <w:name w:val="xl103"/>
    <w:basedOn w:val="Normal"/>
    <w:rsid w:val="004D5F6C"/>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104">
    <w:name w:val="xl104"/>
    <w:basedOn w:val="Normal"/>
    <w:rsid w:val="004D5F6C"/>
    <w:pPr>
      <w:widowControl/>
      <w:pBdr>
        <w:top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105">
    <w:name w:val="xl105"/>
    <w:basedOn w:val="Normal"/>
    <w:rsid w:val="004D5F6C"/>
    <w:pPr>
      <w:widowControl/>
      <w:pBdr>
        <w:top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06">
    <w:name w:val="xl106"/>
    <w:basedOn w:val="Normal"/>
    <w:rsid w:val="004D5F6C"/>
    <w:pPr>
      <w:widowControl/>
      <w:pBdr>
        <w:top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107">
    <w:name w:val="xl107"/>
    <w:basedOn w:val="Normal"/>
    <w:rsid w:val="004D5F6C"/>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08">
    <w:name w:val="xl108"/>
    <w:basedOn w:val="Normal"/>
    <w:rsid w:val="004D5F6C"/>
    <w:pPr>
      <w:widowControl/>
      <w:pBdr>
        <w:right w:val="single" w:sz="8"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109">
    <w:name w:val="xl109"/>
    <w:basedOn w:val="Normal"/>
    <w:rsid w:val="004D5F6C"/>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110">
    <w:name w:val="xl110"/>
    <w:basedOn w:val="Normal"/>
    <w:rsid w:val="004D5F6C"/>
    <w:pPr>
      <w:widowControl/>
      <w:pBdr>
        <w:left w:val="single" w:sz="8" w:space="0" w:color="auto"/>
        <w:bottom w:val="single" w:sz="8" w:space="0" w:color="auto"/>
      </w:pBdr>
      <w:autoSpaceDE/>
      <w:autoSpaceDN/>
      <w:spacing w:before="100" w:beforeAutospacing="1" w:after="100" w:afterAutospacing="1"/>
      <w:jc w:val="right"/>
      <w:textAlignment w:val="center"/>
    </w:pPr>
    <w:rPr>
      <w:rFonts w:ascii="Times New Roman" w:eastAsia="Times New Roman" w:hAnsi="Times New Roman" w:cs="Times New Roman"/>
      <w:b/>
      <w:bCs/>
      <w:sz w:val="24"/>
      <w:szCs w:val="24"/>
      <w:lang w:eastAsia="fr-FR"/>
    </w:rPr>
  </w:style>
  <w:style w:type="paragraph" w:customStyle="1" w:styleId="xl111">
    <w:name w:val="xl111"/>
    <w:basedOn w:val="Normal"/>
    <w:rsid w:val="004D5F6C"/>
    <w:pPr>
      <w:widowControl/>
      <w:pBdr>
        <w:bottom w:val="single" w:sz="8" w:space="0" w:color="auto"/>
      </w:pBdr>
      <w:autoSpaceDE/>
      <w:autoSpaceDN/>
      <w:spacing w:before="100" w:beforeAutospacing="1" w:after="100" w:afterAutospacing="1"/>
      <w:jc w:val="right"/>
      <w:textAlignment w:val="center"/>
    </w:pPr>
    <w:rPr>
      <w:rFonts w:ascii="Times New Roman" w:eastAsia="Times New Roman" w:hAnsi="Times New Roman" w:cs="Times New Roman"/>
      <w:b/>
      <w:bCs/>
      <w:sz w:val="24"/>
      <w:szCs w:val="24"/>
      <w:lang w:eastAsia="fr-FR"/>
    </w:rPr>
  </w:style>
  <w:style w:type="paragraph" w:customStyle="1" w:styleId="xl112">
    <w:name w:val="xl112"/>
    <w:basedOn w:val="Normal"/>
    <w:rsid w:val="004D5F6C"/>
    <w:pPr>
      <w:widowControl/>
      <w:pBdr>
        <w:right w:val="single" w:sz="8" w:space="0" w:color="auto"/>
      </w:pBdr>
      <w:autoSpaceDE/>
      <w:autoSpaceDN/>
      <w:spacing w:before="100" w:beforeAutospacing="1" w:after="100" w:afterAutospacing="1"/>
      <w:textAlignment w:val="center"/>
    </w:pPr>
    <w:rPr>
      <w:rFonts w:ascii="Times New Roman" w:eastAsia="Times New Roman" w:hAnsi="Times New Roman" w:cs="Times New Roman"/>
      <w:b/>
      <w:bCs/>
      <w:sz w:val="24"/>
      <w:szCs w:val="24"/>
      <w:lang w:eastAsia="fr-FR"/>
    </w:rPr>
  </w:style>
  <w:style w:type="paragraph" w:customStyle="1" w:styleId="xl113">
    <w:name w:val="xl113"/>
    <w:basedOn w:val="Normal"/>
    <w:rsid w:val="004D5F6C"/>
    <w:pPr>
      <w:widowControl/>
      <w:pBdr>
        <w:right w:val="single" w:sz="8" w:space="0" w:color="auto"/>
      </w:pBdr>
      <w:autoSpaceDE/>
      <w:autoSpaceDN/>
      <w:spacing w:before="100" w:beforeAutospacing="1" w:after="100" w:afterAutospacing="1"/>
      <w:textAlignment w:val="center"/>
    </w:pPr>
    <w:rPr>
      <w:rFonts w:ascii="Times New Roman" w:eastAsia="Times New Roman" w:hAnsi="Times New Roman" w:cs="Times New Roman"/>
      <w:b/>
      <w:bCs/>
      <w:sz w:val="24"/>
      <w:szCs w:val="24"/>
      <w:lang w:eastAsia="fr-FR"/>
    </w:rPr>
  </w:style>
  <w:style w:type="paragraph" w:customStyle="1" w:styleId="xl114">
    <w:name w:val="xl114"/>
    <w:basedOn w:val="Normal"/>
    <w:rsid w:val="004D5F6C"/>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115">
    <w:name w:val="xl115"/>
    <w:basedOn w:val="Normal"/>
    <w:rsid w:val="004D5F6C"/>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116">
    <w:name w:val="xl116"/>
    <w:basedOn w:val="Normal"/>
    <w:rsid w:val="004D5F6C"/>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b/>
      <w:bCs/>
      <w:sz w:val="24"/>
      <w:szCs w:val="24"/>
      <w:lang w:eastAsia="fr-FR"/>
    </w:rPr>
  </w:style>
  <w:style w:type="paragraph" w:customStyle="1" w:styleId="xl117">
    <w:name w:val="xl117"/>
    <w:basedOn w:val="Normal"/>
    <w:rsid w:val="004D5F6C"/>
    <w:pPr>
      <w:widowControl/>
      <w:pBdr>
        <w:left w:val="single" w:sz="8" w:space="0" w:color="auto"/>
        <w:bottom w:val="single" w:sz="8"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118">
    <w:name w:val="xl118"/>
    <w:basedOn w:val="Normal"/>
    <w:rsid w:val="004D5F6C"/>
    <w:pPr>
      <w:widowControl/>
      <w:pBdr>
        <w:right w:val="single" w:sz="8" w:space="0" w:color="auto"/>
      </w:pBdr>
      <w:autoSpaceDE/>
      <w:autoSpaceDN/>
      <w:spacing w:before="100" w:beforeAutospacing="1" w:after="100" w:afterAutospacing="1"/>
      <w:jc w:val="right"/>
      <w:textAlignment w:val="center"/>
    </w:pPr>
    <w:rPr>
      <w:rFonts w:ascii="Times New Roman" w:eastAsia="Times New Roman" w:hAnsi="Times New Roman" w:cs="Times New Roman"/>
      <w:b/>
      <w:bCs/>
      <w:sz w:val="24"/>
      <w:szCs w:val="24"/>
      <w:lang w:eastAsia="fr-FR"/>
    </w:rPr>
  </w:style>
  <w:style w:type="paragraph" w:customStyle="1" w:styleId="xl119">
    <w:name w:val="xl119"/>
    <w:basedOn w:val="Normal"/>
    <w:rsid w:val="004D5F6C"/>
    <w:pPr>
      <w:widowControl/>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120">
    <w:name w:val="xl120"/>
    <w:basedOn w:val="Normal"/>
    <w:rsid w:val="004D5F6C"/>
    <w:pPr>
      <w:widowControl/>
      <w:pBdr>
        <w:top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b/>
      <w:bCs/>
      <w:sz w:val="24"/>
      <w:szCs w:val="24"/>
      <w:lang w:eastAsia="fr-FR"/>
    </w:rPr>
  </w:style>
  <w:style w:type="paragraph" w:customStyle="1" w:styleId="xl121">
    <w:name w:val="xl121"/>
    <w:basedOn w:val="Normal"/>
    <w:rsid w:val="004D5F6C"/>
    <w:pPr>
      <w:widowControl/>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122">
    <w:name w:val="xl122"/>
    <w:basedOn w:val="Normal"/>
    <w:rsid w:val="004D5F6C"/>
    <w:pPr>
      <w:widowControl/>
      <w:pBdr>
        <w:left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Times New Roman" w:eastAsia="Times New Roman" w:hAnsi="Times New Roman" w:cs="Times New Roman"/>
      <w:b/>
      <w:bCs/>
      <w:sz w:val="24"/>
      <w:szCs w:val="24"/>
      <w:lang w:eastAsia="fr-FR"/>
    </w:rPr>
  </w:style>
  <w:style w:type="paragraph" w:customStyle="1" w:styleId="xl123">
    <w:name w:val="xl123"/>
    <w:basedOn w:val="Normal"/>
    <w:rsid w:val="004D5F6C"/>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24">
    <w:name w:val="xl124"/>
    <w:basedOn w:val="Normal"/>
    <w:rsid w:val="004D5F6C"/>
    <w:pPr>
      <w:widowControl/>
      <w:pBdr>
        <w:top w:val="single" w:sz="8" w:space="0" w:color="auto"/>
        <w:left w:val="single" w:sz="8" w:space="0" w:color="auto"/>
        <w:bottom w:val="single" w:sz="8" w:space="0" w:color="auto"/>
      </w:pBdr>
      <w:autoSpaceDE/>
      <w:autoSpaceDN/>
      <w:spacing w:before="100" w:beforeAutospacing="1" w:after="100" w:afterAutospacing="1"/>
      <w:jc w:val="right"/>
      <w:textAlignment w:val="center"/>
    </w:pPr>
    <w:rPr>
      <w:rFonts w:ascii="Times New Roman" w:eastAsia="Times New Roman" w:hAnsi="Times New Roman" w:cs="Times New Roman"/>
      <w:b/>
      <w:bCs/>
      <w:sz w:val="24"/>
      <w:szCs w:val="24"/>
      <w:lang w:eastAsia="fr-FR"/>
    </w:rPr>
  </w:style>
  <w:style w:type="paragraph" w:customStyle="1" w:styleId="xl125">
    <w:name w:val="xl125"/>
    <w:basedOn w:val="Normal"/>
    <w:rsid w:val="004D5F6C"/>
    <w:pPr>
      <w:widowControl/>
      <w:pBdr>
        <w:top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Times New Roman" w:eastAsia="Times New Roman" w:hAnsi="Times New Roman" w:cs="Times New Roman"/>
      <w:b/>
      <w:bCs/>
      <w:sz w:val="24"/>
      <w:szCs w:val="24"/>
      <w:lang w:eastAsia="fr-FR"/>
    </w:rPr>
  </w:style>
  <w:style w:type="paragraph" w:customStyle="1" w:styleId="xl77">
    <w:name w:val="xl77"/>
    <w:basedOn w:val="Normal"/>
    <w:rsid w:val="004D5F6C"/>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26">
    <w:name w:val="xl126"/>
    <w:basedOn w:val="Normal"/>
    <w:rsid w:val="004D5F6C"/>
    <w:pPr>
      <w:widowControl/>
      <w:pBdr>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127">
    <w:name w:val="xl127"/>
    <w:basedOn w:val="Normal"/>
    <w:rsid w:val="004D5F6C"/>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28">
    <w:name w:val="xl128"/>
    <w:basedOn w:val="Normal"/>
    <w:rsid w:val="004D5F6C"/>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129">
    <w:name w:val="xl129"/>
    <w:basedOn w:val="Normal"/>
    <w:rsid w:val="004D5F6C"/>
    <w:pPr>
      <w:widowControl/>
      <w:pBdr>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fr-FR"/>
    </w:rPr>
  </w:style>
  <w:style w:type="paragraph" w:customStyle="1" w:styleId="xl130">
    <w:name w:val="xl130"/>
    <w:basedOn w:val="Normal"/>
    <w:rsid w:val="004D5F6C"/>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31">
    <w:name w:val="xl131"/>
    <w:basedOn w:val="Normal"/>
    <w:rsid w:val="004D5F6C"/>
    <w:pPr>
      <w:widowControl/>
      <w:pBdr>
        <w:bottom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32">
    <w:name w:val="xl132"/>
    <w:basedOn w:val="Normal"/>
    <w:rsid w:val="004D5F6C"/>
    <w:pPr>
      <w:widowControl/>
      <w:pBdr>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33">
    <w:name w:val="xl133"/>
    <w:basedOn w:val="Normal"/>
    <w:rsid w:val="004D5F6C"/>
    <w:pPr>
      <w:widowControl/>
      <w:pBdr>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34">
    <w:name w:val="xl134"/>
    <w:basedOn w:val="Normal"/>
    <w:rsid w:val="004D5F6C"/>
    <w:pPr>
      <w:widowControl/>
      <w:pBdr>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35">
    <w:name w:val="xl135"/>
    <w:basedOn w:val="Normal"/>
    <w:rsid w:val="004D5F6C"/>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36">
    <w:name w:val="xl136"/>
    <w:basedOn w:val="Normal"/>
    <w:rsid w:val="004D5F6C"/>
    <w:pPr>
      <w:widowControl/>
      <w:pBdr>
        <w:top w:val="single" w:sz="8" w:space="0" w:color="auto"/>
        <w:left w:val="single" w:sz="8" w:space="0" w:color="auto"/>
        <w:bottom w:val="single" w:sz="8" w:space="0" w:color="auto"/>
      </w:pBdr>
      <w:autoSpaceDE/>
      <w:autoSpaceDN/>
      <w:spacing w:before="100" w:beforeAutospacing="1" w:after="100" w:afterAutospacing="1"/>
      <w:jc w:val="right"/>
      <w:textAlignment w:val="center"/>
    </w:pPr>
    <w:rPr>
      <w:rFonts w:ascii="Times New Roman" w:eastAsia="Times New Roman" w:hAnsi="Times New Roman" w:cs="Times New Roman"/>
      <w:b/>
      <w:bCs/>
      <w:sz w:val="24"/>
      <w:szCs w:val="24"/>
      <w:lang w:eastAsia="fr-FR"/>
    </w:rPr>
  </w:style>
  <w:style w:type="paragraph" w:customStyle="1" w:styleId="xl137">
    <w:name w:val="xl137"/>
    <w:basedOn w:val="Normal"/>
    <w:rsid w:val="004D5F6C"/>
    <w:pPr>
      <w:widowControl/>
      <w:pBdr>
        <w:top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Times New Roman" w:eastAsia="Times New Roman" w:hAnsi="Times New Roman" w:cs="Times New Roman"/>
      <w:b/>
      <w:bCs/>
      <w:sz w:val="24"/>
      <w:szCs w:val="24"/>
      <w:lang w:eastAsia="fr-FR"/>
    </w:rPr>
  </w:style>
  <w:style w:type="paragraph" w:customStyle="1" w:styleId="xl138">
    <w:name w:val="xl138"/>
    <w:basedOn w:val="Normal"/>
    <w:rsid w:val="004D5F6C"/>
    <w:pPr>
      <w:widowControl/>
      <w:pBdr>
        <w:top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Times New Roman" w:eastAsia="Times New Roman" w:hAnsi="Times New Roman" w:cs="Times New Roman"/>
      <w:b/>
      <w:bCs/>
      <w:sz w:val="24"/>
      <w:szCs w:val="24"/>
      <w:lang w:eastAsia="fr-FR"/>
    </w:rPr>
  </w:style>
  <w:style w:type="character" w:customStyle="1" w:styleId="a10">
    <w:name w:val="a1"/>
    <w:rsid w:val="004D5F6C"/>
    <w:rPr>
      <w:rFonts w:ascii="Courier" w:hAnsi="Courier"/>
      <w:noProof w:val="0"/>
      <w:sz w:val="20"/>
      <w:lang w:val="en-US"/>
    </w:rPr>
  </w:style>
  <w:style w:type="paragraph" w:styleId="Index1">
    <w:name w:val="index 1"/>
    <w:basedOn w:val="Normal"/>
    <w:next w:val="Normal"/>
    <w:rsid w:val="004D5F6C"/>
    <w:pPr>
      <w:widowControl/>
      <w:tabs>
        <w:tab w:val="left" w:leader="dot" w:pos="9000"/>
        <w:tab w:val="right" w:pos="9360"/>
      </w:tabs>
      <w:suppressAutoHyphens/>
      <w:overflowPunct w:val="0"/>
      <w:adjustRightInd w:val="0"/>
      <w:ind w:left="1440" w:right="720" w:hanging="1440"/>
      <w:jc w:val="both"/>
      <w:textAlignment w:val="baseline"/>
    </w:pPr>
    <w:rPr>
      <w:rFonts w:ascii="Times New Roman" w:eastAsia="Times New Roman" w:hAnsi="Times New Roman" w:cs="Times New Roman"/>
      <w:sz w:val="24"/>
      <w:szCs w:val="20"/>
      <w:lang w:eastAsia="fr-FR"/>
    </w:rPr>
  </w:style>
  <w:style w:type="paragraph" w:styleId="Lgende">
    <w:name w:val="caption"/>
    <w:basedOn w:val="Normal"/>
    <w:next w:val="Normal"/>
    <w:qFormat/>
    <w:rsid w:val="004D5F6C"/>
    <w:pPr>
      <w:widowControl/>
      <w:suppressAutoHyphens/>
      <w:overflowPunct w:val="0"/>
      <w:adjustRightInd w:val="0"/>
      <w:jc w:val="both"/>
      <w:textAlignment w:val="baseline"/>
    </w:pPr>
    <w:rPr>
      <w:rFonts w:ascii="Times New Roman" w:eastAsia="Times New Roman" w:hAnsi="Times New Roman" w:cs="Times New Roman"/>
      <w:sz w:val="24"/>
      <w:szCs w:val="20"/>
      <w:lang w:eastAsia="fr-FR"/>
    </w:rPr>
  </w:style>
  <w:style w:type="character" w:customStyle="1" w:styleId="EquationCaption">
    <w:name w:val="_Equation Caption"/>
    <w:rsid w:val="004D5F6C"/>
  </w:style>
  <w:style w:type="paragraph" w:customStyle="1" w:styleId="Head32">
    <w:name w:val="Head 3.2"/>
    <w:basedOn w:val="Normal"/>
    <w:rsid w:val="004D5F6C"/>
    <w:pPr>
      <w:widowControl/>
      <w:tabs>
        <w:tab w:val="left" w:pos="360"/>
      </w:tabs>
      <w:suppressAutoHyphens/>
      <w:overflowPunct w:val="0"/>
      <w:adjustRightInd w:val="0"/>
      <w:ind w:left="360" w:hanging="360"/>
      <w:textAlignment w:val="baseline"/>
    </w:pPr>
    <w:rPr>
      <w:rFonts w:ascii="Times New Roman" w:eastAsia="Times New Roman" w:hAnsi="Times New Roman" w:cs="Times New Roman"/>
      <w:b/>
      <w:sz w:val="24"/>
      <w:szCs w:val="20"/>
      <w:lang w:eastAsia="fr-FR"/>
    </w:rPr>
  </w:style>
  <w:style w:type="paragraph" w:customStyle="1" w:styleId="Head31">
    <w:name w:val="Head 3.1"/>
    <w:basedOn w:val="Normal"/>
    <w:rsid w:val="004D5F6C"/>
    <w:pPr>
      <w:widowControl/>
      <w:suppressAutoHyphens/>
      <w:overflowPunct w:val="0"/>
      <w:adjustRightInd w:val="0"/>
      <w:jc w:val="center"/>
      <w:textAlignment w:val="baseline"/>
    </w:pPr>
    <w:rPr>
      <w:rFonts w:ascii="Times New Roman" w:eastAsia="Times New Roman" w:hAnsi="Times New Roman" w:cs="Times New Roman"/>
      <w:b/>
      <w:sz w:val="28"/>
      <w:szCs w:val="20"/>
      <w:lang w:eastAsia="fr-FR"/>
    </w:rPr>
  </w:style>
  <w:style w:type="paragraph" w:customStyle="1" w:styleId="Head81">
    <w:name w:val="Head 8.1"/>
    <w:basedOn w:val="Normal"/>
    <w:rsid w:val="004D5F6C"/>
    <w:pPr>
      <w:widowControl/>
      <w:suppressAutoHyphens/>
      <w:overflowPunct w:val="0"/>
      <w:adjustRightInd w:val="0"/>
      <w:jc w:val="center"/>
      <w:textAlignment w:val="baseline"/>
    </w:pPr>
    <w:rPr>
      <w:rFonts w:ascii="Times New Roman" w:eastAsia="Times New Roman" w:hAnsi="Times New Roman" w:cs="Times New Roman"/>
      <w:b/>
      <w:sz w:val="28"/>
      <w:szCs w:val="20"/>
      <w:lang w:eastAsia="fr-FR"/>
    </w:rPr>
  </w:style>
  <w:style w:type="paragraph" w:customStyle="1" w:styleId="Head41">
    <w:name w:val="Head 4.1"/>
    <w:basedOn w:val="Normal"/>
    <w:rsid w:val="004D5F6C"/>
    <w:pPr>
      <w:widowControl/>
      <w:suppressAutoHyphens/>
      <w:overflowPunct w:val="0"/>
      <w:adjustRightInd w:val="0"/>
      <w:jc w:val="center"/>
      <w:textAlignment w:val="baseline"/>
    </w:pPr>
    <w:rPr>
      <w:rFonts w:ascii="Times New Roman" w:eastAsia="Times New Roman" w:hAnsi="Times New Roman" w:cs="Times New Roman"/>
      <w:b/>
      <w:sz w:val="28"/>
      <w:szCs w:val="20"/>
      <w:lang w:eastAsia="fr-FR"/>
    </w:rPr>
  </w:style>
  <w:style w:type="paragraph" w:customStyle="1" w:styleId="Head42">
    <w:name w:val="Head 4.2"/>
    <w:basedOn w:val="Normal"/>
    <w:rsid w:val="004D5F6C"/>
    <w:pPr>
      <w:widowControl/>
      <w:tabs>
        <w:tab w:val="left" w:pos="360"/>
      </w:tabs>
      <w:suppressAutoHyphens/>
      <w:overflowPunct w:val="0"/>
      <w:adjustRightInd w:val="0"/>
      <w:ind w:left="360" w:hanging="360"/>
      <w:textAlignment w:val="baseline"/>
    </w:pPr>
    <w:rPr>
      <w:rFonts w:ascii="Times New Roman" w:eastAsia="Times New Roman" w:hAnsi="Times New Roman" w:cs="Times New Roman"/>
      <w:b/>
      <w:sz w:val="24"/>
      <w:szCs w:val="20"/>
      <w:lang w:eastAsia="fr-FR"/>
    </w:rPr>
  </w:style>
  <w:style w:type="paragraph" w:customStyle="1" w:styleId="Normalcentr1">
    <w:name w:val="Normal centré1"/>
    <w:basedOn w:val="Normal"/>
    <w:rsid w:val="004D5F6C"/>
    <w:pPr>
      <w:widowControl/>
      <w:tabs>
        <w:tab w:val="left" w:pos="540"/>
      </w:tabs>
      <w:suppressAutoHyphens/>
      <w:overflowPunct w:val="0"/>
      <w:adjustRightInd w:val="0"/>
      <w:ind w:left="540" w:right="-72" w:hanging="540"/>
      <w:jc w:val="both"/>
      <w:textAlignment w:val="baseline"/>
    </w:pPr>
    <w:rPr>
      <w:rFonts w:ascii="Times New Roman" w:eastAsia="Times New Roman" w:hAnsi="Times New Roman" w:cs="Times New Roman"/>
      <w:sz w:val="24"/>
      <w:szCs w:val="20"/>
      <w:lang w:eastAsia="fr-FR"/>
    </w:rPr>
  </w:style>
  <w:style w:type="paragraph" w:customStyle="1" w:styleId="Header2-SubClauses">
    <w:name w:val="Header 2 - SubClauses"/>
    <w:basedOn w:val="Normal"/>
    <w:rsid w:val="004D5F6C"/>
    <w:pPr>
      <w:widowControl/>
      <w:tabs>
        <w:tab w:val="left" w:pos="619"/>
      </w:tabs>
      <w:overflowPunct w:val="0"/>
      <w:adjustRightInd w:val="0"/>
      <w:spacing w:after="200"/>
      <w:jc w:val="both"/>
      <w:textAlignment w:val="baseline"/>
    </w:pPr>
    <w:rPr>
      <w:rFonts w:ascii="Times New Roman" w:eastAsia="Times New Roman" w:hAnsi="Times New Roman" w:cs="Times New Roman"/>
      <w:sz w:val="24"/>
      <w:szCs w:val="20"/>
      <w:lang w:val="es-ES_tradnl" w:eastAsia="fr-FR"/>
    </w:rPr>
  </w:style>
  <w:style w:type="paragraph" w:customStyle="1" w:styleId="Document1">
    <w:name w:val="Document 1"/>
    <w:rsid w:val="004D5F6C"/>
    <w:pPr>
      <w:keepNext/>
      <w:keepLines/>
      <w:widowControl/>
      <w:tabs>
        <w:tab w:val="left" w:pos="-720"/>
      </w:tabs>
      <w:suppressAutoHyphens/>
      <w:overflowPunct w:val="0"/>
      <w:adjustRightInd w:val="0"/>
      <w:textAlignment w:val="baseline"/>
    </w:pPr>
    <w:rPr>
      <w:rFonts w:ascii="Courier" w:eastAsia="Times New Roman" w:hAnsi="Courier" w:cs="Times New Roman"/>
      <w:sz w:val="24"/>
      <w:szCs w:val="20"/>
      <w:lang w:eastAsia="fr-FR"/>
    </w:rPr>
  </w:style>
  <w:style w:type="paragraph" w:customStyle="1" w:styleId="Corpsdetexte21">
    <w:name w:val="Corps de texte 21"/>
    <w:basedOn w:val="Normal"/>
    <w:rsid w:val="004D5F6C"/>
    <w:pPr>
      <w:widowControl/>
      <w:suppressAutoHyphens/>
      <w:overflowPunct w:val="0"/>
      <w:adjustRightInd w:val="0"/>
      <w:ind w:left="1066" w:hanging="551"/>
      <w:jc w:val="both"/>
      <w:textAlignment w:val="baseline"/>
    </w:pPr>
    <w:rPr>
      <w:rFonts w:eastAsia="Times New Roman" w:cs="Times New Roman"/>
      <w:sz w:val="24"/>
      <w:szCs w:val="20"/>
      <w:lang w:eastAsia="fr-FR"/>
    </w:rPr>
  </w:style>
  <w:style w:type="paragraph" w:customStyle="1" w:styleId="Retraitcorpsdetexte21">
    <w:name w:val="Retrait corps de texte 21"/>
    <w:basedOn w:val="Normal"/>
    <w:rsid w:val="004D5F6C"/>
    <w:pPr>
      <w:widowControl/>
      <w:suppressAutoHyphens/>
      <w:overflowPunct w:val="0"/>
      <w:adjustRightInd w:val="0"/>
      <w:ind w:left="695" w:hanging="695"/>
      <w:jc w:val="both"/>
      <w:textAlignment w:val="baseline"/>
    </w:pPr>
    <w:rPr>
      <w:rFonts w:eastAsia="Times New Roman" w:cs="Times New Roman"/>
      <w:sz w:val="24"/>
      <w:szCs w:val="20"/>
      <w:lang w:eastAsia="fr-FR"/>
    </w:rPr>
  </w:style>
  <w:style w:type="paragraph" w:customStyle="1" w:styleId="Corpsdetexte31">
    <w:name w:val="Corps de texte 31"/>
    <w:basedOn w:val="Normal"/>
    <w:rsid w:val="004D5F6C"/>
    <w:pPr>
      <w:widowControl/>
      <w:suppressAutoHyphens/>
      <w:overflowPunct w:val="0"/>
      <w:adjustRightInd w:val="0"/>
      <w:jc w:val="both"/>
      <w:textAlignment w:val="baseline"/>
    </w:pPr>
    <w:rPr>
      <w:rFonts w:eastAsia="Times New Roman" w:cs="Times New Roman"/>
      <w:i/>
      <w:szCs w:val="20"/>
      <w:lang w:eastAsia="fr-FR"/>
    </w:rPr>
  </w:style>
  <w:style w:type="paragraph" w:customStyle="1" w:styleId="Style1">
    <w:name w:val="Style1"/>
    <w:basedOn w:val="TM2"/>
    <w:rsid w:val="004D5F6C"/>
    <w:pPr>
      <w:tabs>
        <w:tab w:val="clear" w:pos="1540"/>
        <w:tab w:val="clear" w:pos="9622"/>
        <w:tab w:val="right" w:leader="dot" w:pos="9960"/>
      </w:tabs>
      <w:overflowPunct w:val="0"/>
      <w:autoSpaceDE w:val="0"/>
      <w:adjustRightInd w:val="0"/>
      <w:spacing w:after="0" w:line="240" w:lineRule="auto"/>
      <w:ind w:left="720" w:firstLine="0"/>
    </w:pPr>
    <w:rPr>
      <w:rFonts w:ascii="Tahoma" w:hAnsi="Tahoma" w:cs="Times New Roman"/>
      <w:sz w:val="22"/>
    </w:rPr>
  </w:style>
  <w:style w:type="paragraph" w:customStyle="1" w:styleId="Style2">
    <w:name w:val="Style2"/>
    <w:basedOn w:val="Titre1"/>
    <w:rsid w:val="004D5F6C"/>
    <w:pPr>
      <w:widowControl/>
      <w:suppressAutoHyphens/>
      <w:overflowPunct w:val="0"/>
      <w:adjustRightInd w:val="0"/>
      <w:ind w:left="0"/>
      <w:jc w:val="center"/>
      <w:textAlignment w:val="baseline"/>
    </w:pPr>
    <w:rPr>
      <w:rFonts w:ascii="Comic Sans MS" w:eastAsia="Times New Roman" w:hAnsi="Comic Sans MS" w:cs="Times New Roman"/>
      <w:b/>
      <w:caps/>
      <w:sz w:val="52"/>
      <w:szCs w:val="52"/>
      <w:lang w:val="en-GB" w:eastAsia="fr-FR"/>
    </w:rPr>
  </w:style>
  <w:style w:type="paragraph" w:customStyle="1" w:styleId="37">
    <w:name w:val="3 7"/>
    <w:rsid w:val="004D5F6C"/>
    <w:pPr>
      <w:widowControl/>
      <w:tabs>
        <w:tab w:val="left" w:pos="-720"/>
        <w:tab w:val="left" w:pos="0"/>
        <w:tab w:val="left" w:pos="720"/>
        <w:tab w:val="left" w:pos="1440"/>
        <w:tab w:val="left" w:pos="2160"/>
        <w:tab w:val="left" w:pos="2880"/>
        <w:tab w:val="left" w:pos="3600"/>
        <w:tab w:val="left" w:pos="4320"/>
        <w:tab w:val="decimal" w:pos="5040"/>
      </w:tabs>
      <w:suppressAutoHyphens/>
      <w:autoSpaceDE/>
      <w:autoSpaceDN/>
      <w:ind w:firstLine="5040"/>
    </w:pPr>
    <w:rPr>
      <w:rFonts w:ascii="Courier" w:eastAsia="Times New Roman" w:hAnsi="Courier" w:cs="Times New Roman"/>
      <w:sz w:val="24"/>
      <w:szCs w:val="20"/>
    </w:rPr>
  </w:style>
  <w:style w:type="paragraph" w:customStyle="1" w:styleId="TM41">
    <w:name w:val="TM4.1"/>
    <w:basedOn w:val="Normal"/>
    <w:rsid w:val="004D5F6C"/>
    <w:pPr>
      <w:widowControl/>
      <w:suppressAutoHyphens/>
      <w:overflowPunct w:val="0"/>
      <w:adjustRightInd w:val="0"/>
      <w:jc w:val="center"/>
      <w:textAlignment w:val="baseline"/>
    </w:pPr>
    <w:rPr>
      <w:rFonts w:eastAsia="Times New Roman" w:cs="Times New Roman"/>
      <w:b/>
      <w:bCs/>
      <w:sz w:val="24"/>
      <w:szCs w:val="20"/>
      <w:lang w:eastAsia="fr-FR"/>
    </w:rPr>
  </w:style>
  <w:style w:type="paragraph" w:customStyle="1" w:styleId="TM42">
    <w:name w:val="TM4.2"/>
    <w:basedOn w:val="Normal"/>
    <w:next w:val="Normal"/>
    <w:rsid w:val="004D5F6C"/>
    <w:pPr>
      <w:widowControl/>
      <w:suppressAutoHyphens/>
      <w:overflowPunct w:val="0"/>
      <w:adjustRightInd w:val="0"/>
      <w:textAlignment w:val="baseline"/>
    </w:pPr>
    <w:rPr>
      <w:rFonts w:eastAsia="Times New Roman" w:cs="Times New Roman"/>
      <w:b/>
      <w:sz w:val="24"/>
      <w:szCs w:val="20"/>
      <w:lang w:eastAsia="fr-FR"/>
    </w:rPr>
  </w:style>
  <w:style w:type="paragraph" w:customStyle="1" w:styleId="puces">
    <w:name w:val="puces"/>
    <w:basedOn w:val="Normal"/>
    <w:rsid w:val="004D5F6C"/>
    <w:pPr>
      <w:widowControl/>
      <w:tabs>
        <w:tab w:val="num" w:pos="720"/>
      </w:tabs>
      <w:autoSpaceDE/>
      <w:autoSpaceDN/>
      <w:ind w:left="720" w:hanging="360"/>
    </w:pPr>
    <w:rPr>
      <w:rFonts w:ascii="Times New Roman" w:eastAsia="Times New Roman" w:hAnsi="Times New Roman" w:cs="Times New Roman"/>
      <w:sz w:val="24"/>
      <w:szCs w:val="24"/>
      <w:lang w:eastAsia="fr-FR"/>
    </w:rPr>
  </w:style>
  <w:style w:type="paragraph" w:customStyle="1" w:styleId="retrait">
    <w:name w:val="retrait"/>
    <w:basedOn w:val="Normal"/>
    <w:rsid w:val="004D5F6C"/>
    <w:pPr>
      <w:widowControl/>
      <w:tabs>
        <w:tab w:val="num" w:pos="720"/>
      </w:tabs>
      <w:autoSpaceDE/>
      <w:autoSpaceDN/>
      <w:spacing w:line="240" w:lineRule="atLeast"/>
      <w:ind w:left="720" w:hanging="360"/>
    </w:pPr>
    <w:rPr>
      <w:rFonts w:ascii="Times New Roman" w:eastAsia="Times New Roman" w:hAnsi="Times New Roman" w:cs="Times New Roman"/>
      <w:sz w:val="24"/>
      <w:szCs w:val="24"/>
      <w:lang w:eastAsia="fr-FR"/>
    </w:rPr>
  </w:style>
  <w:style w:type="paragraph" w:customStyle="1" w:styleId="xl53">
    <w:name w:val="xl53"/>
    <w:basedOn w:val="Normal"/>
    <w:rsid w:val="004D5F6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Arial Unicode MS" w:hAnsi="Arial" w:cs="Arial"/>
      <w:sz w:val="24"/>
      <w:szCs w:val="24"/>
      <w:lang w:eastAsia="fr-FR"/>
    </w:rPr>
  </w:style>
  <w:style w:type="paragraph" w:styleId="Liste2">
    <w:name w:val="List 2"/>
    <w:basedOn w:val="Normal"/>
    <w:rsid w:val="004D5F6C"/>
    <w:pPr>
      <w:widowControl/>
      <w:suppressAutoHyphens/>
      <w:overflowPunct w:val="0"/>
      <w:adjustRightInd w:val="0"/>
      <w:ind w:left="566" w:hanging="283"/>
      <w:jc w:val="both"/>
      <w:textAlignment w:val="baseline"/>
    </w:pPr>
    <w:rPr>
      <w:rFonts w:ascii="Times New Roman" w:eastAsia="Times New Roman" w:hAnsi="Times New Roman" w:cs="Times New Roman"/>
      <w:sz w:val="24"/>
      <w:szCs w:val="20"/>
      <w:lang w:eastAsia="fr-FR"/>
    </w:rPr>
  </w:style>
  <w:style w:type="paragraph" w:styleId="Liste3">
    <w:name w:val="List 3"/>
    <w:basedOn w:val="Normal"/>
    <w:rsid w:val="004D5F6C"/>
    <w:pPr>
      <w:widowControl/>
      <w:suppressAutoHyphens/>
      <w:overflowPunct w:val="0"/>
      <w:adjustRightInd w:val="0"/>
      <w:ind w:left="849" w:hanging="283"/>
      <w:jc w:val="both"/>
      <w:textAlignment w:val="baseline"/>
    </w:pPr>
    <w:rPr>
      <w:rFonts w:ascii="Times New Roman" w:eastAsia="Times New Roman" w:hAnsi="Times New Roman" w:cs="Times New Roman"/>
      <w:sz w:val="24"/>
      <w:szCs w:val="20"/>
      <w:lang w:eastAsia="fr-FR"/>
    </w:rPr>
  </w:style>
  <w:style w:type="paragraph" w:styleId="Liste4">
    <w:name w:val="List 4"/>
    <w:basedOn w:val="Normal"/>
    <w:rsid w:val="004D5F6C"/>
    <w:pPr>
      <w:widowControl/>
      <w:suppressAutoHyphens/>
      <w:overflowPunct w:val="0"/>
      <w:adjustRightInd w:val="0"/>
      <w:ind w:left="1132" w:hanging="283"/>
      <w:jc w:val="both"/>
      <w:textAlignment w:val="baseline"/>
    </w:pPr>
    <w:rPr>
      <w:rFonts w:ascii="Times New Roman" w:eastAsia="Times New Roman" w:hAnsi="Times New Roman" w:cs="Times New Roman"/>
      <w:sz w:val="24"/>
      <w:szCs w:val="20"/>
      <w:lang w:eastAsia="fr-FR"/>
    </w:rPr>
  </w:style>
  <w:style w:type="paragraph" w:styleId="Liste5">
    <w:name w:val="List 5"/>
    <w:basedOn w:val="Normal"/>
    <w:rsid w:val="004D5F6C"/>
    <w:pPr>
      <w:widowControl/>
      <w:suppressAutoHyphens/>
      <w:overflowPunct w:val="0"/>
      <w:adjustRightInd w:val="0"/>
      <w:ind w:left="1415" w:hanging="283"/>
      <w:jc w:val="both"/>
      <w:textAlignment w:val="baseline"/>
    </w:pPr>
    <w:rPr>
      <w:rFonts w:ascii="Times New Roman" w:eastAsia="Times New Roman" w:hAnsi="Times New Roman" w:cs="Times New Roman"/>
      <w:sz w:val="24"/>
      <w:szCs w:val="20"/>
      <w:lang w:eastAsia="fr-FR"/>
    </w:rPr>
  </w:style>
  <w:style w:type="paragraph" w:customStyle="1" w:styleId="Adressedest">
    <w:name w:val="Adresse dest."/>
    <w:basedOn w:val="Normal"/>
    <w:rsid w:val="004D5F6C"/>
    <w:pPr>
      <w:widowControl/>
      <w:suppressAutoHyphens/>
      <w:overflowPunct w:val="0"/>
      <w:adjustRightInd w:val="0"/>
      <w:jc w:val="both"/>
      <w:textAlignment w:val="baseline"/>
    </w:pPr>
    <w:rPr>
      <w:rFonts w:ascii="Times New Roman" w:eastAsia="Times New Roman" w:hAnsi="Times New Roman" w:cs="Times New Roman"/>
      <w:sz w:val="24"/>
      <w:szCs w:val="20"/>
      <w:lang w:eastAsia="fr-FR"/>
    </w:rPr>
  </w:style>
  <w:style w:type="paragraph" w:customStyle="1" w:styleId="CM99">
    <w:name w:val="CM99"/>
    <w:basedOn w:val="Normal"/>
    <w:next w:val="Normal"/>
    <w:rsid w:val="004D5F6C"/>
    <w:pPr>
      <w:adjustRightInd w:val="0"/>
      <w:spacing w:after="273"/>
    </w:pPr>
    <w:rPr>
      <w:rFonts w:ascii="Helvetica" w:eastAsia="Times New Roman" w:hAnsi="Helvetica" w:cs="Helvetica"/>
      <w:sz w:val="24"/>
      <w:szCs w:val="24"/>
      <w:lang w:eastAsia="fr-FR"/>
    </w:rPr>
  </w:style>
  <w:style w:type="paragraph" w:customStyle="1" w:styleId="CM42">
    <w:name w:val="CM42"/>
    <w:basedOn w:val="Normal"/>
    <w:next w:val="Normal"/>
    <w:rsid w:val="004D5F6C"/>
    <w:pPr>
      <w:adjustRightInd w:val="0"/>
      <w:spacing w:line="266" w:lineRule="atLeast"/>
    </w:pPr>
    <w:rPr>
      <w:rFonts w:ascii="Helvetica" w:eastAsia="Times New Roman" w:hAnsi="Helvetica" w:cs="Helvetica"/>
      <w:sz w:val="24"/>
      <w:szCs w:val="24"/>
      <w:lang w:eastAsia="fr-FR"/>
    </w:rPr>
  </w:style>
  <w:style w:type="paragraph" w:customStyle="1" w:styleId="TIT">
    <w:name w:val="TIT"/>
    <w:basedOn w:val="Normal"/>
    <w:next w:val="Normal"/>
    <w:rsid w:val="004D5F6C"/>
    <w:pPr>
      <w:widowControl/>
      <w:autoSpaceDE/>
      <w:autoSpaceDN/>
      <w:spacing w:before="240" w:after="240"/>
      <w:jc w:val="center"/>
    </w:pPr>
    <w:rPr>
      <w:rFonts w:ascii="Times New Roman" w:eastAsia="Times New Roman" w:hAnsi="Times New Roman" w:cs="Times New Roman"/>
      <w:b/>
      <w:bCs/>
      <w:sz w:val="24"/>
      <w:szCs w:val="24"/>
      <w:lang w:eastAsia="fr-FR"/>
    </w:rPr>
  </w:style>
  <w:style w:type="paragraph" w:customStyle="1" w:styleId="par2">
    <w:name w:val="par2"/>
    <w:basedOn w:val="Normal"/>
    <w:rsid w:val="004D5F6C"/>
    <w:pPr>
      <w:widowControl/>
      <w:tabs>
        <w:tab w:val="left" w:pos="851"/>
      </w:tabs>
      <w:autoSpaceDE/>
      <w:autoSpaceDN/>
      <w:spacing w:after="120"/>
      <w:jc w:val="both"/>
    </w:pPr>
    <w:rPr>
      <w:rFonts w:ascii="Times New Roman" w:eastAsia="Times New Roman" w:hAnsi="Times New Roman" w:cs="Times New Roman"/>
      <w:sz w:val="24"/>
      <w:szCs w:val="24"/>
      <w:lang w:eastAsia="fr-FR"/>
    </w:rPr>
  </w:style>
  <w:style w:type="paragraph" w:customStyle="1" w:styleId="par10">
    <w:name w:val="par1"/>
    <w:basedOn w:val="Normal"/>
    <w:rsid w:val="004D5F6C"/>
    <w:pPr>
      <w:widowControl/>
      <w:autoSpaceDE/>
      <w:autoSpaceDN/>
      <w:spacing w:after="120"/>
      <w:ind w:left="709"/>
      <w:jc w:val="both"/>
    </w:pPr>
    <w:rPr>
      <w:rFonts w:ascii="Times New Roman" w:eastAsia="Times New Roman" w:hAnsi="Times New Roman" w:cs="Times New Roman"/>
      <w:sz w:val="24"/>
      <w:szCs w:val="24"/>
      <w:lang w:eastAsia="fr-FR"/>
    </w:rPr>
  </w:style>
  <w:style w:type="paragraph" w:styleId="Liste">
    <w:name w:val="List"/>
    <w:basedOn w:val="Normal"/>
    <w:rsid w:val="004D5F6C"/>
    <w:pPr>
      <w:widowControl/>
      <w:autoSpaceDE/>
      <w:autoSpaceDN/>
      <w:ind w:left="283" w:hanging="283"/>
    </w:pPr>
    <w:rPr>
      <w:rFonts w:ascii="Times New Roman" w:eastAsia="Times New Roman" w:hAnsi="Times New Roman" w:cs="Times New Roman"/>
      <w:sz w:val="24"/>
      <w:szCs w:val="20"/>
      <w:lang w:eastAsia="fr-FR"/>
    </w:rPr>
  </w:style>
  <w:style w:type="paragraph" w:customStyle="1" w:styleId="Par1">
    <w:name w:val="Par1"/>
    <w:basedOn w:val="Normal"/>
    <w:rsid w:val="004D5F6C"/>
    <w:pPr>
      <w:widowControl/>
      <w:numPr>
        <w:numId w:val="92"/>
      </w:numPr>
      <w:autoSpaceDE/>
      <w:autoSpaceDN/>
      <w:jc w:val="both"/>
    </w:pPr>
    <w:rPr>
      <w:rFonts w:ascii="Times New Roman" w:eastAsia="Times New Roman" w:hAnsi="Times New Roman" w:cs="Times New Roman"/>
      <w:sz w:val="24"/>
      <w:szCs w:val="20"/>
      <w:lang w:val="fr-CA" w:eastAsia="fr-FR"/>
    </w:rPr>
  </w:style>
  <w:style w:type="paragraph" w:customStyle="1" w:styleId="Retraitcorpsdetexte31">
    <w:name w:val="Retrait corps de texte 31"/>
    <w:basedOn w:val="Normal"/>
    <w:rsid w:val="004D5F6C"/>
    <w:pPr>
      <w:widowControl/>
      <w:tabs>
        <w:tab w:val="left" w:pos="-2127"/>
      </w:tabs>
      <w:autoSpaceDE/>
      <w:autoSpaceDN/>
      <w:ind w:left="1134"/>
    </w:pPr>
    <w:rPr>
      <w:rFonts w:eastAsia="Times New Roman" w:cs="Times New Roman"/>
      <w:szCs w:val="20"/>
      <w:lang w:eastAsia="fr-FR"/>
    </w:rPr>
  </w:style>
  <w:style w:type="paragraph" w:customStyle="1" w:styleId="titrecentr">
    <w:name w:val="titre centré"/>
    <w:rsid w:val="004D5F6C"/>
    <w:pPr>
      <w:widowControl/>
      <w:autoSpaceDE/>
      <w:autoSpaceDN/>
      <w:spacing w:line="240" w:lineRule="exact"/>
      <w:jc w:val="center"/>
    </w:pPr>
    <w:rPr>
      <w:rFonts w:ascii="Courier" w:eastAsia="Times New Roman" w:hAnsi="Courier" w:cs="Times New Roman"/>
      <w:b/>
      <w:sz w:val="24"/>
      <w:szCs w:val="20"/>
      <w:lang w:val="fr-FR" w:eastAsia="fr-FR"/>
    </w:rPr>
  </w:style>
  <w:style w:type="paragraph" w:customStyle="1" w:styleId="CM98">
    <w:name w:val="CM98"/>
    <w:basedOn w:val="Default"/>
    <w:next w:val="Default"/>
    <w:rsid w:val="004D5F6C"/>
    <w:pPr>
      <w:widowControl w:val="0"/>
      <w:spacing w:after="178"/>
    </w:pPr>
    <w:rPr>
      <w:rFonts w:ascii="Helvetica" w:hAnsi="Helvetica" w:cs="Helvetica"/>
      <w:color w:val="auto"/>
    </w:rPr>
  </w:style>
  <w:style w:type="paragraph" w:customStyle="1" w:styleId="PS1">
    <w:name w:val="PS1"/>
    <w:basedOn w:val="Normal"/>
    <w:rsid w:val="004D5F6C"/>
    <w:pPr>
      <w:widowControl/>
      <w:numPr>
        <w:numId w:val="93"/>
      </w:numPr>
      <w:tabs>
        <w:tab w:val="clear" w:pos="1134"/>
        <w:tab w:val="num" w:pos="851"/>
        <w:tab w:val="left" w:pos="1418"/>
        <w:tab w:val="left" w:pos="1701"/>
      </w:tabs>
      <w:autoSpaceDE/>
      <w:autoSpaceDN/>
      <w:spacing w:before="120" w:after="60"/>
      <w:ind w:left="1701" w:hanging="1134"/>
      <w:jc w:val="both"/>
    </w:pPr>
    <w:rPr>
      <w:rFonts w:ascii="Arial" w:eastAsia="Times New Roman" w:hAnsi="Arial" w:cs="Arial"/>
      <w:sz w:val="20"/>
      <w:szCs w:val="20"/>
      <w:lang w:eastAsia="fr-FR"/>
    </w:rPr>
  </w:style>
  <w:style w:type="paragraph" w:customStyle="1" w:styleId="PS2">
    <w:name w:val="PS2"/>
    <w:basedOn w:val="Normal"/>
    <w:rsid w:val="004D5F6C"/>
    <w:pPr>
      <w:widowControl/>
      <w:numPr>
        <w:ilvl w:val="1"/>
        <w:numId w:val="93"/>
      </w:numPr>
      <w:tabs>
        <w:tab w:val="clear" w:pos="1559"/>
        <w:tab w:val="num" w:pos="1985"/>
      </w:tabs>
      <w:autoSpaceDE/>
      <w:autoSpaceDN/>
      <w:ind w:left="1985" w:hanging="284"/>
      <w:jc w:val="both"/>
    </w:pPr>
    <w:rPr>
      <w:rFonts w:ascii="Arial" w:eastAsia="Times New Roman" w:hAnsi="Arial" w:cs="Arial"/>
      <w:sz w:val="20"/>
      <w:szCs w:val="20"/>
      <w:lang w:eastAsia="fr-FR"/>
    </w:rPr>
  </w:style>
  <w:style w:type="paragraph" w:customStyle="1" w:styleId="PS3">
    <w:name w:val="PS3"/>
    <w:basedOn w:val="Normal"/>
    <w:rsid w:val="004D5F6C"/>
    <w:pPr>
      <w:keepNext/>
      <w:keepLines/>
      <w:widowControl/>
      <w:autoSpaceDE/>
      <w:autoSpaceDN/>
      <w:spacing w:after="60"/>
      <w:ind w:left="1985"/>
      <w:jc w:val="both"/>
    </w:pPr>
    <w:rPr>
      <w:rFonts w:ascii="Arial" w:eastAsia="Times New Roman" w:hAnsi="Arial" w:cs="Arial"/>
      <w:sz w:val="20"/>
      <w:szCs w:val="20"/>
      <w:lang w:eastAsia="fr-FR"/>
    </w:rPr>
  </w:style>
  <w:style w:type="numbering" w:customStyle="1" w:styleId="Aucuneliste3">
    <w:name w:val="Aucune liste3"/>
    <w:next w:val="Aucuneliste"/>
    <w:uiPriority w:val="99"/>
    <w:semiHidden/>
    <w:rsid w:val="004D5F6C"/>
  </w:style>
  <w:style w:type="paragraph" w:customStyle="1" w:styleId="ListParagraph2">
    <w:name w:val="List Paragraph2"/>
    <w:basedOn w:val="Normal"/>
    <w:qFormat/>
    <w:rsid w:val="004D5F6C"/>
    <w:pPr>
      <w:widowControl/>
      <w:autoSpaceDE/>
      <w:autoSpaceDN/>
      <w:ind w:left="720"/>
      <w:contextualSpacing/>
      <w:jc w:val="both"/>
    </w:pPr>
    <w:rPr>
      <w:rFonts w:ascii="Arial" w:eastAsia="Times New Roman" w:hAnsi="Arial" w:cs="Times New Roman"/>
      <w:sz w:val="24"/>
    </w:rPr>
  </w:style>
  <w:style w:type="character" w:customStyle="1" w:styleId="shorttext">
    <w:name w:val="short_text"/>
    <w:rsid w:val="004D5F6C"/>
  </w:style>
  <w:style w:type="paragraph" w:customStyle="1" w:styleId="PlainText1">
    <w:name w:val="Plain Text1"/>
    <w:basedOn w:val="Normal"/>
    <w:next w:val="Textebrut"/>
    <w:link w:val="PlainTextChar"/>
    <w:uiPriority w:val="99"/>
    <w:semiHidden/>
    <w:unhideWhenUsed/>
    <w:rsid w:val="004D5F6C"/>
    <w:pPr>
      <w:widowControl/>
      <w:autoSpaceDE/>
      <w:autoSpaceDN/>
    </w:pPr>
    <w:rPr>
      <w:rFonts w:ascii="Consolas" w:eastAsia="Times New Roman" w:hAnsi="Consolas" w:cs="Times New Roman"/>
      <w:sz w:val="21"/>
      <w:szCs w:val="21"/>
      <w:lang w:val="x-none" w:eastAsia="fr-FR"/>
    </w:rPr>
  </w:style>
  <w:style w:type="character" w:customStyle="1" w:styleId="PlainTextChar">
    <w:name w:val="Plain Text Char"/>
    <w:link w:val="PlainText1"/>
    <w:uiPriority w:val="99"/>
    <w:semiHidden/>
    <w:rsid w:val="004D5F6C"/>
    <w:rPr>
      <w:rFonts w:ascii="Consolas" w:eastAsia="Times New Roman" w:hAnsi="Consolas" w:cs="Times New Roman"/>
      <w:sz w:val="21"/>
      <w:szCs w:val="21"/>
      <w:lang w:val="x-none" w:eastAsia="fr-FR"/>
    </w:rPr>
  </w:style>
  <w:style w:type="numbering" w:customStyle="1" w:styleId="NoList1">
    <w:name w:val="No List1"/>
    <w:next w:val="Aucuneliste"/>
    <w:uiPriority w:val="99"/>
    <w:semiHidden/>
    <w:unhideWhenUsed/>
    <w:rsid w:val="004D5F6C"/>
  </w:style>
  <w:style w:type="paragraph" w:customStyle="1" w:styleId="p25">
    <w:name w:val="p25"/>
    <w:basedOn w:val="Normal"/>
    <w:rsid w:val="004D5F6C"/>
    <w:pPr>
      <w:tabs>
        <w:tab w:val="left" w:pos="720"/>
      </w:tabs>
      <w:adjustRightInd w:val="0"/>
      <w:spacing w:line="240" w:lineRule="atLeast"/>
      <w:jc w:val="both"/>
    </w:pPr>
    <w:rPr>
      <w:rFonts w:ascii="Times New Roman" w:eastAsia="Times New Roman" w:hAnsi="Times New Roman" w:cs="Times New Roman"/>
      <w:sz w:val="20"/>
      <w:szCs w:val="24"/>
      <w:lang w:eastAsia="fr-FR"/>
    </w:rPr>
  </w:style>
  <w:style w:type="numbering" w:customStyle="1" w:styleId="Aucuneliste4">
    <w:name w:val="Aucune liste4"/>
    <w:next w:val="Aucuneliste"/>
    <w:uiPriority w:val="99"/>
    <w:semiHidden/>
    <w:unhideWhenUsed/>
    <w:rsid w:val="004D5F6C"/>
  </w:style>
  <w:style w:type="table" w:customStyle="1" w:styleId="Grilledutableau2">
    <w:name w:val="Grille du tableau2"/>
    <w:basedOn w:val="TableauNormal"/>
    <w:next w:val="Grilledutableau"/>
    <w:uiPriority w:val="59"/>
    <w:rsid w:val="00F54A64"/>
    <w:pPr>
      <w:widowControl/>
      <w:autoSpaceDE/>
      <w:autoSpaceDN/>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
    <w:name w:val="Aucune liste5"/>
    <w:next w:val="Aucuneliste"/>
    <w:uiPriority w:val="99"/>
    <w:semiHidden/>
    <w:unhideWhenUsed/>
    <w:rsid w:val="00CA6E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476660">
      <w:bodyDiv w:val="1"/>
      <w:marLeft w:val="0"/>
      <w:marRight w:val="0"/>
      <w:marTop w:val="0"/>
      <w:marBottom w:val="0"/>
      <w:divBdr>
        <w:top w:val="none" w:sz="0" w:space="0" w:color="auto"/>
        <w:left w:val="none" w:sz="0" w:space="0" w:color="auto"/>
        <w:bottom w:val="none" w:sz="0" w:space="0" w:color="auto"/>
        <w:right w:val="none" w:sz="0" w:space="0" w:color="auto"/>
      </w:divBdr>
    </w:div>
    <w:div w:id="1023481009">
      <w:bodyDiv w:val="1"/>
      <w:marLeft w:val="0"/>
      <w:marRight w:val="0"/>
      <w:marTop w:val="0"/>
      <w:marBottom w:val="0"/>
      <w:divBdr>
        <w:top w:val="none" w:sz="0" w:space="0" w:color="auto"/>
        <w:left w:val="none" w:sz="0" w:space="0" w:color="auto"/>
        <w:bottom w:val="none" w:sz="0" w:space="0" w:color="auto"/>
        <w:right w:val="none" w:sz="0" w:space="0" w:color="auto"/>
      </w:divBdr>
    </w:div>
    <w:div w:id="1629775604">
      <w:bodyDiv w:val="1"/>
      <w:marLeft w:val="0"/>
      <w:marRight w:val="0"/>
      <w:marTop w:val="0"/>
      <w:marBottom w:val="0"/>
      <w:divBdr>
        <w:top w:val="none" w:sz="0" w:space="0" w:color="auto"/>
        <w:left w:val="none" w:sz="0" w:space="0" w:color="auto"/>
        <w:bottom w:val="none" w:sz="0" w:space="0" w:color="auto"/>
        <w:right w:val="none" w:sz="0" w:space="0" w:color="auto"/>
      </w:divBdr>
    </w:div>
    <w:div w:id="17573598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marchespublics.cm" TargetMode="External"/><Relationship Id="rId18" Type="http://schemas.openxmlformats.org/officeDocument/2006/relationships/header" Target="header1.xml"/><Relationship Id="rId26" Type="http://schemas.openxmlformats.org/officeDocument/2006/relationships/hyperlink" Target="https://www.marchespublics.cm/"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armp.cm" TargetMode="External"/><Relationship Id="rId17" Type="http://schemas.openxmlformats.org/officeDocument/2006/relationships/footer" Target="footer2.xml"/><Relationship Id="rId25" Type="http://schemas.openxmlformats.org/officeDocument/2006/relationships/hyperlink" Target="http://www.camgovca.cm/fr/operations-certicats.html" TargetMode="External"/><Relationship Id="rId2" Type="http://schemas.openxmlformats.org/officeDocument/2006/relationships/numbering" Target="numbering.xml"/><Relationship Id="rId16" Type="http://schemas.openxmlformats.org/officeDocument/2006/relationships/hyperlink" Target="https://www.marchespublics.cm" TargetMode="External"/><Relationship Id="rId20" Type="http://schemas.microsoft.com/office/2007/relationships/hdphoto" Target="media/hdphoto1.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camgovca.cm/" TargetMode="External"/><Relationship Id="rId5" Type="http://schemas.openxmlformats.org/officeDocument/2006/relationships/webSettings" Target="webSettings.xml"/><Relationship Id="rId15" Type="http://schemas.openxmlformats.org/officeDocument/2006/relationships/hyperlink" Target="https://www.marchespublics.cm" TargetMode="External"/><Relationship Id="rId23" Type="http://schemas.openxmlformats.org/officeDocument/2006/relationships/hyperlink" Target="https://www.publicscontratcs.cm/" TargetMode="External"/><Relationship Id="rId28" Type="http://schemas.openxmlformats.org/officeDocument/2006/relationships/hyperlink" Target="mailto:dsi@minmap.cm" TargetMode="External"/><Relationship Id="rId10" Type="http://schemas.openxmlformats.org/officeDocument/2006/relationships/image" Target="media/image3.jpe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archespublics.cm" TargetMode="External"/><Relationship Id="rId22" Type="http://schemas.openxmlformats.org/officeDocument/2006/relationships/hyperlink" Target="https://www.marchespublics.cm/" TargetMode="External"/><Relationship Id="rId27" Type="http://schemas.openxmlformats.org/officeDocument/2006/relationships/hyperlink" Target="https://www.publicscontratcs.cm/"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3A7FB-C571-4247-A42B-8BE444B4D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149</Pages>
  <Words>46911</Words>
  <Characters>258011</Characters>
  <Application>Microsoft Office Word</Application>
  <DocSecurity>0</DocSecurity>
  <Lines>2150</Lines>
  <Paragraphs>608</Paragraphs>
  <ScaleCrop>false</ScaleCrop>
  <HeadingPairs>
    <vt:vector size="2" baseType="variant">
      <vt:variant>
        <vt:lpstr>Titre</vt:lpstr>
      </vt:variant>
      <vt:variant>
        <vt:i4>1</vt:i4>
      </vt:variant>
    </vt:vector>
  </HeadingPairs>
  <TitlesOfParts>
    <vt:vector size="1" baseType="lpstr">
      <vt:lpstr>Travaux d’entretien des routes en terre (Programme annuel 2013</vt:lpstr>
    </vt:vector>
  </TitlesOfParts>
  <Company/>
  <LinksUpToDate>false</LinksUpToDate>
  <CharactersWithSpaces>304314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Travaux d’entretien des routes en terre (Programme annuel 2013</dc:title>
  <dc:subject/>
  <dc:creator>Invité</dc:creator>
  <cp:keywords/>
  <dc:description/>
  <cp:lastModifiedBy>HP_Probook 454Os</cp:lastModifiedBy>
  <cp:revision>36</cp:revision>
  <cp:lastPrinted>2025-03-31T19:41:00Z</cp:lastPrinted>
  <dcterms:created xsi:type="dcterms:W3CDTF">2025-03-25T03:54:00Z</dcterms:created>
  <dcterms:modified xsi:type="dcterms:W3CDTF">2025-04-30T18:50:00Z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2024-12-28T00:00:00Z</vt:filetime>
  </property>
  <property fmtid="{D5CDD505-2E9C-101B-9397-08002B2CF9AE}" pid="3" name="Creator">
    <vt:lpwstr>Microsoft® Word 2016</vt:lpwstr>
  </property>
  <property fmtid="{D5CDD505-2E9C-101B-9397-08002B2CF9AE}" pid="4" name="LastSaved">
    <vt:filetime>2025-01-05T00:00:00Z</vt:filetime>
  </property>
  <property fmtid="{D5CDD505-2E9C-101B-9397-08002B2CF9AE}" pid="5" name="Producer">
    <vt:lpwstr>Microsoft® Word 2016</vt:lpwstr>
  </property>
</Properties>
</file>